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423" w:rsidRPr="007A1D97" w:rsidRDefault="00103792" w:rsidP="00020323">
      <w:pPr>
        <w:tabs>
          <w:tab w:val="num" w:pos="0"/>
        </w:tabs>
        <w:ind w:firstLine="540"/>
        <w:jc w:val="center"/>
        <w:rPr>
          <w:sz w:val="28"/>
          <w:szCs w:val="28"/>
        </w:rPr>
      </w:pPr>
      <w:r w:rsidRPr="007A1D97">
        <w:rPr>
          <w:sz w:val="28"/>
          <w:szCs w:val="28"/>
          <w:lang w:val="tt"/>
        </w:rPr>
        <w:t>Физик культура һәм спорт турында законнарның аерым мәсьәләләрен үтәү нәтиҗәләре буенча мәгълүмат</w:t>
      </w:r>
    </w:p>
    <w:p w:rsidR="004A58A7" w:rsidRPr="00694A16" w:rsidRDefault="004A58A7" w:rsidP="00020323">
      <w:pPr>
        <w:tabs>
          <w:tab w:val="num" w:pos="0"/>
        </w:tabs>
        <w:ind w:firstLine="540"/>
        <w:jc w:val="center"/>
        <w:rPr>
          <w:b/>
          <w:sz w:val="28"/>
          <w:szCs w:val="28"/>
        </w:rPr>
      </w:pPr>
    </w:p>
    <w:p w:rsidR="00477E7A" w:rsidRDefault="00103792" w:rsidP="00477E7A">
      <w:pPr>
        <w:pStyle w:val="a8"/>
        <w:shd w:val="clear" w:color="auto" w:fill="FFFFFF"/>
        <w:tabs>
          <w:tab w:val="left" w:pos="1134"/>
        </w:tabs>
        <w:spacing w:before="120" w:line="252" w:lineRule="auto"/>
        <w:ind w:left="0" w:firstLine="567"/>
        <w:contextualSpacing w:val="0"/>
        <w:jc w:val="both"/>
        <w:rPr>
          <w:sz w:val="28"/>
          <w:szCs w:val="28"/>
        </w:rPr>
      </w:pPr>
      <w:r w:rsidRPr="00C124CF">
        <w:rPr>
          <w:sz w:val="28"/>
          <w:szCs w:val="28"/>
          <w:lang w:val="tt"/>
        </w:rPr>
        <w:t>Яңа Чишмә районы прокуратурасы мөрәҗәгате буенча физик культура һәм спорт турында законнарның аерым мәсьәләләрен үтәү тикшерелде.</w:t>
      </w:r>
    </w:p>
    <w:p w:rsidR="00247BAD" w:rsidRPr="00121AA2" w:rsidRDefault="00103792" w:rsidP="00247BAD">
      <w:pPr>
        <w:pStyle w:val="a8"/>
        <w:shd w:val="clear" w:color="auto" w:fill="FFFFFF"/>
        <w:tabs>
          <w:tab w:val="left" w:pos="1134"/>
        </w:tabs>
        <w:spacing w:before="120" w:line="252" w:lineRule="auto"/>
        <w:ind w:left="567"/>
        <w:contextualSpacing w:val="0"/>
        <w:jc w:val="both"/>
        <w:rPr>
          <w:b/>
          <w:sz w:val="28"/>
          <w:szCs w:val="28"/>
        </w:rPr>
      </w:pPr>
      <w:r>
        <w:rPr>
          <w:sz w:val="28"/>
          <w:szCs w:val="28"/>
          <w:lang w:val="tt"/>
        </w:rPr>
        <w:t xml:space="preserve">Тикшерү нәтиҗәсендә түбәндәге хокук бозулар һәм җитешсезлекләр ачыкланды:   </w:t>
      </w:r>
    </w:p>
    <w:p w:rsidR="009114A7" w:rsidRDefault="00103792" w:rsidP="009114A7">
      <w:pPr>
        <w:shd w:val="clear" w:color="auto" w:fill="FFFFFF"/>
        <w:spacing w:before="120" w:line="25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tt"/>
        </w:rPr>
        <w:t xml:space="preserve">* «Бухгалтерлык исәбе турында» 2011 елның 06 декабрендәге </w:t>
      </w:r>
      <w:r w:rsidR="00F16EAD">
        <w:rPr>
          <w:bCs/>
          <w:sz w:val="28"/>
          <w:szCs w:val="28"/>
          <w:lang w:val="tt"/>
        </w:rPr>
        <w:t xml:space="preserve">                        </w:t>
      </w:r>
      <w:r>
        <w:rPr>
          <w:bCs/>
          <w:sz w:val="28"/>
          <w:szCs w:val="28"/>
          <w:lang w:val="tt"/>
        </w:rPr>
        <w:t>402-ФЗ нормерлы Федераль законын</w:t>
      </w:r>
      <w:r w:rsidR="00F16EAD">
        <w:rPr>
          <w:bCs/>
          <w:sz w:val="28"/>
          <w:szCs w:val="28"/>
          <w:lang w:val="tt"/>
        </w:rPr>
        <w:t xml:space="preserve">ың 9 статьясының 2 өлеше, </w:t>
      </w:r>
      <w:r w:rsidR="00F16EAD">
        <w:rPr>
          <w:bCs/>
          <w:sz w:val="28"/>
          <w:szCs w:val="28"/>
          <w:lang w:val="tt"/>
        </w:rPr>
        <w:t>Россия Транспорт министрлыгы</w:t>
      </w:r>
      <w:r w:rsidR="00F16EAD">
        <w:rPr>
          <w:bCs/>
          <w:sz w:val="28"/>
          <w:szCs w:val="28"/>
          <w:lang w:val="tt"/>
        </w:rPr>
        <w:t xml:space="preserve">ның </w:t>
      </w:r>
      <w:r>
        <w:rPr>
          <w:bCs/>
          <w:sz w:val="28"/>
          <w:szCs w:val="28"/>
          <w:lang w:val="tt"/>
        </w:rPr>
        <w:t xml:space="preserve">2022 </w:t>
      </w:r>
      <w:r w:rsidR="00F16EAD">
        <w:rPr>
          <w:bCs/>
          <w:sz w:val="28"/>
          <w:szCs w:val="28"/>
          <w:lang w:val="tt"/>
        </w:rPr>
        <w:t xml:space="preserve">елның 28 сентябрендәге </w:t>
      </w:r>
      <w:r>
        <w:rPr>
          <w:bCs/>
          <w:sz w:val="28"/>
          <w:szCs w:val="28"/>
          <w:lang w:val="tt"/>
        </w:rPr>
        <w:t xml:space="preserve">390 </w:t>
      </w:r>
      <w:r w:rsidR="00F16EAD">
        <w:rPr>
          <w:bCs/>
          <w:sz w:val="28"/>
          <w:szCs w:val="28"/>
          <w:lang w:val="tt"/>
        </w:rPr>
        <w:t xml:space="preserve">номерлы </w:t>
      </w:r>
      <w:hyperlink r:id="rId8" w:tooltip="Приказ Минтранса России от 28.09.2022 N 390 (ред. от 05.05.2023) &quot;Об утверждении состава сведений, указанных в части 3 статьи 6 Федерального закона от 8 ноября 2007 г. N 259-ФЗ &quot;Устав автомобильного транспорта и городского наземного электрического транспорта&quot;,">
        <w:r w:rsidRPr="000530DD">
          <w:rPr>
            <w:bCs/>
            <w:sz w:val="28"/>
            <w:szCs w:val="28"/>
            <w:lang w:val="tt"/>
          </w:rPr>
          <w:t>боерыгы</w:t>
        </w:r>
      </w:hyperlink>
      <w:r>
        <w:rPr>
          <w:bCs/>
          <w:sz w:val="28"/>
          <w:szCs w:val="28"/>
          <w:lang w:val="tt"/>
        </w:rPr>
        <w:t xml:space="preserve"> белән расланган юл кәгазен рәсмиләштерү яки формалаштыру тәртибенең 10 пункты бозылып, командировкаларга (ярышлар үткәрү урыннарына, башк</w:t>
      </w:r>
      <w:r>
        <w:rPr>
          <w:bCs/>
          <w:sz w:val="28"/>
          <w:szCs w:val="28"/>
          <w:lang w:val="tt"/>
        </w:rPr>
        <w:t>а максатларга) җибәрелгән ягулык-майлау материаллары район Башкарма комитетының яшьләр, спорт һәм туризм бүлеге, спорт мәктәбе һәм башка вәкилләр составындагы комиссия актлары нигезендә, гомуми бәясе 31,88 мең сумлык 18 берәмлек юл кәгазьләре билгеләнгән т</w:t>
      </w:r>
      <w:r>
        <w:rPr>
          <w:bCs/>
          <w:sz w:val="28"/>
          <w:szCs w:val="28"/>
          <w:lang w:val="tt"/>
        </w:rPr>
        <w:t>әртиптә рәсмиләштерелмичә, чыгымга күчерелгән.</w:t>
      </w:r>
    </w:p>
    <w:p w:rsidR="009114A7" w:rsidRDefault="00103792" w:rsidP="009114A7">
      <w:pPr>
        <w:pStyle w:val="ConsPlusNormal"/>
        <w:spacing w:before="120"/>
        <w:ind w:firstLine="53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E43A9">
        <w:rPr>
          <w:rFonts w:ascii="Times New Roman" w:eastAsiaTheme="minorHAnsi" w:hAnsi="Times New Roman" w:cs="Times New Roman"/>
          <w:bCs/>
          <w:sz w:val="28"/>
          <w:szCs w:val="28"/>
          <w:lang w:val="tt" w:eastAsia="en-US"/>
        </w:rPr>
        <w:t>Шулай ук, сәфәр максаты турында мәгълүматның (документларның) булмавы аерым фактлар булып тора, бу 9,95 мең сумлык (191,55 л.) ягулык-майлау материаллары киткән 8 берәмлек сәфәрнең производство характерын төгә</w:t>
      </w:r>
      <w:r w:rsidRPr="001E43A9">
        <w:rPr>
          <w:rFonts w:ascii="Times New Roman" w:eastAsiaTheme="minorHAnsi" w:hAnsi="Times New Roman" w:cs="Times New Roman"/>
          <w:bCs/>
          <w:sz w:val="28"/>
          <w:szCs w:val="28"/>
          <w:lang w:val="tt" w:eastAsia="en-US"/>
        </w:rPr>
        <w:t>л дәлилли алмый.</w:t>
      </w:r>
    </w:p>
    <w:p w:rsidR="009114A7" w:rsidRPr="00C124CF" w:rsidRDefault="00103792" w:rsidP="009114A7">
      <w:pPr>
        <w:pStyle w:val="ConsPlusNormal"/>
        <w:ind w:firstLine="540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tt"/>
        </w:rPr>
        <w:t>Бухгалтерлык исәбендә документаль расланмаган чыгымнарны чагылдыру бюджет чараларын дөрес кулланмау турында сөйләргә мөмкин</w:t>
      </w:r>
      <w:r w:rsidRPr="00C124CF">
        <w:rPr>
          <w:bCs/>
          <w:sz w:val="28"/>
          <w:szCs w:val="28"/>
          <w:lang w:val="tt"/>
        </w:rPr>
        <w:t>;</w:t>
      </w:r>
    </w:p>
    <w:p w:rsidR="009114A7" w:rsidRDefault="00103792" w:rsidP="009114A7">
      <w:pPr>
        <w:shd w:val="clear" w:color="auto" w:fill="FFFFFF"/>
        <w:spacing w:before="120" w:after="120" w:line="252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tt"/>
        </w:rPr>
        <w:t>* спорт мәктәбе кадрлар белән тулы күләмдә комплектланмаган – тикшерү вакытында кадрлар белән комплектлауның уртач</w:t>
      </w:r>
      <w:r>
        <w:rPr>
          <w:bCs/>
          <w:sz w:val="28"/>
          <w:szCs w:val="28"/>
          <w:lang w:val="tt"/>
        </w:rPr>
        <w:t xml:space="preserve">а күрсәткече 82,6% тәшкил итә иде (2025 елга штат саны 64,6 берәмлек, 2025 елның 01 апреленә факттагы штат саны 55,37 берәмлек тәшкил итә иде). </w:t>
      </w:r>
    </w:p>
    <w:p w:rsidR="009114A7" w:rsidRDefault="00103792" w:rsidP="009114A7">
      <w:pPr>
        <w:shd w:val="clear" w:color="auto" w:fill="FFFFFF"/>
        <w:spacing w:before="120" w:line="252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tt"/>
        </w:rPr>
        <w:t>Спорт мәктәбендә кадрларның төп җитешсезлеге түбәндәгеләр буенча:</w:t>
      </w:r>
    </w:p>
    <w:p w:rsidR="009114A7" w:rsidRDefault="00103792" w:rsidP="009114A7">
      <w:pPr>
        <w:shd w:val="clear" w:color="auto" w:fill="FFFFFF"/>
        <w:spacing w:line="252" w:lineRule="auto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tt"/>
        </w:rPr>
        <w:t xml:space="preserve">тренер-укытучы – 5,60 берәмлек яки 38,9% </w:t>
      </w:r>
      <w:r>
        <w:rPr>
          <w:bCs/>
          <w:sz w:val="28"/>
          <w:szCs w:val="28"/>
          <w:lang w:val="tt"/>
        </w:rPr>
        <w:t>(комплектлау 61,1%);</w:t>
      </w:r>
    </w:p>
    <w:p w:rsidR="009114A7" w:rsidRDefault="00103792" w:rsidP="009114A7">
      <w:pPr>
        <w:shd w:val="clear" w:color="auto" w:fill="FFFFFF"/>
        <w:spacing w:line="252" w:lineRule="auto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tt"/>
        </w:rPr>
        <w:t xml:space="preserve">электроҗиһазларны ремонтлау һәм хезмәт күрсәтү буенча электромонтер – </w:t>
      </w:r>
      <w:r w:rsidR="00F16EAD">
        <w:rPr>
          <w:bCs/>
          <w:sz w:val="28"/>
          <w:szCs w:val="28"/>
          <w:lang w:val="tt"/>
        </w:rPr>
        <w:t xml:space="preserve">                               </w:t>
      </w:r>
      <w:r>
        <w:rPr>
          <w:bCs/>
          <w:sz w:val="28"/>
          <w:szCs w:val="28"/>
          <w:lang w:val="tt"/>
        </w:rPr>
        <w:t>1 берәмлек яки 100% (комплектлау 0,0%);</w:t>
      </w:r>
    </w:p>
    <w:p w:rsidR="009114A7" w:rsidRDefault="00103792" w:rsidP="009114A7">
      <w:pPr>
        <w:shd w:val="clear" w:color="auto" w:fill="FFFFFF"/>
        <w:spacing w:before="120" w:line="252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tt"/>
        </w:rPr>
        <w:t>Шулай ук түбәндәге вазыйфалар җитешсезлек белән комплектланган:</w:t>
      </w:r>
    </w:p>
    <w:p w:rsidR="009114A7" w:rsidRDefault="00103792" w:rsidP="006949A2">
      <w:pPr>
        <w:shd w:val="clear" w:color="auto" w:fill="FFFFFF"/>
        <w:spacing w:line="252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tt"/>
        </w:rPr>
        <w:t>инструктор-методист – 0,5 берәмлек яки 50%;</w:t>
      </w:r>
    </w:p>
    <w:p w:rsidR="009114A7" w:rsidRDefault="00103792" w:rsidP="006949A2">
      <w:pPr>
        <w:shd w:val="clear" w:color="auto" w:fill="FFFFFF"/>
        <w:spacing w:line="252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tt"/>
        </w:rPr>
        <w:t xml:space="preserve">машина йөртүче – </w:t>
      </w:r>
      <w:r>
        <w:rPr>
          <w:bCs/>
          <w:sz w:val="28"/>
          <w:szCs w:val="28"/>
          <w:lang w:val="tt"/>
        </w:rPr>
        <w:t>1,5 берәмлек яки 75,0%;</w:t>
      </w:r>
    </w:p>
    <w:p w:rsidR="009114A7" w:rsidRDefault="00103792" w:rsidP="006949A2">
      <w:pPr>
        <w:shd w:val="clear" w:color="auto" w:fill="FFFFFF"/>
        <w:spacing w:line="252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tt"/>
        </w:rPr>
        <w:t>урам себерүче – 1,5 берәмлек яки 75,0%;</w:t>
      </w:r>
    </w:p>
    <w:p w:rsidR="009114A7" w:rsidRDefault="00103792" w:rsidP="006949A2">
      <w:pPr>
        <w:shd w:val="clear" w:color="auto" w:fill="FFFFFF"/>
        <w:spacing w:line="252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tt"/>
        </w:rPr>
        <w:t>администратор – 2,4 берәмлек яки 80%;</w:t>
      </w:r>
    </w:p>
    <w:p w:rsidR="009114A7" w:rsidRDefault="00103792" w:rsidP="006949A2">
      <w:pPr>
        <w:shd w:val="clear" w:color="auto" w:fill="FFFFFF"/>
        <w:spacing w:line="252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tt"/>
        </w:rPr>
        <w:t>слесарь-сантехник – 3,5 берәмлек яки 87,5%;</w:t>
      </w:r>
    </w:p>
    <w:p w:rsidR="009114A7" w:rsidRDefault="00103792" w:rsidP="006949A2">
      <w:pPr>
        <w:shd w:val="clear" w:color="auto" w:fill="FFFFFF"/>
        <w:spacing w:line="252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tt"/>
        </w:rPr>
        <w:t>җыештыручылар – 11,5 берәмлек яки 95,8%.</w:t>
      </w:r>
    </w:p>
    <w:p w:rsidR="009114A7" w:rsidRPr="00C124CF" w:rsidRDefault="00103792" w:rsidP="009114A7">
      <w:pPr>
        <w:shd w:val="clear" w:color="auto" w:fill="FFFFFF"/>
        <w:spacing w:before="120" w:after="120" w:line="252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tt"/>
        </w:rPr>
        <w:t>Шуны билгеләп үтәргә кирәк, спорт мәктәбенең физкультура һәм спорт өл</w:t>
      </w:r>
      <w:r>
        <w:rPr>
          <w:bCs/>
          <w:sz w:val="28"/>
          <w:szCs w:val="28"/>
          <w:lang w:val="tt"/>
        </w:rPr>
        <w:t>кәсендәге устав функцияләрен үтәүгә тренер-укытучыларның җитешмәве  зур йогынтыны ясый;</w:t>
      </w:r>
    </w:p>
    <w:p w:rsidR="009114A7" w:rsidRDefault="00103792" w:rsidP="009114A7">
      <w:pPr>
        <w:shd w:val="clear" w:color="auto" w:fill="FFFFFF"/>
        <w:spacing w:before="120" w:line="252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tt"/>
        </w:rPr>
        <w:t>* спорт мәктәбенең җиһазландырылуы федераль спорт әзерлеге стандартларына тулысынча туры килми:</w:t>
      </w:r>
    </w:p>
    <w:p w:rsidR="009114A7" w:rsidRPr="007B7C4B" w:rsidRDefault="00103792" w:rsidP="009114A7">
      <w:pPr>
        <w:shd w:val="clear" w:color="auto" w:fill="FFFFFF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tt"/>
        </w:rPr>
        <w:lastRenderedPageBreak/>
        <w:t>спорт әзерлегенең федераль стандартлары буенча спорт җиһазлары – 57%;</w:t>
      </w:r>
    </w:p>
    <w:p w:rsidR="009114A7" w:rsidRPr="007B7C4B" w:rsidRDefault="00103792" w:rsidP="009114A7">
      <w:pPr>
        <w:shd w:val="clear" w:color="auto" w:fill="FFFFFF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tt"/>
        </w:rPr>
        <w:t>сп</w:t>
      </w:r>
      <w:r>
        <w:rPr>
          <w:bCs/>
          <w:sz w:val="28"/>
          <w:szCs w:val="28"/>
          <w:lang w:val="tt"/>
        </w:rPr>
        <w:t>орт әзерлегенең федераль стандартлары буенча спорт инвентары – 60,4%;</w:t>
      </w:r>
    </w:p>
    <w:p w:rsidR="009114A7" w:rsidRDefault="00103792" w:rsidP="009114A7">
      <w:pPr>
        <w:shd w:val="clear" w:color="auto" w:fill="FFFFFF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tt"/>
        </w:rPr>
        <w:t>спорт әзерлегенең федераль стандартлары буенча спорт экипировкасы – 31%.</w:t>
      </w:r>
    </w:p>
    <w:p w:rsidR="009114A7" w:rsidRDefault="00103792" w:rsidP="009114A7">
      <w:pPr>
        <w:shd w:val="clear" w:color="auto" w:fill="FFFFFF"/>
        <w:spacing w:line="252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tt"/>
        </w:rPr>
        <w:t>Спорт төрләре буенча җиһазландыруның иң югары җитешсезлеге бокс һәм баскетбол буенча күзәтелә.</w:t>
      </w:r>
    </w:p>
    <w:p w:rsidR="009114A7" w:rsidRDefault="00103792" w:rsidP="009114A7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* Россия Финанслар</w:t>
      </w:r>
      <w:r>
        <w:rPr>
          <w:sz w:val="28"/>
          <w:szCs w:val="28"/>
          <w:lang w:val="tt"/>
        </w:rPr>
        <w:t xml:space="preserve"> министрлыгының «Дәүләт (муниципаль) учреждениесенең финанс-хуҗалык эшчәнлеге планын төзүгә һәм раслауга карата таләпләр турында» 2018 елның 31 августындагы 186н номерлы  боерыгының (2022 елның 25 августындагы үзгәрешләр белән) 8 пункты, Яңа Чишмә муниципа</w:t>
      </w:r>
      <w:r>
        <w:rPr>
          <w:sz w:val="28"/>
          <w:szCs w:val="28"/>
          <w:lang w:val="tt"/>
        </w:rPr>
        <w:t>ль районы Башкарма комитеты җитәкчесенең «Яңа Чишмә муниципаль районы муниципаль учреждениеләренең финанс-хуҗалык эшчәнлеге планын төзү һәм раслау тәртибен раслау турында» 2011 елның 14 февралендәге 43 номерлы карары белән расланган Муниципаль учреждениелә</w:t>
      </w:r>
      <w:r>
        <w:rPr>
          <w:sz w:val="28"/>
          <w:szCs w:val="28"/>
          <w:lang w:val="tt"/>
        </w:rPr>
        <w:t xml:space="preserve">ренең финанс-хуҗалык эшчәнлеге планын төзү һәм раслау тәртибенең 3.4 пункты бозылып, </w:t>
      </w:r>
      <w:r w:rsidR="00F16EAD">
        <w:rPr>
          <w:sz w:val="28"/>
          <w:szCs w:val="28"/>
          <w:lang w:val="tt"/>
        </w:rPr>
        <w:t xml:space="preserve">                                       </w:t>
      </w:r>
      <w:r>
        <w:rPr>
          <w:sz w:val="28"/>
          <w:szCs w:val="28"/>
          <w:lang w:val="tt"/>
        </w:rPr>
        <w:t>2024, 2025 елларга керемнәр һәм чыгымнар буенча финанс-хуҗалык эшчәнлеге планын формалаштырганда, гомуми суммасы 71 159,01 мең сумлык керемнәр һәм чыгымнарның планлы күрсә</w:t>
      </w:r>
      <w:r>
        <w:rPr>
          <w:sz w:val="28"/>
          <w:szCs w:val="28"/>
          <w:lang w:val="tt"/>
        </w:rPr>
        <w:t>ткечләренә туры килгән нигезләмәләр (исәпләүләр) төзелмәгән (тикшерүгә тәкъдим ителмәгән).</w:t>
      </w:r>
    </w:p>
    <w:p w:rsidR="009114A7" w:rsidRDefault="00103792" w:rsidP="009114A7">
      <w:pPr>
        <w:pStyle w:val="af"/>
        <w:tabs>
          <w:tab w:val="left" w:pos="1418"/>
        </w:tabs>
        <w:spacing w:before="120" w:beforeAutospacing="0" w:after="120" w:afterAutospacing="0"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* Россия Финанслар министрлыгының «Дәүләт (муниципаль) учреждениесенең финанс-хуҗалык эшчәнлеге планын төзүгә һәм раслауга карата таләпләр турында» 2018 елның 31 авг</w:t>
      </w:r>
      <w:r>
        <w:rPr>
          <w:sz w:val="28"/>
          <w:szCs w:val="28"/>
          <w:lang w:val="tt"/>
        </w:rPr>
        <w:t xml:space="preserve">устындагы 186н номерлы боерыгының </w:t>
      </w:r>
      <w:r w:rsidR="00F16EAD">
        <w:rPr>
          <w:sz w:val="28"/>
          <w:szCs w:val="28"/>
          <w:lang w:val="tt"/>
        </w:rPr>
        <w:t xml:space="preserve">               </w:t>
      </w:r>
      <w:r>
        <w:rPr>
          <w:sz w:val="28"/>
          <w:szCs w:val="28"/>
          <w:lang w:val="tt"/>
        </w:rPr>
        <w:t>(2022 елның 25 августындагы үзгәрешләр белән) 12 пункты бозылыпп, 2024 елда керемнәр һәм чыгымнар суммаларын (дәүләт биреме буенча субсидияләр һәм башка максатларга субсидияләр) төзәтү вакытында финанс-хуҗалык эшчәнлеге пл</w:t>
      </w:r>
      <w:r>
        <w:rPr>
          <w:sz w:val="28"/>
          <w:szCs w:val="28"/>
          <w:lang w:val="tt"/>
        </w:rPr>
        <w:t>аны күрсәткечләренә үзгәрешләр кертелмәгән, аерым алганда:</w:t>
      </w:r>
    </w:p>
    <w:p w:rsidR="009114A7" w:rsidRDefault="00103792" w:rsidP="009114A7">
      <w:pPr>
        <w:pStyle w:val="af"/>
        <w:tabs>
          <w:tab w:val="left" w:pos="1418"/>
        </w:tabs>
        <w:spacing w:before="120" w:beforeAutospacing="0" w:after="120" w:afterAutospacing="0"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гомуми суммасы 13 112,9 мең сум (44,4%) керемнәр буенча;</w:t>
      </w:r>
    </w:p>
    <w:p w:rsidR="009114A7" w:rsidRDefault="00103792" w:rsidP="009114A7">
      <w:pPr>
        <w:pStyle w:val="af"/>
        <w:tabs>
          <w:tab w:val="left" w:pos="1418"/>
        </w:tabs>
        <w:spacing w:before="120" w:beforeAutospacing="0" w:after="120" w:afterAutospacing="0"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гомуми суммасы 9 501,66 мең сум (30,0%) чыгымнар буенча.</w:t>
      </w:r>
    </w:p>
    <w:p w:rsidR="009114A7" w:rsidRDefault="00103792" w:rsidP="009114A7">
      <w:pPr>
        <w:shd w:val="clear" w:color="auto" w:fill="FFFFFF"/>
        <w:spacing w:before="120" w:line="252" w:lineRule="auto"/>
        <w:ind w:firstLine="567"/>
        <w:jc w:val="both"/>
        <w:rPr>
          <w:bCs/>
          <w:sz w:val="28"/>
          <w:szCs w:val="28"/>
        </w:rPr>
      </w:pPr>
      <w:r>
        <w:rPr>
          <w:lang w:val="tt"/>
        </w:rPr>
        <w:t xml:space="preserve">* Яңа Чишмә муниципаь районы Башкарма комитетының 2017 елның 27 февралендәге </w:t>
      </w:r>
      <w:r w:rsidR="00F16EAD">
        <w:rPr>
          <w:lang w:val="tt"/>
        </w:rPr>
        <w:t xml:space="preserve">               </w:t>
      </w:r>
      <w:r>
        <w:rPr>
          <w:lang w:val="tt"/>
        </w:rPr>
        <w:t>108 но</w:t>
      </w:r>
      <w:r>
        <w:rPr>
          <w:lang w:val="tt"/>
        </w:rPr>
        <w:t xml:space="preserve">мерлы карары белән расланган муниципаль учреждениеләргә карата муниципаль хезмәтләр күрсәтү (эшләр башкару) буенча муниципаль бирем формалаштыру һәм муниципаль биремне үтәүне финанслау турында Нигезләмәнең 2.24 пункты бозылып, 2024 елда субсидия күләменең </w:t>
      </w:r>
      <w:r>
        <w:rPr>
          <w:lang w:val="tt"/>
        </w:rPr>
        <w:t>үзгәрүе (артып китүе) очрагында спорт мәктәбенең муниципаль биремне үтәүне финанслау өчен субсидия бирү турында килешүгә үзгәрешләр кертелмәгән (тикшерү өчен документлар тәкъдим ителмәгән), ул килешүдә күрсәтелгән субсидия күләменнән 9 487,19 мең сумга яки</w:t>
      </w:r>
      <w:r>
        <w:rPr>
          <w:lang w:val="tt"/>
        </w:rPr>
        <w:t xml:space="preserve"> 33,5% артык.</w:t>
      </w:r>
    </w:p>
    <w:p w:rsidR="009114A7" w:rsidRPr="00C124CF" w:rsidRDefault="00103792" w:rsidP="009114A7">
      <w:pPr>
        <w:shd w:val="clear" w:color="auto" w:fill="FFFFFF"/>
        <w:spacing w:before="120" w:line="252" w:lineRule="auto"/>
        <w:ind w:firstLine="567"/>
        <w:jc w:val="both"/>
      </w:pPr>
      <w:r>
        <w:rPr>
          <w:lang w:val="tt"/>
        </w:rPr>
        <w:t>*</w:t>
      </w:r>
      <w:r w:rsidRPr="00743B36">
        <w:rPr>
          <w:sz w:val="28"/>
          <w:szCs w:val="28"/>
          <w:lang w:val="tt"/>
        </w:rPr>
        <w:t xml:space="preserve"> 2013 елның 5 апрелендәге «Дәүләт һәм муниципаль ихтыяҗларны тәэмин итү өчен товарлар, эшләр, хезмәтләр сатып алу өлкәсендә контракт системасы турында» 44-ФЗ номерлы Федераль законының 16 статьясы 8 өлеше 2 пункты бозылып,  бердәнбер тәэмин </w:t>
      </w:r>
      <w:r w:rsidRPr="00743B36">
        <w:rPr>
          <w:sz w:val="28"/>
          <w:szCs w:val="28"/>
          <w:lang w:val="tt"/>
        </w:rPr>
        <w:t xml:space="preserve">итүчедән план-график суммасыннан 6 124,16 мең сумга артык суммага сатып алулар башкарылган, шул исәптән 2024 елда </w:t>
      </w:r>
      <w:r w:rsidR="00F16EAD">
        <w:rPr>
          <w:sz w:val="28"/>
          <w:szCs w:val="28"/>
          <w:lang w:val="tt"/>
        </w:rPr>
        <w:t xml:space="preserve">                                          </w:t>
      </w:r>
      <w:r w:rsidRPr="00743B36">
        <w:rPr>
          <w:sz w:val="28"/>
          <w:szCs w:val="28"/>
          <w:lang w:val="tt"/>
        </w:rPr>
        <w:t xml:space="preserve">5 556,88 мең сум яки 65,8%, 2025 елның 1 кварталында 567,28 мең сум – </w:t>
      </w:r>
      <w:r w:rsidR="00F16EAD">
        <w:rPr>
          <w:sz w:val="28"/>
          <w:szCs w:val="28"/>
          <w:lang w:val="tt"/>
        </w:rPr>
        <w:t xml:space="preserve">                                 </w:t>
      </w:r>
      <w:r w:rsidRPr="00743B36">
        <w:rPr>
          <w:sz w:val="28"/>
          <w:szCs w:val="28"/>
          <w:lang w:val="tt"/>
        </w:rPr>
        <w:t>44-ФЗ номерлы федераль законның 93 статьясы 1 өлеше 5 пункты буенча.</w:t>
      </w:r>
    </w:p>
    <w:p w:rsidR="009114A7" w:rsidRPr="00F16EAD" w:rsidRDefault="00103792" w:rsidP="009114A7">
      <w:pPr>
        <w:suppressAutoHyphens/>
        <w:spacing w:before="120"/>
        <w:ind w:firstLine="567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lastRenderedPageBreak/>
        <w:t>Тик</w:t>
      </w:r>
      <w:r>
        <w:rPr>
          <w:sz w:val="28"/>
          <w:szCs w:val="28"/>
          <w:lang w:val="tt"/>
        </w:rPr>
        <w:t>шерү нәтиҗәләре буенча материаллар район прокуратурасына җибәрелде, шулай ук тикшерү нәтиҗәләре район Башлыгына җиткерелде. Кабул ителгән чаралар нәтиҗәсендә 2 берәмлек җаваплы зат (спорт мәктәбе директоры, спорт һәм туризм эшләре бүлеге башлыгы) дисциплин</w:t>
      </w:r>
      <w:r>
        <w:rPr>
          <w:sz w:val="28"/>
          <w:szCs w:val="28"/>
          <w:lang w:val="tt"/>
        </w:rPr>
        <w:t>ар җаваплылыкка тартылды (кисәтү).</w:t>
      </w:r>
    </w:p>
    <w:p w:rsidR="00247BAD" w:rsidRPr="00F16EAD" w:rsidRDefault="00247BAD" w:rsidP="007A2078">
      <w:pPr>
        <w:suppressAutoHyphens/>
        <w:spacing w:before="120"/>
        <w:ind w:firstLine="567"/>
        <w:jc w:val="both"/>
        <w:rPr>
          <w:sz w:val="28"/>
          <w:szCs w:val="28"/>
          <w:lang w:val="tt"/>
        </w:rPr>
      </w:pPr>
    </w:p>
    <w:p w:rsidR="007A2078" w:rsidRPr="00F16EAD" w:rsidRDefault="007A2078" w:rsidP="007A2078">
      <w:pPr>
        <w:suppressAutoHyphens/>
        <w:spacing w:before="120"/>
        <w:ind w:firstLine="567"/>
        <w:jc w:val="both"/>
        <w:rPr>
          <w:sz w:val="28"/>
          <w:szCs w:val="28"/>
          <w:lang w:val="tt"/>
        </w:rPr>
      </w:pPr>
    </w:p>
    <w:p w:rsidR="00E27404" w:rsidRPr="00F16EAD" w:rsidRDefault="00E27404" w:rsidP="008A5F9B">
      <w:pPr>
        <w:ind w:firstLine="669"/>
        <w:jc w:val="both"/>
        <w:rPr>
          <w:sz w:val="28"/>
          <w:szCs w:val="28"/>
          <w:lang w:val="t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81"/>
      </w:tblGrid>
      <w:tr w:rsidR="00A821F0" w:rsidTr="004D5E84">
        <w:tc>
          <w:tcPr>
            <w:tcW w:w="10107" w:type="dxa"/>
          </w:tcPr>
          <w:tbl>
            <w:tblPr>
              <w:tblW w:w="9842" w:type="dxa"/>
              <w:tblInd w:w="7" w:type="dxa"/>
              <w:tblLook w:val="00A0" w:firstRow="1" w:lastRow="0" w:firstColumn="1" w:lastColumn="0" w:noHBand="0" w:noVBand="0"/>
            </w:tblPr>
            <w:tblGrid>
              <w:gridCol w:w="6241"/>
              <w:gridCol w:w="1848"/>
              <w:gridCol w:w="1753"/>
            </w:tblGrid>
            <w:tr w:rsidR="00A821F0" w:rsidTr="00247BAD">
              <w:trPr>
                <w:trHeight w:val="294"/>
              </w:trPr>
              <w:tc>
                <w:tcPr>
                  <w:tcW w:w="6241" w:type="dxa"/>
                </w:tcPr>
                <w:p w:rsidR="00064398" w:rsidRPr="003C4D53" w:rsidRDefault="00103792" w:rsidP="00247BAD">
                  <w:pPr>
                    <w:ind w:left="-7"/>
                    <w:rPr>
                      <w:sz w:val="28"/>
                      <w:szCs w:val="28"/>
                    </w:rPr>
                  </w:pPr>
                  <w:r w:rsidRPr="003C4D53">
                    <w:rPr>
                      <w:sz w:val="28"/>
                      <w:szCs w:val="28"/>
                      <w:lang w:val="tt"/>
                    </w:rPr>
                    <w:t>ТР Яңа Чишмә муниципаль районының Контроль-хисап палатасы рәисе</w:t>
                  </w:r>
                </w:p>
              </w:tc>
              <w:tc>
                <w:tcPr>
                  <w:tcW w:w="1848" w:type="dxa"/>
                  <w:vAlign w:val="center"/>
                </w:tcPr>
                <w:p w:rsidR="00064398" w:rsidRPr="003C4D53" w:rsidRDefault="00064398" w:rsidP="007E79BA">
                  <w:pPr>
                    <w:pStyle w:val="a3"/>
                    <w:spacing w:line="316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53" w:type="dxa"/>
                </w:tcPr>
                <w:p w:rsidR="00064398" w:rsidRPr="003C4D53" w:rsidRDefault="00064398" w:rsidP="007E79BA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  <w:p w:rsidR="00064398" w:rsidRPr="003C4D53" w:rsidRDefault="00103792" w:rsidP="006826E2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  <w:r w:rsidRPr="003C4D53">
                    <w:rPr>
                      <w:sz w:val="28"/>
                      <w:szCs w:val="28"/>
                      <w:lang w:val="tt"/>
                    </w:rPr>
                    <w:t>Губкин Р.А.</w:t>
                  </w:r>
                </w:p>
              </w:tc>
            </w:tr>
          </w:tbl>
          <w:p w:rsidR="0069458D" w:rsidRPr="003C4D53" w:rsidRDefault="0069458D" w:rsidP="006826E2">
            <w:pPr>
              <w:jc w:val="right"/>
              <w:rPr>
                <w:sz w:val="28"/>
                <w:szCs w:val="28"/>
              </w:rPr>
            </w:pPr>
          </w:p>
        </w:tc>
      </w:tr>
    </w:tbl>
    <w:p w:rsidR="007E79BA" w:rsidRDefault="007E79BA" w:rsidP="006826E2">
      <w:pPr>
        <w:jc w:val="right"/>
      </w:pPr>
      <w:bookmarkStart w:id="0" w:name="_GoBack"/>
      <w:bookmarkEnd w:id="0"/>
    </w:p>
    <w:sectPr w:rsidR="007E79BA" w:rsidSect="003C4D53">
      <w:footerReference w:type="even" r:id="rId9"/>
      <w:footerReference w:type="default" r:id="rId10"/>
      <w:pgSz w:w="11906" w:h="16838"/>
      <w:pgMar w:top="709" w:right="849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792" w:rsidRDefault="00103792">
      <w:r>
        <w:separator/>
      </w:r>
    </w:p>
  </w:endnote>
  <w:endnote w:type="continuationSeparator" w:id="0">
    <w:p w:rsidR="00103792" w:rsidRDefault="0010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9BA" w:rsidRDefault="00103792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9BA" w:rsidRDefault="00103792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16EAD">
      <w:rPr>
        <w:rStyle w:val="a6"/>
        <w:noProof/>
      </w:rPr>
      <w:t>1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792" w:rsidRDefault="00103792">
      <w:r>
        <w:separator/>
      </w:r>
    </w:p>
  </w:footnote>
  <w:footnote w:type="continuationSeparator" w:id="0">
    <w:p w:rsidR="00103792" w:rsidRDefault="00103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038BB"/>
    <w:multiLevelType w:val="hybridMultilevel"/>
    <w:tmpl w:val="3EA6B3C4"/>
    <w:lvl w:ilvl="0" w:tplc="1B669CB4">
      <w:start w:val="26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3AECED7E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B4ACBC2C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8E108AF6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7576B4E0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51465A0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D1CB0DC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854E8B16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6A4AEBE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B89311D"/>
    <w:multiLevelType w:val="hybridMultilevel"/>
    <w:tmpl w:val="BC246A04"/>
    <w:lvl w:ilvl="0" w:tplc="131C751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67022A5C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77CC59EA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C624DB5C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DDDE2A06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A95CAB10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F1749840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59EAF8D0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E18A006A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01A2BA0"/>
    <w:multiLevelType w:val="hybridMultilevel"/>
    <w:tmpl w:val="ADC4CFF0"/>
    <w:lvl w:ilvl="0" w:tplc="C6A65D3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9D4CF4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00C725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5D0B47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627F1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2E24E3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374CC0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DDA3A9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3663DF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2332ED8"/>
    <w:multiLevelType w:val="hybridMultilevel"/>
    <w:tmpl w:val="53A69636"/>
    <w:lvl w:ilvl="0" w:tplc="ADE0F2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930612E" w:tentative="1">
      <w:start w:val="1"/>
      <w:numFmt w:val="lowerLetter"/>
      <w:lvlText w:val="%2."/>
      <w:lvlJc w:val="left"/>
      <w:pPr>
        <w:ind w:left="1620" w:hanging="360"/>
      </w:pPr>
    </w:lvl>
    <w:lvl w:ilvl="2" w:tplc="B9A8171E" w:tentative="1">
      <w:start w:val="1"/>
      <w:numFmt w:val="lowerRoman"/>
      <w:lvlText w:val="%3."/>
      <w:lvlJc w:val="right"/>
      <w:pPr>
        <w:ind w:left="2340" w:hanging="180"/>
      </w:pPr>
    </w:lvl>
    <w:lvl w:ilvl="3" w:tplc="5DEE0BE6" w:tentative="1">
      <w:start w:val="1"/>
      <w:numFmt w:val="decimal"/>
      <w:lvlText w:val="%4."/>
      <w:lvlJc w:val="left"/>
      <w:pPr>
        <w:ind w:left="3060" w:hanging="360"/>
      </w:pPr>
    </w:lvl>
    <w:lvl w:ilvl="4" w:tplc="F740EE82" w:tentative="1">
      <w:start w:val="1"/>
      <w:numFmt w:val="lowerLetter"/>
      <w:lvlText w:val="%5."/>
      <w:lvlJc w:val="left"/>
      <w:pPr>
        <w:ind w:left="3780" w:hanging="360"/>
      </w:pPr>
    </w:lvl>
    <w:lvl w:ilvl="5" w:tplc="A4DE55A8" w:tentative="1">
      <w:start w:val="1"/>
      <w:numFmt w:val="lowerRoman"/>
      <w:lvlText w:val="%6."/>
      <w:lvlJc w:val="right"/>
      <w:pPr>
        <w:ind w:left="4500" w:hanging="180"/>
      </w:pPr>
    </w:lvl>
    <w:lvl w:ilvl="6" w:tplc="7D9C6DF6" w:tentative="1">
      <w:start w:val="1"/>
      <w:numFmt w:val="decimal"/>
      <w:lvlText w:val="%7."/>
      <w:lvlJc w:val="left"/>
      <w:pPr>
        <w:ind w:left="5220" w:hanging="360"/>
      </w:pPr>
    </w:lvl>
    <w:lvl w:ilvl="7" w:tplc="EE8E7532" w:tentative="1">
      <w:start w:val="1"/>
      <w:numFmt w:val="lowerLetter"/>
      <w:lvlText w:val="%8."/>
      <w:lvlJc w:val="left"/>
      <w:pPr>
        <w:ind w:left="5940" w:hanging="360"/>
      </w:pPr>
    </w:lvl>
    <w:lvl w:ilvl="8" w:tplc="8BF6BF9C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A9C5CC9"/>
    <w:multiLevelType w:val="hybridMultilevel"/>
    <w:tmpl w:val="B726B46A"/>
    <w:lvl w:ilvl="0" w:tplc="EA682D7A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E6FE3C9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168BCA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BE2246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3EF7C2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8766BA24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6BAE59B0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E0622E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3802BD4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B883218"/>
    <w:multiLevelType w:val="hybridMultilevel"/>
    <w:tmpl w:val="EC6EEA58"/>
    <w:lvl w:ilvl="0" w:tplc="29ECA83E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1427BA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EEEB44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514339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FE04DD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B7E329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2DA0EC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B829B4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950AF1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8E269E8"/>
    <w:multiLevelType w:val="hybridMultilevel"/>
    <w:tmpl w:val="E5E07570"/>
    <w:lvl w:ilvl="0" w:tplc="2CA8950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340D04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3AC736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8F09A4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7A2F25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E42415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5EF7B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00055B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9544EB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9DE1ECE"/>
    <w:multiLevelType w:val="hybridMultilevel"/>
    <w:tmpl w:val="71ECFA42"/>
    <w:lvl w:ilvl="0" w:tplc="891C9B7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18E18C0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C262BDFE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0B85A1E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A8183B1A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9CE0D916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DEA60A88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5EC2D3FC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29A880A2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A392D32"/>
    <w:multiLevelType w:val="hybridMultilevel"/>
    <w:tmpl w:val="C276E270"/>
    <w:lvl w:ilvl="0" w:tplc="66BA5F3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2A672C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58E298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B40C79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92CC56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F94B30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70A425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774C16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DCB3E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C396CAD"/>
    <w:multiLevelType w:val="hybridMultilevel"/>
    <w:tmpl w:val="60B8DE64"/>
    <w:lvl w:ilvl="0" w:tplc="B37AE4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D18215E6" w:tentative="1">
      <w:start w:val="1"/>
      <w:numFmt w:val="lowerLetter"/>
      <w:lvlText w:val="%2."/>
      <w:lvlJc w:val="left"/>
      <w:pPr>
        <w:ind w:left="1647" w:hanging="360"/>
      </w:pPr>
    </w:lvl>
    <w:lvl w:ilvl="2" w:tplc="8BBE5E7A" w:tentative="1">
      <w:start w:val="1"/>
      <w:numFmt w:val="lowerRoman"/>
      <w:lvlText w:val="%3."/>
      <w:lvlJc w:val="right"/>
      <w:pPr>
        <w:ind w:left="2367" w:hanging="180"/>
      </w:pPr>
    </w:lvl>
    <w:lvl w:ilvl="3" w:tplc="0B6EDFE6" w:tentative="1">
      <w:start w:val="1"/>
      <w:numFmt w:val="decimal"/>
      <w:lvlText w:val="%4."/>
      <w:lvlJc w:val="left"/>
      <w:pPr>
        <w:ind w:left="3087" w:hanging="360"/>
      </w:pPr>
    </w:lvl>
    <w:lvl w:ilvl="4" w:tplc="1ED097AA" w:tentative="1">
      <w:start w:val="1"/>
      <w:numFmt w:val="lowerLetter"/>
      <w:lvlText w:val="%5."/>
      <w:lvlJc w:val="left"/>
      <w:pPr>
        <w:ind w:left="3807" w:hanging="360"/>
      </w:pPr>
    </w:lvl>
    <w:lvl w:ilvl="5" w:tplc="E36663C8" w:tentative="1">
      <w:start w:val="1"/>
      <w:numFmt w:val="lowerRoman"/>
      <w:lvlText w:val="%6."/>
      <w:lvlJc w:val="right"/>
      <w:pPr>
        <w:ind w:left="4527" w:hanging="180"/>
      </w:pPr>
    </w:lvl>
    <w:lvl w:ilvl="6" w:tplc="7798A056" w:tentative="1">
      <w:start w:val="1"/>
      <w:numFmt w:val="decimal"/>
      <w:lvlText w:val="%7."/>
      <w:lvlJc w:val="left"/>
      <w:pPr>
        <w:ind w:left="5247" w:hanging="360"/>
      </w:pPr>
    </w:lvl>
    <w:lvl w:ilvl="7" w:tplc="70BA2C7E" w:tentative="1">
      <w:start w:val="1"/>
      <w:numFmt w:val="lowerLetter"/>
      <w:lvlText w:val="%8."/>
      <w:lvlJc w:val="left"/>
      <w:pPr>
        <w:ind w:left="5967" w:hanging="360"/>
      </w:pPr>
    </w:lvl>
    <w:lvl w:ilvl="8" w:tplc="4B0801F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D9808E8"/>
    <w:multiLevelType w:val="hybridMultilevel"/>
    <w:tmpl w:val="24043668"/>
    <w:lvl w:ilvl="0" w:tplc="AE0CA14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D2BACAAC" w:tentative="1">
      <w:start w:val="1"/>
      <w:numFmt w:val="lowerLetter"/>
      <w:lvlText w:val="%2."/>
      <w:lvlJc w:val="left"/>
      <w:pPr>
        <w:ind w:left="1620" w:hanging="360"/>
      </w:pPr>
    </w:lvl>
    <w:lvl w:ilvl="2" w:tplc="A9E2CAAE" w:tentative="1">
      <w:start w:val="1"/>
      <w:numFmt w:val="lowerRoman"/>
      <w:lvlText w:val="%3."/>
      <w:lvlJc w:val="right"/>
      <w:pPr>
        <w:ind w:left="2340" w:hanging="180"/>
      </w:pPr>
    </w:lvl>
    <w:lvl w:ilvl="3" w:tplc="028C075E" w:tentative="1">
      <w:start w:val="1"/>
      <w:numFmt w:val="decimal"/>
      <w:lvlText w:val="%4."/>
      <w:lvlJc w:val="left"/>
      <w:pPr>
        <w:ind w:left="3060" w:hanging="360"/>
      </w:pPr>
    </w:lvl>
    <w:lvl w:ilvl="4" w:tplc="11901A7A" w:tentative="1">
      <w:start w:val="1"/>
      <w:numFmt w:val="lowerLetter"/>
      <w:lvlText w:val="%5."/>
      <w:lvlJc w:val="left"/>
      <w:pPr>
        <w:ind w:left="3780" w:hanging="360"/>
      </w:pPr>
    </w:lvl>
    <w:lvl w:ilvl="5" w:tplc="403458B2" w:tentative="1">
      <w:start w:val="1"/>
      <w:numFmt w:val="lowerRoman"/>
      <w:lvlText w:val="%6."/>
      <w:lvlJc w:val="right"/>
      <w:pPr>
        <w:ind w:left="4500" w:hanging="180"/>
      </w:pPr>
    </w:lvl>
    <w:lvl w:ilvl="6" w:tplc="00DEBD46" w:tentative="1">
      <w:start w:val="1"/>
      <w:numFmt w:val="decimal"/>
      <w:lvlText w:val="%7."/>
      <w:lvlJc w:val="left"/>
      <w:pPr>
        <w:ind w:left="5220" w:hanging="360"/>
      </w:pPr>
    </w:lvl>
    <w:lvl w:ilvl="7" w:tplc="CAC8D660" w:tentative="1">
      <w:start w:val="1"/>
      <w:numFmt w:val="lowerLetter"/>
      <w:lvlText w:val="%8."/>
      <w:lvlJc w:val="left"/>
      <w:pPr>
        <w:ind w:left="5940" w:hanging="360"/>
      </w:pPr>
    </w:lvl>
    <w:lvl w:ilvl="8" w:tplc="D1600D64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54D3B53"/>
    <w:multiLevelType w:val="hybridMultilevel"/>
    <w:tmpl w:val="E054ADB8"/>
    <w:lvl w:ilvl="0" w:tplc="18EA086E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AEF22570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96FA8C7A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902EAFDA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C9868F12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FE65276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D052545A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6A7C7794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F31E75BE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2">
    <w:nsid w:val="556253E9"/>
    <w:multiLevelType w:val="hybridMultilevel"/>
    <w:tmpl w:val="9DC64E1A"/>
    <w:lvl w:ilvl="0" w:tplc="8834CE4A">
      <w:start w:val="2"/>
      <w:numFmt w:val="decimal"/>
      <w:lvlText w:val="%1."/>
      <w:lvlJc w:val="left"/>
      <w:pPr>
        <w:ind w:left="995" w:hanging="360"/>
      </w:pPr>
      <w:rPr>
        <w:rFonts w:hint="default"/>
      </w:rPr>
    </w:lvl>
    <w:lvl w:ilvl="1" w:tplc="631A7586" w:tentative="1">
      <w:start w:val="1"/>
      <w:numFmt w:val="lowerLetter"/>
      <w:lvlText w:val="%2."/>
      <w:lvlJc w:val="left"/>
      <w:pPr>
        <w:ind w:left="1715" w:hanging="360"/>
      </w:pPr>
    </w:lvl>
    <w:lvl w:ilvl="2" w:tplc="FD16B758" w:tentative="1">
      <w:start w:val="1"/>
      <w:numFmt w:val="lowerRoman"/>
      <w:lvlText w:val="%3."/>
      <w:lvlJc w:val="right"/>
      <w:pPr>
        <w:ind w:left="2435" w:hanging="180"/>
      </w:pPr>
    </w:lvl>
    <w:lvl w:ilvl="3" w:tplc="4BCAD716" w:tentative="1">
      <w:start w:val="1"/>
      <w:numFmt w:val="decimal"/>
      <w:lvlText w:val="%4."/>
      <w:lvlJc w:val="left"/>
      <w:pPr>
        <w:ind w:left="3155" w:hanging="360"/>
      </w:pPr>
    </w:lvl>
    <w:lvl w:ilvl="4" w:tplc="E01670EE" w:tentative="1">
      <w:start w:val="1"/>
      <w:numFmt w:val="lowerLetter"/>
      <w:lvlText w:val="%5."/>
      <w:lvlJc w:val="left"/>
      <w:pPr>
        <w:ind w:left="3875" w:hanging="360"/>
      </w:pPr>
    </w:lvl>
    <w:lvl w:ilvl="5" w:tplc="C9567B70" w:tentative="1">
      <w:start w:val="1"/>
      <w:numFmt w:val="lowerRoman"/>
      <w:lvlText w:val="%6."/>
      <w:lvlJc w:val="right"/>
      <w:pPr>
        <w:ind w:left="4595" w:hanging="180"/>
      </w:pPr>
    </w:lvl>
    <w:lvl w:ilvl="6" w:tplc="1DD84476" w:tentative="1">
      <w:start w:val="1"/>
      <w:numFmt w:val="decimal"/>
      <w:lvlText w:val="%7."/>
      <w:lvlJc w:val="left"/>
      <w:pPr>
        <w:ind w:left="5315" w:hanging="360"/>
      </w:pPr>
    </w:lvl>
    <w:lvl w:ilvl="7" w:tplc="AEFEDB52" w:tentative="1">
      <w:start w:val="1"/>
      <w:numFmt w:val="lowerLetter"/>
      <w:lvlText w:val="%8."/>
      <w:lvlJc w:val="left"/>
      <w:pPr>
        <w:ind w:left="6035" w:hanging="360"/>
      </w:pPr>
    </w:lvl>
    <w:lvl w:ilvl="8" w:tplc="66D2E1E0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3">
    <w:nsid w:val="602E1306"/>
    <w:multiLevelType w:val="hybridMultilevel"/>
    <w:tmpl w:val="284EAF04"/>
    <w:lvl w:ilvl="0" w:tplc="3EF2263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EA28B058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C6645E36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C734CD8C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3CA40CE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AA82A8A8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BE7AE1EC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DE18EF6C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8F507B7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1B22765"/>
    <w:multiLevelType w:val="hybridMultilevel"/>
    <w:tmpl w:val="09A43236"/>
    <w:lvl w:ilvl="0" w:tplc="8B5CD80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61E7F2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AF009F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2FEE28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97A076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A16D93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B5E272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646293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DC6C64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2DD1141"/>
    <w:multiLevelType w:val="hybridMultilevel"/>
    <w:tmpl w:val="32F65700"/>
    <w:lvl w:ilvl="0" w:tplc="9AC042B6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A888E3C0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FC62CDC0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C13A61A0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A16AF244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A7783B58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23283270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67D6EC4C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C21E8B68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6">
    <w:nsid w:val="6BBD0848"/>
    <w:multiLevelType w:val="hybridMultilevel"/>
    <w:tmpl w:val="CAEC6BEC"/>
    <w:lvl w:ilvl="0" w:tplc="A744485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4CC04F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93A20A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504BA2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D0E0B7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3B0FAB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71E8F9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BBC0A6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7B254A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0570BB8"/>
    <w:multiLevelType w:val="hybridMultilevel"/>
    <w:tmpl w:val="C9F2CA02"/>
    <w:lvl w:ilvl="0" w:tplc="27B2286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5BB21284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9EB4FD8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2DAD3A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DD64F0D2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B4C6E9E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5C0969A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B246204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4BA46D6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73694352"/>
    <w:multiLevelType w:val="hybridMultilevel"/>
    <w:tmpl w:val="FB1CF28C"/>
    <w:lvl w:ilvl="0" w:tplc="4B1E1BF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3024336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4EE066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E0A6FB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46EA44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5B659B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53EF39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CAA8F8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8887D0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9044F24"/>
    <w:multiLevelType w:val="hybridMultilevel"/>
    <w:tmpl w:val="62F25B62"/>
    <w:lvl w:ilvl="0" w:tplc="CD7A815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EC41D4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622395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9407FD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C3489D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AF8E30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2C32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622606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58A36C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CCC65B0"/>
    <w:multiLevelType w:val="hybridMultilevel"/>
    <w:tmpl w:val="5010108A"/>
    <w:lvl w:ilvl="0" w:tplc="5B82E3EE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B8288F5E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9C8AD9C4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EE863944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57E66C10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B3A74BC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BEEAAE78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B9F80AD4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D76A75F6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DC40E39"/>
    <w:multiLevelType w:val="hybridMultilevel"/>
    <w:tmpl w:val="FB988420"/>
    <w:lvl w:ilvl="0" w:tplc="3092A46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E48665C8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1A02786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98CA1FC8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844AA68A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93768C38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BBEE0FF2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FD0D7E2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21809C2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F1D5E10"/>
    <w:multiLevelType w:val="hybridMultilevel"/>
    <w:tmpl w:val="95AC905A"/>
    <w:lvl w:ilvl="0" w:tplc="D8F60E6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34CE4ABC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6F3E01E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E18088A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6A2976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DAFA4E9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EA28D4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C19CFE4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43CC430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10"/>
  </w:num>
  <w:num w:numId="5">
    <w:abstractNumId w:val="11"/>
  </w:num>
  <w:num w:numId="6">
    <w:abstractNumId w:val="19"/>
  </w:num>
  <w:num w:numId="7">
    <w:abstractNumId w:val="15"/>
  </w:num>
  <w:num w:numId="8">
    <w:abstractNumId w:val="7"/>
  </w:num>
  <w:num w:numId="9">
    <w:abstractNumId w:val="13"/>
  </w:num>
  <w:num w:numId="10">
    <w:abstractNumId w:val="1"/>
  </w:num>
  <w:num w:numId="11">
    <w:abstractNumId w:val="21"/>
  </w:num>
  <w:num w:numId="12">
    <w:abstractNumId w:val="22"/>
  </w:num>
  <w:num w:numId="13">
    <w:abstractNumId w:val="14"/>
  </w:num>
  <w:num w:numId="14">
    <w:abstractNumId w:val="0"/>
  </w:num>
  <w:num w:numId="15">
    <w:abstractNumId w:val="16"/>
  </w:num>
  <w:num w:numId="16">
    <w:abstractNumId w:val="18"/>
  </w:num>
  <w:num w:numId="17">
    <w:abstractNumId w:val="9"/>
  </w:num>
  <w:num w:numId="18">
    <w:abstractNumId w:val="6"/>
  </w:num>
  <w:num w:numId="19">
    <w:abstractNumId w:val="5"/>
  </w:num>
  <w:num w:numId="20">
    <w:abstractNumId w:val="20"/>
  </w:num>
  <w:num w:numId="21">
    <w:abstractNumId w:val="3"/>
  </w:num>
  <w:num w:numId="22">
    <w:abstractNumId w:val="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2E"/>
    <w:rsid w:val="00014E55"/>
    <w:rsid w:val="000161DF"/>
    <w:rsid w:val="00020323"/>
    <w:rsid w:val="0002051E"/>
    <w:rsid w:val="0004319F"/>
    <w:rsid w:val="000433AE"/>
    <w:rsid w:val="00044328"/>
    <w:rsid w:val="000446B2"/>
    <w:rsid w:val="00044ED4"/>
    <w:rsid w:val="000530DD"/>
    <w:rsid w:val="00055C96"/>
    <w:rsid w:val="00064398"/>
    <w:rsid w:val="00064AD3"/>
    <w:rsid w:val="0007105F"/>
    <w:rsid w:val="000714F2"/>
    <w:rsid w:val="000722BA"/>
    <w:rsid w:val="000770B8"/>
    <w:rsid w:val="00077882"/>
    <w:rsid w:val="00082FF7"/>
    <w:rsid w:val="00097F9B"/>
    <w:rsid w:val="000A0DF6"/>
    <w:rsid w:val="000A48F6"/>
    <w:rsid w:val="000A7274"/>
    <w:rsid w:val="000B54F7"/>
    <w:rsid w:val="000B6001"/>
    <w:rsid w:val="000C1230"/>
    <w:rsid w:val="000C37FA"/>
    <w:rsid w:val="000C7949"/>
    <w:rsid w:val="000D2148"/>
    <w:rsid w:val="000E190F"/>
    <w:rsid w:val="000E332C"/>
    <w:rsid w:val="000E567D"/>
    <w:rsid w:val="000F21BF"/>
    <w:rsid w:val="000F5DCE"/>
    <w:rsid w:val="000F6EEE"/>
    <w:rsid w:val="0010117E"/>
    <w:rsid w:val="00102F33"/>
    <w:rsid w:val="00103792"/>
    <w:rsid w:val="00106FA6"/>
    <w:rsid w:val="00110C5A"/>
    <w:rsid w:val="00112A11"/>
    <w:rsid w:val="00113845"/>
    <w:rsid w:val="0011624C"/>
    <w:rsid w:val="00120B70"/>
    <w:rsid w:val="00121AA2"/>
    <w:rsid w:val="00126FE8"/>
    <w:rsid w:val="0013038B"/>
    <w:rsid w:val="0014331C"/>
    <w:rsid w:val="00146E8A"/>
    <w:rsid w:val="001510A9"/>
    <w:rsid w:val="00171501"/>
    <w:rsid w:val="00171659"/>
    <w:rsid w:val="001732DC"/>
    <w:rsid w:val="00177233"/>
    <w:rsid w:val="001817C5"/>
    <w:rsid w:val="001856E7"/>
    <w:rsid w:val="00186C2E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C5025"/>
    <w:rsid w:val="001D12E1"/>
    <w:rsid w:val="001D18B2"/>
    <w:rsid w:val="001D579E"/>
    <w:rsid w:val="001D589B"/>
    <w:rsid w:val="001E1314"/>
    <w:rsid w:val="001E43A9"/>
    <w:rsid w:val="001F09EF"/>
    <w:rsid w:val="00201E60"/>
    <w:rsid w:val="00211FB9"/>
    <w:rsid w:val="00221FE5"/>
    <w:rsid w:val="002254B0"/>
    <w:rsid w:val="00226F9C"/>
    <w:rsid w:val="002271E4"/>
    <w:rsid w:val="002315F2"/>
    <w:rsid w:val="0023303A"/>
    <w:rsid w:val="00233E31"/>
    <w:rsid w:val="0024206E"/>
    <w:rsid w:val="002424BB"/>
    <w:rsid w:val="002441D2"/>
    <w:rsid w:val="00244247"/>
    <w:rsid w:val="00247652"/>
    <w:rsid w:val="00247BAD"/>
    <w:rsid w:val="002536A4"/>
    <w:rsid w:val="00253DBE"/>
    <w:rsid w:val="00256FCD"/>
    <w:rsid w:val="00257B6A"/>
    <w:rsid w:val="00264EEF"/>
    <w:rsid w:val="00267A4C"/>
    <w:rsid w:val="00270522"/>
    <w:rsid w:val="002706B8"/>
    <w:rsid w:val="00270C89"/>
    <w:rsid w:val="00286717"/>
    <w:rsid w:val="00286854"/>
    <w:rsid w:val="00287783"/>
    <w:rsid w:val="00287F68"/>
    <w:rsid w:val="002904FA"/>
    <w:rsid w:val="002932BA"/>
    <w:rsid w:val="00293710"/>
    <w:rsid w:val="00295F56"/>
    <w:rsid w:val="002A5C3B"/>
    <w:rsid w:val="002A7893"/>
    <w:rsid w:val="002B1C35"/>
    <w:rsid w:val="002B3A0E"/>
    <w:rsid w:val="002C4F10"/>
    <w:rsid w:val="002C7CA2"/>
    <w:rsid w:val="002D24D5"/>
    <w:rsid w:val="002D55E4"/>
    <w:rsid w:val="002D58A4"/>
    <w:rsid w:val="002E0153"/>
    <w:rsid w:val="002E1F26"/>
    <w:rsid w:val="002E3451"/>
    <w:rsid w:val="002E6519"/>
    <w:rsid w:val="002F15A1"/>
    <w:rsid w:val="002F318B"/>
    <w:rsid w:val="002F5478"/>
    <w:rsid w:val="003018A8"/>
    <w:rsid w:val="00316F03"/>
    <w:rsid w:val="0031719D"/>
    <w:rsid w:val="0031724A"/>
    <w:rsid w:val="003207C2"/>
    <w:rsid w:val="00323E6E"/>
    <w:rsid w:val="00326920"/>
    <w:rsid w:val="0033075B"/>
    <w:rsid w:val="003327E0"/>
    <w:rsid w:val="00347A66"/>
    <w:rsid w:val="0036449E"/>
    <w:rsid w:val="00370A98"/>
    <w:rsid w:val="00373E5A"/>
    <w:rsid w:val="00385A9B"/>
    <w:rsid w:val="00391407"/>
    <w:rsid w:val="00396DD2"/>
    <w:rsid w:val="003B36C5"/>
    <w:rsid w:val="003B6615"/>
    <w:rsid w:val="003B74DA"/>
    <w:rsid w:val="003C4D53"/>
    <w:rsid w:val="003D3C26"/>
    <w:rsid w:val="003E0D6F"/>
    <w:rsid w:val="003E74E4"/>
    <w:rsid w:val="003E7F92"/>
    <w:rsid w:val="003F32D2"/>
    <w:rsid w:val="003F600D"/>
    <w:rsid w:val="004040B4"/>
    <w:rsid w:val="004061F9"/>
    <w:rsid w:val="00412250"/>
    <w:rsid w:val="00412D45"/>
    <w:rsid w:val="00415A5C"/>
    <w:rsid w:val="0041687A"/>
    <w:rsid w:val="0042294E"/>
    <w:rsid w:val="004229A7"/>
    <w:rsid w:val="00424CFF"/>
    <w:rsid w:val="00431FF3"/>
    <w:rsid w:val="00440886"/>
    <w:rsid w:val="00446EF4"/>
    <w:rsid w:val="004558B6"/>
    <w:rsid w:val="0046377D"/>
    <w:rsid w:val="00465E7C"/>
    <w:rsid w:val="00472AE8"/>
    <w:rsid w:val="00477E7A"/>
    <w:rsid w:val="00486340"/>
    <w:rsid w:val="00495530"/>
    <w:rsid w:val="004A58A7"/>
    <w:rsid w:val="004A754A"/>
    <w:rsid w:val="004B44BB"/>
    <w:rsid w:val="004B5E85"/>
    <w:rsid w:val="004C2652"/>
    <w:rsid w:val="004C3D13"/>
    <w:rsid w:val="004C3F91"/>
    <w:rsid w:val="004D5E84"/>
    <w:rsid w:val="004E01BF"/>
    <w:rsid w:val="004E0F3D"/>
    <w:rsid w:val="004F38A5"/>
    <w:rsid w:val="004F54BE"/>
    <w:rsid w:val="00500103"/>
    <w:rsid w:val="0050101F"/>
    <w:rsid w:val="00505245"/>
    <w:rsid w:val="005059F6"/>
    <w:rsid w:val="00510948"/>
    <w:rsid w:val="00515C2E"/>
    <w:rsid w:val="00516D8F"/>
    <w:rsid w:val="00524DE7"/>
    <w:rsid w:val="00524E71"/>
    <w:rsid w:val="005345B6"/>
    <w:rsid w:val="005370E2"/>
    <w:rsid w:val="005376E9"/>
    <w:rsid w:val="0054165C"/>
    <w:rsid w:val="00543ADB"/>
    <w:rsid w:val="005445D9"/>
    <w:rsid w:val="00546C3B"/>
    <w:rsid w:val="00552E7F"/>
    <w:rsid w:val="005539F5"/>
    <w:rsid w:val="005540C0"/>
    <w:rsid w:val="00580769"/>
    <w:rsid w:val="00586A77"/>
    <w:rsid w:val="00596096"/>
    <w:rsid w:val="005975D9"/>
    <w:rsid w:val="005B3C0F"/>
    <w:rsid w:val="005C444D"/>
    <w:rsid w:val="005C6625"/>
    <w:rsid w:val="005D08D0"/>
    <w:rsid w:val="005D1456"/>
    <w:rsid w:val="005D6BA4"/>
    <w:rsid w:val="005F1820"/>
    <w:rsid w:val="005F27B0"/>
    <w:rsid w:val="005F4754"/>
    <w:rsid w:val="005F741A"/>
    <w:rsid w:val="00600B28"/>
    <w:rsid w:val="00603389"/>
    <w:rsid w:val="00603B94"/>
    <w:rsid w:val="00604B02"/>
    <w:rsid w:val="006071E9"/>
    <w:rsid w:val="0061118F"/>
    <w:rsid w:val="0061388B"/>
    <w:rsid w:val="00613DEE"/>
    <w:rsid w:val="00614DCB"/>
    <w:rsid w:val="00616F92"/>
    <w:rsid w:val="006178F9"/>
    <w:rsid w:val="00622E62"/>
    <w:rsid w:val="00634729"/>
    <w:rsid w:val="00646265"/>
    <w:rsid w:val="00651839"/>
    <w:rsid w:val="00652B20"/>
    <w:rsid w:val="00660554"/>
    <w:rsid w:val="00660C2C"/>
    <w:rsid w:val="00664915"/>
    <w:rsid w:val="00671C6C"/>
    <w:rsid w:val="00676101"/>
    <w:rsid w:val="006803F6"/>
    <w:rsid w:val="006826E2"/>
    <w:rsid w:val="00682FA6"/>
    <w:rsid w:val="0068510C"/>
    <w:rsid w:val="006921D4"/>
    <w:rsid w:val="0069458D"/>
    <w:rsid w:val="006949A2"/>
    <w:rsid w:val="00694A16"/>
    <w:rsid w:val="006A6903"/>
    <w:rsid w:val="006B1105"/>
    <w:rsid w:val="006B23B0"/>
    <w:rsid w:val="006C7D5A"/>
    <w:rsid w:val="006D1213"/>
    <w:rsid w:val="006D155E"/>
    <w:rsid w:val="006E2892"/>
    <w:rsid w:val="006E554D"/>
    <w:rsid w:val="006F044C"/>
    <w:rsid w:val="006F4937"/>
    <w:rsid w:val="006F5149"/>
    <w:rsid w:val="006F5576"/>
    <w:rsid w:val="006F796D"/>
    <w:rsid w:val="007035DE"/>
    <w:rsid w:val="00707423"/>
    <w:rsid w:val="00707DF0"/>
    <w:rsid w:val="00707EC6"/>
    <w:rsid w:val="007117C7"/>
    <w:rsid w:val="0071443A"/>
    <w:rsid w:val="0071689B"/>
    <w:rsid w:val="00716D16"/>
    <w:rsid w:val="00720AF1"/>
    <w:rsid w:val="00723F6B"/>
    <w:rsid w:val="007343C4"/>
    <w:rsid w:val="00734F95"/>
    <w:rsid w:val="00737727"/>
    <w:rsid w:val="00741E3A"/>
    <w:rsid w:val="00743944"/>
    <w:rsid w:val="00743B36"/>
    <w:rsid w:val="00752972"/>
    <w:rsid w:val="0075741E"/>
    <w:rsid w:val="00761B48"/>
    <w:rsid w:val="00762982"/>
    <w:rsid w:val="00767A05"/>
    <w:rsid w:val="00767FB3"/>
    <w:rsid w:val="00773574"/>
    <w:rsid w:val="00776130"/>
    <w:rsid w:val="00781C4F"/>
    <w:rsid w:val="0079081B"/>
    <w:rsid w:val="00794104"/>
    <w:rsid w:val="007952B4"/>
    <w:rsid w:val="007A0B28"/>
    <w:rsid w:val="007A1D97"/>
    <w:rsid w:val="007A2078"/>
    <w:rsid w:val="007B7C4B"/>
    <w:rsid w:val="007C10BC"/>
    <w:rsid w:val="007D0033"/>
    <w:rsid w:val="007D1608"/>
    <w:rsid w:val="007D479D"/>
    <w:rsid w:val="007E06F1"/>
    <w:rsid w:val="007E1A8A"/>
    <w:rsid w:val="007E79BA"/>
    <w:rsid w:val="007F127D"/>
    <w:rsid w:val="008009E8"/>
    <w:rsid w:val="008029BD"/>
    <w:rsid w:val="00813FF1"/>
    <w:rsid w:val="00814060"/>
    <w:rsid w:val="008206E6"/>
    <w:rsid w:val="00827180"/>
    <w:rsid w:val="00827C5E"/>
    <w:rsid w:val="00830ADA"/>
    <w:rsid w:val="00841489"/>
    <w:rsid w:val="008421EE"/>
    <w:rsid w:val="00846135"/>
    <w:rsid w:val="00856134"/>
    <w:rsid w:val="0086154F"/>
    <w:rsid w:val="00861EDE"/>
    <w:rsid w:val="0086335C"/>
    <w:rsid w:val="0086660C"/>
    <w:rsid w:val="0087163E"/>
    <w:rsid w:val="008A5870"/>
    <w:rsid w:val="008A5F9B"/>
    <w:rsid w:val="008B4576"/>
    <w:rsid w:val="008B5778"/>
    <w:rsid w:val="008C6B38"/>
    <w:rsid w:val="008D3513"/>
    <w:rsid w:val="008D5D13"/>
    <w:rsid w:val="008D5F02"/>
    <w:rsid w:val="008E20A8"/>
    <w:rsid w:val="008E2589"/>
    <w:rsid w:val="008F0F19"/>
    <w:rsid w:val="008F1207"/>
    <w:rsid w:val="008F1294"/>
    <w:rsid w:val="008F4E09"/>
    <w:rsid w:val="009114A7"/>
    <w:rsid w:val="00912246"/>
    <w:rsid w:val="00913D44"/>
    <w:rsid w:val="00932BFB"/>
    <w:rsid w:val="00935723"/>
    <w:rsid w:val="0094676A"/>
    <w:rsid w:val="009739DB"/>
    <w:rsid w:val="009754D8"/>
    <w:rsid w:val="0098319A"/>
    <w:rsid w:val="00983F19"/>
    <w:rsid w:val="00987AE5"/>
    <w:rsid w:val="0099170D"/>
    <w:rsid w:val="00993074"/>
    <w:rsid w:val="009953F1"/>
    <w:rsid w:val="00996180"/>
    <w:rsid w:val="00997812"/>
    <w:rsid w:val="009B6488"/>
    <w:rsid w:val="009C00F6"/>
    <w:rsid w:val="009C053B"/>
    <w:rsid w:val="009C16D1"/>
    <w:rsid w:val="009D5E03"/>
    <w:rsid w:val="009D64F5"/>
    <w:rsid w:val="009D77BD"/>
    <w:rsid w:val="009E1616"/>
    <w:rsid w:val="009E2CCB"/>
    <w:rsid w:val="009E41F6"/>
    <w:rsid w:val="009E5D01"/>
    <w:rsid w:val="009E68FB"/>
    <w:rsid w:val="009E7528"/>
    <w:rsid w:val="00A01931"/>
    <w:rsid w:val="00A10B7B"/>
    <w:rsid w:val="00A13139"/>
    <w:rsid w:val="00A13D50"/>
    <w:rsid w:val="00A1452C"/>
    <w:rsid w:val="00A25F1E"/>
    <w:rsid w:val="00A26D75"/>
    <w:rsid w:val="00A32F88"/>
    <w:rsid w:val="00A35CD0"/>
    <w:rsid w:val="00A41802"/>
    <w:rsid w:val="00A45919"/>
    <w:rsid w:val="00A51499"/>
    <w:rsid w:val="00A526D6"/>
    <w:rsid w:val="00A718AF"/>
    <w:rsid w:val="00A72BAA"/>
    <w:rsid w:val="00A821F0"/>
    <w:rsid w:val="00A9075F"/>
    <w:rsid w:val="00A93622"/>
    <w:rsid w:val="00A9391D"/>
    <w:rsid w:val="00AA04CB"/>
    <w:rsid w:val="00AA05A5"/>
    <w:rsid w:val="00AA34C9"/>
    <w:rsid w:val="00AA6D8A"/>
    <w:rsid w:val="00AB2D03"/>
    <w:rsid w:val="00AB47E2"/>
    <w:rsid w:val="00AD1596"/>
    <w:rsid w:val="00AD5D94"/>
    <w:rsid w:val="00AF345A"/>
    <w:rsid w:val="00B04220"/>
    <w:rsid w:val="00B1056E"/>
    <w:rsid w:val="00B111A1"/>
    <w:rsid w:val="00B12919"/>
    <w:rsid w:val="00B16940"/>
    <w:rsid w:val="00B205F7"/>
    <w:rsid w:val="00B35E02"/>
    <w:rsid w:val="00B726E4"/>
    <w:rsid w:val="00B906DE"/>
    <w:rsid w:val="00B9503E"/>
    <w:rsid w:val="00BA23FF"/>
    <w:rsid w:val="00BA7F06"/>
    <w:rsid w:val="00BB159D"/>
    <w:rsid w:val="00BB2650"/>
    <w:rsid w:val="00BB36A7"/>
    <w:rsid w:val="00BB3B98"/>
    <w:rsid w:val="00BC2ABA"/>
    <w:rsid w:val="00BC2C7E"/>
    <w:rsid w:val="00BC75AA"/>
    <w:rsid w:val="00BE0E97"/>
    <w:rsid w:val="00BE187F"/>
    <w:rsid w:val="00BF2302"/>
    <w:rsid w:val="00C03BB3"/>
    <w:rsid w:val="00C03CE2"/>
    <w:rsid w:val="00C124CF"/>
    <w:rsid w:val="00C13153"/>
    <w:rsid w:val="00C23D90"/>
    <w:rsid w:val="00C23DA7"/>
    <w:rsid w:val="00C24924"/>
    <w:rsid w:val="00C32E3A"/>
    <w:rsid w:val="00C3433F"/>
    <w:rsid w:val="00C34BB0"/>
    <w:rsid w:val="00C35142"/>
    <w:rsid w:val="00C501C4"/>
    <w:rsid w:val="00C50A1D"/>
    <w:rsid w:val="00C50F39"/>
    <w:rsid w:val="00C6002F"/>
    <w:rsid w:val="00C60DD1"/>
    <w:rsid w:val="00C61EAC"/>
    <w:rsid w:val="00C772AF"/>
    <w:rsid w:val="00C80944"/>
    <w:rsid w:val="00C81B58"/>
    <w:rsid w:val="00C833A7"/>
    <w:rsid w:val="00C8503B"/>
    <w:rsid w:val="00C94CF9"/>
    <w:rsid w:val="00C9580E"/>
    <w:rsid w:val="00C95B13"/>
    <w:rsid w:val="00CA00BE"/>
    <w:rsid w:val="00CA7C92"/>
    <w:rsid w:val="00CB08B3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1949"/>
    <w:rsid w:val="00D042CC"/>
    <w:rsid w:val="00D04776"/>
    <w:rsid w:val="00D06B33"/>
    <w:rsid w:val="00D10052"/>
    <w:rsid w:val="00D16F39"/>
    <w:rsid w:val="00D178AD"/>
    <w:rsid w:val="00D17A3B"/>
    <w:rsid w:val="00D202A0"/>
    <w:rsid w:val="00D21902"/>
    <w:rsid w:val="00D242A5"/>
    <w:rsid w:val="00D255F8"/>
    <w:rsid w:val="00D26900"/>
    <w:rsid w:val="00D31CC2"/>
    <w:rsid w:val="00D3494F"/>
    <w:rsid w:val="00D36863"/>
    <w:rsid w:val="00D43188"/>
    <w:rsid w:val="00D43213"/>
    <w:rsid w:val="00D43380"/>
    <w:rsid w:val="00D435E2"/>
    <w:rsid w:val="00D4757C"/>
    <w:rsid w:val="00D61B67"/>
    <w:rsid w:val="00D679F3"/>
    <w:rsid w:val="00D7281F"/>
    <w:rsid w:val="00D84635"/>
    <w:rsid w:val="00D87739"/>
    <w:rsid w:val="00D91985"/>
    <w:rsid w:val="00D97AF0"/>
    <w:rsid w:val="00D97B6A"/>
    <w:rsid w:val="00DA5EBD"/>
    <w:rsid w:val="00DA623F"/>
    <w:rsid w:val="00DA6246"/>
    <w:rsid w:val="00DA65BA"/>
    <w:rsid w:val="00DC507F"/>
    <w:rsid w:val="00DC69AA"/>
    <w:rsid w:val="00DD4882"/>
    <w:rsid w:val="00DE189D"/>
    <w:rsid w:val="00DE2912"/>
    <w:rsid w:val="00DF0BD1"/>
    <w:rsid w:val="00DF2BF1"/>
    <w:rsid w:val="00DF7D4E"/>
    <w:rsid w:val="00E01CE8"/>
    <w:rsid w:val="00E06093"/>
    <w:rsid w:val="00E070BC"/>
    <w:rsid w:val="00E10F1F"/>
    <w:rsid w:val="00E168F8"/>
    <w:rsid w:val="00E22674"/>
    <w:rsid w:val="00E24D3F"/>
    <w:rsid w:val="00E26874"/>
    <w:rsid w:val="00E27404"/>
    <w:rsid w:val="00E30838"/>
    <w:rsid w:val="00E363A1"/>
    <w:rsid w:val="00E413F3"/>
    <w:rsid w:val="00E4264E"/>
    <w:rsid w:val="00E43055"/>
    <w:rsid w:val="00E4468B"/>
    <w:rsid w:val="00E478CC"/>
    <w:rsid w:val="00E50A8F"/>
    <w:rsid w:val="00E533B4"/>
    <w:rsid w:val="00E535E5"/>
    <w:rsid w:val="00E701D8"/>
    <w:rsid w:val="00E705B5"/>
    <w:rsid w:val="00E72A8B"/>
    <w:rsid w:val="00E73C0B"/>
    <w:rsid w:val="00E74798"/>
    <w:rsid w:val="00E76F92"/>
    <w:rsid w:val="00E81B29"/>
    <w:rsid w:val="00E923E5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16EAD"/>
    <w:rsid w:val="00F24B28"/>
    <w:rsid w:val="00F35D34"/>
    <w:rsid w:val="00F5494F"/>
    <w:rsid w:val="00F54BCE"/>
    <w:rsid w:val="00F55D18"/>
    <w:rsid w:val="00F61547"/>
    <w:rsid w:val="00F73774"/>
    <w:rsid w:val="00F80188"/>
    <w:rsid w:val="00F807B4"/>
    <w:rsid w:val="00F813B6"/>
    <w:rsid w:val="00F82023"/>
    <w:rsid w:val="00F836C7"/>
    <w:rsid w:val="00F85AA9"/>
    <w:rsid w:val="00F8671B"/>
    <w:rsid w:val="00F905CC"/>
    <w:rsid w:val="00F941C0"/>
    <w:rsid w:val="00FA135C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DB792A-0CAD-4ED8-A872-76D0AF41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qFormat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link w:val="ConsPlusNormal0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link w:val="a9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  <w:style w:type="character" w:customStyle="1" w:styleId="FontStyle63">
    <w:name w:val="Font Style63"/>
    <w:uiPriority w:val="99"/>
    <w:rsid w:val="005D1456"/>
    <w:rPr>
      <w:rFonts w:ascii="Times New Roman" w:hAnsi="Times New Roman"/>
      <w:sz w:val="26"/>
    </w:rPr>
  </w:style>
  <w:style w:type="character" w:customStyle="1" w:styleId="a9">
    <w:name w:val="Абзац списка Знак"/>
    <w:link w:val="a8"/>
    <w:uiPriority w:val="34"/>
    <w:locked/>
    <w:rsid w:val="0098319A"/>
    <w:rPr>
      <w:sz w:val="24"/>
      <w:szCs w:val="24"/>
    </w:rPr>
  </w:style>
  <w:style w:type="paragraph" w:styleId="aa">
    <w:name w:val="Balloon Text"/>
    <w:basedOn w:val="a"/>
    <w:link w:val="ab"/>
    <w:rsid w:val="00270C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70C89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0F6EE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0F6EEE"/>
    <w:rPr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4040B4"/>
    <w:rPr>
      <w:rFonts w:ascii="Arial" w:hAnsi="Arial" w:cs="Arial"/>
    </w:rPr>
  </w:style>
  <w:style w:type="paragraph" w:styleId="ae">
    <w:name w:val="No Spacing"/>
    <w:basedOn w:val="a"/>
    <w:uiPriority w:val="1"/>
    <w:qFormat/>
    <w:rsid w:val="004040B4"/>
    <w:pPr>
      <w:spacing w:before="100" w:beforeAutospacing="1" w:after="100" w:afterAutospacing="1"/>
    </w:pPr>
  </w:style>
  <w:style w:type="paragraph" w:customStyle="1" w:styleId="Default">
    <w:name w:val="Default"/>
    <w:rsid w:val="004A58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4A58A7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247BAD"/>
    <w:pPr>
      <w:spacing w:after="120"/>
    </w:pPr>
  </w:style>
  <w:style w:type="character" w:customStyle="1" w:styleId="af1">
    <w:name w:val="Основной текст Знак"/>
    <w:basedOn w:val="a0"/>
    <w:link w:val="af0"/>
    <w:rsid w:val="00247B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8414&amp;date=14.04.2025&amp;dst=100052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79511-758C-41A4-891D-2269F195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Пользователь</dc:creator>
  <cp:lastModifiedBy>PK1000</cp:lastModifiedBy>
  <cp:revision>6</cp:revision>
  <cp:lastPrinted>2011-11-03T11:36:00Z</cp:lastPrinted>
  <dcterms:created xsi:type="dcterms:W3CDTF">2026-01-17T06:21:00Z</dcterms:created>
  <dcterms:modified xsi:type="dcterms:W3CDTF">2026-01-20T09:23:00Z</dcterms:modified>
</cp:coreProperties>
</file>