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E4" w:rsidRPr="005860EB" w:rsidRDefault="005860EB" w:rsidP="005860EB">
      <w:pPr>
        <w:ind w:right="-661"/>
        <w:jc w:val="center"/>
        <w:rPr>
          <w:rFonts w:ascii="SL_Times New Roman" w:hAnsi="SL_Times New Roman"/>
          <w:sz w:val="26"/>
        </w:rPr>
      </w:pPr>
      <w:r>
        <w:rPr>
          <w:rFonts w:ascii="SL_Times New Roman" w:hAnsi="SL_Times New Roman"/>
          <w:sz w:val="28"/>
          <w:lang w:val="tt-RU"/>
        </w:rPr>
        <w:t xml:space="preserve">                                                                                                      </w:t>
      </w:r>
      <w:r w:rsidRPr="005860EB">
        <w:rPr>
          <w:rFonts w:ascii="SL_Times New Roman" w:hAnsi="SL_Times New Roman"/>
          <w:sz w:val="28"/>
          <w:lang w:val="tt-RU"/>
        </w:rPr>
        <w:t>ПРОЕКТ</w:t>
      </w:r>
    </w:p>
    <w:p w:rsidR="000139E4" w:rsidRDefault="000139E4" w:rsidP="000139E4">
      <w:pPr>
        <w:ind w:right="720"/>
        <w:jc w:val="center"/>
        <w:rPr>
          <w:rFonts w:ascii="SL_Times New Roman" w:hAnsi="SL_Times New Roman"/>
        </w:rPr>
      </w:pPr>
    </w:p>
    <w:p w:rsidR="000139E4" w:rsidRPr="000139E4" w:rsidRDefault="005F6CB1" w:rsidP="000139E4">
      <w:pPr>
        <w:jc w:val="both"/>
        <w:rPr>
          <w:bCs/>
          <w:sz w:val="28"/>
          <w:szCs w:val="28"/>
        </w:rPr>
      </w:pPr>
      <w:r w:rsidRPr="000139E4">
        <w:rPr>
          <w:bCs/>
          <w:sz w:val="28"/>
          <w:szCs w:val="28"/>
          <w:lang w:val="tt"/>
        </w:rPr>
        <w:t xml:space="preserve">ПОСТАНОВЛЕНИЕ                                                                                    КАРАР </w:t>
      </w:r>
    </w:p>
    <w:p w:rsidR="000139E4" w:rsidRPr="00B02C57" w:rsidRDefault="000139E4" w:rsidP="000139E4">
      <w:pPr>
        <w:jc w:val="both"/>
        <w:rPr>
          <w:b/>
          <w:sz w:val="28"/>
          <w:szCs w:val="28"/>
        </w:rPr>
      </w:pPr>
    </w:p>
    <w:p w:rsidR="000139E4" w:rsidRPr="000139E4" w:rsidRDefault="005F6CB1" w:rsidP="000139E4">
      <w:pPr>
        <w:jc w:val="both"/>
        <w:rPr>
          <w:sz w:val="28"/>
          <w:szCs w:val="28"/>
        </w:rPr>
      </w:pPr>
      <w:r w:rsidRPr="00B02C57">
        <w:rPr>
          <w:sz w:val="28"/>
          <w:szCs w:val="28"/>
          <w:lang w:val="tt"/>
        </w:rPr>
        <w:t>2024 елның «</w:t>
      </w:r>
      <w:r w:rsidR="005860EB">
        <w:rPr>
          <w:sz w:val="28"/>
          <w:szCs w:val="28"/>
          <w:lang w:val="tt"/>
        </w:rPr>
        <w:t>__</w:t>
      </w:r>
      <w:r w:rsidRPr="00B02C57">
        <w:rPr>
          <w:sz w:val="28"/>
          <w:szCs w:val="28"/>
          <w:lang w:val="tt"/>
        </w:rPr>
        <w:t xml:space="preserve">» ноябреннән                                                               </w:t>
      </w:r>
      <w:r>
        <w:rPr>
          <w:sz w:val="28"/>
          <w:szCs w:val="28"/>
          <w:lang w:val="tt"/>
        </w:rPr>
        <w:t xml:space="preserve">     </w:t>
      </w:r>
      <w:r w:rsidR="002F09DA">
        <w:rPr>
          <w:sz w:val="28"/>
          <w:szCs w:val="28"/>
          <w:lang w:val="tt"/>
        </w:rPr>
        <w:t xml:space="preserve"> </w:t>
      </w:r>
      <w:r w:rsidRPr="00B02C57">
        <w:rPr>
          <w:sz w:val="28"/>
          <w:szCs w:val="28"/>
          <w:lang w:val="tt"/>
        </w:rPr>
        <w:t xml:space="preserve"> № </w:t>
      </w:r>
      <w:bookmarkStart w:id="0" w:name="_GoBack"/>
      <w:r w:rsidR="005860EB" w:rsidRPr="005860EB">
        <w:rPr>
          <w:sz w:val="28"/>
          <w:szCs w:val="28"/>
          <w:lang w:val="tt"/>
        </w:rPr>
        <w:t>____</w:t>
      </w:r>
      <w:bookmarkEnd w:id="0"/>
    </w:p>
    <w:p w:rsidR="000139E4" w:rsidRDefault="000139E4" w:rsidP="000139E4">
      <w:pPr>
        <w:jc w:val="both"/>
        <w:rPr>
          <w:sz w:val="28"/>
          <w:szCs w:val="28"/>
        </w:rPr>
      </w:pPr>
    </w:p>
    <w:p w:rsidR="00DE565A" w:rsidRDefault="005F6CB1" w:rsidP="00DE565A">
      <w:pPr>
        <w:suppressAutoHyphens/>
        <w:jc w:val="center"/>
        <w:rPr>
          <w:sz w:val="28"/>
          <w:szCs w:val="28"/>
          <w:lang w:eastAsia="en-US"/>
        </w:rPr>
      </w:pPr>
      <w:r>
        <w:rPr>
          <w:sz w:val="28"/>
          <w:szCs w:val="28"/>
          <w:lang w:val="tt" w:eastAsia="en-US"/>
        </w:rPr>
        <w:t xml:space="preserve">Татарстан Республикасы Яңа Чишмә муниципаль районы Башкарма комитетының </w:t>
      </w:r>
    </w:p>
    <w:p w:rsidR="005F6CB1" w:rsidRDefault="005F6CB1" w:rsidP="00DE565A">
      <w:pPr>
        <w:suppressAutoHyphens/>
        <w:jc w:val="center"/>
        <w:rPr>
          <w:sz w:val="28"/>
          <w:szCs w:val="28"/>
          <w:lang w:val="tt" w:eastAsia="en-US"/>
        </w:rPr>
      </w:pPr>
      <w:r>
        <w:rPr>
          <w:sz w:val="28"/>
          <w:szCs w:val="28"/>
          <w:lang w:val="tt" w:eastAsia="en-US"/>
        </w:rPr>
        <w:t xml:space="preserve"> «Шәхси торак төзелеше объектының яисә бакча йортының хәбәрнамәдә күрсәтелгән планлаштырылган параметрларының билгеләнгән параметрларга туры килүе һәм җир кишәрлегендә шәхси торак төзелеше объектын яисә бакча йортын урнаштыруның мөмкин булуы хакында хәбәр җибәрү буенча муниципаль хезмәт күрсәтүнең административ регламентын раслау турында»                                                2021 елның 01 сентябрендәге 359 номерлы карарына </w:t>
      </w:r>
    </w:p>
    <w:p w:rsidR="00DE565A" w:rsidRPr="005F6CB1" w:rsidRDefault="005F6CB1" w:rsidP="00DE565A">
      <w:pPr>
        <w:suppressAutoHyphens/>
        <w:jc w:val="center"/>
        <w:rPr>
          <w:sz w:val="28"/>
          <w:szCs w:val="28"/>
          <w:lang w:val="tt" w:eastAsia="en-US"/>
        </w:rPr>
      </w:pPr>
      <w:r>
        <w:rPr>
          <w:sz w:val="28"/>
          <w:szCs w:val="28"/>
          <w:lang w:val="tt" w:eastAsia="en-US"/>
        </w:rPr>
        <w:t>үзгәрешләр кертү турында</w:t>
      </w:r>
    </w:p>
    <w:p w:rsidR="00DE565A" w:rsidRPr="005F6CB1" w:rsidRDefault="00DE565A" w:rsidP="00DE565A">
      <w:pPr>
        <w:suppressAutoHyphens/>
        <w:jc w:val="center"/>
        <w:rPr>
          <w:sz w:val="28"/>
          <w:szCs w:val="28"/>
          <w:lang w:val="tt"/>
        </w:rPr>
      </w:pPr>
    </w:p>
    <w:p w:rsidR="00DE565A" w:rsidRPr="005F6CB1" w:rsidRDefault="005F6CB1" w:rsidP="00DE565A">
      <w:pPr>
        <w:keepNext/>
        <w:spacing w:line="360" w:lineRule="auto"/>
        <w:ind w:firstLine="567"/>
        <w:jc w:val="both"/>
        <w:outlineLvl w:val="0"/>
        <w:rPr>
          <w:sz w:val="28"/>
          <w:szCs w:val="28"/>
          <w:lang w:val="tt"/>
        </w:rPr>
      </w:pPr>
      <w:r w:rsidRPr="00DE565A">
        <w:rPr>
          <w:sz w:val="28"/>
          <w:szCs w:val="28"/>
          <w:lang w:val="tt"/>
        </w:rPr>
        <w:t>«Дәүләт һәм муниципаль хезмәтләр күрсәтүне оештыру турында» 2010 елның 27 июлендәге 210 номерлы Федераль закон нигезендә Татарстан Республикасы Яңа Чишмә муниципаль районы Башкарма комитеты карар бирә:</w:t>
      </w:r>
    </w:p>
    <w:p w:rsidR="00DE565A" w:rsidRPr="005F6CB1" w:rsidRDefault="005F6CB1" w:rsidP="00DE565A">
      <w:pPr>
        <w:keepNext/>
        <w:spacing w:line="360" w:lineRule="auto"/>
        <w:ind w:firstLine="567"/>
        <w:jc w:val="both"/>
        <w:outlineLvl w:val="0"/>
        <w:rPr>
          <w:sz w:val="28"/>
          <w:szCs w:val="28"/>
          <w:lang w:val="tt"/>
        </w:rPr>
      </w:pPr>
      <w:r w:rsidRPr="00DE565A">
        <w:rPr>
          <w:sz w:val="28"/>
          <w:szCs w:val="28"/>
          <w:lang w:val="tt"/>
        </w:rPr>
        <w:t xml:space="preserve">1. Татарстан Республикасы Яңа Чишмә муниципаль районы Башкарма комитетының «Шәхси торак төзелеше объектының яисә бакча йортының хәбәрнамәдә күрсәтелгән планлаштырылган параметрларының билгеләнгән параметрларга туры килүе һәм җир кишәрлегендә шәхси торак төзелеше объектын яисә бакча йортын урнаштыруның мөмкин булуы хакында хәбәр җибәрү буенча муниципаль хезмәт күрсәтүнең административ регламентын раслау турында» 2021 елның 01 сентябрендәге 359 номерлы карары белән расланган шәхси торак төзелеше объектының яисә бакча йортының хәбәрнамәдә күрсәтелгән планлаштырылган параметрларының билгеләнгән параметрларга туры килүе һәм җир кишәрлегендә шәхси торак төзелеше объектын яисә бакча йортын урнаштыруның мөмкин булуы хакында хәбәр җибәрү буенча муниципаль хезмәт күрсәтүнең административ регламентына (алга таба - Административ регламент) түбәндәге үзгәрешләрне кертергә: </w:t>
      </w:r>
    </w:p>
    <w:p w:rsidR="00DE565A" w:rsidRPr="005F6CB1" w:rsidRDefault="005F6CB1" w:rsidP="00DE565A">
      <w:pPr>
        <w:keepNext/>
        <w:spacing w:line="360" w:lineRule="auto"/>
        <w:ind w:firstLine="567"/>
        <w:jc w:val="both"/>
        <w:outlineLvl w:val="0"/>
        <w:rPr>
          <w:bCs/>
          <w:sz w:val="28"/>
          <w:lang w:val="tt" w:eastAsia="zh-CN"/>
        </w:rPr>
      </w:pPr>
      <w:r w:rsidRPr="00DE565A">
        <w:rPr>
          <w:bCs/>
          <w:sz w:val="28"/>
          <w:lang w:val="tt" w:eastAsia="zh-CN"/>
        </w:rPr>
        <w:t>Административ регламентның 2.5 бүлегенең 2.5.1 пунктындагы 2 абзацына түбәндәге эчтәлекле 7.1 пунктчасын өстәргә:</w:t>
      </w:r>
    </w:p>
    <w:p w:rsidR="00DE565A" w:rsidRPr="005F6CB1" w:rsidRDefault="005F6CB1" w:rsidP="00DE565A">
      <w:pPr>
        <w:spacing w:line="360" w:lineRule="auto"/>
        <w:ind w:firstLine="567"/>
        <w:jc w:val="both"/>
        <w:rPr>
          <w:bCs/>
          <w:sz w:val="28"/>
          <w:lang w:val="tt" w:eastAsia="zh-CN"/>
        </w:rPr>
      </w:pPr>
      <w:r w:rsidRPr="00DE565A">
        <w:rPr>
          <w:bCs/>
          <w:sz w:val="28"/>
          <w:lang w:val="tt" w:eastAsia="zh-CN"/>
        </w:rPr>
        <w:t xml:space="preserve">«7.1) шәхси торак төзелеше объектын мондый шартнамә нигезендә төзү эшен башкаручы зат турындагы белешмәләрне да кертеп, төзелеш подряды хисабын </w:t>
      </w:r>
      <w:r w:rsidRPr="00DE565A">
        <w:rPr>
          <w:bCs/>
          <w:sz w:val="28"/>
          <w:lang w:val="tt" w:eastAsia="zh-CN"/>
        </w:rPr>
        <w:lastRenderedPageBreak/>
        <w:t>эскроу счетларыннан файдаланып төзелеш подряды турында килешү турында белешмәләр (шәхси торак төзелеше объектын «Төзелеш подряды шартнамәләре буенча эскроу счетларыннан файдаланып торак йортлар төзү турында» Федераль закон нигезендә төзегәндә.».</w:t>
      </w:r>
    </w:p>
    <w:p w:rsidR="00B13986" w:rsidRPr="005F6CB1" w:rsidRDefault="005F6CB1" w:rsidP="00B13986">
      <w:pPr>
        <w:spacing w:line="360" w:lineRule="auto"/>
        <w:ind w:firstLine="567"/>
        <w:jc w:val="both"/>
        <w:rPr>
          <w:sz w:val="28"/>
          <w:szCs w:val="28"/>
          <w:lang w:val="tt"/>
        </w:rPr>
      </w:pPr>
      <w:r>
        <w:rPr>
          <w:bCs/>
          <w:sz w:val="28"/>
          <w:lang w:val="tt" w:eastAsia="zh-CN"/>
        </w:rPr>
        <w:t>2. Әлеге карар 2025 елның 1 мартыннан үз көченә керә дип билгеләргә.</w:t>
      </w:r>
    </w:p>
    <w:p w:rsidR="00504026" w:rsidRPr="005F6CB1" w:rsidRDefault="005F6CB1" w:rsidP="00DE565A">
      <w:pPr>
        <w:spacing w:line="360" w:lineRule="auto"/>
        <w:ind w:firstLine="567"/>
        <w:jc w:val="both"/>
        <w:rPr>
          <w:sz w:val="28"/>
          <w:szCs w:val="28"/>
          <w:lang w:val="tt"/>
        </w:rPr>
      </w:pPr>
      <w:r>
        <w:rPr>
          <w:sz w:val="28"/>
          <w:szCs w:val="28"/>
          <w:lang w:val="tt"/>
        </w:rPr>
        <w:t>3. «Татарстан Республикасы Яңа Чишмә муниципаль районы Башкарма комитетының «Шәхси торак төзелеше объектының яисә бакча йортының хәбәрнамәдә күрсәтелгән планлаштырылган параметрларының билгеләнгән параметрларга туры килүе һәм җир кишәрлегендә шәхси торак төзелеше объектын яисә бакча йортын урнаштыруның мөмкин булуы хакында хәбәр җибәрү буенча муниципаль хезмәт күрсәтүнең административ регламентын раслау турында» 2021 елның 01 сентябрендәге 359 номерлы карарына үзгәрешләр кертү турында» Татарстан Республикасы Яңа Чишмә муниципаль районы Башкарма комитетының 2024 елның 15 ноябрендәге 283 номерлы карары үз көчен югалткан дип танырга.</w:t>
      </w:r>
    </w:p>
    <w:p w:rsidR="00DE565A" w:rsidRPr="005F6CB1" w:rsidRDefault="005F6CB1" w:rsidP="00DE565A">
      <w:pPr>
        <w:pStyle w:val="10"/>
        <w:shd w:val="clear" w:color="auto" w:fill="auto"/>
        <w:spacing w:before="0" w:line="360" w:lineRule="auto"/>
        <w:ind w:firstLine="567"/>
        <w:rPr>
          <w:rFonts w:ascii="Times New Roman" w:hAnsi="Times New Roman" w:cs="Times New Roman"/>
          <w:sz w:val="28"/>
          <w:szCs w:val="28"/>
          <w:lang w:val="tt"/>
        </w:rPr>
      </w:pPr>
      <w:r>
        <w:rPr>
          <w:rFonts w:ascii="Times New Roman" w:hAnsi="Times New Roman" w:cs="Times New Roman"/>
          <w:sz w:val="28"/>
          <w:szCs w:val="28"/>
          <w:lang w:val="tt"/>
        </w:rPr>
        <w:t xml:space="preserve">4. Әлеге карарны «Интернет» мәгълүмат–телекоммуникация челтәрендәге «Татарстан Республикасы хокукый мәгълүматының рәсми порталы»нда </w:t>
      </w:r>
      <w:hyperlink r:id="rId5" w:tgtFrame="_blank" w:history="1">
        <w:r w:rsidRPr="00DE565A">
          <w:rPr>
            <w:rStyle w:val="a9"/>
            <w:rFonts w:ascii="Times New Roman" w:hAnsi="Times New Roman" w:cs="Times New Roman"/>
            <w:sz w:val="28"/>
            <w:szCs w:val="28"/>
            <w:lang w:val="tt"/>
          </w:rPr>
          <w:t>http://pravo.tatarstan.ru/</w:t>
        </w:r>
      </w:hyperlink>
      <w:r>
        <w:rPr>
          <w:rFonts w:ascii="Times New Roman" w:hAnsi="Times New Roman" w:cs="Times New Roman"/>
          <w:sz w:val="28"/>
          <w:szCs w:val="28"/>
          <w:lang w:val="tt"/>
        </w:rPr>
        <w:t xml:space="preserve">,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w:t>
      </w:r>
      <w:hyperlink r:id="rId6" w:tgtFrame="_blank" w:history="1">
        <w:r w:rsidRPr="00DE565A">
          <w:rPr>
            <w:rStyle w:val="a9"/>
            <w:rFonts w:ascii="Times New Roman" w:hAnsi="Times New Roman" w:cs="Times New Roman"/>
            <w:sz w:val="28"/>
            <w:szCs w:val="28"/>
            <w:lang w:val="tt"/>
          </w:rPr>
          <w:t>http://novosheshminsk.tatarstan.ru/</w:t>
        </w:r>
      </w:hyperlink>
      <w:r>
        <w:rPr>
          <w:rFonts w:ascii="Times New Roman" w:hAnsi="Times New Roman" w:cs="Times New Roman"/>
          <w:sz w:val="28"/>
          <w:szCs w:val="28"/>
          <w:lang w:val="tt"/>
        </w:rPr>
        <w:t xml:space="preserve"> бастырып чыгарырга. </w:t>
      </w:r>
    </w:p>
    <w:p w:rsidR="00DE565A" w:rsidRPr="005F6CB1" w:rsidRDefault="005F6CB1" w:rsidP="00DE565A">
      <w:pPr>
        <w:spacing w:line="360" w:lineRule="auto"/>
        <w:ind w:firstLine="567"/>
        <w:jc w:val="both"/>
        <w:rPr>
          <w:sz w:val="28"/>
          <w:szCs w:val="28"/>
          <w:lang w:val="tt"/>
        </w:rPr>
      </w:pPr>
      <w:r>
        <w:rPr>
          <w:sz w:val="28"/>
          <w:szCs w:val="28"/>
          <w:lang w:val="tt"/>
        </w:rPr>
        <w:t>5.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B97CDE" w:rsidRDefault="005F6CB1" w:rsidP="00F66F1C">
      <w:pPr>
        <w:spacing w:line="360" w:lineRule="auto"/>
        <w:jc w:val="both"/>
      </w:pPr>
      <w:r>
        <w:rPr>
          <w:sz w:val="28"/>
          <w:lang w:val="tt"/>
        </w:rPr>
        <w:t xml:space="preserve">Җитәкче                                                                              </w:t>
      </w:r>
      <w:r w:rsidR="002F09DA">
        <w:rPr>
          <w:sz w:val="28"/>
          <w:lang w:val="tt"/>
        </w:rPr>
        <w:t xml:space="preserve">                               Р.</w:t>
      </w:r>
      <w:r>
        <w:rPr>
          <w:sz w:val="28"/>
          <w:lang w:val="tt"/>
        </w:rPr>
        <w:t>Р. Фасахов</w:t>
      </w:r>
    </w:p>
    <w:sectPr w:rsidR="00B97CDE" w:rsidSect="002F09DA">
      <w:pgSz w:w="12240" w:h="15840"/>
      <w:pgMar w:top="851" w:right="851"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42"/>
    <w:multiLevelType w:val="hybridMultilevel"/>
    <w:tmpl w:val="F80C86B2"/>
    <w:lvl w:ilvl="0" w:tplc="799263DC">
      <w:start w:val="7"/>
      <w:numFmt w:val="decimal"/>
      <w:lvlText w:val="%1"/>
      <w:lvlJc w:val="left"/>
      <w:pPr>
        <w:ind w:left="720" w:hanging="360"/>
      </w:pPr>
      <w:rPr>
        <w:rFonts w:hint="default"/>
      </w:rPr>
    </w:lvl>
    <w:lvl w:ilvl="1" w:tplc="663C6226" w:tentative="1">
      <w:start w:val="1"/>
      <w:numFmt w:val="lowerLetter"/>
      <w:lvlText w:val="%2."/>
      <w:lvlJc w:val="left"/>
      <w:pPr>
        <w:ind w:left="1440" w:hanging="360"/>
      </w:pPr>
    </w:lvl>
    <w:lvl w:ilvl="2" w:tplc="EBB8B3DC" w:tentative="1">
      <w:start w:val="1"/>
      <w:numFmt w:val="lowerRoman"/>
      <w:lvlText w:val="%3."/>
      <w:lvlJc w:val="right"/>
      <w:pPr>
        <w:ind w:left="2160" w:hanging="180"/>
      </w:pPr>
    </w:lvl>
    <w:lvl w:ilvl="3" w:tplc="6B7A99E0" w:tentative="1">
      <w:start w:val="1"/>
      <w:numFmt w:val="decimal"/>
      <w:lvlText w:val="%4."/>
      <w:lvlJc w:val="left"/>
      <w:pPr>
        <w:ind w:left="2880" w:hanging="360"/>
      </w:pPr>
    </w:lvl>
    <w:lvl w:ilvl="4" w:tplc="9B0A444E" w:tentative="1">
      <w:start w:val="1"/>
      <w:numFmt w:val="lowerLetter"/>
      <w:lvlText w:val="%5."/>
      <w:lvlJc w:val="left"/>
      <w:pPr>
        <w:ind w:left="3600" w:hanging="360"/>
      </w:pPr>
    </w:lvl>
    <w:lvl w:ilvl="5" w:tplc="E06AFE12" w:tentative="1">
      <w:start w:val="1"/>
      <w:numFmt w:val="lowerRoman"/>
      <w:lvlText w:val="%6."/>
      <w:lvlJc w:val="right"/>
      <w:pPr>
        <w:ind w:left="4320" w:hanging="180"/>
      </w:pPr>
    </w:lvl>
    <w:lvl w:ilvl="6" w:tplc="84985AE6" w:tentative="1">
      <w:start w:val="1"/>
      <w:numFmt w:val="decimal"/>
      <w:lvlText w:val="%7."/>
      <w:lvlJc w:val="left"/>
      <w:pPr>
        <w:ind w:left="5040" w:hanging="360"/>
      </w:pPr>
    </w:lvl>
    <w:lvl w:ilvl="7" w:tplc="9FE83594" w:tentative="1">
      <w:start w:val="1"/>
      <w:numFmt w:val="lowerLetter"/>
      <w:lvlText w:val="%8."/>
      <w:lvlJc w:val="left"/>
      <w:pPr>
        <w:ind w:left="5760" w:hanging="360"/>
      </w:pPr>
    </w:lvl>
    <w:lvl w:ilvl="8" w:tplc="C7443076" w:tentative="1">
      <w:start w:val="1"/>
      <w:numFmt w:val="lowerRoman"/>
      <w:lvlText w:val="%9."/>
      <w:lvlJc w:val="right"/>
      <w:pPr>
        <w:ind w:left="6480" w:hanging="180"/>
      </w:pPr>
    </w:lvl>
  </w:abstractNum>
  <w:abstractNum w:abstractNumId="1" w15:restartNumberingAfterBreak="0">
    <w:nsid w:val="0D5F3091"/>
    <w:multiLevelType w:val="hybridMultilevel"/>
    <w:tmpl w:val="DB76C6A6"/>
    <w:lvl w:ilvl="0" w:tplc="3000DDC2">
      <w:start w:val="31"/>
      <w:numFmt w:val="bullet"/>
      <w:lvlText w:val=""/>
      <w:lvlJc w:val="left"/>
      <w:pPr>
        <w:ind w:left="1429" w:hanging="360"/>
      </w:pPr>
      <w:rPr>
        <w:rFonts w:ascii="Symbol" w:eastAsia="Times New Roman" w:hAnsi="Symbol" w:cs="Times New Roman" w:hint="default"/>
      </w:rPr>
    </w:lvl>
    <w:lvl w:ilvl="1" w:tplc="F91680B2" w:tentative="1">
      <w:start w:val="1"/>
      <w:numFmt w:val="bullet"/>
      <w:lvlText w:val="o"/>
      <w:lvlJc w:val="left"/>
      <w:pPr>
        <w:ind w:left="2149" w:hanging="360"/>
      </w:pPr>
      <w:rPr>
        <w:rFonts w:ascii="Courier New" w:hAnsi="Courier New" w:cs="Courier New" w:hint="default"/>
      </w:rPr>
    </w:lvl>
    <w:lvl w:ilvl="2" w:tplc="AA307A28" w:tentative="1">
      <w:start w:val="1"/>
      <w:numFmt w:val="bullet"/>
      <w:lvlText w:val=""/>
      <w:lvlJc w:val="left"/>
      <w:pPr>
        <w:ind w:left="2869" w:hanging="360"/>
      </w:pPr>
      <w:rPr>
        <w:rFonts w:ascii="Wingdings" w:hAnsi="Wingdings" w:hint="default"/>
      </w:rPr>
    </w:lvl>
    <w:lvl w:ilvl="3" w:tplc="E68874E6" w:tentative="1">
      <w:start w:val="1"/>
      <w:numFmt w:val="bullet"/>
      <w:lvlText w:val=""/>
      <w:lvlJc w:val="left"/>
      <w:pPr>
        <w:ind w:left="3589" w:hanging="360"/>
      </w:pPr>
      <w:rPr>
        <w:rFonts w:ascii="Symbol" w:hAnsi="Symbol" w:hint="default"/>
      </w:rPr>
    </w:lvl>
    <w:lvl w:ilvl="4" w:tplc="F6D01318" w:tentative="1">
      <w:start w:val="1"/>
      <w:numFmt w:val="bullet"/>
      <w:lvlText w:val="o"/>
      <w:lvlJc w:val="left"/>
      <w:pPr>
        <w:ind w:left="4309" w:hanging="360"/>
      </w:pPr>
      <w:rPr>
        <w:rFonts w:ascii="Courier New" w:hAnsi="Courier New" w:cs="Courier New" w:hint="default"/>
      </w:rPr>
    </w:lvl>
    <w:lvl w:ilvl="5" w:tplc="FB08205E" w:tentative="1">
      <w:start w:val="1"/>
      <w:numFmt w:val="bullet"/>
      <w:lvlText w:val=""/>
      <w:lvlJc w:val="left"/>
      <w:pPr>
        <w:ind w:left="5029" w:hanging="360"/>
      </w:pPr>
      <w:rPr>
        <w:rFonts w:ascii="Wingdings" w:hAnsi="Wingdings" w:hint="default"/>
      </w:rPr>
    </w:lvl>
    <w:lvl w:ilvl="6" w:tplc="0EFE7DB6" w:tentative="1">
      <w:start w:val="1"/>
      <w:numFmt w:val="bullet"/>
      <w:lvlText w:val=""/>
      <w:lvlJc w:val="left"/>
      <w:pPr>
        <w:ind w:left="5749" w:hanging="360"/>
      </w:pPr>
      <w:rPr>
        <w:rFonts w:ascii="Symbol" w:hAnsi="Symbol" w:hint="default"/>
      </w:rPr>
    </w:lvl>
    <w:lvl w:ilvl="7" w:tplc="4DAE9414" w:tentative="1">
      <w:start w:val="1"/>
      <w:numFmt w:val="bullet"/>
      <w:lvlText w:val="o"/>
      <w:lvlJc w:val="left"/>
      <w:pPr>
        <w:ind w:left="6469" w:hanging="360"/>
      </w:pPr>
      <w:rPr>
        <w:rFonts w:ascii="Courier New" w:hAnsi="Courier New" w:cs="Courier New" w:hint="default"/>
      </w:rPr>
    </w:lvl>
    <w:lvl w:ilvl="8" w:tplc="58808928" w:tentative="1">
      <w:start w:val="1"/>
      <w:numFmt w:val="bullet"/>
      <w:lvlText w:val=""/>
      <w:lvlJc w:val="left"/>
      <w:pPr>
        <w:ind w:left="7189" w:hanging="360"/>
      </w:pPr>
      <w:rPr>
        <w:rFonts w:ascii="Wingdings" w:hAnsi="Wingdings" w:hint="default"/>
      </w:rPr>
    </w:lvl>
  </w:abstractNum>
  <w:abstractNum w:abstractNumId="2" w15:restartNumberingAfterBreak="0">
    <w:nsid w:val="1DBA1E5E"/>
    <w:multiLevelType w:val="multilevel"/>
    <w:tmpl w:val="5048505E"/>
    <w:lvl w:ilvl="0">
      <w:start w:val="1"/>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319A2B8F"/>
    <w:multiLevelType w:val="hybridMultilevel"/>
    <w:tmpl w:val="A564813E"/>
    <w:lvl w:ilvl="0" w:tplc="0AA85406">
      <w:start w:val="1"/>
      <w:numFmt w:val="decimal"/>
      <w:lvlText w:val="%1."/>
      <w:lvlJc w:val="left"/>
      <w:pPr>
        <w:ind w:left="1854" w:hanging="360"/>
      </w:pPr>
    </w:lvl>
    <w:lvl w:ilvl="1" w:tplc="C63C6E78" w:tentative="1">
      <w:start w:val="1"/>
      <w:numFmt w:val="lowerLetter"/>
      <w:lvlText w:val="%2."/>
      <w:lvlJc w:val="left"/>
      <w:pPr>
        <w:ind w:left="2574" w:hanging="360"/>
      </w:pPr>
    </w:lvl>
    <w:lvl w:ilvl="2" w:tplc="7F96310C" w:tentative="1">
      <w:start w:val="1"/>
      <w:numFmt w:val="lowerRoman"/>
      <w:lvlText w:val="%3."/>
      <w:lvlJc w:val="right"/>
      <w:pPr>
        <w:ind w:left="3294" w:hanging="180"/>
      </w:pPr>
    </w:lvl>
    <w:lvl w:ilvl="3" w:tplc="17708AB6" w:tentative="1">
      <w:start w:val="1"/>
      <w:numFmt w:val="decimal"/>
      <w:lvlText w:val="%4."/>
      <w:lvlJc w:val="left"/>
      <w:pPr>
        <w:ind w:left="4014" w:hanging="360"/>
      </w:pPr>
    </w:lvl>
    <w:lvl w:ilvl="4" w:tplc="C7D4A58E" w:tentative="1">
      <w:start w:val="1"/>
      <w:numFmt w:val="lowerLetter"/>
      <w:lvlText w:val="%5."/>
      <w:lvlJc w:val="left"/>
      <w:pPr>
        <w:ind w:left="4734" w:hanging="360"/>
      </w:pPr>
    </w:lvl>
    <w:lvl w:ilvl="5" w:tplc="C9F67C42" w:tentative="1">
      <w:start w:val="1"/>
      <w:numFmt w:val="lowerRoman"/>
      <w:lvlText w:val="%6."/>
      <w:lvlJc w:val="right"/>
      <w:pPr>
        <w:ind w:left="5454" w:hanging="180"/>
      </w:pPr>
    </w:lvl>
    <w:lvl w:ilvl="6" w:tplc="5AFE215E" w:tentative="1">
      <w:start w:val="1"/>
      <w:numFmt w:val="decimal"/>
      <w:lvlText w:val="%7."/>
      <w:lvlJc w:val="left"/>
      <w:pPr>
        <w:ind w:left="6174" w:hanging="360"/>
      </w:pPr>
    </w:lvl>
    <w:lvl w:ilvl="7" w:tplc="67E4FBF4" w:tentative="1">
      <w:start w:val="1"/>
      <w:numFmt w:val="lowerLetter"/>
      <w:lvlText w:val="%8."/>
      <w:lvlJc w:val="left"/>
      <w:pPr>
        <w:ind w:left="6894" w:hanging="360"/>
      </w:pPr>
    </w:lvl>
    <w:lvl w:ilvl="8" w:tplc="8020AC6C" w:tentative="1">
      <w:start w:val="1"/>
      <w:numFmt w:val="lowerRoman"/>
      <w:lvlText w:val="%9."/>
      <w:lvlJc w:val="right"/>
      <w:pPr>
        <w:ind w:left="7614" w:hanging="180"/>
      </w:pPr>
    </w:lvl>
  </w:abstractNum>
  <w:abstractNum w:abstractNumId="4" w15:restartNumberingAfterBreak="0">
    <w:nsid w:val="33EC1E35"/>
    <w:multiLevelType w:val="hybridMultilevel"/>
    <w:tmpl w:val="87880FAA"/>
    <w:lvl w:ilvl="0" w:tplc="3B3E2158">
      <w:start w:val="31"/>
      <w:numFmt w:val="bullet"/>
      <w:lvlText w:val=""/>
      <w:lvlJc w:val="left"/>
      <w:pPr>
        <w:ind w:left="927" w:hanging="360"/>
      </w:pPr>
      <w:rPr>
        <w:rFonts w:ascii="Symbol" w:eastAsia="Times New Roman" w:hAnsi="Symbol" w:cs="Times New Roman" w:hint="default"/>
      </w:rPr>
    </w:lvl>
    <w:lvl w:ilvl="1" w:tplc="AB10F524" w:tentative="1">
      <w:start w:val="1"/>
      <w:numFmt w:val="bullet"/>
      <w:lvlText w:val="o"/>
      <w:lvlJc w:val="left"/>
      <w:pPr>
        <w:ind w:left="1647" w:hanging="360"/>
      </w:pPr>
      <w:rPr>
        <w:rFonts w:ascii="Courier New" w:hAnsi="Courier New" w:cs="Courier New" w:hint="default"/>
      </w:rPr>
    </w:lvl>
    <w:lvl w:ilvl="2" w:tplc="2C7E28D8" w:tentative="1">
      <w:start w:val="1"/>
      <w:numFmt w:val="bullet"/>
      <w:lvlText w:val=""/>
      <w:lvlJc w:val="left"/>
      <w:pPr>
        <w:ind w:left="2367" w:hanging="360"/>
      </w:pPr>
      <w:rPr>
        <w:rFonts w:ascii="Wingdings" w:hAnsi="Wingdings" w:hint="default"/>
      </w:rPr>
    </w:lvl>
    <w:lvl w:ilvl="3" w:tplc="63F6523A" w:tentative="1">
      <w:start w:val="1"/>
      <w:numFmt w:val="bullet"/>
      <w:lvlText w:val=""/>
      <w:lvlJc w:val="left"/>
      <w:pPr>
        <w:ind w:left="3087" w:hanging="360"/>
      </w:pPr>
      <w:rPr>
        <w:rFonts w:ascii="Symbol" w:hAnsi="Symbol" w:hint="default"/>
      </w:rPr>
    </w:lvl>
    <w:lvl w:ilvl="4" w:tplc="FC38B8C8" w:tentative="1">
      <w:start w:val="1"/>
      <w:numFmt w:val="bullet"/>
      <w:lvlText w:val="o"/>
      <w:lvlJc w:val="left"/>
      <w:pPr>
        <w:ind w:left="3807" w:hanging="360"/>
      </w:pPr>
      <w:rPr>
        <w:rFonts w:ascii="Courier New" w:hAnsi="Courier New" w:cs="Courier New" w:hint="default"/>
      </w:rPr>
    </w:lvl>
    <w:lvl w:ilvl="5" w:tplc="69542D42" w:tentative="1">
      <w:start w:val="1"/>
      <w:numFmt w:val="bullet"/>
      <w:lvlText w:val=""/>
      <w:lvlJc w:val="left"/>
      <w:pPr>
        <w:ind w:left="4527" w:hanging="360"/>
      </w:pPr>
      <w:rPr>
        <w:rFonts w:ascii="Wingdings" w:hAnsi="Wingdings" w:hint="default"/>
      </w:rPr>
    </w:lvl>
    <w:lvl w:ilvl="6" w:tplc="B7385ED6" w:tentative="1">
      <w:start w:val="1"/>
      <w:numFmt w:val="bullet"/>
      <w:lvlText w:val=""/>
      <w:lvlJc w:val="left"/>
      <w:pPr>
        <w:ind w:left="5247" w:hanging="360"/>
      </w:pPr>
      <w:rPr>
        <w:rFonts w:ascii="Symbol" w:hAnsi="Symbol" w:hint="default"/>
      </w:rPr>
    </w:lvl>
    <w:lvl w:ilvl="7" w:tplc="C0BEEBA0" w:tentative="1">
      <w:start w:val="1"/>
      <w:numFmt w:val="bullet"/>
      <w:lvlText w:val="o"/>
      <w:lvlJc w:val="left"/>
      <w:pPr>
        <w:ind w:left="5967" w:hanging="360"/>
      </w:pPr>
      <w:rPr>
        <w:rFonts w:ascii="Courier New" w:hAnsi="Courier New" w:cs="Courier New" w:hint="default"/>
      </w:rPr>
    </w:lvl>
    <w:lvl w:ilvl="8" w:tplc="F118D4A2" w:tentative="1">
      <w:start w:val="1"/>
      <w:numFmt w:val="bullet"/>
      <w:lvlText w:val=""/>
      <w:lvlJc w:val="left"/>
      <w:pPr>
        <w:ind w:left="6687" w:hanging="360"/>
      </w:pPr>
      <w:rPr>
        <w:rFonts w:ascii="Wingdings" w:hAnsi="Wingdings" w:hint="default"/>
      </w:rPr>
    </w:lvl>
  </w:abstractNum>
  <w:abstractNum w:abstractNumId="5" w15:restartNumberingAfterBreak="0">
    <w:nsid w:val="391B7BA6"/>
    <w:multiLevelType w:val="multilevel"/>
    <w:tmpl w:val="C542FC1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AF5AD7"/>
    <w:multiLevelType w:val="hybridMultilevel"/>
    <w:tmpl w:val="8D02FD3E"/>
    <w:lvl w:ilvl="0" w:tplc="775C9DE0">
      <w:start w:val="1"/>
      <w:numFmt w:val="decimal"/>
      <w:lvlText w:val="%1."/>
      <w:lvlJc w:val="left"/>
      <w:pPr>
        <w:tabs>
          <w:tab w:val="num" w:pos="720"/>
        </w:tabs>
        <w:ind w:left="720" w:hanging="360"/>
      </w:pPr>
    </w:lvl>
    <w:lvl w:ilvl="1" w:tplc="0E7AC344" w:tentative="1">
      <w:start w:val="1"/>
      <w:numFmt w:val="lowerLetter"/>
      <w:lvlText w:val="%2."/>
      <w:lvlJc w:val="left"/>
      <w:pPr>
        <w:tabs>
          <w:tab w:val="num" w:pos="1440"/>
        </w:tabs>
        <w:ind w:left="1440" w:hanging="360"/>
      </w:pPr>
    </w:lvl>
    <w:lvl w:ilvl="2" w:tplc="8F22A846" w:tentative="1">
      <w:start w:val="1"/>
      <w:numFmt w:val="lowerRoman"/>
      <w:lvlText w:val="%3."/>
      <w:lvlJc w:val="right"/>
      <w:pPr>
        <w:tabs>
          <w:tab w:val="num" w:pos="2160"/>
        </w:tabs>
        <w:ind w:left="2160" w:hanging="180"/>
      </w:pPr>
    </w:lvl>
    <w:lvl w:ilvl="3" w:tplc="29E47A2A" w:tentative="1">
      <w:start w:val="1"/>
      <w:numFmt w:val="decimal"/>
      <w:lvlText w:val="%4."/>
      <w:lvlJc w:val="left"/>
      <w:pPr>
        <w:tabs>
          <w:tab w:val="num" w:pos="2880"/>
        </w:tabs>
        <w:ind w:left="2880" w:hanging="360"/>
      </w:pPr>
    </w:lvl>
    <w:lvl w:ilvl="4" w:tplc="FBDA9C16" w:tentative="1">
      <w:start w:val="1"/>
      <w:numFmt w:val="lowerLetter"/>
      <w:lvlText w:val="%5."/>
      <w:lvlJc w:val="left"/>
      <w:pPr>
        <w:tabs>
          <w:tab w:val="num" w:pos="3600"/>
        </w:tabs>
        <w:ind w:left="3600" w:hanging="360"/>
      </w:pPr>
    </w:lvl>
    <w:lvl w:ilvl="5" w:tplc="71F2BECE" w:tentative="1">
      <w:start w:val="1"/>
      <w:numFmt w:val="lowerRoman"/>
      <w:lvlText w:val="%6."/>
      <w:lvlJc w:val="right"/>
      <w:pPr>
        <w:tabs>
          <w:tab w:val="num" w:pos="4320"/>
        </w:tabs>
        <w:ind w:left="4320" w:hanging="180"/>
      </w:pPr>
    </w:lvl>
    <w:lvl w:ilvl="6" w:tplc="6E704390" w:tentative="1">
      <w:start w:val="1"/>
      <w:numFmt w:val="decimal"/>
      <w:lvlText w:val="%7."/>
      <w:lvlJc w:val="left"/>
      <w:pPr>
        <w:tabs>
          <w:tab w:val="num" w:pos="5040"/>
        </w:tabs>
        <w:ind w:left="5040" w:hanging="360"/>
      </w:pPr>
    </w:lvl>
    <w:lvl w:ilvl="7" w:tplc="79DA12B8" w:tentative="1">
      <w:start w:val="1"/>
      <w:numFmt w:val="lowerLetter"/>
      <w:lvlText w:val="%8."/>
      <w:lvlJc w:val="left"/>
      <w:pPr>
        <w:tabs>
          <w:tab w:val="num" w:pos="5760"/>
        </w:tabs>
        <w:ind w:left="5760" w:hanging="360"/>
      </w:pPr>
    </w:lvl>
    <w:lvl w:ilvl="8" w:tplc="78469C1A" w:tentative="1">
      <w:start w:val="1"/>
      <w:numFmt w:val="lowerRoman"/>
      <w:lvlText w:val="%9."/>
      <w:lvlJc w:val="right"/>
      <w:pPr>
        <w:tabs>
          <w:tab w:val="num" w:pos="6480"/>
        </w:tabs>
        <w:ind w:left="6480" w:hanging="180"/>
      </w:pPr>
    </w:lvl>
  </w:abstractNum>
  <w:abstractNum w:abstractNumId="7" w15:restartNumberingAfterBreak="0">
    <w:nsid w:val="6D5E7889"/>
    <w:multiLevelType w:val="hybridMultilevel"/>
    <w:tmpl w:val="13202448"/>
    <w:lvl w:ilvl="0" w:tplc="63FE871A">
      <w:start w:val="31"/>
      <w:numFmt w:val="bullet"/>
      <w:lvlText w:val=""/>
      <w:lvlJc w:val="left"/>
      <w:pPr>
        <w:ind w:left="1069" w:hanging="360"/>
      </w:pPr>
      <w:rPr>
        <w:rFonts w:ascii="Symbol" w:eastAsia="Times New Roman" w:hAnsi="Symbol" w:cs="Times New Roman" w:hint="default"/>
      </w:rPr>
    </w:lvl>
    <w:lvl w:ilvl="1" w:tplc="93082C6C" w:tentative="1">
      <w:start w:val="1"/>
      <w:numFmt w:val="bullet"/>
      <w:lvlText w:val="o"/>
      <w:lvlJc w:val="left"/>
      <w:pPr>
        <w:ind w:left="1789" w:hanging="360"/>
      </w:pPr>
      <w:rPr>
        <w:rFonts w:ascii="Courier New" w:hAnsi="Courier New" w:cs="Courier New" w:hint="default"/>
      </w:rPr>
    </w:lvl>
    <w:lvl w:ilvl="2" w:tplc="7396E346" w:tentative="1">
      <w:start w:val="1"/>
      <w:numFmt w:val="bullet"/>
      <w:lvlText w:val=""/>
      <w:lvlJc w:val="left"/>
      <w:pPr>
        <w:ind w:left="2509" w:hanging="360"/>
      </w:pPr>
      <w:rPr>
        <w:rFonts w:ascii="Wingdings" w:hAnsi="Wingdings" w:hint="default"/>
      </w:rPr>
    </w:lvl>
    <w:lvl w:ilvl="3" w:tplc="6ED6ABC2" w:tentative="1">
      <w:start w:val="1"/>
      <w:numFmt w:val="bullet"/>
      <w:lvlText w:val=""/>
      <w:lvlJc w:val="left"/>
      <w:pPr>
        <w:ind w:left="3229" w:hanging="360"/>
      </w:pPr>
      <w:rPr>
        <w:rFonts w:ascii="Symbol" w:hAnsi="Symbol" w:hint="default"/>
      </w:rPr>
    </w:lvl>
    <w:lvl w:ilvl="4" w:tplc="BEE4BCE4" w:tentative="1">
      <w:start w:val="1"/>
      <w:numFmt w:val="bullet"/>
      <w:lvlText w:val="o"/>
      <w:lvlJc w:val="left"/>
      <w:pPr>
        <w:ind w:left="3949" w:hanging="360"/>
      </w:pPr>
      <w:rPr>
        <w:rFonts w:ascii="Courier New" w:hAnsi="Courier New" w:cs="Courier New" w:hint="default"/>
      </w:rPr>
    </w:lvl>
    <w:lvl w:ilvl="5" w:tplc="FFCE478C" w:tentative="1">
      <w:start w:val="1"/>
      <w:numFmt w:val="bullet"/>
      <w:lvlText w:val=""/>
      <w:lvlJc w:val="left"/>
      <w:pPr>
        <w:ind w:left="4669" w:hanging="360"/>
      </w:pPr>
      <w:rPr>
        <w:rFonts w:ascii="Wingdings" w:hAnsi="Wingdings" w:hint="default"/>
      </w:rPr>
    </w:lvl>
    <w:lvl w:ilvl="6" w:tplc="40EC126E" w:tentative="1">
      <w:start w:val="1"/>
      <w:numFmt w:val="bullet"/>
      <w:lvlText w:val=""/>
      <w:lvlJc w:val="left"/>
      <w:pPr>
        <w:ind w:left="5389" w:hanging="360"/>
      </w:pPr>
      <w:rPr>
        <w:rFonts w:ascii="Symbol" w:hAnsi="Symbol" w:hint="default"/>
      </w:rPr>
    </w:lvl>
    <w:lvl w:ilvl="7" w:tplc="567646FC" w:tentative="1">
      <w:start w:val="1"/>
      <w:numFmt w:val="bullet"/>
      <w:lvlText w:val="o"/>
      <w:lvlJc w:val="left"/>
      <w:pPr>
        <w:ind w:left="6109" w:hanging="360"/>
      </w:pPr>
      <w:rPr>
        <w:rFonts w:ascii="Courier New" w:hAnsi="Courier New" w:cs="Courier New" w:hint="default"/>
      </w:rPr>
    </w:lvl>
    <w:lvl w:ilvl="8" w:tplc="ADCCF366" w:tentative="1">
      <w:start w:val="1"/>
      <w:numFmt w:val="bullet"/>
      <w:lvlText w:val=""/>
      <w:lvlJc w:val="left"/>
      <w:pPr>
        <w:ind w:left="6829" w:hanging="360"/>
      </w:pPr>
      <w:rPr>
        <w:rFonts w:ascii="Wingdings" w:hAnsi="Wingdings" w:hint="default"/>
      </w:rPr>
    </w:lvl>
  </w:abstractNum>
  <w:abstractNum w:abstractNumId="8" w15:restartNumberingAfterBreak="0">
    <w:nsid w:val="6ECF56E2"/>
    <w:multiLevelType w:val="multilevel"/>
    <w:tmpl w:val="84D42D0E"/>
    <w:lvl w:ilvl="0">
      <w:start w:val="1"/>
      <w:numFmt w:val="decimal"/>
      <w:lvlText w:val="%1."/>
      <w:lvlJc w:val="left"/>
      <w:pPr>
        <w:tabs>
          <w:tab w:val="num" w:pos="720"/>
        </w:tabs>
        <w:ind w:left="720" w:hanging="360"/>
      </w:pPr>
    </w:lvl>
    <w:lvl w:ilvl="1">
      <w:start w:val="3"/>
      <w:numFmt w:val="decimal"/>
      <w:isLgl/>
      <w:lvlText w:val="%1.%2"/>
      <w:lvlJc w:val="left"/>
      <w:pPr>
        <w:ind w:left="1830" w:hanging="4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num w:numId="1">
    <w:abstractNumId w:val="6"/>
  </w:num>
  <w:num w:numId="2">
    <w:abstractNumId w:val="8"/>
  </w:num>
  <w:num w:numId="3">
    <w:abstractNumId w:val="7"/>
  </w:num>
  <w:num w:numId="4">
    <w:abstractNumId w:val="1"/>
  </w:num>
  <w:num w:numId="5">
    <w:abstractNumId w:val="4"/>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09"/>
    <w:rsid w:val="00005D20"/>
    <w:rsid w:val="000139E4"/>
    <w:rsid w:val="00032A1E"/>
    <w:rsid w:val="0005437B"/>
    <w:rsid w:val="00060C84"/>
    <w:rsid w:val="00070834"/>
    <w:rsid w:val="000B7EDD"/>
    <w:rsid w:val="00153FF0"/>
    <w:rsid w:val="00160797"/>
    <w:rsid w:val="00180D60"/>
    <w:rsid w:val="001958E9"/>
    <w:rsid w:val="001A3BF6"/>
    <w:rsid w:val="001B1309"/>
    <w:rsid w:val="001B2EAC"/>
    <w:rsid w:val="001C5B12"/>
    <w:rsid w:val="001D7580"/>
    <w:rsid w:val="00260F51"/>
    <w:rsid w:val="002A161B"/>
    <w:rsid w:val="002A48F5"/>
    <w:rsid w:val="002F09DA"/>
    <w:rsid w:val="0031580D"/>
    <w:rsid w:val="003438A9"/>
    <w:rsid w:val="0034754A"/>
    <w:rsid w:val="00352342"/>
    <w:rsid w:val="003859DE"/>
    <w:rsid w:val="003914F6"/>
    <w:rsid w:val="003C21BC"/>
    <w:rsid w:val="003C498C"/>
    <w:rsid w:val="003D1BE0"/>
    <w:rsid w:val="003F2FFD"/>
    <w:rsid w:val="00422B79"/>
    <w:rsid w:val="0042359C"/>
    <w:rsid w:val="00453C45"/>
    <w:rsid w:val="00462CAC"/>
    <w:rsid w:val="004A1386"/>
    <w:rsid w:val="004C68E8"/>
    <w:rsid w:val="00504026"/>
    <w:rsid w:val="00507A2A"/>
    <w:rsid w:val="0052037D"/>
    <w:rsid w:val="00520CD4"/>
    <w:rsid w:val="005243F1"/>
    <w:rsid w:val="00531B6B"/>
    <w:rsid w:val="005447BD"/>
    <w:rsid w:val="0054481F"/>
    <w:rsid w:val="005608FF"/>
    <w:rsid w:val="00570A08"/>
    <w:rsid w:val="0057675F"/>
    <w:rsid w:val="00583A20"/>
    <w:rsid w:val="005860EB"/>
    <w:rsid w:val="00594F0C"/>
    <w:rsid w:val="005B443A"/>
    <w:rsid w:val="005F09B3"/>
    <w:rsid w:val="005F6CB1"/>
    <w:rsid w:val="006036F0"/>
    <w:rsid w:val="0062191D"/>
    <w:rsid w:val="00640178"/>
    <w:rsid w:val="00670583"/>
    <w:rsid w:val="00675EEB"/>
    <w:rsid w:val="00676C62"/>
    <w:rsid w:val="0069033C"/>
    <w:rsid w:val="006B6959"/>
    <w:rsid w:val="006E54F7"/>
    <w:rsid w:val="006E5617"/>
    <w:rsid w:val="006E5D7E"/>
    <w:rsid w:val="006F27BC"/>
    <w:rsid w:val="00702B5D"/>
    <w:rsid w:val="0070552C"/>
    <w:rsid w:val="00742E29"/>
    <w:rsid w:val="00743394"/>
    <w:rsid w:val="00767C92"/>
    <w:rsid w:val="0078217D"/>
    <w:rsid w:val="007E2565"/>
    <w:rsid w:val="007E644A"/>
    <w:rsid w:val="007F6F67"/>
    <w:rsid w:val="00864B21"/>
    <w:rsid w:val="008A5B03"/>
    <w:rsid w:val="008B7E93"/>
    <w:rsid w:val="008E7275"/>
    <w:rsid w:val="008F49C5"/>
    <w:rsid w:val="009003D7"/>
    <w:rsid w:val="00905889"/>
    <w:rsid w:val="00922A76"/>
    <w:rsid w:val="00936C91"/>
    <w:rsid w:val="00985B25"/>
    <w:rsid w:val="009C0754"/>
    <w:rsid w:val="009D71B6"/>
    <w:rsid w:val="009E1C05"/>
    <w:rsid w:val="009E571A"/>
    <w:rsid w:val="00A01C8D"/>
    <w:rsid w:val="00A45CFB"/>
    <w:rsid w:val="00A676C4"/>
    <w:rsid w:val="00A762B5"/>
    <w:rsid w:val="00A7746D"/>
    <w:rsid w:val="00A82EBB"/>
    <w:rsid w:val="00AA02B9"/>
    <w:rsid w:val="00AB0012"/>
    <w:rsid w:val="00B02C57"/>
    <w:rsid w:val="00B13986"/>
    <w:rsid w:val="00B15252"/>
    <w:rsid w:val="00B23206"/>
    <w:rsid w:val="00B4408A"/>
    <w:rsid w:val="00B4773E"/>
    <w:rsid w:val="00B52151"/>
    <w:rsid w:val="00B937F2"/>
    <w:rsid w:val="00B97CDE"/>
    <w:rsid w:val="00BA1CC7"/>
    <w:rsid w:val="00BA6B00"/>
    <w:rsid w:val="00BC2545"/>
    <w:rsid w:val="00BD3D6B"/>
    <w:rsid w:val="00BD4C3A"/>
    <w:rsid w:val="00BF6245"/>
    <w:rsid w:val="00C14030"/>
    <w:rsid w:val="00C34BCC"/>
    <w:rsid w:val="00C45865"/>
    <w:rsid w:val="00C90D35"/>
    <w:rsid w:val="00C91207"/>
    <w:rsid w:val="00CC54CB"/>
    <w:rsid w:val="00CC66B1"/>
    <w:rsid w:val="00CE2EBD"/>
    <w:rsid w:val="00CE5FB6"/>
    <w:rsid w:val="00CF37A9"/>
    <w:rsid w:val="00CF7B62"/>
    <w:rsid w:val="00D035A8"/>
    <w:rsid w:val="00D24ACA"/>
    <w:rsid w:val="00D368D5"/>
    <w:rsid w:val="00D40246"/>
    <w:rsid w:val="00D40359"/>
    <w:rsid w:val="00D635B6"/>
    <w:rsid w:val="00D660A4"/>
    <w:rsid w:val="00D8564A"/>
    <w:rsid w:val="00D93157"/>
    <w:rsid w:val="00DC7F82"/>
    <w:rsid w:val="00DE565A"/>
    <w:rsid w:val="00DF3B03"/>
    <w:rsid w:val="00E03178"/>
    <w:rsid w:val="00E063E4"/>
    <w:rsid w:val="00E549EC"/>
    <w:rsid w:val="00E810C1"/>
    <w:rsid w:val="00EC1344"/>
    <w:rsid w:val="00EC4594"/>
    <w:rsid w:val="00EC685A"/>
    <w:rsid w:val="00ED4239"/>
    <w:rsid w:val="00EE129D"/>
    <w:rsid w:val="00EF56FE"/>
    <w:rsid w:val="00EF7B41"/>
    <w:rsid w:val="00F036C8"/>
    <w:rsid w:val="00F070AF"/>
    <w:rsid w:val="00F269AE"/>
    <w:rsid w:val="00F66F1C"/>
    <w:rsid w:val="00F7255B"/>
    <w:rsid w:val="00F95E91"/>
    <w:rsid w:val="00FB06E4"/>
    <w:rsid w:val="00FC30E6"/>
    <w:rsid w:val="00FD4F80"/>
    <w:rsid w:val="00FD5D8A"/>
    <w:rsid w:val="00FE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B4B25"/>
  <w15:chartTrackingRefBased/>
  <w15:docId w15:val="{EDFA330A-62C4-4B54-BA94-824D40EB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76"/>
  </w:style>
  <w:style w:type="paragraph" w:styleId="1">
    <w:name w:val="heading 1"/>
    <w:basedOn w:val="a"/>
    <w:next w:val="a"/>
    <w:qFormat/>
    <w:rsid w:val="001B1309"/>
    <w:pPr>
      <w:keepNext/>
      <w:jc w:val="right"/>
      <w:outlineLvl w:val="0"/>
    </w:pPr>
    <w:rPr>
      <w:sz w:val="28"/>
    </w:rPr>
  </w:style>
  <w:style w:type="paragraph" w:styleId="2">
    <w:name w:val="heading 2"/>
    <w:basedOn w:val="a"/>
    <w:next w:val="a"/>
    <w:qFormat/>
    <w:rsid w:val="001B1309"/>
    <w:pPr>
      <w:keepNext/>
      <w:ind w:firstLine="142"/>
      <w:jc w:val="both"/>
      <w:outlineLvl w:val="1"/>
    </w:pPr>
    <w:rPr>
      <w:sz w:val="24"/>
    </w:rPr>
  </w:style>
  <w:style w:type="paragraph" w:styleId="3">
    <w:name w:val="heading 3"/>
    <w:basedOn w:val="a"/>
    <w:next w:val="a"/>
    <w:qFormat/>
    <w:rsid w:val="001B1309"/>
    <w:pPr>
      <w:keepNext/>
      <w:ind w:firstLine="426"/>
      <w:outlineLvl w:val="2"/>
    </w:pPr>
    <w:rPr>
      <w:sz w:val="28"/>
    </w:rPr>
  </w:style>
  <w:style w:type="paragraph" w:styleId="4">
    <w:name w:val="heading 4"/>
    <w:basedOn w:val="a"/>
    <w:next w:val="a"/>
    <w:qFormat/>
    <w:rsid w:val="001B1309"/>
    <w:pPr>
      <w:keepNext/>
      <w:ind w:firstLine="851"/>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1309"/>
    <w:pPr>
      <w:ind w:firstLine="567"/>
      <w:jc w:val="both"/>
    </w:pPr>
    <w:rPr>
      <w:sz w:val="24"/>
    </w:rPr>
  </w:style>
  <w:style w:type="paragraph" w:styleId="20">
    <w:name w:val="Body Text Indent 2"/>
    <w:basedOn w:val="a"/>
    <w:link w:val="21"/>
    <w:rsid w:val="001B1309"/>
    <w:pPr>
      <w:ind w:firstLine="567"/>
      <w:jc w:val="both"/>
    </w:pPr>
    <w:rPr>
      <w:sz w:val="28"/>
    </w:rPr>
  </w:style>
  <w:style w:type="paragraph" w:styleId="a5">
    <w:name w:val="Body Text"/>
    <w:basedOn w:val="a"/>
    <w:rsid w:val="001B1309"/>
    <w:pPr>
      <w:jc w:val="center"/>
    </w:pPr>
    <w:rPr>
      <w:b/>
      <w:sz w:val="26"/>
    </w:rPr>
  </w:style>
  <w:style w:type="table" w:styleId="a6">
    <w:name w:val="Table Grid"/>
    <w:basedOn w:val="a1"/>
    <w:rsid w:val="0052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762B5"/>
    <w:rPr>
      <w:rFonts w:ascii="Segoe UI" w:hAnsi="Segoe UI" w:cs="Segoe UI"/>
      <w:sz w:val="18"/>
      <w:szCs w:val="18"/>
    </w:rPr>
  </w:style>
  <w:style w:type="character" w:customStyle="1" w:styleId="a8">
    <w:name w:val="Текст выноски Знак"/>
    <w:link w:val="a7"/>
    <w:rsid w:val="00A762B5"/>
    <w:rPr>
      <w:rFonts w:ascii="Segoe UI" w:hAnsi="Segoe UI" w:cs="Segoe UI"/>
      <w:sz w:val="18"/>
      <w:szCs w:val="18"/>
    </w:rPr>
  </w:style>
  <w:style w:type="character" w:customStyle="1" w:styleId="21">
    <w:name w:val="Основной текст с отступом 2 Знак"/>
    <w:link w:val="20"/>
    <w:rsid w:val="00767C92"/>
    <w:rPr>
      <w:sz w:val="28"/>
    </w:rPr>
  </w:style>
  <w:style w:type="character" w:customStyle="1" w:styleId="a4">
    <w:name w:val="Основной текст с отступом Знак"/>
    <w:basedOn w:val="a0"/>
    <w:link w:val="a3"/>
    <w:rsid w:val="00F070AF"/>
    <w:rPr>
      <w:sz w:val="24"/>
    </w:rPr>
  </w:style>
  <w:style w:type="character" w:styleId="a9">
    <w:name w:val="Hyperlink"/>
    <w:rsid w:val="000139E4"/>
    <w:rPr>
      <w:color w:val="0563C1"/>
      <w:u w:val="single"/>
    </w:rPr>
  </w:style>
  <w:style w:type="paragraph" w:styleId="aa">
    <w:name w:val="List Paragraph"/>
    <w:basedOn w:val="a"/>
    <w:uiPriority w:val="34"/>
    <w:qFormat/>
    <w:rsid w:val="00594F0C"/>
    <w:pPr>
      <w:ind w:left="720"/>
      <w:contextualSpacing/>
    </w:pPr>
  </w:style>
  <w:style w:type="paragraph" w:customStyle="1" w:styleId="10">
    <w:name w:val="Основной текст1"/>
    <w:basedOn w:val="a"/>
    <w:rsid w:val="00032A1E"/>
    <w:pPr>
      <w:widowControl w:val="0"/>
      <w:shd w:val="clear" w:color="auto" w:fill="FFFFFF"/>
      <w:spacing w:before="300" w:line="322" w:lineRule="exac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sheshminsk.tatarstan.ru/" TargetMode="Externa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UpravDel</cp:lastModifiedBy>
  <cp:revision>2</cp:revision>
  <cp:lastPrinted>2024-10-28T09:49:00Z</cp:lastPrinted>
  <dcterms:created xsi:type="dcterms:W3CDTF">2024-11-25T05:48:00Z</dcterms:created>
  <dcterms:modified xsi:type="dcterms:W3CDTF">2024-11-25T05:48:00Z</dcterms:modified>
</cp:coreProperties>
</file>