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D61" w:rsidRPr="00BA7D61" w:rsidRDefault="00BA7D61" w:rsidP="00BA7D61">
      <w:pPr>
        <w:suppressAutoHyphens w:val="0"/>
        <w:spacing w:after="200" w:line="276" w:lineRule="auto"/>
        <w:rPr>
          <w:sz w:val="20"/>
          <w:szCs w:val="20"/>
          <w:lang w:eastAsia="ru-RU"/>
        </w:rPr>
      </w:pPr>
      <w:r w:rsidRPr="00BA7D61">
        <w:rPr>
          <w:sz w:val="20"/>
          <w:szCs w:val="20"/>
          <w:lang w:eastAsia="ru-RU"/>
        </w:rPr>
        <w:t xml:space="preserve">      </w:t>
      </w:r>
      <w:r>
        <w:rPr>
          <w:sz w:val="20"/>
          <w:szCs w:val="20"/>
          <w:lang w:eastAsia="ru-RU"/>
        </w:rPr>
        <w:t xml:space="preserve">               </w:t>
      </w:r>
      <w:r w:rsidRPr="00BA7D61">
        <w:rPr>
          <w:sz w:val="20"/>
          <w:szCs w:val="20"/>
          <w:lang w:eastAsia="ru-RU"/>
        </w:rPr>
        <w:t xml:space="preserve">  __________</w:t>
      </w:r>
      <w:r w:rsidRPr="00BA7D61">
        <w:rPr>
          <w:sz w:val="20"/>
          <w:szCs w:val="20"/>
          <w:u w:val="single"/>
          <w:lang w:eastAsia="ru-RU"/>
        </w:rPr>
        <w:t xml:space="preserve">тел.: (8-84348) 3-80-02, факс: (8-84348) 3-80-40, </w:t>
      </w:r>
      <w:hyperlink r:id="rId7" w:history="1">
        <w:r w:rsidRPr="00402033">
          <w:rPr>
            <w:sz w:val="20"/>
            <w:szCs w:val="20"/>
            <w:u w:val="single"/>
            <w:lang w:val="en-US" w:eastAsia="ru-RU"/>
          </w:rPr>
          <w:t>Arhan</w:t>
        </w:r>
        <w:r w:rsidRPr="00402033">
          <w:rPr>
            <w:sz w:val="20"/>
            <w:szCs w:val="20"/>
            <w:u w:val="single"/>
            <w:lang w:eastAsia="ru-RU"/>
          </w:rPr>
          <w:t>.</w:t>
        </w:r>
        <w:r w:rsidRPr="00402033">
          <w:rPr>
            <w:sz w:val="20"/>
            <w:szCs w:val="20"/>
            <w:u w:val="single"/>
            <w:lang w:val="en-US" w:eastAsia="ru-RU"/>
          </w:rPr>
          <w:t>Nsm</w:t>
        </w:r>
        <w:r w:rsidRPr="00402033">
          <w:rPr>
            <w:sz w:val="20"/>
            <w:szCs w:val="20"/>
            <w:u w:val="single"/>
            <w:lang w:eastAsia="ru-RU"/>
          </w:rPr>
          <w:t>@</w:t>
        </w:r>
        <w:r w:rsidRPr="00402033">
          <w:rPr>
            <w:sz w:val="20"/>
            <w:szCs w:val="20"/>
            <w:u w:val="single"/>
            <w:lang w:val="en-US" w:eastAsia="ru-RU"/>
          </w:rPr>
          <w:t>tatar</w:t>
        </w:r>
        <w:r w:rsidRPr="00402033">
          <w:rPr>
            <w:sz w:val="20"/>
            <w:szCs w:val="20"/>
            <w:u w:val="single"/>
            <w:lang w:eastAsia="ru-RU"/>
          </w:rPr>
          <w:t>.</w:t>
        </w:r>
        <w:r w:rsidRPr="00402033">
          <w:rPr>
            <w:sz w:val="20"/>
            <w:szCs w:val="20"/>
            <w:u w:val="single"/>
            <w:lang w:val="en-US" w:eastAsia="ru-RU"/>
          </w:rPr>
          <w:t>ru</w:t>
        </w:r>
      </w:hyperlink>
      <w:r w:rsidRPr="00402033">
        <w:rPr>
          <w:sz w:val="20"/>
          <w:szCs w:val="20"/>
          <w:lang w:eastAsia="ru-RU"/>
        </w:rPr>
        <w:t xml:space="preserve"> _______</w:t>
      </w:r>
    </w:p>
    <w:tbl>
      <w:tblPr>
        <w:tblpPr w:leftFromText="180" w:rightFromText="180" w:bottomFromText="200" w:vertAnchor="text" w:horzAnchor="margin" w:tblpXSpec="center" w:tblpY="-5122"/>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7"/>
        <w:gridCol w:w="1597"/>
        <w:gridCol w:w="4421"/>
      </w:tblGrid>
      <w:tr w:rsidR="00BA7D61" w:rsidRPr="00BA7D61" w:rsidTr="007C71F3">
        <w:trPr>
          <w:trHeight w:val="40"/>
        </w:trPr>
        <w:tc>
          <w:tcPr>
            <w:tcW w:w="4407" w:type="dxa"/>
            <w:vMerge w:val="restart"/>
            <w:tcBorders>
              <w:top w:val="nil"/>
              <w:left w:val="nil"/>
              <w:bottom w:val="nil"/>
              <w:right w:val="nil"/>
            </w:tcBorders>
          </w:tcPr>
          <w:p w:rsidR="00BA7D61" w:rsidRPr="00BA7D61" w:rsidRDefault="00BA7D61" w:rsidP="00BA7D61">
            <w:pPr>
              <w:suppressAutoHyphens w:val="0"/>
              <w:ind w:left="7020" w:right="-6501"/>
              <w:rPr>
                <w:b/>
                <w:lang w:eastAsia="ru-RU"/>
              </w:rPr>
            </w:pPr>
            <w:r w:rsidRPr="00BA7D61">
              <w:rPr>
                <w:b/>
                <w:lang w:eastAsia="ru-RU"/>
              </w:rPr>
              <w:t xml:space="preserve">                        </w:t>
            </w:r>
          </w:p>
          <w:p w:rsidR="00BA7D61" w:rsidRPr="00BA7D61" w:rsidRDefault="00BA7D61" w:rsidP="00BA7D61">
            <w:pPr>
              <w:suppressAutoHyphens w:val="0"/>
              <w:jc w:val="center"/>
              <w:rPr>
                <w:b/>
                <w:lang w:eastAsia="ru-RU"/>
              </w:rPr>
            </w:pPr>
            <w:r w:rsidRPr="00BA7D61">
              <w:rPr>
                <w:b/>
                <w:lang w:eastAsia="ru-RU"/>
              </w:rPr>
              <w:t>ИСПОЛНИТЕЛЬНЫЙ КОМИТЕТ</w:t>
            </w:r>
          </w:p>
          <w:p w:rsidR="00BA7D61" w:rsidRPr="00BA7D61" w:rsidRDefault="00BA7D61" w:rsidP="00BA7D61">
            <w:pPr>
              <w:suppressAutoHyphens w:val="0"/>
              <w:jc w:val="center"/>
              <w:rPr>
                <w:lang w:eastAsia="ru-RU"/>
              </w:rPr>
            </w:pPr>
            <w:r w:rsidRPr="00BA7D61">
              <w:rPr>
                <w:b/>
                <w:lang w:eastAsia="ru-RU"/>
              </w:rPr>
              <w:t>АРХАНГЕЛЬСКОГО СЕЛЬСКОГО ПОСЕЛЕНИЯ  НОВОШЕШМИНСКОГО</w:t>
            </w:r>
          </w:p>
          <w:p w:rsidR="00BA7D61" w:rsidRPr="00BA7D61" w:rsidRDefault="00BA7D61" w:rsidP="00BA7D61">
            <w:pPr>
              <w:suppressAutoHyphens w:val="0"/>
              <w:jc w:val="center"/>
              <w:rPr>
                <w:b/>
                <w:lang w:eastAsia="ru-RU"/>
              </w:rPr>
            </w:pPr>
            <w:r w:rsidRPr="00BA7D61">
              <w:rPr>
                <w:b/>
                <w:lang w:eastAsia="ru-RU"/>
              </w:rPr>
              <w:t>МУНИЦИПАЛЬНОГО РАЙОНА</w:t>
            </w:r>
          </w:p>
          <w:p w:rsidR="00BA7D61" w:rsidRPr="00BA7D61" w:rsidRDefault="00BA7D61" w:rsidP="00BA7D61">
            <w:pPr>
              <w:suppressAutoHyphens w:val="0"/>
              <w:jc w:val="center"/>
              <w:rPr>
                <w:b/>
                <w:lang w:eastAsia="ru-RU"/>
              </w:rPr>
            </w:pPr>
            <w:r w:rsidRPr="00BA7D61">
              <w:rPr>
                <w:b/>
                <w:lang w:eastAsia="ru-RU"/>
              </w:rPr>
              <w:t>РЕСПУБЛИКИ ТАТАРСТАН</w:t>
            </w:r>
          </w:p>
          <w:p w:rsidR="00BA7D61" w:rsidRPr="00BA7D61" w:rsidRDefault="00BA7D61" w:rsidP="00BA7D61">
            <w:pPr>
              <w:suppressAutoHyphens w:val="0"/>
              <w:rPr>
                <w:b/>
                <w:lang w:eastAsia="ru-RU"/>
              </w:rPr>
            </w:pPr>
          </w:p>
          <w:p w:rsidR="00BA7D61" w:rsidRPr="00BA7D61" w:rsidRDefault="00BA7D61" w:rsidP="00BA7D61">
            <w:pPr>
              <w:suppressAutoHyphens w:val="0"/>
              <w:jc w:val="center"/>
              <w:rPr>
                <w:lang w:eastAsia="ru-RU"/>
              </w:rPr>
            </w:pPr>
            <w:r w:rsidRPr="00BA7D61">
              <w:rPr>
                <w:lang w:eastAsia="ru-RU"/>
              </w:rPr>
              <w:t xml:space="preserve">423182, РТ, Новошешминский район, </w:t>
            </w:r>
          </w:p>
          <w:p w:rsidR="00BA7D61" w:rsidRPr="00BA7D61" w:rsidRDefault="00BA7D61" w:rsidP="00BA7D61">
            <w:pPr>
              <w:suppressAutoHyphens w:val="0"/>
              <w:jc w:val="center"/>
              <w:rPr>
                <w:lang w:eastAsia="ru-RU"/>
              </w:rPr>
            </w:pPr>
            <w:r w:rsidRPr="00BA7D61">
              <w:rPr>
                <w:lang w:eastAsia="ru-RU"/>
              </w:rPr>
              <w:t>село Слобода Архангельская, улица Горького, 21а</w:t>
            </w:r>
          </w:p>
          <w:p w:rsidR="00BA7D61" w:rsidRPr="00BA7D61" w:rsidRDefault="00BA7D61" w:rsidP="00BA7D61">
            <w:pPr>
              <w:suppressAutoHyphens w:val="0"/>
              <w:rPr>
                <w:lang w:eastAsia="ru-RU"/>
              </w:rPr>
            </w:pPr>
          </w:p>
        </w:tc>
        <w:tc>
          <w:tcPr>
            <w:tcW w:w="1597" w:type="dxa"/>
            <w:tcBorders>
              <w:top w:val="nil"/>
              <w:left w:val="nil"/>
              <w:bottom w:val="nil"/>
              <w:right w:val="nil"/>
            </w:tcBorders>
          </w:tcPr>
          <w:p w:rsidR="00BA7D61" w:rsidRPr="00BA7D61" w:rsidRDefault="00BA7D61" w:rsidP="00BA7D61">
            <w:pPr>
              <w:suppressAutoHyphens w:val="0"/>
              <w:rPr>
                <w:lang w:eastAsia="ru-RU"/>
              </w:rPr>
            </w:pPr>
          </w:p>
        </w:tc>
        <w:tc>
          <w:tcPr>
            <w:tcW w:w="4421" w:type="dxa"/>
            <w:vMerge w:val="restart"/>
            <w:tcBorders>
              <w:top w:val="nil"/>
              <w:left w:val="nil"/>
              <w:bottom w:val="nil"/>
              <w:right w:val="nil"/>
            </w:tcBorders>
          </w:tcPr>
          <w:p w:rsidR="00BA7D61" w:rsidRPr="00BA7D61" w:rsidRDefault="00BA7D61" w:rsidP="00BA7D61">
            <w:pPr>
              <w:suppressAutoHyphens w:val="0"/>
              <w:rPr>
                <w:b/>
                <w:lang w:val="tt-RU" w:eastAsia="ru-RU"/>
              </w:rPr>
            </w:pPr>
          </w:p>
          <w:p w:rsidR="00BA7D61" w:rsidRPr="00BA7D61" w:rsidRDefault="00BA7D61" w:rsidP="00BA7D61">
            <w:pPr>
              <w:suppressAutoHyphens w:val="0"/>
              <w:jc w:val="center"/>
              <w:rPr>
                <w:b/>
                <w:lang w:val="tt-RU" w:eastAsia="ru-RU"/>
              </w:rPr>
            </w:pPr>
            <w:r w:rsidRPr="00BA7D61">
              <w:rPr>
                <w:b/>
                <w:lang w:val="tt-RU" w:eastAsia="ru-RU"/>
              </w:rPr>
              <w:t>ТАТАРСТАН РЕСПУБЛИКАСЫ</w:t>
            </w:r>
          </w:p>
          <w:p w:rsidR="00BA7D61" w:rsidRPr="00BA7D61" w:rsidRDefault="00BA7D61" w:rsidP="00BA7D61">
            <w:pPr>
              <w:suppressAutoHyphens w:val="0"/>
              <w:jc w:val="center"/>
              <w:rPr>
                <w:b/>
                <w:lang w:val="tt-RU" w:eastAsia="ru-RU"/>
              </w:rPr>
            </w:pPr>
            <w:r w:rsidRPr="00BA7D61">
              <w:rPr>
                <w:b/>
                <w:lang w:val="tt-RU" w:eastAsia="ru-RU"/>
              </w:rPr>
              <w:t>ЯҢА ЧИШМӘ</w:t>
            </w:r>
          </w:p>
          <w:p w:rsidR="00BA7D61" w:rsidRPr="00BA7D61" w:rsidRDefault="00BA7D61" w:rsidP="00BA7D61">
            <w:pPr>
              <w:suppressAutoHyphens w:val="0"/>
              <w:jc w:val="center"/>
              <w:rPr>
                <w:b/>
                <w:lang w:val="tt-RU" w:eastAsia="ru-RU"/>
              </w:rPr>
            </w:pPr>
            <w:r w:rsidRPr="00BA7D61">
              <w:rPr>
                <w:b/>
                <w:lang w:val="tt-RU" w:eastAsia="ru-RU"/>
              </w:rPr>
              <w:t>МУНИЦИПАЛЬ РАЙОНЫ</w:t>
            </w:r>
          </w:p>
          <w:p w:rsidR="00BA7D61" w:rsidRPr="00BA7D61" w:rsidRDefault="00BA7D61" w:rsidP="00BA7D61">
            <w:pPr>
              <w:suppressAutoHyphens w:val="0"/>
              <w:jc w:val="center"/>
              <w:rPr>
                <w:b/>
                <w:lang w:val="tt-RU" w:eastAsia="ru-RU"/>
              </w:rPr>
            </w:pPr>
            <w:r w:rsidRPr="00BA7D61">
              <w:rPr>
                <w:b/>
                <w:lang w:val="tt-RU" w:eastAsia="ru-RU"/>
              </w:rPr>
              <w:t>АРХАНГЕЛ АВЫЛ ҖИРЛЕГЕ БАШКАРМА КОМИТЕТЫ</w:t>
            </w:r>
          </w:p>
          <w:p w:rsidR="00BA7D61" w:rsidRPr="00BA7D61" w:rsidRDefault="00BA7D61" w:rsidP="00BA7D61">
            <w:pPr>
              <w:suppressAutoHyphens w:val="0"/>
              <w:jc w:val="center"/>
              <w:rPr>
                <w:lang w:eastAsia="ru-RU"/>
              </w:rPr>
            </w:pPr>
          </w:p>
          <w:p w:rsidR="00BA7D61" w:rsidRPr="00BA7D61" w:rsidRDefault="00BA7D61" w:rsidP="00BA7D61">
            <w:pPr>
              <w:suppressAutoHyphens w:val="0"/>
              <w:jc w:val="center"/>
              <w:rPr>
                <w:lang w:eastAsia="ru-RU"/>
              </w:rPr>
            </w:pPr>
          </w:p>
          <w:p w:rsidR="00BA7D61" w:rsidRPr="00BA7D61" w:rsidRDefault="00BA7D61" w:rsidP="00BA7D61">
            <w:pPr>
              <w:suppressAutoHyphens w:val="0"/>
              <w:jc w:val="center"/>
              <w:rPr>
                <w:lang w:eastAsia="ru-RU"/>
              </w:rPr>
            </w:pPr>
            <w:r w:rsidRPr="00BA7D61">
              <w:rPr>
                <w:lang w:eastAsia="ru-RU"/>
              </w:rPr>
              <w:t>423182, ТР, Я</w:t>
            </w:r>
            <w:r w:rsidRPr="00BA7D61">
              <w:rPr>
                <w:lang w:val="tt-RU" w:eastAsia="ru-RU"/>
              </w:rPr>
              <w:t>ң</w:t>
            </w:r>
            <w:r w:rsidRPr="00BA7D61">
              <w:rPr>
                <w:lang w:eastAsia="ru-RU"/>
              </w:rPr>
              <w:t>а Чишм</w:t>
            </w:r>
            <w:r w:rsidRPr="00BA7D61">
              <w:rPr>
                <w:lang w:val="tt-RU" w:eastAsia="ru-RU"/>
              </w:rPr>
              <w:t>ә</w:t>
            </w:r>
            <w:r w:rsidRPr="00BA7D61">
              <w:rPr>
                <w:lang w:eastAsia="ru-RU"/>
              </w:rPr>
              <w:t xml:space="preserve"> районы, </w:t>
            </w:r>
          </w:p>
          <w:p w:rsidR="00BA7D61" w:rsidRPr="00BA7D61" w:rsidRDefault="00BA7D61" w:rsidP="00BA7D61">
            <w:pPr>
              <w:suppressAutoHyphens w:val="0"/>
              <w:jc w:val="center"/>
              <w:rPr>
                <w:lang w:eastAsia="ru-RU"/>
              </w:rPr>
            </w:pPr>
            <w:r w:rsidRPr="00BA7D61">
              <w:rPr>
                <w:lang w:eastAsia="ru-RU"/>
              </w:rPr>
              <w:t xml:space="preserve">Архангел Бистәсе авылы, </w:t>
            </w:r>
            <w:r w:rsidRPr="00BA7D61">
              <w:rPr>
                <w:lang w:val="tt-RU" w:eastAsia="ru-RU"/>
              </w:rPr>
              <w:t>Горький</w:t>
            </w:r>
            <w:r w:rsidRPr="00BA7D61">
              <w:rPr>
                <w:lang w:eastAsia="ru-RU"/>
              </w:rPr>
              <w:t xml:space="preserve"> урамы, 21а</w:t>
            </w:r>
          </w:p>
          <w:p w:rsidR="00BA7D61" w:rsidRPr="00BA7D61" w:rsidRDefault="00BA7D61" w:rsidP="00BA7D61">
            <w:pPr>
              <w:suppressAutoHyphens w:val="0"/>
              <w:rPr>
                <w:b/>
                <w:lang w:val="tt-RU" w:eastAsia="ru-RU"/>
              </w:rPr>
            </w:pPr>
          </w:p>
        </w:tc>
      </w:tr>
    </w:tbl>
    <w:p w:rsidR="00B76BBC" w:rsidRDefault="00B76BBC" w:rsidP="00BA7D61">
      <w:pPr>
        <w:ind w:right="720"/>
        <w:jc w:val="center"/>
        <w:rPr>
          <w:b/>
          <w:sz w:val="32"/>
          <w:szCs w:val="32"/>
        </w:rPr>
      </w:pPr>
    </w:p>
    <w:p w:rsidR="00BA7D61" w:rsidRPr="00BA7D61" w:rsidRDefault="00BA7D61" w:rsidP="00BA7D61">
      <w:pPr>
        <w:tabs>
          <w:tab w:val="left" w:pos="993"/>
          <w:tab w:val="left" w:pos="1134"/>
        </w:tabs>
        <w:jc w:val="both"/>
        <w:rPr>
          <w:rFonts w:ascii="Arial" w:hAnsi="Arial" w:cs="Arial"/>
        </w:rPr>
      </w:pPr>
      <w:r w:rsidRPr="00BA7D61">
        <w:rPr>
          <w:rFonts w:ascii="Arial" w:hAnsi="Arial" w:cs="Arial"/>
        </w:rPr>
        <w:t xml:space="preserve">КАРАР </w:t>
      </w:r>
      <w:r>
        <w:rPr>
          <w:rFonts w:ascii="Arial" w:hAnsi="Arial" w:cs="Arial"/>
        </w:rPr>
        <w:t xml:space="preserve">                                                                                                                             </w:t>
      </w:r>
      <w:r w:rsidRPr="00BA7D61">
        <w:rPr>
          <w:rFonts w:ascii="Arial" w:hAnsi="Arial" w:cs="Arial"/>
        </w:rPr>
        <w:t>КАРАРЫ</w:t>
      </w:r>
    </w:p>
    <w:p w:rsidR="00BA7D61" w:rsidRDefault="00BA7D61" w:rsidP="00BA7D61">
      <w:pPr>
        <w:tabs>
          <w:tab w:val="left" w:pos="993"/>
          <w:tab w:val="left" w:pos="1134"/>
        </w:tabs>
        <w:jc w:val="both"/>
        <w:rPr>
          <w:rFonts w:ascii="Arial" w:hAnsi="Arial" w:cs="Arial"/>
        </w:rPr>
      </w:pPr>
    </w:p>
    <w:p w:rsidR="00BA7D61" w:rsidRPr="00BA7D61" w:rsidRDefault="00402033" w:rsidP="00BA7D61">
      <w:pPr>
        <w:tabs>
          <w:tab w:val="left" w:pos="993"/>
          <w:tab w:val="left" w:pos="1134"/>
        </w:tabs>
        <w:jc w:val="both"/>
        <w:rPr>
          <w:rFonts w:ascii="Arial" w:hAnsi="Arial" w:cs="Arial"/>
        </w:rPr>
      </w:pPr>
      <w:r>
        <w:rPr>
          <w:rFonts w:ascii="Arial" w:hAnsi="Arial" w:cs="Arial"/>
        </w:rPr>
        <w:t xml:space="preserve">«31» гыйнвар, 2024 ел      </w:t>
      </w:r>
      <w:r w:rsidR="00BA7D61">
        <w:rPr>
          <w:rFonts w:ascii="Arial" w:hAnsi="Arial" w:cs="Arial"/>
        </w:rPr>
        <w:t xml:space="preserve">                                                                                                    №</w:t>
      </w:r>
      <w:r w:rsidR="00BA7D61" w:rsidRPr="00BA7D61">
        <w:rPr>
          <w:rFonts w:ascii="Arial" w:hAnsi="Arial" w:cs="Arial"/>
        </w:rPr>
        <w:t xml:space="preserve"> 2</w:t>
      </w:r>
    </w:p>
    <w:p w:rsidR="00254CFB" w:rsidRDefault="00254CFB" w:rsidP="00BA7D61">
      <w:pPr>
        <w:tabs>
          <w:tab w:val="left" w:pos="993"/>
          <w:tab w:val="left" w:pos="1134"/>
        </w:tabs>
        <w:jc w:val="center"/>
        <w:rPr>
          <w:rFonts w:ascii="Arial" w:hAnsi="Arial" w:cs="Arial"/>
        </w:rPr>
      </w:pPr>
    </w:p>
    <w:p w:rsidR="00BA7D61" w:rsidRDefault="00BA7D61" w:rsidP="00BA7D61">
      <w:pPr>
        <w:tabs>
          <w:tab w:val="left" w:pos="993"/>
          <w:tab w:val="left" w:pos="1134"/>
        </w:tabs>
        <w:jc w:val="center"/>
        <w:rPr>
          <w:rFonts w:ascii="Arial" w:hAnsi="Arial" w:cs="Arial"/>
        </w:rPr>
      </w:pPr>
      <w:r w:rsidRPr="00BA7D61">
        <w:rPr>
          <w:rFonts w:ascii="Arial" w:hAnsi="Arial" w:cs="Arial"/>
        </w:rPr>
        <w:t>Татарстан Республикасы Яңа Чишмә муниципаль районы Архангел авыл җирлегендә җирләү буенча гарантияләнгән хезмәтләр исемлеге нигезендә күрсәтелә торган хезмәтләр бәясен раслау турында</w:t>
      </w:r>
    </w:p>
    <w:p w:rsidR="00B76BBC" w:rsidRDefault="00FA258E" w:rsidP="00BA7D61">
      <w:pPr>
        <w:tabs>
          <w:tab w:val="left" w:pos="993"/>
          <w:tab w:val="left" w:pos="1134"/>
        </w:tabs>
        <w:jc w:val="both"/>
        <w:rPr>
          <w:rFonts w:ascii="Arial" w:hAnsi="Arial" w:cs="Arial"/>
        </w:rPr>
      </w:pPr>
      <w:r>
        <w:rPr>
          <w:rFonts w:ascii="Arial" w:eastAsia="Arial" w:hAnsi="Arial" w:cs="Arial"/>
        </w:rPr>
        <w:t xml:space="preserve"> </w:t>
      </w:r>
    </w:p>
    <w:p w:rsidR="00402033" w:rsidRPr="00402033" w:rsidRDefault="00402033" w:rsidP="00402033">
      <w:pPr>
        <w:jc w:val="both"/>
        <w:rPr>
          <w:rFonts w:ascii="Arial" w:eastAsia="Arial" w:hAnsi="Arial" w:cs="Arial"/>
          <w:color w:val="000000"/>
        </w:rPr>
      </w:pPr>
      <w:r>
        <w:rPr>
          <w:rFonts w:ascii="Arial" w:eastAsia="Arial" w:hAnsi="Arial" w:cs="Arial"/>
          <w:color w:val="000000"/>
        </w:rPr>
        <w:t xml:space="preserve">     </w:t>
      </w:r>
      <w:r w:rsidRPr="00402033">
        <w:rPr>
          <w:rFonts w:ascii="Arial" w:eastAsia="Arial" w:hAnsi="Arial" w:cs="Arial"/>
          <w:color w:val="000000"/>
        </w:rPr>
        <w:t>«Россия Федерациясендә җирле үзидарә оештыруның гомуми принциплары турында» 2003 елның 6 октябрендәге 131-ФЗ номерлы Федераль законга, «җирләү һәм җирләү эше турында» 1996 елның 12 гыйнварындагы 8-ФЗ номерлы Федераль законга (үзгәрешләрне һәм өстәмәләрне исәпкә алып), «җирләү һәм җирләү эше турында «Федераль законны гамәлгә ашыру чаралары турында» 2007 елның 18 маендагы 196 номерлы Татарстан Республикасы Министрлар Кабинеты карарына ярашлы рәвештә Татарстан Республикасы, Россия Федерациясе Хөкүмәтенең 2024 елның 23 гыйнварындагы 46 номерлы карары белән түләүләрне индексацияләү коэффициентын раслау турында, 2024 елда пособие һәм компенсацияләр Татарстан Республикасы Яңа Чишмә муниципаль районы Архангел авыл җирлеге башкарма комитеты карар итә::</w:t>
      </w:r>
    </w:p>
    <w:p w:rsidR="00402033" w:rsidRPr="00402033" w:rsidRDefault="00402033" w:rsidP="00402033">
      <w:pPr>
        <w:jc w:val="both"/>
        <w:rPr>
          <w:rFonts w:ascii="Arial" w:eastAsia="Arial" w:hAnsi="Arial" w:cs="Arial"/>
          <w:color w:val="000000"/>
        </w:rPr>
      </w:pPr>
      <w:r>
        <w:rPr>
          <w:rFonts w:ascii="Arial" w:eastAsia="Arial" w:hAnsi="Arial" w:cs="Arial"/>
          <w:color w:val="000000"/>
        </w:rPr>
        <w:t xml:space="preserve">      </w:t>
      </w:r>
      <w:r w:rsidRPr="00402033">
        <w:rPr>
          <w:rFonts w:ascii="Arial" w:eastAsia="Arial" w:hAnsi="Arial" w:cs="Arial"/>
          <w:color w:val="000000"/>
        </w:rPr>
        <w:t>1.2024 елның 1 февраленнән Яңа Чишмә муниципаль районының Архангел авыл җирлегендә җирләү буенча гарантияләнгән хезмәтләр исемлеге нигезендә күрсәтелә торган хезмәтләрнең бәясен 1 нче кушымтага һәм 2 нче кушымтага ярашлы рәвештә 8370,20 сум күләмендә билгеләргә һәм гамәлгә кертергә.</w:t>
      </w:r>
    </w:p>
    <w:p w:rsidR="00402033" w:rsidRPr="00402033" w:rsidRDefault="00402033" w:rsidP="00402033">
      <w:pPr>
        <w:jc w:val="both"/>
        <w:rPr>
          <w:rFonts w:ascii="Arial" w:eastAsia="Arial" w:hAnsi="Arial" w:cs="Arial"/>
          <w:color w:val="000000"/>
        </w:rPr>
      </w:pPr>
      <w:r>
        <w:rPr>
          <w:rFonts w:ascii="Arial" w:eastAsia="Arial" w:hAnsi="Arial" w:cs="Arial"/>
          <w:color w:val="000000"/>
        </w:rPr>
        <w:t xml:space="preserve">      </w:t>
      </w:r>
      <w:r w:rsidRPr="00402033">
        <w:rPr>
          <w:rFonts w:ascii="Arial" w:eastAsia="Arial" w:hAnsi="Arial" w:cs="Arial"/>
          <w:color w:val="000000"/>
        </w:rPr>
        <w:t>2. Татарстан Республикасы Яңа Чишмә муниципаль районы Архангел авыл җирлеге Башкарма комитетының «Татарстан Республикасы Яңа Чишмә муниципаль районы Архангел авыл җирлегендә җирләү буенча гарантияләнгән хезмәтләр исемлеге нигезендә күрсәтелә торган хезмәтләр бәясен раслау турында»2023 елның 2 февралендәге 2 номерлы карары үз көчен югалткан дип танылсын.</w:t>
      </w:r>
    </w:p>
    <w:p w:rsidR="00402033" w:rsidRPr="00402033" w:rsidRDefault="00402033" w:rsidP="00402033">
      <w:pPr>
        <w:jc w:val="both"/>
        <w:rPr>
          <w:rFonts w:ascii="Arial" w:eastAsia="Arial" w:hAnsi="Arial" w:cs="Arial"/>
          <w:color w:val="000000"/>
        </w:rPr>
      </w:pPr>
      <w:r>
        <w:rPr>
          <w:rFonts w:ascii="Arial" w:eastAsia="Arial" w:hAnsi="Arial" w:cs="Arial"/>
          <w:color w:val="000000"/>
        </w:rPr>
        <w:t xml:space="preserve">      </w:t>
      </w:r>
      <w:r w:rsidRPr="00402033">
        <w:rPr>
          <w:rFonts w:ascii="Arial" w:eastAsia="Arial" w:hAnsi="Arial" w:cs="Arial"/>
          <w:color w:val="000000"/>
        </w:rPr>
        <w:t>3. Әлеге карарны «Интернет» мәгълүмат - телекоммуникация челтәрендә «Татарстан Республикасы хокукый мәгълүмат рәсми порталының рәсми сайтында "бастырып чыгарырга: http://pravo.tatarstan.ru, «Интернет" мәгълүмат - телекоммуникация челтәрендә Татарстан Республикасы Муниципаль берәмлекләре порталында Яңа Чишмә муниципаль районының рәсми сайтында: http://novosheshminsk.tatarstan.ru/.</w:t>
      </w:r>
    </w:p>
    <w:p w:rsidR="00B76BBC" w:rsidRDefault="00402033" w:rsidP="00402033">
      <w:pPr>
        <w:jc w:val="both"/>
        <w:rPr>
          <w:rFonts w:ascii="Arial" w:hAnsi="Arial" w:cs="Arial"/>
          <w:color w:val="000000"/>
        </w:rPr>
      </w:pPr>
      <w:r>
        <w:rPr>
          <w:rFonts w:ascii="Arial" w:eastAsia="Arial" w:hAnsi="Arial" w:cs="Arial"/>
          <w:color w:val="000000"/>
        </w:rPr>
        <w:t xml:space="preserve">      </w:t>
      </w:r>
      <w:r w:rsidRPr="00402033">
        <w:rPr>
          <w:rFonts w:ascii="Arial" w:eastAsia="Arial" w:hAnsi="Arial" w:cs="Arial"/>
          <w:color w:val="000000"/>
        </w:rPr>
        <w:t>4. Әлеге карарның үтәлешен контрольдә тотуны үземдә калдырам.</w:t>
      </w:r>
    </w:p>
    <w:p w:rsidR="00B76BBC" w:rsidRDefault="00B76BBC">
      <w:pPr>
        <w:rPr>
          <w:rFonts w:ascii="Arial" w:hAnsi="Arial" w:cs="Arial"/>
        </w:rPr>
      </w:pPr>
    </w:p>
    <w:p w:rsidR="00B76BBC" w:rsidRDefault="00FA258E">
      <w:pPr>
        <w:pStyle w:val="Default"/>
        <w:rPr>
          <w:rFonts w:ascii="Arial" w:hAnsi="Arial" w:cs="Arial"/>
        </w:rPr>
      </w:pPr>
      <w:r>
        <w:rPr>
          <w:rFonts w:ascii="Arial" w:hAnsi="Arial" w:cs="Arial"/>
        </w:rPr>
        <w:tab/>
      </w:r>
    </w:p>
    <w:p w:rsidR="00B76BBC" w:rsidRDefault="00B76BBC">
      <w:pPr>
        <w:tabs>
          <w:tab w:val="left" w:pos="4230"/>
        </w:tabs>
        <w:rPr>
          <w:rFonts w:ascii="Arial" w:hAnsi="Arial" w:cs="Arial"/>
        </w:rPr>
      </w:pPr>
    </w:p>
    <w:p w:rsidR="00B76BBC" w:rsidRDefault="00FA258E">
      <w:r>
        <w:rPr>
          <w:rFonts w:ascii="Arial" w:hAnsi="Arial" w:cs="Arial"/>
        </w:rPr>
        <w:t>Башлыгы Архангельск авыл</w:t>
      </w:r>
    </w:p>
    <w:p w:rsidR="00B76BBC" w:rsidRDefault="00FA258E">
      <w:pPr>
        <w:rPr>
          <w:rFonts w:ascii="Arial" w:hAnsi="Arial" w:cs="Arial"/>
        </w:rPr>
      </w:pPr>
      <w:r>
        <w:rPr>
          <w:rFonts w:ascii="Arial" w:hAnsi="Arial" w:cs="Arial"/>
        </w:rPr>
        <w:t xml:space="preserve">яңа Чишмә авыл җирлеге </w:t>
      </w:r>
    </w:p>
    <w:p w:rsidR="00B76BBC" w:rsidRDefault="00FA258E">
      <w:pPr>
        <w:rPr>
          <w:rFonts w:ascii="Arial" w:hAnsi="Arial" w:cs="Arial"/>
        </w:rPr>
      </w:pPr>
      <w:r>
        <w:rPr>
          <w:rFonts w:ascii="Arial" w:hAnsi="Arial" w:cs="Arial"/>
        </w:rPr>
        <w:t xml:space="preserve">муниципаль район </w:t>
      </w:r>
      <w:r>
        <w:rPr>
          <w:rFonts w:ascii="Arial" w:hAnsi="Arial" w:cs="Arial"/>
        </w:rPr>
        <w:tab/>
        <w:t xml:space="preserve"> </w:t>
      </w:r>
      <w:r>
        <w:rPr>
          <w:rFonts w:ascii="Arial" w:hAnsi="Arial" w:cs="Arial"/>
        </w:rPr>
        <w:tab/>
      </w:r>
      <w:r w:rsidR="00BA7D61">
        <w:rPr>
          <w:rFonts w:ascii="Arial" w:hAnsi="Arial" w:cs="Arial"/>
        </w:rPr>
        <w:t xml:space="preserve">                                                                            </w:t>
      </w:r>
      <w:bookmarkStart w:id="0" w:name="_GoBack"/>
      <w:bookmarkEnd w:id="0"/>
      <w:r w:rsidR="00BA7D61">
        <w:rPr>
          <w:rFonts w:ascii="Arial" w:hAnsi="Arial" w:cs="Arial"/>
        </w:rPr>
        <w:t>Н.А</w:t>
      </w:r>
      <w:r>
        <w:rPr>
          <w:rFonts w:ascii="Arial" w:hAnsi="Arial" w:cs="Arial"/>
        </w:rPr>
        <w:t>. Сердюк</w:t>
      </w:r>
    </w:p>
    <w:p w:rsidR="00B76BBC" w:rsidRDefault="00B76BBC">
      <w:pPr>
        <w:rPr>
          <w:rFonts w:ascii="Arial" w:hAnsi="Arial" w:cs="Arial"/>
        </w:rPr>
      </w:pPr>
    </w:p>
    <w:p w:rsidR="00BA7D61" w:rsidRDefault="00BA7D61" w:rsidP="00BA7D61">
      <w:pPr>
        <w:jc w:val="right"/>
        <w:rPr>
          <w:rFonts w:ascii="Arial" w:hAnsi="Arial" w:cs="Arial"/>
        </w:rPr>
      </w:pPr>
    </w:p>
    <w:p w:rsidR="00BA7D61" w:rsidRDefault="00BA7D61" w:rsidP="00BA7D61">
      <w:pPr>
        <w:jc w:val="right"/>
        <w:rPr>
          <w:rFonts w:ascii="Arial" w:hAnsi="Arial" w:cs="Arial"/>
        </w:rPr>
      </w:pPr>
    </w:p>
    <w:p w:rsidR="00BA7D61" w:rsidRPr="00BA7D61" w:rsidRDefault="00BA7D61" w:rsidP="00BA7D61">
      <w:pPr>
        <w:jc w:val="right"/>
        <w:rPr>
          <w:rFonts w:ascii="Arial" w:hAnsi="Arial" w:cs="Arial"/>
        </w:rPr>
      </w:pPr>
      <w:r w:rsidRPr="00BA7D61">
        <w:rPr>
          <w:rFonts w:ascii="Arial" w:hAnsi="Arial" w:cs="Arial"/>
        </w:rPr>
        <w:lastRenderedPageBreak/>
        <w:t>1 нче кушымта</w:t>
      </w:r>
    </w:p>
    <w:p w:rsidR="00BA7D61" w:rsidRPr="00BA7D61" w:rsidRDefault="00BA7D61" w:rsidP="00BA7D61">
      <w:pPr>
        <w:jc w:val="right"/>
        <w:rPr>
          <w:rFonts w:ascii="Arial" w:hAnsi="Arial" w:cs="Arial"/>
        </w:rPr>
      </w:pPr>
      <w:r w:rsidRPr="00BA7D61">
        <w:rPr>
          <w:rFonts w:ascii="Arial" w:hAnsi="Arial" w:cs="Arial"/>
        </w:rPr>
        <w:t>карар өчен</w:t>
      </w:r>
    </w:p>
    <w:p w:rsidR="00BA7D61" w:rsidRPr="00BA7D61" w:rsidRDefault="00BA7D61" w:rsidP="00BA7D61">
      <w:pPr>
        <w:jc w:val="right"/>
        <w:rPr>
          <w:rFonts w:ascii="Arial" w:hAnsi="Arial" w:cs="Arial"/>
        </w:rPr>
      </w:pPr>
      <w:r w:rsidRPr="00BA7D61">
        <w:rPr>
          <w:rFonts w:ascii="Arial" w:hAnsi="Arial" w:cs="Arial"/>
        </w:rPr>
        <w:t>Башкарма комитет</w:t>
      </w:r>
    </w:p>
    <w:p w:rsidR="00BA7D61" w:rsidRDefault="00BA7D61" w:rsidP="00BA7D61">
      <w:pPr>
        <w:jc w:val="right"/>
        <w:rPr>
          <w:rFonts w:ascii="Arial" w:hAnsi="Arial" w:cs="Arial"/>
        </w:rPr>
      </w:pPr>
      <w:r w:rsidRPr="00BA7D61">
        <w:rPr>
          <w:rFonts w:ascii="Arial" w:hAnsi="Arial" w:cs="Arial"/>
        </w:rPr>
        <w:t>Татарстан Республикасы Яңа</w:t>
      </w:r>
    </w:p>
    <w:p w:rsidR="00BA7D61" w:rsidRDefault="00BA7D61" w:rsidP="00BA7D61">
      <w:pPr>
        <w:jc w:val="right"/>
        <w:rPr>
          <w:rFonts w:ascii="Arial" w:hAnsi="Arial" w:cs="Arial"/>
        </w:rPr>
      </w:pPr>
      <w:r w:rsidRPr="00BA7D61">
        <w:rPr>
          <w:rFonts w:ascii="Arial" w:hAnsi="Arial" w:cs="Arial"/>
        </w:rPr>
        <w:t xml:space="preserve"> Чишмә муниципаль районы </w:t>
      </w:r>
    </w:p>
    <w:p w:rsidR="00BA7D61" w:rsidRPr="00BA7D61" w:rsidRDefault="00BA7D61" w:rsidP="00BA7D61">
      <w:pPr>
        <w:jc w:val="right"/>
        <w:rPr>
          <w:rFonts w:ascii="Arial" w:hAnsi="Arial" w:cs="Arial"/>
        </w:rPr>
      </w:pPr>
      <w:r w:rsidRPr="00BA7D61">
        <w:rPr>
          <w:rFonts w:ascii="Arial" w:hAnsi="Arial" w:cs="Arial"/>
        </w:rPr>
        <w:t>Архангел авыл җирлеге</w:t>
      </w:r>
    </w:p>
    <w:p w:rsidR="00B76BBC" w:rsidRDefault="00BA7D61" w:rsidP="00BA7D61">
      <w:pPr>
        <w:jc w:val="right"/>
        <w:rPr>
          <w:rFonts w:ascii="Arial" w:hAnsi="Arial" w:cs="Arial"/>
        </w:rPr>
      </w:pPr>
      <w:r>
        <w:rPr>
          <w:rFonts w:ascii="Arial" w:hAnsi="Arial" w:cs="Arial"/>
        </w:rPr>
        <w:t>«31» гыйнвар, 2024 ел, №</w:t>
      </w:r>
      <w:r w:rsidRPr="00BA7D61">
        <w:rPr>
          <w:rFonts w:ascii="Arial" w:hAnsi="Arial" w:cs="Arial"/>
        </w:rPr>
        <w:t xml:space="preserve"> 2</w:t>
      </w:r>
    </w:p>
    <w:p w:rsidR="00B76BBC" w:rsidRDefault="00B76BBC">
      <w:pPr>
        <w:jc w:val="center"/>
        <w:rPr>
          <w:rFonts w:ascii="Arial" w:hAnsi="Arial" w:cs="Arial"/>
        </w:rPr>
      </w:pPr>
    </w:p>
    <w:tbl>
      <w:tblPr>
        <w:tblW w:w="10075" w:type="dxa"/>
        <w:tblInd w:w="108" w:type="dxa"/>
        <w:tblLook w:val="0000" w:firstRow="0" w:lastRow="0" w:firstColumn="0" w:lastColumn="0" w:noHBand="0" w:noVBand="0"/>
      </w:tblPr>
      <w:tblGrid>
        <w:gridCol w:w="7229"/>
        <w:gridCol w:w="2846"/>
      </w:tblGrid>
      <w:tr w:rsidR="00B76BBC">
        <w:tc>
          <w:tcPr>
            <w:tcW w:w="7229" w:type="dxa"/>
            <w:tcBorders>
              <w:top w:val="single" w:sz="4" w:space="0" w:color="000000"/>
              <w:left w:val="single" w:sz="4" w:space="0" w:color="000000"/>
              <w:bottom w:val="single" w:sz="4" w:space="0" w:color="000000"/>
            </w:tcBorders>
          </w:tcPr>
          <w:p w:rsidR="00B76BBC" w:rsidRDefault="00FA258E">
            <w:pPr>
              <w:jc w:val="center"/>
              <w:rPr>
                <w:rFonts w:ascii="Arial" w:hAnsi="Arial" w:cs="Arial"/>
              </w:rPr>
            </w:pPr>
            <w:r>
              <w:rPr>
                <w:rFonts w:ascii="Arial" w:hAnsi="Arial" w:cs="Arial"/>
              </w:rPr>
              <w:t>Исеме хезмәтләр</w:t>
            </w:r>
          </w:p>
          <w:p w:rsidR="00B76BBC" w:rsidRDefault="00B76BBC">
            <w:pPr>
              <w:jc w:val="center"/>
              <w:rPr>
                <w:rFonts w:ascii="Arial" w:hAnsi="Arial" w:cs="Arial"/>
              </w:rPr>
            </w:pPr>
          </w:p>
        </w:tc>
        <w:tc>
          <w:tcPr>
            <w:tcW w:w="2846" w:type="dxa"/>
            <w:tcBorders>
              <w:top w:val="single" w:sz="4" w:space="0" w:color="000000"/>
              <w:left w:val="single" w:sz="4" w:space="0" w:color="000000"/>
              <w:bottom w:val="single" w:sz="4" w:space="0" w:color="000000"/>
              <w:right w:val="single" w:sz="4" w:space="0" w:color="000000"/>
            </w:tcBorders>
          </w:tcPr>
          <w:p w:rsidR="00B76BBC" w:rsidRDefault="00FA258E">
            <w:pPr>
              <w:jc w:val="center"/>
              <w:rPr>
                <w:rFonts w:ascii="Arial" w:hAnsi="Arial" w:cs="Arial"/>
              </w:rPr>
            </w:pPr>
            <w:r>
              <w:rPr>
                <w:rFonts w:ascii="Arial" w:hAnsi="Arial" w:cs="Arial"/>
              </w:rPr>
              <w:t>хезмәтләр Бәясе (сум.)</w:t>
            </w:r>
          </w:p>
        </w:tc>
      </w:tr>
      <w:tr w:rsidR="00B76BBC">
        <w:tc>
          <w:tcPr>
            <w:tcW w:w="7229" w:type="dxa"/>
            <w:tcBorders>
              <w:top w:val="single" w:sz="4" w:space="0" w:color="000000"/>
              <w:left w:val="single" w:sz="4" w:space="0" w:color="000000"/>
              <w:bottom w:val="single" w:sz="4" w:space="0" w:color="000000"/>
            </w:tcBorders>
          </w:tcPr>
          <w:p w:rsidR="00B76BBC" w:rsidRDefault="00FA258E">
            <w:pPr>
              <w:rPr>
                <w:rFonts w:ascii="Arial" w:hAnsi="Arial" w:cs="Arial"/>
              </w:rPr>
            </w:pPr>
            <w:r>
              <w:rPr>
                <w:rFonts w:ascii="Arial" w:hAnsi="Arial" w:cs="Arial"/>
              </w:rPr>
              <w:t xml:space="preserve">1. Документлар рәсмиләштерү өчен кирәкле погребения </w:t>
            </w:r>
          </w:p>
          <w:p w:rsidR="00B76BBC" w:rsidRDefault="00B76BBC">
            <w:pPr>
              <w:rPr>
                <w:rFonts w:ascii="Arial" w:hAnsi="Arial" w:cs="Arial"/>
              </w:rPr>
            </w:pPr>
          </w:p>
        </w:tc>
        <w:tc>
          <w:tcPr>
            <w:tcW w:w="2846" w:type="dxa"/>
            <w:tcBorders>
              <w:top w:val="single" w:sz="4" w:space="0" w:color="000000"/>
              <w:left w:val="single" w:sz="4" w:space="0" w:color="000000"/>
              <w:bottom w:val="single" w:sz="4" w:space="0" w:color="000000"/>
              <w:right w:val="single" w:sz="4" w:space="0" w:color="000000"/>
            </w:tcBorders>
          </w:tcPr>
          <w:p w:rsidR="00B76BBC" w:rsidRDefault="00FA258E">
            <w:pPr>
              <w:jc w:val="center"/>
              <w:rPr>
                <w:rFonts w:ascii="Arial" w:hAnsi="Arial" w:cs="Arial"/>
              </w:rPr>
            </w:pPr>
            <w:r>
              <w:rPr>
                <w:rFonts w:ascii="Arial" w:hAnsi="Arial" w:cs="Arial"/>
              </w:rPr>
              <w:t>0</w:t>
            </w:r>
          </w:p>
        </w:tc>
      </w:tr>
      <w:tr w:rsidR="00B76BBC">
        <w:tc>
          <w:tcPr>
            <w:tcW w:w="7229" w:type="dxa"/>
            <w:tcBorders>
              <w:top w:val="single" w:sz="4" w:space="0" w:color="000000"/>
              <w:left w:val="single" w:sz="4" w:space="0" w:color="000000"/>
              <w:bottom w:val="single" w:sz="4" w:space="0" w:color="000000"/>
            </w:tcBorders>
          </w:tcPr>
          <w:p w:rsidR="00B76BBC" w:rsidRDefault="00FA258E">
            <w:pPr>
              <w:rPr>
                <w:rFonts w:ascii="Arial" w:hAnsi="Arial" w:cs="Arial"/>
              </w:rPr>
            </w:pPr>
            <w:r>
              <w:rPr>
                <w:rFonts w:ascii="Arial" w:hAnsi="Arial" w:cs="Arial"/>
              </w:rPr>
              <w:t>2. Бирү һәм йөк гроба һәм башка фәннәр өчен кирәкле погребения</w:t>
            </w:r>
          </w:p>
        </w:tc>
        <w:tc>
          <w:tcPr>
            <w:tcW w:w="2846" w:type="dxa"/>
            <w:tcBorders>
              <w:top w:val="single" w:sz="4" w:space="0" w:color="000000"/>
              <w:left w:val="single" w:sz="4" w:space="0" w:color="000000"/>
              <w:bottom w:val="single" w:sz="4" w:space="0" w:color="000000"/>
              <w:right w:val="single" w:sz="4" w:space="0" w:color="000000"/>
            </w:tcBorders>
          </w:tcPr>
          <w:p w:rsidR="00B76BBC" w:rsidRDefault="00FA258E">
            <w:pPr>
              <w:jc w:val="center"/>
              <w:rPr>
                <w:rFonts w:ascii="Arial" w:hAnsi="Arial" w:cs="Arial"/>
              </w:rPr>
            </w:pPr>
            <w:r>
              <w:rPr>
                <w:rFonts w:ascii="Arial" w:hAnsi="Arial" w:cs="Arial"/>
              </w:rPr>
              <w:t>4504,84</w:t>
            </w:r>
          </w:p>
        </w:tc>
      </w:tr>
      <w:tr w:rsidR="00B76BBC">
        <w:tc>
          <w:tcPr>
            <w:tcW w:w="7229" w:type="dxa"/>
            <w:tcBorders>
              <w:top w:val="single" w:sz="4" w:space="0" w:color="000000"/>
              <w:left w:val="single" w:sz="4" w:space="0" w:color="000000"/>
              <w:bottom w:val="single" w:sz="4" w:space="0" w:color="000000"/>
            </w:tcBorders>
          </w:tcPr>
          <w:p w:rsidR="00B76BBC" w:rsidRDefault="00FA258E">
            <w:pPr>
              <w:rPr>
                <w:rFonts w:ascii="Arial" w:hAnsi="Arial" w:cs="Arial"/>
              </w:rPr>
            </w:pPr>
            <w:r>
              <w:rPr>
                <w:rFonts w:ascii="Arial" w:hAnsi="Arial" w:cs="Arial"/>
              </w:rPr>
              <w:t xml:space="preserve">3. Ташу тән (останков) умершего зиратында </w:t>
            </w:r>
          </w:p>
          <w:p w:rsidR="00B76BBC" w:rsidRDefault="00B76BBC">
            <w:pPr>
              <w:rPr>
                <w:rFonts w:ascii="Arial" w:hAnsi="Arial" w:cs="Arial"/>
              </w:rPr>
            </w:pPr>
          </w:p>
        </w:tc>
        <w:tc>
          <w:tcPr>
            <w:tcW w:w="2846" w:type="dxa"/>
            <w:tcBorders>
              <w:top w:val="single" w:sz="4" w:space="0" w:color="000000"/>
              <w:left w:val="single" w:sz="4" w:space="0" w:color="000000"/>
              <w:bottom w:val="single" w:sz="4" w:space="0" w:color="000000"/>
              <w:right w:val="single" w:sz="4" w:space="0" w:color="000000"/>
            </w:tcBorders>
          </w:tcPr>
          <w:p w:rsidR="00B76BBC" w:rsidRDefault="00FA258E">
            <w:pPr>
              <w:jc w:val="center"/>
              <w:rPr>
                <w:rFonts w:ascii="Arial" w:hAnsi="Arial" w:cs="Arial"/>
              </w:rPr>
            </w:pPr>
            <w:r>
              <w:rPr>
                <w:rFonts w:ascii="Arial" w:hAnsi="Arial" w:cs="Arial"/>
              </w:rPr>
              <w:t>1229,88</w:t>
            </w:r>
          </w:p>
        </w:tc>
      </w:tr>
      <w:tr w:rsidR="00B76BBC">
        <w:trPr>
          <w:trHeight w:val="537"/>
        </w:trPr>
        <w:tc>
          <w:tcPr>
            <w:tcW w:w="7229" w:type="dxa"/>
            <w:tcBorders>
              <w:top w:val="single" w:sz="4" w:space="0" w:color="000000"/>
              <w:left w:val="single" w:sz="4" w:space="0" w:color="000000"/>
              <w:bottom w:val="single" w:sz="4" w:space="0" w:color="000000"/>
            </w:tcBorders>
          </w:tcPr>
          <w:p w:rsidR="00B76BBC" w:rsidRDefault="00B76BBC">
            <w:pPr>
              <w:snapToGrid w:val="0"/>
              <w:rPr>
                <w:rFonts w:ascii="Arial" w:hAnsi="Arial" w:cs="Arial"/>
              </w:rPr>
            </w:pPr>
          </w:p>
          <w:p w:rsidR="00B76BBC" w:rsidRDefault="00FA258E">
            <w:pPr>
              <w:rPr>
                <w:rFonts w:ascii="Arial" w:hAnsi="Arial" w:cs="Arial"/>
              </w:rPr>
            </w:pPr>
            <w:r>
              <w:rPr>
                <w:rFonts w:ascii="Arial" w:hAnsi="Arial" w:cs="Arial"/>
              </w:rPr>
              <w:t>4. Погребение (рытье кабер һәм күмү )</w:t>
            </w:r>
          </w:p>
        </w:tc>
        <w:tc>
          <w:tcPr>
            <w:tcW w:w="2846" w:type="dxa"/>
            <w:tcBorders>
              <w:top w:val="single" w:sz="4" w:space="0" w:color="000000"/>
              <w:left w:val="single" w:sz="4" w:space="0" w:color="000000"/>
              <w:bottom w:val="single" w:sz="4" w:space="0" w:color="000000"/>
              <w:right w:val="single" w:sz="4" w:space="0" w:color="000000"/>
            </w:tcBorders>
          </w:tcPr>
          <w:p w:rsidR="00B76BBC" w:rsidRDefault="00FA258E">
            <w:pPr>
              <w:jc w:val="center"/>
              <w:rPr>
                <w:rFonts w:ascii="Arial" w:hAnsi="Arial" w:cs="Arial"/>
                <w:lang w:eastAsia="ar-SA"/>
              </w:rPr>
            </w:pPr>
            <w:r>
              <w:rPr>
                <w:rFonts w:ascii="Arial" w:hAnsi="Arial" w:cs="Arial"/>
                <w:lang w:eastAsia="ar-SA"/>
              </w:rPr>
              <w:t>2635,48</w:t>
            </w:r>
          </w:p>
        </w:tc>
      </w:tr>
      <w:tr w:rsidR="00B76BBC">
        <w:trPr>
          <w:trHeight w:val="537"/>
        </w:trPr>
        <w:tc>
          <w:tcPr>
            <w:tcW w:w="7229" w:type="dxa"/>
            <w:tcBorders>
              <w:top w:val="single" w:sz="4" w:space="0" w:color="000000"/>
              <w:left w:val="single" w:sz="4" w:space="0" w:color="000000"/>
              <w:bottom w:val="single" w:sz="4" w:space="0" w:color="000000"/>
            </w:tcBorders>
          </w:tcPr>
          <w:p w:rsidR="00B76BBC" w:rsidRDefault="00B76BBC">
            <w:pPr>
              <w:snapToGrid w:val="0"/>
              <w:rPr>
                <w:rFonts w:ascii="Arial" w:hAnsi="Arial" w:cs="Arial"/>
                <w:lang w:eastAsia="ar-SA"/>
              </w:rPr>
            </w:pPr>
          </w:p>
          <w:p w:rsidR="00B76BBC" w:rsidRDefault="00B76BBC">
            <w:pPr>
              <w:rPr>
                <w:rFonts w:ascii="Arial" w:hAnsi="Arial" w:cs="Arial"/>
              </w:rPr>
            </w:pPr>
          </w:p>
          <w:p w:rsidR="00B76BBC" w:rsidRDefault="00FA258E">
            <w:pPr>
              <w:rPr>
                <w:rFonts w:ascii="Arial" w:hAnsi="Arial" w:cs="Arial"/>
              </w:rPr>
            </w:pPr>
            <w:r>
              <w:rPr>
                <w:rFonts w:ascii="Arial" w:eastAsia="Arial" w:hAnsi="Arial" w:cs="Arial"/>
              </w:rPr>
              <w:t xml:space="preserve"> </w:t>
            </w:r>
            <w:r>
              <w:rPr>
                <w:rFonts w:ascii="Arial" w:hAnsi="Arial" w:cs="Arial"/>
              </w:rPr>
              <w:t>Барлыгы</w:t>
            </w:r>
          </w:p>
        </w:tc>
        <w:tc>
          <w:tcPr>
            <w:tcW w:w="2846" w:type="dxa"/>
            <w:tcBorders>
              <w:top w:val="single" w:sz="4" w:space="0" w:color="000000"/>
              <w:left w:val="single" w:sz="4" w:space="0" w:color="000000"/>
              <w:bottom w:val="single" w:sz="4" w:space="0" w:color="000000"/>
              <w:right w:val="single" w:sz="4" w:space="0" w:color="000000"/>
            </w:tcBorders>
          </w:tcPr>
          <w:p w:rsidR="00B76BBC" w:rsidRDefault="00B76BBC">
            <w:pPr>
              <w:snapToGrid w:val="0"/>
              <w:jc w:val="center"/>
              <w:rPr>
                <w:rFonts w:ascii="Arial" w:hAnsi="Arial" w:cs="Arial"/>
              </w:rPr>
            </w:pPr>
          </w:p>
          <w:p w:rsidR="00B76BBC" w:rsidRDefault="00B76BBC">
            <w:pPr>
              <w:jc w:val="center"/>
              <w:rPr>
                <w:rFonts w:ascii="Arial" w:hAnsi="Arial" w:cs="Arial"/>
              </w:rPr>
            </w:pPr>
          </w:p>
          <w:p w:rsidR="00B76BBC" w:rsidRDefault="00FA258E">
            <w:pPr>
              <w:jc w:val="center"/>
              <w:rPr>
                <w:rFonts w:ascii="Arial" w:hAnsi="Arial" w:cs="Arial"/>
              </w:rPr>
            </w:pPr>
            <w:r>
              <w:rPr>
                <w:rFonts w:ascii="Arial" w:hAnsi="Arial" w:cs="Arial"/>
              </w:rPr>
              <w:t>8370,20</w:t>
            </w:r>
          </w:p>
        </w:tc>
      </w:tr>
    </w:tbl>
    <w:p w:rsidR="00B76BBC" w:rsidRDefault="00B76BBC">
      <w:pPr>
        <w:rPr>
          <w:rFonts w:ascii="Arial" w:hAnsi="Arial" w:cs="Arial"/>
          <w:lang w:eastAsia="en-US"/>
        </w:rPr>
      </w:pPr>
    </w:p>
    <w:p w:rsidR="00B76BBC" w:rsidRDefault="00B76BBC">
      <w:pPr>
        <w:jc w:val="center"/>
        <w:rPr>
          <w:rFonts w:ascii="Arial" w:eastAsia="Calibri" w:hAnsi="Arial" w:cs="Arial"/>
          <w:lang w:eastAsia="en-US"/>
        </w:rPr>
      </w:pPr>
    </w:p>
    <w:p w:rsidR="00B76BBC" w:rsidRDefault="00B76BBC">
      <w:pPr>
        <w:jc w:val="center"/>
        <w:rPr>
          <w:rFonts w:ascii="Arial" w:eastAsia="Calibri" w:hAnsi="Arial" w:cs="Arial"/>
        </w:rPr>
      </w:pPr>
    </w:p>
    <w:p w:rsidR="00B76BBC" w:rsidRDefault="00B76BBC">
      <w:pPr>
        <w:jc w:val="center"/>
        <w:rPr>
          <w:rFonts w:ascii="Arial" w:hAnsi="Arial" w:cs="Arial"/>
        </w:rPr>
      </w:pPr>
    </w:p>
    <w:p w:rsidR="00B76BBC" w:rsidRDefault="00B76BBC">
      <w:pPr>
        <w:jc w:val="center"/>
        <w:rPr>
          <w:rFonts w:ascii="Arial" w:hAnsi="Arial" w:cs="Arial"/>
        </w:rPr>
      </w:pPr>
    </w:p>
    <w:p w:rsidR="00B76BBC" w:rsidRDefault="00B76BBC">
      <w:pPr>
        <w:jc w:val="center"/>
        <w:rPr>
          <w:rFonts w:ascii="Arial" w:hAnsi="Arial" w:cs="Arial"/>
        </w:rPr>
      </w:pPr>
    </w:p>
    <w:p w:rsidR="00B76BBC" w:rsidRDefault="00B76BBC">
      <w:pPr>
        <w:jc w:val="center"/>
        <w:rPr>
          <w:rFonts w:ascii="Arial" w:hAnsi="Arial" w:cs="Arial"/>
        </w:rPr>
      </w:pPr>
    </w:p>
    <w:p w:rsidR="00B76BBC" w:rsidRDefault="00B76BBC">
      <w:pPr>
        <w:jc w:val="center"/>
        <w:rPr>
          <w:rFonts w:ascii="Arial" w:hAnsi="Arial" w:cs="Arial"/>
        </w:rPr>
      </w:pPr>
    </w:p>
    <w:p w:rsidR="00B76BBC" w:rsidRDefault="00B76BBC">
      <w:pPr>
        <w:jc w:val="center"/>
        <w:rPr>
          <w:rFonts w:ascii="Arial" w:hAnsi="Arial" w:cs="Arial"/>
        </w:rPr>
      </w:pPr>
    </w:p>
    <w:p w:rsidR="00B76BBC" w:rsidRDefault="00B76BBC">
      <w:pPr>
        <w:jc w:val="center"/>
        <w:rPr>
          <w:rFonts w:ascii="Arial" w:hAnsi="Arial" w:cs="Arial"/>
        </w:rPr>
      </w:pPr>
    </w:p>
    <w:p w:rsidR="00B76BBC" w:rsidRDefault="00B76BBC">
      <w:pPr>
        <w:jc w:val="center"/>
        <w:rPr>
          <w:rFonts w:ascii="Arial" w:hAnsi="Arial" w:cs="Arial"/>
        </w:rPr>
      </w:pPr>
    </w:p>
    <w:p w:rsidR="00B76BBC" w:rsidRDefault="00B76BBC">
      <w:pPr>
        <w:rPr>
          <w:rFonts w:ascii="Arial" w:hAnsi="Arial" w:cs="Arial"/>
        </w:rPr>
      </w:pPr>
    </w:p>
    <w:p w:rsidR="00B76BBC" w:rsidRDefault="00B76BBC">
      <w:pPr>
        <w:rPr>
          <w:rFonts w:ascii="Arial" w:hAnsi="Arial" w:cs="Arial"/>
        </w:rPr>
      </w:pPr>
    </w:p>
    <w:p w:rsidR="00B76BBC" w:rsidRDefault="00B76BBC">
      <w:pPr>
        <w:jc w:val="center"/>
        <w:rPr>
          <w:rFonts w:ascii="Arial" w:hAnsi="Arial" w:cs="Arial"/>
        </w:rPr>
      </w:pPr>
    </w:p>
    <w:p w:rsidR="00B76BBC" w:rsidRDefault="00B76BBC">
      <w:pPr>
        <w:jc w:val="center"/>
        <w:rPr>
          <w:rFonts w:ascii="Arial" w:hAnsi="Arial" w:cs="Arial"/>
        </w:rPr>
      </w:pPr>
    </w:p>
    <w:p w:rsidR="00B76BBC" w:rsidRDefault="00B76BBC">
      <w:pPr>
        <w:jc w:val="center"/>
        <w:rPr>
          <w:rFonts w:ascii="Arial" w:hAnsi="Arial" w:cs="Arial"/>
        </w:rPr>
      </w:pPr>
    </w:p>
    <w:p w:rsidR="00B76BBC" w:rsidRDefault="00B76BBC">
      <w:pPr>
        <w:jc w:val="center"/>
        <w:rPr>
          <w:rFonts w:ascii="Arial" w:hAnsi="Arial" w:cs="Arial"/>
        </w:rPr>
      </w:pPr>
    </w:p>
    <w:p w:rsidR="00B76BBC" w:rsidRDefault="00B76BBC">
      <w:pPr>
        <w:jc w:val="center"/>
        <w:rPr>
          <w:rFonts w:ascii="Arial" w:hAnsi="Arial" w:cs="Arial"/>
        </w:rPr>
      </w:pPr>
    </w:p>
    <w:p w:rsidR="00B76BBC" w:rsidRDefault="00B76BBC">
      <w:pPr>
        <w:jc w:val="center"/>
        <w:rPr>
          <w:rFonts w:ascii="Arial" w:hAnsi="Arial" w:cs="Arial"/>
        </w:rPr>
      </w:pPr>
    </w:p>
    <w:p w:rsidR="00B76BBC" w:rsidRDefault="00B76BBC">
      <w:pPr>
        <w:jc w:val="center"/>
        <w:rPr>
          <w:rFonts w:ascii="Arial" w:hAnsi="Arial" w:cs="Arial"/>
        </w:rPr>
      </w:pPr>
    </w:p>
    <w:p w:rsidR="00B76BBC" w:rsidRDefault="00B76BBC">
      <w:pPr>
        <w:jc w:val="center"/>
        <w:rPr>
          <w:rFonts w:ascii="Arial" w:hAnsi="Arial" w:cs="Arial"/>
        </w:rPr>
      </w:pPr>
    </w:p>
    <w:p w:rsidR="00B76BBC" w:rsidRDefault="00B76BBC">
      <w:pPr>
        <w:jc w:val="center"/>
        <w:rPr>
          <w:rFonts w:ascii="Arial" w:hAnsi="Arial" w:cs="Arial"/>
        </w:rPr>
      </w:pPr>
    </w:p>
    <w:p w:rsidR="00B76BBC" w:rsidRDefault="00B76BBC">
      <w:pPr>
        <w:jc w:val="center"/>
        <w:rPr>
          <w:rFonts w:ascii="Arial" w:hAnsi="Arial" w:cs="Arial"/>
        </w:rPr>
      </w:pPr>
    </w:p>
    <w:p w:rsidR="00B76BBC" w:rsidRDefault="00B76BBC">
      <w:pPr>
        <w:jc w:val="center"/>
        <w:rPr>
          <w:rFonts w:ascii="Arial" w:hAnsi="Arial" w:cs="Arial"/>
        </w:rPr>
      </w:pPr>
    </w:p>
    <w:p w:rsidR="00B76BBC" w:rsidRDefault="00B76BBC">
      <w:pPr>
        <w:rPr>
          <w:rFonts w:ascii="Arial" w:hAnsi="Arial" w:cs="Arial"/>
          <w:lang w:eastAsia="en-US"/>
        </w:rPr>
      </w:pPr>
    </w:p>
    <w:p w:rsidR="00BA7D61" w:rsidRDefault="00BA7D61">
      <w:pPr>
        <w:rPr>
          <w:rFonts w:ascii="Arial" w:hAnsi="Arial" w:cs="Arial"/>
          <w:lang w:eastAsia="en-US"/>
        </w:rPr>
      </w:pPr>
    </w:p>
    <w:p w:rsidR="00BA7D61" w:rsidRDefault="00BA7D61">
      <w:pPr>
        <w:rPr>
          <w:rFonts w:ascii="Arial" w:hAnsi="Arial" w:cs="Arial"/>
          <w:lang w:eastAsia="en-US"/>
        </w:rPr>
      </w:pPr>
    </w:p>
    <w:p w:rsidR="00BA7D61" w:rsidRDefault="00BA7D61">
      <w:pPr>
        <w:rPr>
          <w:rFonts w:ascii="Arial" w:hAnsi="Arial" w:cs="Arial"/>
          <w:lang w:eastAsia="en-US"/>
        </w:rPr>
      </w:pPr>
    </w:p>
    <w:p w:rsidR="00BA7D61" w:rsidRDefault="00BA7D61">
      <w:pPr>
        <w:rPr>
          <w:rFonts w:ascii="Arial" w:hAnsi="Arial" w:cs="Arial"/>
          <w:lang w:eastAsia="en-US"/>
        </w:rPr>
      </w:pPr>
    </w:p>
    <w:p w:rsidR="00BA7D61" w:rsidRDefault="00BA7D61">
      <w:pPr>
        <w:rPr>
          <w:rFonts w:ascii="Arial" w:hAnsi="Arial" w:cs="Arial"/>
          <w:lang w:eastAsia="en-US"/>
        </w:rPr>
      </w:pPr>
    </w:p>
    <w:p w:rsidR="00BA7D61" w:rsidRDefault="00BA7D61">
      <w:pPr>
        <w:rPr>
          <w:rFonts w:ascii="Arial" w:hAnsi="Arial" w:cs="Arial"/>
          <w:lang w:eastAsia="en-US"/>
        </w:rPr>
      </w:pPr>
    </w:p>
    <w:p w:rsidR="00BA7D61" w:rsidRDefault="00BA7D61">
      <w:pPr>
        <w:rPr>
          <w:rFonts w:ascii="Arial" w:hAnsi="Arial" w:cs="Arial"/>
          <w:lang w:eastAsia="en-US"/>
        </w:rPr>
      </w:pPr>
    </w:p>
    <w:p w:rsidR="00BA7D61" w:rsidRDefault="00BA7D61">
      <w:pPr>
        <w:rPr>
          <w:rFonts w:ascii="Arial" w:hAnsi="Arial" w:cs="Arial"/>
          <w:lang w:eastAsia="en-US"/>
        </w:rPr>
      </w:pPr>
    </w:p>
    <w:p w:rsidR="00BA7D61" w:rsidRDefault="00BA7D61">
      <w:pPr>
        <w:rPr>
          <w:rFonts w:ascii="Arial" w:hAnsi="Arial" w:cs="Arial"/>
          <w:lang w:eastAsia="en-US"/>
        </w:rPr>
      </w:pPr>
    </w:p>
    <w:p w:rsidR="00BA7D61" w:rsidRPr="00BA7D61" w:rsidRDefault="00BA7D61" w:rsidP="00BA7D61">
      <w:pPr>
        <w:tabs>
          <w:tab w:val="left" w:pos="7695"/>
        </w:tabs>
        <w:rPr>
          <w:rFonts w:ascii="Arial" w:hAnsi="Arial" w:cs="Arial"/>
          <w:lang w:eastAsia="en-US"/>
        </w:rPr>
      </w:pPr>
      <w:r>
        <w:rPr>
          <w:rFonts w:ascii="Arial" w:hAnsi="Arial" w:cs="Arial"/>
          <w:lang w:eastAsia="en-US"/>
        </w:rPr>
        <w:tab/>
        <w:t xml:space="preserve">            </w:t>
      </w:r>
      <w:r w:rsidRPr="00BA7D61">
        <w:rPr>
          <w:rFonts w:ascii="Arial" w:hAnsi="Arial" w:cs="Arial"/>
          <w:lang w:eastAsia="en-US"/>
        </w:rPr>
        <w:t>2 нче кушымта</w:t>
      </w:r>
    </w:p>
    <w:p w:rsidR="00BA7D61" w:rsidRPr="00BA7D61" w:rsidRDefault="00BA7D61" w:rsidP="00BA7D61">
      <w:pPr>
        <w:tabs>
          <w:tab w:val="left" w:pos="7695"/>
        </w:tabs>
        <w:jc w:val="right"/>
        <w:rPr>
          <w:rFonts w:ascii="Arial" w:hAnsi="Arial" w:cs="Arial"/>
          <w:lang w:eastAsia="en-US"/>
        </w:rPr>
      </w:pPr>
      <w:r w:rsidRPr="00BA7D61">
        <w:rPr>
          <w:rFonts w:ascii="Arial" w:hAnsi="Arial" w:cs="Arial"/>
          <w:lang w:eastAsia="en-US"/>
        </w:rPr>
        <w:t>карар өчен</w:t>
      </w:r>
    </w:p>
    <w:p w:rsidR="00BA7D61" w:rsidRPr="00BA7D61" w:rsidRDefault="00BA7D61" w:rsidP="00BA7D61">
      <w:pPr>
        <w:tabs>
          <w:tab w:val="left" w:pos="7695"/>
        </w:tabs>
        <w:jc w:val="right"/>
        <w:rPr>
          <w:rFonts w:ascii="Arial" w:hAnsi="Arial" w:cs="Arial"/>
          <w:lang w:eastAsia="en-US"/>
        </w:rPr>
      </w:pPr>
      <w:r w:rsidRPr="00BA7D61">
        <w:rPr>
          <w:rFonts w:ascii="Arial" w:hAnsi="Arial" w:cs="Arial"/>
          <w:lang w:eastAsia="en-US"/>
        </w:rPr>
        <w:t>Башкарма комитет</w:t>
      </w:r>
    </w:p>
    <w:p w:rsidR="00BA7D61" w:rsidRDefault="00BA7D61" w:rsidP="00BA7D61">
      <w:pPr>
        <w:tabs>
          <w:tab w:val="left" w:pos="7695"/>
        </w:tabs>
        <w:jc w:val="right"/>
        <w:rPr>
          <w:rFonts w:ascii="Arial" w:hAnsi="Arial" w:cs="Arial"/>
          <w:lang w:eastAsia="en-US"/>
        </w:rPr>
      </w:pPr>
      <w:r w:rsidRPr="00BA7D61">
        <w:rPr>
          <w:rFonts w:ascii="Arial" w:hAnsi="Arial" w:cs="Arial"/>
          <w:lang w:eastAsia="en-US"/>
        </w:rPr>
        <w:t>Татарстан Республикасы Яңа</w:t>
      </w:r>
    </w:p>
    <w:p w:rsidR="00BA7D61" w:rsidRDefault="00BA7D61" w:rsidP="00BA7D61">
      <w:pPr>
        <w:tabs>
          <w:tab w:val="left" w:pos="7695"/>
        </w:tabs>
        <w:jc w:val="right"/>
        <w:rPr>
          <w:rFonts w:ascii="Arial" w:hAnsi="Arial" w:cs="Arial"/>
          <w:lang w:eastAsia="en-US"/>
        </w:rPr>
      </w:pPr>
      <w:r w:rsidRPr="00BA7D61">
        <w:rPr>
          <w:rFonts w:ascii="Arial" w:hAnsi="Arial" w:cs="Arial"/>
          <w:lang w:eastAsia="en-US"/>
        </w:rPr>
        <w:t xml:space="preserve"> Чишмә муниципаль районы</w:t>
      </w:r>
    </w:p>
    <w:p w:rsidR="00BA7D61" w:rsidRPr="00BA7D61" w:rsidRDefault="00BA7D61" w:rsidP="00BA7D61">
      <w:pPr>
        <w:tabs>
          <w:tab w:val="left" w:pos="7695"/>
        </w:tabs>
        <w:jc w:val="right"/>
        <w:rPr>
          <w:rFonts w:ascii="Arial" w:hAnsi="Arial" w:cs="Arial"/>
          <w:lang w:eastAsia="en-US"/>
        </w:rPr>
      </w:pPr>
      <w:r w:rsidRPr="00BA7D61">
        <w:rPr>
          <w:rFonts w:ascii="Arial" w:hAnsi="Arial" w:cs="Arial"/>
          <w:lang w:eastAsia="en-US"/>
        </w:rPr>
        <w:t xml:space="preserve"> Архангел авыл җирлеге</w:t>
      </w:r>
    </w:p>
    <w:p w:rsidR="00BA7D61" w:rsidRDefault="00BA7D61" w:rsidP="00BA7D61">
      <w:pPr>
        <w:tabs>
          <w:tab w:val="left" w:pos="7695"/>
        </w:tabs>
        <w:jc w:val="right"/>
        <w:rPr>
          <w:rFonts w:ascii="Arial" w:hAnsi="Arial" w:cs="Arial"/>
          <w:lang w:eastAsia="en-US"/>
        </w:rPr>
      </w:pPr>
      <w:r>
        <w:rPr>
          <w:rFonts w:ascii="Arial" w:hAnsi="Arial" w:cs="Arial"/>
          <w:lang w:eastAsia="en-US"/>
        </w:rPr>
        <w:t>«31» гыйнвар, 2024 ел, №</w:t>
      </w:r>
      <w:r w:rsidRPr="00BA7D61">
        <w:rPr>
          <w:rFonts w:ascii="Arial" w:hAnsi="Arial" w:cs="Arial"/>
          <w:lang w:eastAsia="en-US"/>
        </w:rPr>
        <w:t xml:space="preserve"> 2</w:t>
      </w:r>
    </w:p>
    <w:p w:rsidR="00BA7D61" w:rsidRDefault="00BA7D61">
      <w:pPr>
        <w:rPr>
          <w:rFonts w:ascii="Arial" w:hAnsi="Arial" w:cs="Arial"/>
          <w:lang w:eastAsia="en-US"/>
        </w:rPr>
      </w:pPr>
    </w:p>
    <w:p w:rsidR="00B76BBC" w:rsidRDefault="00B76BBC">
      <w:pPr>
        <w:rPr>
          <w:rFonts w:ascii="Arial" w:hAnsi="Arial" w:cs="Arial"/>
          <w:lang w:eastAsia="en-US"/>
        </w:rPr>
      </w:pPr>
    </w:p>
    <w:p w:rsidR="00B76BBC" w:rsidRDefault="00B76BBC">
      <w:pPr>
        <w:jc w:val="center"/>
        <w:rPr>
          <w:rFonts w:ascii="Arial" w:hAnsi="Arial" w:cs="Arial"/>
        </w:rPr>
      </w:pPr>
    </w:p>
    <w:p w:rsidR="00B76BBC" w:rsidRDefault="00FA258E">
      <w:pPr>
        <w:jc w:val="center"/>
        <w:rPr>
          <w:rFonts w:ascii="Arial" w:hAnsi="Arial" w:cs="Arial"/>
        </w:rPr>
      </w:pPr>
      <w:r>
        <w:rPr>
          <w:rFonts w:ascii="Arial" w:hAnsi="Arial" w:cs="Arial"/>
        </w:rPr>
        <w:t>Бәясе</w:t>
      </w:r>
    </w:p>
    <w:p w:rsidR="00B76BBC" w:rsidRDefault="00FA258E">
      <w:pPr>
        <w:jc w:val="center"/>
        <w:rPr>
          <w:rFonts w:ascii="Arial" w:hAnsi="Arial" w:cs="Arial"/>
        </w:rPr>
      </w:pPr>
      <w:r>
        <w:rPr>
          <w:rFonts w:ascii="Arial" w:hAnsi="Arial" w:cs="Arial"/>
        </w:rPr>
        <w:t>гарантияле хезмәтләр исемлеген буенча погребению</w:t>
      </w:r>
    </w:p>
    <w:p w:rsidR="00B76BBC" w:rsidRDefault="00FA258E">
      <w:pPr>
        <w:jc w:val="center"/>
        <w:rPr>
          <w:rFonts w:ascii="Arial" w:hAnsi="Arial" w:cs="Arial"/>
        </w:rPr>
      </w:pPr>
      <w:r>
        <w:rPr>
          <w:rFonts w:ascii="Arial" w:hAnsi="Arial" w:cs="Arial"/>
        </w:rPr>
        <w:t>бүген Архангел авыл җирлегендә яңа Чишмә муниципаль районы Татарстан Республикасы белән 01.02.2024</w:t>
      </w:r>
    </w:p>
    <w:p w:rsidR="00B76BBC" w:rsidRDefault="00B76BBC">
      <w:pPr>
        <w:jc w:val="center"/>
        <w:rPr>
          <w:rFonts w:ascii="Arial" w:hAnsi="Arial" w:cs="Arial"/>
        </w:rPr>
      </w:pPr>
    </w:p>
    <w:tbl>
      <w:tblPr>
        <w:tblW w:w="10152" w:type="dxa"/>
        <w:tblInd w:w="-5" w:type="dxa"/>
        <w:tblLook w:val="0000" w:firstRow="0" w:lastRow="0" w:firstColumn="0" w:lastColumn="0" w:noHBand="0" w:noVBand="0"/>
      </w:tblPr>
      <w:tblGrid>
        <w:gridCol w:w="7201"/>
        <w:gridCol w:w="2951"/>
      </w:tblGrid>
      <w:tr w:rsidR="00B76BBC">
        <w:tc>
          <w:tcPr>
            <w:tcW w:w="7201" w:type="dxa"/>
            <w:tcBorders>
              <w:top w:val="single" w:sz="4" w:space="0" w:color="000000"/>
              <w:left w:val="single" w:sz="4" w:space="0" w:color="000000"/>
              <w:bottom w:val="single" w:sz="4" w:space="0" w:color="000000"/>
            </w:tcBorders>
          </w:tcPr>
          <w:p w:rsidR="00B76BBC" w:rsidRDefault="00FA258E">
            <w:pPr>
              <w:jc w:val="center"/>
              <w:rPr>
                <w:rFonts w:ascii="Arial" w:hAnsi="Arial" w:cs="Arial"/>
              </w:rPr>
            </w:pPr>
            <w:r>
              <w:rPr>
                <w:rFonts w:ascii="Arial" w:hAnsi="Arial" w:cs="Arial"/>
              </w:rPr>
              <w:t>Исеме хезмәтләр</w:t>
            </w:r>
          </w:p>
          <w:p w:rsidR="00B76BBC" w:rsidRDefault="00B76BBC">
            <w:pPr>
              <w:jc w:val="center"/>
              <w:rPr>
                <w:rFonts w:ascii="Arial" w:hAnsi="Arial" w:cs="Arial"/>
              </w:rPr>
            </w:pPr>
          </w:p>
        </w:tc>
        <w:tc>
          <w:tcPr>
            <w:tcW w:w="2951" w:type="dxa"/>
            <w:tcBorders>
              <w:top w:val="single" w:sz="4" w:space="0" w:color="000000"/>
              <w:left w:val="single" w:sz="4" w:space="0" w:color="000000"/>
              <w:bottom w:val="single" w:sz="4" w:space="0" w:color="000000"/>
              <w:right w:val="single" w:sz="4" w:space="0" w:color="000000"/>
            </w:tcBorders>
          </w:tcPr>
          <w:p w:rsidR="00B76BBC" w:rsidRDefault="00FA258E">
            <w:pPr>
              <w:jc w:val="center"/>
              <w:rPr>
                <w:rFonts w:ascii="Arial" w:hAnsi="Arial" w:cs="Arial"/>
              </w:rPr>
            </w:pPr>
            <w:r>
              <w:rPr>
                <w:rFonts w:ascii="Arial" w:hAnsi="Arial" w:cs="Arial"/>
              </w:rPr>
              <w:t xml:space="preserve">хезмәтләр Бәясе </w:t>
            </w:r>
          </w:p>
          <w:p w:rsidR="00B76BBC" w:rsidRDefault="00FA258E">
            <w:pPr>
              <w:jc w:val="center"/>
              <w:rPr>
                <w:rFonts w:ascii="Arial" w:hAnsi="Arial" w:cs="Arial"/>
              </w:rPr>
            </w:pPr>
            <w:r>
              <w:rPr>
                <w:rFonts w:ascii="Arial" w:hAnsi="Arial" w:cs="Arial"/>
              </w:rPr>
              <w:t>(сум.)</w:t>
            </w:r>
          </w:p>
        </w:tc>
      </w:tr>
      <w:tr w:rsidR="00B76BBC">
        <w:tc>
          <w:tcPr>
            <w:tcW w:w="7201" w:type="dxa"/>
            <w:tcBorders>
              <w:top w:val="single" w:sz="4" w:space="0" w:color="000000"/>
              <w:left w:val="single" w:sz="4" w:space="0" w:color="000000"/>
              <w:bottom w:val="single" w:sz="4" w:space="0" w:color="000000"/>
            </w:tcBorders>
          </w:tcPr>
          <w:p w:rsidR="00B76BBC" w:rsidRDefault="00FA258E">
            <w:pPr>
              <w:rPr>
                <w:rFonts w:ascii="Arial" w:hAnsi="Arial" w:cs="Arial"/>
              </w:rPr>
            </w:pPr>
            <w:r>
              <w:rPr>
                <w:rFonts w:ascii="Arial" w:hAnsi="Arial" w:cs="Arial"/>
              </w:rPr>
              <w:t xml:space="preserve">1. Документлар рәсмиләштерү өчен кирәкле погребения </w:t>
            </w:r>
          </w:p>
          <w:p w:rsidR="00B76BBC" w:rsidRDefault="00B76BBC">
            <w:pPr>
              <w:rPr>
                <w:rFonts w:ascii="Arial" w:hAnsi="Arial" w:cs="Arial"/>
              </w:rPr>
            </w:pPr>
          </w:p>
        </w:tc>
        <w:tc>
          <w:tcPr>
            <w:tcW w:w="2951" w:type="dxa"/>
            <w:tcBorders>
              <w:top w:val="single" w:sz="4" w:space="0" w:color="000000"/>
              <w:left w:val="single" w:sz="4" w:space="0" w:color="000000"/>
              <w:bottom w:val="single" w:sz="4" w:space="0" w:color="000000"/>
              <w:right w:val="single" w:sz="4" w:space="0" w:color="000000"/>
            </w:tcBorders>
          </w:tcPr>
          <w:p w:rsidR="00B76BBC" w:rsidRDefault="00FA258E">
            <w:pPr>
              <w:jc w:val="center"/>
              <w:rPr>
                <w:rFonts w:ascii="Arial" w:hAnsi="Arial" w:cs="Arial"/>
              </w:rPr>
            </w:pPr>
            <w:r>
              <w:rPr>
                <w:rFonts w:ascii="Arial" w:hAnsi="Arial" w:cs="Arial"/>
              </w:rPr>
              <w:t>0</w:t>
            </w:r>
          </w:p>
        </w:tc>
      </w:tr>
      <w:tr w:rsidR="00B76BBC">
        <w:tc>
          <w:tcPr>
            <w:tcW w:w="7201" w:type="dxa"/>
            <w:tcBorders>
              <w:top w:val="single" w:sz="4" w:space="0" w:color="000000"/>
              <w:left w:val="single" w:sz="4" w:space="0" w:color="000000"/>
              <w:bottom w:val="single" w:sz="4" w:space="0" w:color="000000"/>
            </w:tcBorders>
          </w:tcPr>
          <w:p w:rsidR="00B76BBC" w:rsidRDefault="00FA258E">
            <w:pPr>
              <w:rPr>
                <w:rFonts w:ascii="Arial" w:hAnsi="Arial" w:cs="Arial"/>
              </w:rPr>
            </w:pPr>
            <w:r>
              <w:rPr>
                <w:rFonts w:ascii="Arial" w:hAnsi="Arial" w:cs="Arial"/>
              </w:rPr>
              <w:t>2. Облачение тән</w:t>
            </w:r>
          </w:p>
          <w:p w:rsidR="00B76BBC" w:rsidRDefault="00B76BBC">
            <w:pPr>
              <w:rPr>
                <w:rFonts w:ascii="Arial" w:hAnsi="Arial" w:cs="Arial"/>
              </w:rPr>
            </w:pPr>
          </w:p>
        </w:tc>
        <w:tc>
          <w:tcPr>
            <w:tcW w:w="2951" w:type="dxa"/>
            <w:tcBorders>
              <w:top w:val="single" w:sz="4" w:space="0" w:color="000000"/>
              <w:left w:val="single" w:sz="4" w:space="0" w:color="000000"/>
              <w:bottom w:val="single" w:sz="4" w:space="0" w:color="000000"/>
              <w:right w:val="single" w:sz="4" w:space="0" w:color="000000"/>
            </w:tcBorders>
          </w:tcPr>
          <w:p w:rsidR="00B76BBC" w:rsidRDefault="00FA258E">
            <w:pPr>
              <w:jc w:val="center"/>
              <w:rPr>
                <w:rFonts w:ascii="Arial" w:hAnsi="Arial" w:cs="Arial"/>
              </w:rPr>
            </w:pPr>
            <w:r>
              <w:rPr>
                <w:rFonts w:ascii="Arial" w:hAnsi="Arial" w:cs="Arial"/>
              </w:rPr>
              <w:t>475,84</w:t>
            </w:r>
          </w:p>
        </w:tc>
      </w:tr>
      <w:tr w:rsidR="00B76BBC">
        <w:tc>
          <w:tcPr>
            <w:tcW w:w="7201" w:type="dxa"/>
            <w:tcBorders>
              <w:top w:val="single" w:sz="4" w:space="0" w:color="000000"/>
              <w:left w:val="single" w:sz="4" w:space="0" w:color="000000"/>
              <w:bottom w:val="single" w:sz="4" w:space="0" w:color="000000"/>
            </w:tcBorders>
          </w:tcPr>
          <w:p w:rsidR="00B76BBC" w:rsidRDefault="00FA258E">
            <w:pPr>
              <w:rPr>
                <w:rFonts w:ascii="Arial" w:hAnsi="Arial" w:cs="Arial"/>
              </w:rPr>
            </w:pPr>
            <w:r>
              <w:rPr>
                <w:rFonts w:ascii="Arial" w:hAnsi="Arial" w:cs="Arial"/>
              </w:rPr>
              <w:t>3. Бирү һәм йөк гроба һәм башка фәннәр өчен кирәкле погребения</w:t>
            </w:r>
          </w:p>
        </w:tc>
        <w:tc>
          <w:tcPr>
            <w:tcW w:w="2951" w:type="dxa"/>
            <w:tcBorders>
              <w:top w:val="single" w:sz="4" w:space="0" w:color="000000"/>
              <w:left w:val="single" w:sz="4" w:space="0" w:color="000000"/>
              <w:bottom w:val="single" w:sz="4" w:space="0" w:color="000000"/>
              <w:right w:val="single" w:sz="4" w:space="0" w:color="000000"/>
            </w:tcBorders>
          </w:tcPr>
          <w:p w:rsidR="00B76BBC" w:rsidRDefault="00FA258E">
            <w:pPr>
              <w:jc w:val="center"/>
              <w:rPr>
                <w:rFonts w:ascii="Arial" w:hAnsi="Arial" w:cs="Arial"/>
              </w:rPr>
            </w:pPr>
            <w:r>
              <w:rPr>
                <w:rFonts w:ascii="Arial" w:hAnsi="Arial" w:cs="Arial"/>
              </w:rPr>
              <w:t>4029,00</w:t>
            </w:r>
          </w:p>
        </w:tc>
      </w:tr>
      <w:tr w:rsidR="00B76BBC">
        <w:tc>
          <w:tcPr>
            <w:tcW w:w="7201" w:type="dxa"/>
            <w:tcBorders>
              <w:top w:val="single" w:sz="4" w:space="0" w:color="000000"/>
              <w:left w:val="single" w:sz="4" w:space="0" w:color="000000"/>
              <w:bottom w:val="single" w:sz="4" w:space="0" w:color="000000"/>
            </w:tcBorders>
          </w:tcPr>
          <w:p w:rsidR="00B76BBC" w:rsidRDefault="00FA258E">
            <w:pPr>
              <w:rPr>
                <w:rFonts w:ascii="Arial" w:hAnsi="Arial" w:cs="Arial"/>
              </w:rPr>
            </w:pPr>
            <w:r>
              <w:rPr>
                <w:rFonts w:ascii="Arial" w:hAnsi="Arial" w:cs="Arial"/>
              </w:rPr>
              <w:t xml:space="preserve">4. Ташу тән (останков) умершего зиратында </w:t>
            </w:r>
          </w:p>
          <w:p w:rsidR="00B76BBC" w:rsidRDefault="00B76BBC">
            <w:pPr>
              <w:rPr>
                <w:rFonts w:ascii="Arial" w:hAnsi="Arial" w:cs="Arial"/>
              </w:rPr>
            </w:pPr>
          </w:p>
        </w:tc>
        <w:tc>
          <w:tcPr>
            <w:tcW w:w="2951" w:type="dxa"/>
            <w:tcBorders>
              <w:top w:val="single" w:sz="4" w:space="0" w:color="000000"/>
              <w:left w:val="single" w:sz="4" w:space="0" w:color="000000"/>
              <w:bottom w:val="single" w:sz="4" w:space="0" w:color="000000"/>
              <w:right w:val="single" w:sz="4" w:space="0" w:color="000000"/>
            </w:tcBorders>
          </w:tcPr>
          <w:p w:rsidR="00B76BBC" w:rsidRDefault="00FA258E">
            <w:pPr>
              <w:jc w:val="center"/>
              <w:rPr>
                <w:rFonts w:ascii="Arial" w:hAnsi="Arial" w:cs="Arial"/>
              </w:rPr>
            </w:pPr>
            <w:r>
              <w:rPr>
                <w:rFonts w:ascii="Arial" w:hAnsi="Arial" w:cs="Arial"/>
              </w:rPr>
              <w:t>1229,88</w:t>
            </w:r>
          </w:p>
        </w:tc>
      </w:tr>
      <w:tr w:rsidR="00B76BBC">
        <w:trPr>
          <w:trHeight w:val="537"/>
        </w:trPr>
        <w:tc>
          <w:tcPr>
            <w:tcW w:w="7201" w:type="dxa"/>
            <w:tcBorders>
              <w:top w:val="single" w:sz="4" w:space="0" w:color="000000"/>
              <w:left w:val="single" w:sz="4" w:space="0" w:color="000000"/>
              <w:bottom w:val="single" w:sz="4" w:space="0" w:color="000000"/>
            </w:tcBorders>
          </w:tcPr>
          <w:p w:rsidR="00B76BBC" w:rsidRDefault="00B76BBC">
            <w:pPr>
              <w:snapToGrid w:val="0"/>
              <w:rPr>
                <w:rFonts w:ascii="Arial" w:hAnsi="Arial" w:cs="Arial"/>
              </w:rPr>
            </w:pPr>
          </w:p>
          <w:p w:rsidR="00B76BBC" w:rsidRDefault="00FA258E">
            <w:pPr>
              <w:rPr>
                <w:rFonts w:ascii="Arial" w:hAnsi="Arial" w:cs="Arial"/>
              </w:rPr>
            </w:pPr>
            <w:r>
              <w:rPr>
                <w:rFonts w:ascii="Arial" w:hAnsi="Arial" w:cs="Arial"/>
              </w:rPr>
              <w:t>5. Погребение (рытье кабер һәм күмү )</w:t>
            </w:r>
          </w:p>
        </w:tc>
        <w:tc>
          <w:tcPr>
            <w:tcW w:w="2951" w:type="dxa"/>
            <w:tcBorders>
              <w:top w:val="single" w:sz="4" w:space="0" w:color="000000"/>
              <w:left w:val="single" w:sz="4" w:space="0" w:color="000000"/>
              <w:bottom w:val="single" w:sz="4" w:space="0" w:color="000000"/>
              <w:right w:val="single" w:sz="4" w:space="0" w:color="000000"/>
            </w:tcBorders>
          </w:tcPr>
          <w:p w:rsidR="00B76BBC" w:rsidRDefault="00B76BBC">
            <w:pPr>
              <w:snapToGrid w:val="0"/>
              <w:jc w:val="center"/>
              <w:rPr>
                <w:rFonts w:ascii="Arial" w:hAnsi="Arial" w:cs="Arial"/>
              </w:rPr>
            </w:pPr>
          </w:p>
          <w:p w:rsidR="00B76BBC" w:rsidRDefault="00FA258E">
            <w:pPr>
              <w:jc w:val="center"/>
              <w:rPr>
                <w:rFonts w:ascii="Arial" w:hAnsi="Arial" w:cs="Arial"/>
              </w:rPr>
            </w:pPr>
            <w:r>
              <w:rPr>
                <w:rFonts w:ascii="Arial" w:hAnsi="Arial" w:cs="Arial"/>
              </w:rPr>
              <w:t>2635,48</w:t>
            </w:r>
          </w:p>
        </w:tc>
      </w:tr>
      <w:tr w:rsidR="00B76BBC">
        <w:trPr>
          <w:trHeight w:val="537"/>
        </w:trPr>
        <w:tc>
          <w:tcPr>
            <w:tcW w:w="7201" w:type="dxa"/>
            <w:tcBorders>
              <w:top w:val="single" w:sz="4" w:space="0" w:color="000000"/>
              <w:left w:val="single" w:sz="4" w:space="0" w:color="000000"/>
              <w:bottom w:val="single" w:sz="4" w:space="0" w:color="000000"/>
            </w:tcBorders>
          </w:tcPr>
          <w:p w:rsidR="00B76BBC" w:rsidRDefault="00B76BBC">
            <w:pPr>
              <w:snapToGrid w:val="0"/>
              <w:rPr>
                <w:rFonts w:ascii="Arial" w:hAnsi="Arial" w:cs="Arial"/>
              </w:rPr>
            </w:pPr>
          </w:p>
          <w:p w:rsidR="00B76BBC" w:rsidRDefault="00B76BBC">
            <w:pPr>
              <w:rPr>
                <w:rFonts w:ascii="Arial" w:hAnsi="Arial" w:cs="Arial"/>
              </w:rPr>
            </w:pPr>
          </w:p>
          <w:p w:rsidR="00B76BBC" w:rsidRDefault="00FA258E">
            <w:pPr>
              <w:rPr>
                <w:rFonts w:ascii="Arial" w:hAnsi="Arial" w:cs="Arial"/>
              </w:rPr>
            </w:pPr>
            <w:r>
              <w:rPr>
                <w:rFonts w:ascii="Arial" w:eastAsia="Arial" w:hAnsi="Arial" w:cs="Arial"/>
              </w:rPr>
              <w:t xml:space="preserve"> </w:t>
            </w:r>
            <w:r>
              <w:rPr>
                <w:rFonts w:ascii="Arial" w:hAnsi="Arial" w:cs="Arial"/>
              </w:rPr>
              <w:t>Барлыгы</w:t>
            </w:r>
          </w:p>
        </w:tc>
        <w:tc>
          <w:tcPr>
            <w:tcW w:w="2951" w:type="dxa"/>
            <w:tcBorders>
              <w:top w:val="single" w:sz="4" w:space="0" w:color="000000"/>
              <w:left w:val="single" w:sz="4" w:space="0" w:color="000000"/>
              <w:bottom w:val="single" w:sz="4" w:space="0" w:color="000000"/>
              <w:right w:val="single" w:sz="4" w:space="0" w:color="000000"/>
            </w:tcBorders>
          </w:tcPr>
          <w:p w:rsidR="00B76BBC" w:rsidRDefault="00B76BBC">
            <w:pPr>
              <w:snapToGrid w:val="0"/>
              <w:jc w:val="center"/>
              <w:rPr>
                <w:rFonts w:ascii="Arial" w:hAnsi="Arial" w:cs="Arial"/>
              </w:rPr>
            </w:pPr>
          </w:p>
          <w:p w:rsidR="00B76BBC" w:rsidRDefault="00B76BBC">
            <w:pPr>
              <w:jc w:val="center"/>
              <w:rPr>
                <w:rFonts w:ascii="Arial" w:hAnsi="Arial" w:cs="Arial"/>
              </w:rPr>
            </w:pPr>
          </w:p>
          <w:p w:rsidR="00B76BBC" w:rsidRDefault="00FA258E">
            <w:pPr>
              <w:jc w:val="center"/>
              <w:rPr>
                <w:rFonts w:ascii="Arial" w:hAnsi="Arial" w:cs="Arial"/>
              </w:rPr>
            </w:pPr>
            <w:r>
              <w:rPr>
                <w:rFonts w:ascii="Arial" w:hAnsi="Arial" w:cs="Arial"/>
              </w:rPr>
              <w:t>8370,20</w:t>
            </w:r>
          </w:p>
        </w:tc>
      </w:tr>
    </w:tbl>
    <w:p w:rsidR="00B76BBC" w:rsidRDefault="00B76BBC">
      <w:pPr>
        <w:jc w:val="center"/>
        <w:rPr>
          <w:rFonts w:ascii="Arial" w:hAnsi="Arial" w:cs="Arial"/>
        </w:rPr>
      </w:pPr>
    </w:p>
    <w:p w:rsidR="00B76BBC" w:rsidRDefault="00B76BBC">
      <w:pPr>
        <w:rPr>
          <w:rFonts w:ascii="Arial" w:hAnsi="Arial" w:cs="Arial"/>
          <w:lang w:eastAsia="en-US"/>
        </w:rPr>
      </w:pPr>
    </w:p>
    <w:p w:rsidR="00B76BBC" w:rsidRDefault="00B76BBC">
      <w:pPr>
        <w:tabs>
          <w:tab w:val="left" w:pos="142"/>
        </w:tabs>
        <w:jc w:val="both"/>
        <w:rPr>
          <w:rStyle w:val="FontStyle25"/>
          <w:rFonts w:ascii="Arial" w:hAnsi="Arial" w:cs="Arial"/>
        </w:rPr>
      </w:pPr>
    </w:p>
    <w:p w:rsidR="00B76BBC" w:rsidRDefault="00B76BBC">
      <w:pPr>
        <w:pStyle w:val="aa"/>
        <w:rPr>
          <w:rStyle w:val="FontStyle25"/>
          <w:rFonts w:ascii="Arial" w:hAnsi="Arial" w:cs="Arial"/>
        </w:rPr>
      </w:pPr>
    </w:p>
    <w:p w:rsidR="00B76BBC" w:rsidRDefault="00B76BBC">
      <w:pPr>
        <w:spacing w:line="276" w:lineRule="auto"/>
        <w:jc w:val="both"/>
        <w:rPr>
          <w:rFonts w:ascii="Arial" w:hAnsi="Arial" w:cs="Arial"/>
          <w:sz w:val="28"/>
          <w:szCs w:val="28"/>
        </w:rPr>
      </w:pPr>
    </w:p>
    <w:sectPr w:rsidR="00B76BBC">
      <w:pgSz w:w="11906" w:h="16838"/>
      <w:pgMar w:top="851" w:right="567" w:bottom="851"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257" w:rsidRDefault="00BF0257" w:rsidP="00BA7D61">
      <w:r>
        <w:separator/>
      </w:r>
    </w:p>
  </w:endnote>
  <w:endnote w:type="continuationSeparator" w:id="0">
    <w:p w:rsidR="00BF0257" w:rsidRDefault="00BF0257" w:rsidP="00BA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AR PL UMing C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Liberation Sans">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257" w:rsidRDefault="00BF0257" w:rsidP="00BA7D61">
      <w:r>
        <w:separator/>
      </w:r>
    </w:p>
  </w:footnote>
  <w:footnote w:type="continuationSeparator" w:id="0">
    <w:p w:rsidR="00BF0257" w:rsidRDefault="00BF0257" w:rsidP="00BA7D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8595C"/>
    <w:multiLevelType w:val="multilevel"/>
    <w:tmpl w:val="B7F4C55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76BBC"/>
    <w:rsid w:val="00050DCC"/>
    <w:rsid w:val="00254CFB"/>
    <w:rsid w:val="00402033"/>
    <w:rsid w:val="008177CC"/>
    <w:rsid w:val="00B76BBC"/>
    <w:rsid w:val="00BA7D61"/>
    <w:rsid w:val="00BF0257"/>
    <w:rsid w:val="00FA2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B0C4"/>
  <w15:docId w15:val="{25D24C9D-2EAD-4931-9284-761369AF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UMing CN" w:hAnsi="Liberation Serif" w:cs="Free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lang w:val="ru-RU" w:bidi="ar-SA"/>
    </w:rPr>
  </w:style>
  <w:style w:type="paragraph" w:styleId="1">
    <w:name w:val="heading 1"/>
    <w:basedOn w:val="a"/>
    <w:next w:val="a"/>
    <w:qFormat/>
    <w:pPr>
      <w:keepNext/>
      <w:numPr>
        <w:numId w:val="1"/>
      </w:numPr>
      <w:jc w:val="both"/>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sz w:val="26"/>
      <w:szCs w:val="26"/>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10">
    <w:name w:val="Заголовок 1 Знак"/>
    <w:qFormat/>
    <w:rPr>
      <w:b/>
      <w:sz w:val="28"/>
      <w:lang w:val="ru-RU" w:eastAsia="zh-CN" w:bidi="ar-SA"/>
    </w:rPr>
  </w:style>
  <w:style w:type="character" w:customStyle="1" w:styleId="3">
    <w:name w:val="Знак Знак3"/>
    <w:qFormat/>
    <w:rPr>
      <w:b/>
      <w:sz w:val="28"/>
      <w:lang w:val="ru-RU" w:eastAsia="zh-CN" w:bidi="ar-SA"/>
    </w:rPr>
  </w:style>
  <w:style w:type="character" w:styleId="a3">
    <w:name w:val="Hyperlink"/>
    <w:rPr>
      <w:color w:val="0000FF"/>
      <w:u w:val="single"/>
    </w:rPr>
  </w:style>
  <w:style w:type="character" w:customStyle="1" w:styleId="FontStyle25">
    <w:name w:val="Font Style25"/>
    <w:qFormat/>
    <w:rPr>
      <w:rFonts w:ascii="Century Schoolbook" w:hAnsi="Century Schoolbook" w:cs="Century Schoolbook"/>
      <w:sz w:val="24"/>
      <w:szCs w:val="24"/>
    </w:rPr>
  </w:style>
  <w:style w:type="character" w:customStyle="1" w:styleId="11">
    <w:name w:val="Ñòèëü1 Знак"/>
    <w:qFormat/>
    <w:rPr>
      <w:sz w:val="28"/>
    </w:rPr>
  </w:style>
  <w:style w:type="character" w:customStyle="1" w:styleId="a4">
    <w:name w:val="МФ РТ Знак"/>
    <w:qFormat/>
    <w:rPr>
      <w:sz w:val="28"/>
      <w:lang w:val="en-US"/>
    </w:rPr>
  </w:style>
  <w:style w:type="character" w:customStyle="1" w:styleId="2">
    <w:name w:val="Основной текст 2 Знак"/>
    <w:qFormat/>
    <w:rPr>
      <w:bCs/>
      <w:sz w:val="28"/>
      <w:szCs w:val="28"/>
      <w:lang w:val="be-BY"/>
    </w:rPr>
  </w:style>
  <w:style w:type="character" w:customStyle="1" w:styleId="20">
    <w:name w:val="Основной текст (2)_"/>
    <w:qFormat/>
    <w:rPr>
      <w:sz w:val="28"/>
      <w:szCs w:val="28"/>
      <w:shd w:val="clear" w:color="auto" w:fill="FFFFFF"/>
    </w:rPr>
  </w:style>
  <w:style w:type="paragraph" w:customStyle="1" w:styleId="Heading">
    <w:name w:val="Heading"/>
    <w:basedOn w:val="a"/>
    <w:next w:val="a5"/>
    <w:qFormat/>
    <w:pPr>
      <w:keepNext/>
      <w:spacing w:before="240" w:after="120"/>
    </w:pPr>
    <w:rPr>
      <w:rFonts w:ascii="Liberation Sans" w:eastAsia="AR PL UMing CN" w:hAnsi="Liberation Sans" w:cs="FreeSans"/>
      <w:sz w:val="28"/>
      <w:szCs w:val="28"/>
    </w:rPr>
  </w:style>
  <w:style w:type="paragraph" w:styleId="a5">
    <w:name w:val="Body Text"/>
    <w:basedOn w:val="a"/>
    <w:pPr>
      <w:spacing w:after="140" w:line="276"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rPr>
  </w:style>
  <w:style w:type="paragraph" w:customStyle="1" w:styleId="Index">
    <w:name w:val="Index"/>
    <w:basedOn w:val="a"/>
    <w:qFormat/>
    <w:pPr>
      <w:suppressLineNumbers/>
    </w:pPr>
    <w:rPr>
      <w:rFonts w:cs="FreeSans"/>
    </w:rPr>
  </w:style>
  <w:style w:type="paragraph" w:styleId="a8">
    <w:name w:val="Balloon Text"/>
    <w:basedOn w:val="a"/>
    <w:qFormat/>
    <w:rPr>
      <w:rFonts w:ascii="Tahoma" w:hAnsi="Tahoma" w:cs="Tahoma"/>
      <w:sz w:val="16"/>
      <w:szCs w:val="16"/>
    </w:rPr>
  </w:style>
  <w:style w:type="paragraph" w:customStyle="1" w:styleId="Style1">
    <w:name w:val="Style1"/>
    <w:basedOn w:val="a"/>
    <w:qFormat/>
    <w:pPr>
      <w:widowControl w:val="0"/>
      <w:autoSpaceDE w:val="0"/>
    </w:pPr>
  </w:style>
  <w:style w:type="paragraph" w:customStyle="1" w:styleId="Style11">
    <w:name w:val="Style11"/>
    <w:basedOn w:val="a"/>
    <w:qFormat/>
    <w:pPr>
      <w:widowControl w:val="0"/>
      <w:autoSpaceDE w:val="0"/>
    </w:pPr>
  </w:style>
  <w:style w:type="paragraph" w:customStyle="1" w:styleId="Style13">
    <w:name w:val="Style13"/>
    <w:basedOn w:val="a"/>
    <w:qFormat/>
    <w:pPr>
      <w:widowControl w:val="0"/>
      <w:autoSpaceDE w:val="0"/>
    </w:pPr>
  </w:style>
  <w:style w:type="paragraph" w:customStyle="1" w:styleId="Style16">
    <w:name w:val="Style16"/>
    <w:basedOn w:val="a"/>
    <w:qFormat/>
    <w:pPr>
      <w:widowControl w:val="0"/>
      <w:autoSpaceDE w:val="0"/>
    </w:pPr>
  </w:style>
  <w:style w:type="paragraph" w:customStyle="1" w:styleId="Style19">
    <w:name w:val="Style19"/>
    <w:basedOn w:val="a"/>
    <w:qFormat/>
    <w:pPr>
      <w:widowControl w:val="0"/>
      <w:autoSpaceDE w:val="0"/>
    </w:pPr>
  </w:style>
  <w:style w:type="paragraph" w:customStyle="1" w:styleId="Style20">
    <w:name w:val="Style20"/>
    <w:basedOn w:val="a"/>
    <w:qFormat/>
    <w:pPr>
      <w:widowControl w:val="0"/>
      <w:autoSpaceDE w:val="0"/>
    </w:pPr>
  </w:style>
  <w:style w:type="paragraph" w:customStyle="1" w:styleId="12">
    <w:name w:val="Ñòèëü1"/>
    <w:basedOn w:val="a"/>
    <w:qFormat/>
    <w:pPr>
      <w:spacing w:line="288" w:lineRule="auto"/>
    </w:pPr>
    <w:rPr>
      <w:sz w:val="28"/>
      <w:szCs w:val="20"/>
    </w:rPr>
  </w:style>
  <w:style w:type="paragraph" w:customStyle="1" w:styleId="a9">
    <w:name w:val="МФ РТ"/>
    <w:basedOn w:val="12"/>
    <w:qFormat/>
    <w:pPr>
      <w:ind w:right="142" w:firstLine="709"/>
    </w:pPr>
    <w:rPr>
      <w:lang w:val="en-US"/>
    </w:rPr>
  </w:style>
  <w:style w:type="paragraph" w:styleId="aa">
    <w:name w:val="No Spacing"/>
    <w:qFormat/>
    <w:rPr>
      <w:rFonts w:ascii="Calibri" w:eastAsia="Times New Roman" w:hAnsi="Calibri" w:cs="Calibri"/>
      <w:sz w:val="22"/>
      <w:szCs w:val="22"/>
      <w:lang w:val="ru-RU" w:bidi="ar-SA"/>
    </w:rPr>
  </w:style>
  <w:style w:type="paragraph" w:customStyle="1" w:styleId="21">
    <w:name w:val="Стиль 2 столбца (по центру)"/>
    <w:basedOn w:val="a"/>
    <w:qFormat/>
    <w:pPr>
      <w:jc w:val="center"/>
    </w:pPr>
    <w:rPr>
      <w:rFonts w:ascii="Arial" w:hAnsi="Arial" w:cs="Arial"/>
      <w:szCs w:val="20"/>
    </w:rPr>
  </w:style>
  <w:style w:type="paragraph" w:styleId="ab">
    <w:name w:val="List Paragraph"/>
    <w:basedOn w:val="a"/>
    <w:qFormat/>
    <w:pPr>
      <w:spacing w:after="160" w:line="256" w:lineRule="auto"/>
      <w:ind w:left="720"/>
      <w:contextualSpacing/>
    </w:pPr>
    <w:rPr>
      <w:rFonts w:ascii="Calibri" w:eastAsia="Calibri" w:hAnsi="Calibri" w:cs="Calibri"/>
      <w:sz w:val="22"/>
      <w:szCs w:val="22"/>
    </w:rPr>
  </w:style>
  <w:style w:type="paragraph" w:styleId="22">
    <w:name w:val="Body Text 2"/>
    <w:basedOn w:val="a"/>
    <w:qFormat/>
    <w:pPr>
      <w:spacing w:line="360" w:lineRule="auto"/>
      <w:jc w:val="both"/>
    </w:pPr>
    <w:rPr>
      <w:bCs/>
      <w:sz w:val="28"/>
      <w:szCs w:val="28"/>
      <w:lang w:val="be-BY"/>
    </w:rPr>
  </w:style>
  <w:style w:type="paragraph" w:customStyle="1" w:styleId="ConsNonformat">
    <w:name w:val="ConsNonformat"/>
    <w:qFormat/>
    <w:pPr>
      <w:widowControl w:val="0"/>
      <w:autoSpaceDE w:val="0"/>
    </w:pPr>
    <w:rPr>
      <w:rFonts w:ascii="Courier New" w:eastAsia="Times New Roman" w:hAnsi="Courier New" w:cs="Courier New"/>
      <w:szCs w:val="20"/>
      <w:lang w:val="ru-RU" w:bidi="ar-SA"/>
    </w:rPr>
  </w:style>
  <w:style w:type="paragraph" w:customStyle="1" w:styleId="ConsTitle">
    <w:name w:val="ConsTitle"/>
    <w:qFormat/>
    <w:pPr>
      <w:widowControl w:val="0"/>
      <w:autoSpaceDE w:val="0"/>
    </w:pPr>
    <w:rPr>
      <w:rFonts w:ascii="Arial" w:eastAsia="Times New Roman" w:hAnsi="Arial" w:cs="Arial"/>
      <w:b/>
      <w:bCs/>
      <w:szCs w:val="20"/>
      <w:lang w:val="ru-RU" w:bidi="ar-SA"/>
    </w:rPr>
  </w:style>
  <w:style w:type="paragraph" w:customStyle="1" w:styleId="ConsPlusTitle">
    <w:name w:val="ConsPlusTitle"/>
    <w:qFormat/>
    <w:pPr>
      <w:widowControl w:val="0"/>
      <w:autoSpaceDE w:val="0"/>
    </w:pPr>
    <w:rPr>
      <w:rFonts w:ascii="Calibri" w:eastAsia="Times New Roman" w:hAnsi="Calibri" w:cs="Calibri"/>
      <w:b/>
      <w:sz w:val="22"/>
      <w:szCs w:val="20"/>
      <w:lang w:val="ru-RU" w:bidi="ar-SA"/>
    </w:rPr>
  </w:style>
  <w:style w:type="paragraph" w:customStyle="1" w:styleId="210">
    <w:name w:val="Основной текст (2)1"/>
    <w:basedOn w:val="a"/>
    <w:qFormat/>
    <w:pPr>
      <w:widowControl w:val="0"/>
      <w:shd w:val="clear" w:color="auto" w:fill="FFFFFF"/>
      <w:spacing w:line="302" w:lineRule="exact"/>
      <w:jc w:val="center"/>
    </w:pPr>
    <w:rPr>
      <w:sz w:val="28"/>
      <w:szCs w:val="28"/>
    </w:rPr>
  </w:style>
  <w:style w:type="paragraph" w:customStyle="1" w:styleId="Default">
    <w:name w:val="Default"/>
    <w:qFormat/>
    <w:pPr>
      <w:autoSpaceDE w:val="0"/>
    </w:pPr>
    <w:rPr>
      <w:rFonts w:ascii="Times New Roman" w:eastAsia="Times New Roman" w:hAnsi="Times New Roman" w:cs="Times New Roman"/>
      <w:color w:val="000000"/>
      <w:sz w:val="24"/>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paragraph" w:styleId="ac">
    <w:name w:val="header"/>
    <w:basedOn w:val="a"/>
    <w:link w:val="ad"/>
    <w:uiPriority w:val="99"/>
    <w:unhideWhenUsed/>
    <w:rsid w:val="00BA7D61"/>
    <w:pPr>
      <w:tabs>
        <w:tab w:val="center" w:pos="4677"/>
        <w:tab w:val="right" w:pos="9355"/>
      </w:tabs>
    </w:pPr>
  </w:style>
  <w:style w:type="character" w:customStyle="1" w:styleId="ad">
    <w:name w:val="Верхний колонтитул Знак"/>
    <w:basedOn w:val="a0"/>
    <w:link w:val="ac"/>
    <w:uiPriority w:val="99"/>
    <w:rsid w:val="00BA7D61"/>
    <w:rPr>
      <w:rFonts w:ascii="Times New Roman" w:eastAsia="Times New Roman" w:hAnsi="Times New Roman" w:cs="Times New Roman"/>
      <w:sz w:val="24"/>
      <w:lang w:val="ru-RU" w:bidi="ar-SA"/>
    </w:rPr>
  </w:style>
  <w:style w:type="paragraph" w:styleId="ae">
    <w:name w:val="footer"/>
    <w:basedOn w:val="a"/>
    <w:link w:val="af"/>
    <w:uiPriority w:val="99"/>
    <w:unhideWhenUsed/>
    <w:rsid w:val="00BA7D61"/>
    <w:pPr>
      <w:tabs>
        <w:tab w:val="center" w:pos="4677"/>
        <w:tab w:val="right" w:pos="9355"/>
      </w:tabs>
    </w:pPr>
  </w:style>
  <w:style w:type="character" w:customStyle="1" w:styleId="af">
    <w:name w:val="Нижний колонтитул Знак"/>
    <w:basedOn w:val="a0"/>
    <w:link w:val="ae"/>
    <w:uiPriority w:val="99"/>
    <w:rsid w:val="00BA7D61"/>
    <w:rPr>
      <w:rFonts w:ascii="Times New Roman" w:eastAsia="Times New Roman" w:hAnsi="Times New Roman" w:cs="Times New Roman"/>
      <w:sz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han.Nsm@tat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619</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Yandex.Translate</dc:creator>
  <cp:keywords/>
  <dc:description>Translated with Yandex.Translate</dc:description>
  <cp:lastModifiedBy>Секретарь</cp:lastModifiedBy>
  <cp:revision>13</cp:revision>
  <cp:lastPrinted>2024-02-01T08:38:00Z</cp:lastPrinted>
  <dcterms:created xsi:type="dcterms:W3CDTF">2024-01-30T13:05:00Z</dcterms:created>
  <dcterms:modified xsi:type="dcterms:W3CDTF">2024-02-01T08:43:00Z</dcterms:modified>
  <dc:language>en-US</dc:language>
</cp:coreProperties>
</file>