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DB" w:rsidRPr="0037672F" w:rsidRDefault="0037672F">
      <w:pPr>
        <w:rPr>
          <w:rFonts w:ascii="Times New Roman" w:hAnsi="Times New Roman" w:cs="Times New Roman"/>
          <w:color w:val="000000"/>
          <w:sz w:val="40"/>
          <w:szCs w:val="20"/>
        </w:rPr>
      </w:pPr>
      <w:bookmarkStart w:id="0" w:name="_GoBack"/>
      <w:r w:rsidRPr="0037672F">
        <w:rPr>
          <w:rFonts w:ascii="Times New Roman" w:hAnsi="Times New Roman" w:cs="Times New Roman"/>
          <w:color w:val="000000"/>
          <w:sz w:val="40"/>
          <w:szCs w:val="20"/>
        </w:rPr>
        <w:t>"</w:t>
      </w:r>
      <w:proofErr w:type="spellStart"/>
      <w:r w:rsidRPr="0037672F">
        <w:rPr>
          <w:rFonts w:ascii="Times New Roman" w:hAnsi="Times New Roman" w:cs="Times New Roman"/>
          <w:color w:val="000000"/>
          <w:sz w:val="40"/>
          <w:szCs w:val="20"/>
        </w:rPr>
        <w:t>Безнекеләрне</w:t>
      </w:r>
      <w:proofErr w:type="spellEnd"/>
      <w:r w:rsidRPr="0037672F">
        <w:rPr>
          <w:rFonts w:ascii="Times New Roman" w:hAnsi="Times New Roman" w:cs="Times New Roman"/>
          <w:color w:val="000000"/>
          <w:sz w:val="40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40"/>
          <w:szCs w:val="20"/>
        </w:rPr>
        <w:t>бел"Россия</w:t>
      </w:r>
      <w:proofErr w:type="spellEnd"/>
      <w:r w:rsidRPr="0037672F">
        <w:rPr>
          <w:rFonts w:ascii="Times New Roman" w:hAnsi="Times New Roman" w:cs="Times New Roman"/>
          <w:color w:val="000000"/>
          <w:sz w:val="40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40"/>
          <w:szCs w:val="20"/>
        </w:rPr>
        <w:t>брендларының</w:t>
      </w:r>
      <w:proofErr w:type="spellEnd"/>
      <w:r w:rsidRPr="0037672F">
        <w:rPr>
          <w:rFonts w:ascii="Times New Roman" w:hAnsi="Times New Roman" w:cs="Times New Roman"/>
          <w:color w:val="000000"/>
          <w:sz w:val="40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40"/>
          <w:szCs w:val="20"/>
        </w:rPr>
        <w:t>икенче</w:t>
      </w:r>
      <w:proofErr w:type="spellEnd"/>
      <w:r w:rsidRPr="0037672F">
        <w:rPr>
          <w:rFonts w:ascii="Times New Roman" w:hAnsi="Times New Roman" w:cs="Times New Roman"/>
          <w:color w:val="000000"/>
          <w:sz w:val="40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40"/>
          <w:szCs w:val="20"/>
        </w:rPr>
        <w:t>конкурсына</w:t>
      </w:r>
      <w:proofErr w:type="spellEnd"/>
      <w:r w:rsidRPr="0037672F">
        <w:rPr>
          <w:rFonts w:ascii="Times New Roman" w:hAnsi="Times New Roman" w:cs="Times New Roman"/>
          <w:color w:val="000000"/>
          <w:sz w:val="40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40"/>
          <w:szCs w:val="20"/>
        </w:rPr>
        <w:t>гаризалар</w:t>
      </w:r>
      <w:proofErr w:type="spellEnd"/>
      <w:r w:rsidRPr="0037672F">
        <w:rPr>
          <w:rFonts w:ascii="Times New Roman" w:hAnsi="Times New Roman" w:cs="Times New Roman"/>
          <w:color w:val="000000"/>
          <w:sz w:val="40"/>
          <w:szCs w:val="20"/>
        </w:rPr>
        <w:t xml:space="preserve"> кабул итү </w:t>
      </w:r>
      <w:proofErr w:type="spellStart"/>
      <w:r w:rsidRPr="0037672F">
        <w:rPr>
          <w:rFonts w:ascii="Times New Roman" w:hAnsi="Times New Roman" w:cs="Times New Roman"/>
          <w:color w:val="000000"/>
          <w:sz w:val="40"/>
          <w:szCs w:val="20"/>
        </w:rPr>
        <w:t>ачылды</w:t>
      </w:r>
      <w:proofErr w:type="spellEnd"/>
    </w:p>
    <w:p w:rsidR="0037672F" w:rsidRPr="0037672F" w:rsidRDefault="0037672F">
      <w:pPr>
        <w:rPr>
          <w:rFonts w:ascii="Times New Roman" w:hAnsi="Times New Roman" w:cs="Times New Roman"/>
          <w:color w:val="000000"/>
          <w:sz w:val="40"/>
          <w:szCs w:val="20"/>
        </w:rPr>
      </w:pPr>
    </w:p>
    <w:p w:rsidR="0037672F" w:rsidRPr="0037672F" w:rsidRDefault="0037672F">
      <w:pPr>
        <w:rPr>
          <w:rFonts w:ascii="Times New Roman" w:hAnsi="Times New Roman" w:cs="Times New Roman"/>
          <w:color w:val="000000"/>
          <w:sz w:val="28"/>
          <w:szCs w:val="20"/>
        </w:rPr>
      </w:pP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Стратегик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инициативалар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агентлыгы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(АСИ) һәм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Росконгресс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фонды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Россиянең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барлык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төбәкләрендә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перспективалы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Россия брендларын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үстерүгә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ярдәм итү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максатыннан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«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Безнең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бел» яңа Россия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брендлары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конкурсы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башлануы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турында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игълан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итте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Катнашучылар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булып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эшмәкәрләр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кече һәм урта бизнес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вәкилләре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тора ала,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аларның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компанияләре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тотрыклы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үсеш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темпларын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һәм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җитештерүне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локальләштерүнең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югары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дәрәҗәсен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күрсәтә.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Гаризалар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23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ноябрьдән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15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гыйнварга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кадәр кабул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ителә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Сылтама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буенча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катнашу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өчен гариза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бирегез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: </w:t>
      </w:r>
      <w:hyperlink r:id="rId4" w:history="1">
        <w:r w:rsidRPr="0037672F">
          <w:rPr>
            <w:rStyle w:val="a3"/>
            <w:rFonts w:ascii="Times New Roman" w:hAnsi="Times New Roman" w:cs="Times New Roman"/>
            <w:sz w:val="28"/>
            <w:szCs w:val="20"/>
          </w:rPr>
          <w:t>https://идея.росконгресс.рф/brand</w:t>
        </w:r>
      </w:hyperlink>
    </w:p>
    <w:p w:rsidR="0037672F" w:rsidRPr="0037672F" w:rsidRDefault="0037672F">
      <w:pPr>
        <w:rPr>
          <w:rFonts w:ascii="Times New Roman" w:hAnsi="Times New Roman" w:cs="Times New Roman"/>
          <w:color w:val="000000"/>
          <w:sz w:val="28"/>
          <w:szCs w:val="20"/>
        </w:rPr>
      </w:pP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Икенче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сезонда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гаризалар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биш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юнәлеш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буенча кабул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ителә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>: «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азык-төлек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һәм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азык-төлек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>», «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куллану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товарлары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>», «Креатив», «ИТ», «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Югары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технологияләр</w:t>
      </w:r>
      <w:proofErr w:type="spellEnd"/>
      <w:proofErr w:type="gram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».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Конкурста</w:t>
      </w:r>
      <w:proofErr w:type="spellEnd"/>
      <w:proofErr w:type="gram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кече һәм урта бизнес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вәкилләре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катнаша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ала,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аларның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компанияләре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тотрыклы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үсеш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темпларын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һәм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җитештерүне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локальләштерүнең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югары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дәрәҗәсен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күрсәтә,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шулай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ук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товарлары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кулланучылар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тарафыннан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югары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бәяләнә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>.</w:t>
      </w:r>
    </w:p>
    <w:p w:rsidR="0037672F" w:rsidRPr="0037672F" w:rsidRDefault="0037672F">
      <w:pPr>
        <w:rPr>
          <w:rFonts w:ascii="Times New Roman" w:hAnsi="Times New Roman" w:cs="Times New Roman"/>
          <w:color w:val="000000"/>
          <w:sz w:val="40"/>
          <w:szCs w:val="20"/>
        </w:rPr>
      </w:pP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Җиңүче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брендлар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маркетплейсларда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алга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китеш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укыту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программалары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>, бизнес-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берләшмәләрдә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әгъзалык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, эре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чараларда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бушлай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катнашу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>, бизнес-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экспертлар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белән шәхси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очрашулар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медиага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күтәрелү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һәм конкурс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партнерларыннан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башка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бүләкләр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алачак.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Алар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арасында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OZON, X5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Group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, Россия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Почтасы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Роскачество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, МСП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Корпорациясе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, ТАСС, VK, Беренче канал, ПСБ,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Wildberries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һәм башка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бик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7672F">
        <w:rPr>
          <w:rFonts w:ascii="Times New Roman" w:hAnsi="Times New Roman" w:cs="Times New Roman"/>
          <w:color w:val="000000"/>
          <w:sz w:val="28"/>
          <w:szCs w:val="20"/>
        </w:rPr>
        <w:t>күпләр</w:t>
      </w:r>
      <w:proofErr w:type="spellEnd"/>
      <w:r w:rsidRPr="0037672F">
        <w:rPr>
          <w:rFonts w:ascii="Times New Roman" w:hAnsi="Times New Roman" w:cs="Times New Roman"/>
          <w:color w:val="000000"/>
          <w:sz w:val="28"/>
          <w:szCs w:val="20"/>
        </w:rPr>
        <w:t>.</w:t>
      </w:r>
    </w:p>
    <w:bookmarkEnd w:id="0"/>
    <w:p w:rsidR="0037672F" w:rsidRPr="0037672F" w:rsidRDefault="0037672F">
      <w:pPr>
        <w:rPr>
          <w:rFonts w:ascii="Times New Roman" w:hAnsi="Times New Roman" w:cs="Times New Roman"/>
          <w:sz w:val="32"/>
        </w:rPr>
      </w:pPr>
    </w:p>
    <w:sectPr w:rsidR="0037672F" w:rsidRPr="0037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20"/>
    <w:rsid w:val="0037672F"/>
    <w:rsid w:val="00B72DDB"/>
    <w:rsid w:val="00E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6383"/>
  <w15:chartTrackingRefBased/>
  <w15:docId w15:val="{C9A8BF4A-3568-4731-8DA7-18A2F7DD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7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0;&#1076;&#1077;&#1103;.&#1088;&#1086;&#1089;&#1082;&#1086;&#1085;&#1075;&#1088;&#1077;&#1089;&#1089;.&#1088;&#1092;/br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2</cp:revision>
  <dcterms:created xsi:type="dcterms:W3CDTF">2023-12-08T12:21:00Z</dcterms:created>
  <dcterms:modified xsi:type="dcterms:W3CDTF">2023-12-08T12:24:00Z</dcterms:modified>
</cp:coreProperties>
</file>