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C1" w:rsidRDefault="008964C1" w:rsidP="007333E0">
      <w:pPr>
        <w:pStyle w:val="ConsPlusTitle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81CC7">
        <w:rPr>
          <w:rFonts w:ascii="Arial" w:hAnsi="Arial" w:cs="Arial"/>
        </w:rPr>
        <w:t xml:space="preserve"> </w:t>
      </w:r>
    </w:p>
    <w:tbl>
      <w:tblPr>
        <w:tblpPr w:leftFromText="180" w:rightFromText="180" w:bottomFromText="200" w:vertAnchor="text" w:horzAnchor="margin" w:tblpXSpec="center" w:tblpY="-3729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1"/>
        <w:gridCol w:w="1246"/>
        <w:gridCol w:w="4708"/>
      </w:tblGrid>
      <w:tr w:rsidR="00AB2A97" w:rsidRPr="00A062BB" w:rsidTr="006E29E4">
        <w:trPr>
          <w:trHeight w:val="567"/>
        </w:trPr>
        <w:tc>
          <w:tcPr>
            <w:tcW w:w="4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2A97" w:rsidRPr="00A36360" w:rsidRDefault="00AB2A97" w:rsidP="00AB2A97">
            <w:pPr>
              <w:rPr>
                <w:b/>
                <w:lang w:bidi="hi-IN"/>
              </w:rPr>
            </w:pPr>
          </w:p>
          <w:p w:rsidR="00AB2A97" w:rsidRPr="00A36360" w:rsidRDefault="00AB2A97" w:rsidP="00AB2A97">
            <w:pPr>
              <w:jc w:val="center"/>
              <w:rPr>
                <w:b/>
                <w:lang w:bidi="hi-IN"/>
              </w:rPr>
            </w:pPr>
          </w:p>
          <w:p w:rsidR="00AB2A97" w:rsidRPr="00A062BB" w:rsidRDefault="00AB2A97" w:rsidP="00AB2A97">
            <w:pPr>
              <w:ind w:left="-103"/>
              <w:jc w:val="center"/>
              <w:rPr>
                <w:b/>
                <w:lang w:bidi="hi-IN"/>
              </w:rPr>
            </w:pPr>
            <w:r w:rsidRPr="00A062BB">
              <w:rPr>
                <w:b/>
                <w:lang w:bidi="hi-IN"/>
              </w:rPr>
              <w:t>СОВЕТ</w:t>
            </w:r>
          </w:p>
          <w:p w:rsidR="00AB2A97" w:rsidRPr="00A062BB" w:rsidRDefault="00AB2A97" w:rsidP="00AB2A97">
            <w:pPr>
              <w:jc w:val="center"/>
              <w:rPr>
                <w:b/>
                <w:lang w:bidi="hi-IN"/>
              </w:rPr>
            </w:pPr>
            <w:r w:rsidRPr="00A062BB">
              <w:rPr>
                <w:b/>
                <w:lang w:bidi="hi-IN"/>
              </w:rPr>
              <w:t>АРХАНГЕЛЬСКОГО СЕЛЬСКОГО</w:t>
            </w:r>
          </w:p>
          <w:p w:rsidR="00AB2A97" w:rsidRPr="00A062BB" w:rsidRDefault="00AB2A97" w:rsidP="00AB2A97">
            <w:pPr>
              <w:jc w:val="center"/>
              <w:rPr>
                <w:b/>
                <w:lang w:bidi="hi-IN"/>
              </w:rPr>
            </w:pPr>
            <w:proofErr w:type="gramStart"/>
            <w:r w:rsidRPr="00A062BB">
              <w:rPr>
                <w:b/>
                <w:lang w:bidi="hi-IN"/>
              </w:rPr>
              <w:t>ПОСЕЛЕНИЯ  НОВОШЕШМИНСКОГО</w:t>
            </w:r>
            <w:proofErr w:type="gramEnd"/>
          </w:p>
          <w:p w:rsidR="00AB2A97" w:rsidRPr="00A062BB" w:rsidRDefault="00AB2A97" w:rsidP="00AB2A97">
            <w:pPr>
              <w:jc w:val="center"/>
              <w:rPr>
                <w:b/>
                <w:lang w:bidi="hi-IN"/>
              </w:rPr>
            </w:pPr>
            <w:r w:rsidRPr="00A062BB">
              <w:rPr>
                <w:b/>
                <w:lang w:bidi="hi-IN"/>
              </w:rPr>
              <w:t>МУНИЦИПАЛЬНОГО РАЙОНА</w:t>
            </w:r>
          </w:p>
          <w:p w:rsidR="00AB2A97" w:rsidRPr="00CF3C8E" w:rsidRDefault="00AB2A97" w:rsidP="00AB2A97">
            <w:pPr>
              <w:jc w:val="center"/>
              <w:rPr>
                <w:b/>
                <w:lang w:bidi="hi-IN"/>
              </w:rPr>
            </w:pPr>
            <w:r w:rsidRPr="00A062BB">
              <w:rPr>
                <w:b/>
                <w:lang w:bidi="hi-IN"/>
              </w:rPr>
              <w:t>РЕСПУБЛИКИ ТАТАРСТАН</w:t>
            </w:r>
          </w:p>
          <w:p w:rsidR="00AB2A97" w:rsidRPr="00A062BB" w:rsidRDefault="00AB2A97" w:rsidP="00AB2A97">
            <w:pPr>
              <w:jc w:val="center"/>
              <w:rPr>
                <w:lang w:bidi="hi-IN"/>
              </w:rPr>
            </w:pPr>
            <w:r w:rsidRPr="00A062BB">
              <w:rPr>
                <w:lang w:bidi="hi-IN"/>
              </w:rPr>
              <w:t>423182, РТ, Новошешминский район,</w:t>
            </w:r>
          </w:p>
          <w:p w:rsidR="00AB2A97" w:rsidRPr="00A062BB" w:rsidRDefault="00AB2A97" w:rsidP="00AB2A97">
            <w:pPr>
              <w:jc w:val="center"/>
              <w:rPr>
                <w:lang w:bidi="hi-IN"/>
              </w:rPr>
            </w:pPr>
            <w:r w:rsidRPr="00A062BB">
              <w:rPr>
                <w:lang w:bidi="hi-IN"/>
              </w:rPr>
              <w:t>село Слобода Архангельская,</w:t>
            </w:r>
          </w:p>
          <w:p w:rsidR="00AB2A97" w:rsidRPr="00A062BB" w:rsidRDefault="00AB2A97" w:rsidP="00AB2A97">
            <w:pPr>
              <w:jc w:val="center"/>
              <w:rPr>
                <w:lang w:bidi="hi-IN"/>
              </w:rPr>
            </w:pPr>
            <w:r w:rsidRPr="00A062BB">
              <w:rPr>
                <w:lang w:bidi="hi-IN"/>
              </w:rPr>
              <w:t>улица Горького, 21а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AB2A97" w:rsidRPr="00A062BB" w:rsidRDefault="00AB2A97" w:rsidP="00AB2A97">
            <w:pPr>
              <w:jc w:val="center"/>
              <w:rPr>
                <w:lang w:bidi="hi-IN"/>
              </w:rPr>
            </w:pPr>
          </w:p>
        </w:tc>
        <w:tc>
          <w:tcPr>
            <w:tcW w:w="47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2A97" w:rsidRPr="00A062BB" w:rsidRDefault="00AB2A97" w:rsidP="00AB2A97">
            <w:pPr>
              <w:jc w:val="center"/>
              <w:rPr>
                <w:lang w:bidi="hi-IN"/>
              </w:rPr>
            </w:pPr>
          </w:p>
          <w:p w:rsidR="00AB2A97" w:rsidRPr="00A062BB" w:rsidRDefault="00AB2A97" w:rsidP="00AB2A97">
            <w:pPr>
              <w:jc w:val="center"/>
              <w:rPr>
                <w:b/>
                <w:lang w:bidi="hi-IN"/>
              </w:rPr>
            </w:pPr>
          </w:p>
          <w:p w:rsidR="00AB2A97" w:rsidRPr="00A062BB" w:rsidRDefault="00AB2A97" w:rsidP="00AB2A97">
            <w:pPr>
              <w:jc w:val="center"/>
              <w:rPr>
                <w:b/>
                <w:lang w:bidi="hi-IN"/>
              </w:rPr>
            </w:pPr>
            <w:r w:rsidRPr="00A062BB">
              <w:rPr>
                <w:b/>
                <w:lang w:bidi="hi-IN"/>
              </w:rPr>
              <w:t>ТАТАРСТАН РЕСПУБЛИКАСЫ</w:t>
            </w:r>
          </w:p>
          <w:p w:rsidR="00AB2A97" w:rsidRPr="00A062BB" w:rsidRDefault="00AB2A97" w:rsidP="00AB2A97">
            <w:pPr>
              <w:jc w:val="center"/>
              <w:rPr>
                <w:b/>
                <w:lang w:bidi="hi-IN"/>
              </w:rPr>
            </w:pPr>
            <w:r w:rsidRPr="00A062BB">
              <w:rPr>
                <w:b/>
                <w:lang w:bidi="hi-IN"/>
              </w:rPr>
              <w:t xml:space="preserve">     ЯҢА ЧИШМӘ</w:t>
            </w:r>
          </w:p>
          <w:p w:rsidR="00AB2A97" w:rsidRPr="00A062BB" w:rsidRDefault="00AB2A97" w:rsidP="00AB2A97">
            <w:pPr>
              <w:jc w:val="center"/>
              <w:rPr>
                <w:b/>
                <w:lang w:bidi="hi-IN"/>
              </w:rPr>
            </w:pPr>
            <w:r w:rsidRPr="00A062BB">
              <w:rPr>
                <w:b/>
                <w:lang w:bidi="hi-IN"/>
              </w:rPr>
              <w:t>МУНИЦИПАЛЬ РАЙОНЫ</w:t>
            </w:r>
          </w:p>
          <w:p w:rsidR="00AB2A97" w:rsidRPr="00A062BB" w:rsidRDefault="00AB2A97" w:rsidP="00AB2A97">
            <w:pPr>
              <w:jc w:val="center"/>
              <w:rPr>
                <w:b/>
                <w:lang w:bidi="hi-IN"/>
              </w:rPr>
            </w:pPr>
            <w:r w:rsidRPr="00A062BB">
              <w:rPr>
                <w:b/>
                <w:lang w:bidi="hi-IN"/>
              </w:rPr>
              <w:t xml:space="preserve">АРХАНГЕЛ АВЫЛ ҖИРЛЕГЕ       </w:t>
            </w:r>
          </w:p>
          <w:p w:rsidR="00AB2A97" w:rsidRPr="00A062BB" w:rsidRDefault="00AB2A97" w:rsidP="00AB2A97">
            <w:pPr>
              <w:jc w:val="center"/>
              <w:rPr>
                <w:b/>
                <w:lang w:bidi="hi-IN"/>
              </w:rPr>
            </w:pPr>
            <w:r w:rsidRPr="00A062BB">
              <w:rPr>
                <w:b/>
                <w:lang w:bidi="hi-IN"/>
              </w:rPr>
              <w:t>СОВЕТЫ</w:t>
            </w:r>
          </w:p>
          <w:p w:rsidR="00AB2A97" w:rsidRPr="00A062BB" w:rsidRDefault="00AB2A97" w:rsidP="00AB2A97">
            <w:pPr>
              <w:jc w:val="center"/>
              <w:rPr>
                <w:lang w:bidi="hi-IN"/>
              </w:rPr>
            </w:pPr>
            <w:r w:rsidRPr="00A062BB">
              <w:rPr>
                <w:lang w:bidi="hi-IN"/>
              </w:rPr>
              <w:t>423182, ТР, Яңа Чишмә районы,</w:t>
            </w:r>
          </w:p>
          <w:p w:rsidR="00AB2A97" w:rsidRPr="00A062BB" w:rsidRDefault="00AB2A97" w:rsidP="00AB2A97">
            <w:pPr>
              <w:jc w:val="center"/>
              <w:rPr>
                <w:lang w:bidi="hi-IN"/>
              </w:rPr>
            </w:pPr>
            <w:r w:rsidRPr="00A062BB">
              <w:rPr>
                <w:lang w:bidi="hi-IN"/>
              </w:rPr>
              <w:t>Архангел Бистәсе авылы,</w:t>
            </w:r>
          </w:p>
          <w:p w:rsidR="00AB2A97" w:rsidRPr="00A062BB" w:rsidRDefault="00AB2A97" w:rsidP="00AB2A97">
            <w:pPr>
              <w:jc w:val="center"/>
              <w:rPr>
                <w:lang w:bidi="hi-IN"/>
              </w:rPr>
            </w:pPr>
            <w:r w:rsidRPr="00A062BB">
              <w:rPr>
                <w:lang w:bidi="hi-IN"/>
              </w:rPr>
              <w:t>Горький урамы, 21а</w:t>
            </w:r>
          </w:p>
          <w:p w:rsidR="00AB2A97" w:rsidRPr="00A062BB" w:rsidRDefault="00AB2A97" w:rsidP="00AB2A97">
            <w:pPr>
              <w:jc w:val="center"/>
              <w:rPr>
                <w:lang w:bidi="hi-IN"/>
              </w:rPr>
            </w:pPr>
          </w:p>
        </w:tc>
      </w:tr>
      <w:tr w:rsidR="00AB2A97" w:rsidRPr="00A062BB" w:rsidTr="006E29E4">
        <w:trPr>
          <w:trHeight w:val="2263"/>
        </w:trPr>
        <w:tc>
          <w:tcPr>
            <w:tcW w:w="4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A97" w:rsidRPr="00A062BB" w:rsidRDefault="00AB2A97" w:rsidP="00AB2A97">
            <w:pPr>
              <w:rPr>
                <w:lang w:bidi="hi-IN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A97" w:rsidRPr="00A062BB" w:rsidRDefault="00AB2A97" w:rsidP="00AB2A97">
            <w:pPr>
              <w:rPr>
                <w:lang w:bidi="hi-IN"/>
              </w:rPr>
            </w:pPr>
            <w:r w:rsidRPr="00A062B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E1ECFC" wp14:editId="4D4D53E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163195</wp:posOffset>
                  </wp:positionV>
                  <wp:extent cx="771525" cy="923925"/>
                  <wp:effectExtent l="0" t="0" r="9525" b="9525"/>
                  <wp:wrapNone/>
                  <wp:docPr id="2" name="Рисунок 2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A97" w:rsidRPr="00A062BB" w:rsidRDefault="00AB2A97" w:rsidP="00AB2A97">
            <w:pPr>
              <w:rPr>
                <w:lang w:bidi="hi-IN"/>
              </w:rPr>
            </w:pPr>
          </w:p>
        </w:tc>
      </w:tr>
    </w:tbl>
    <w:p w:rsidR="00AB2A97" w:rsidRPr="00171B9B" w:rsidRDefault="00AB2A97" w:rsidP="00AB2A97">
      <w:pPr>
        <w:rPr>
          <w:rFonts w:ascii="Arial" w:hAnsi="Arial" w:cs="Arial"/>
        </w:rPr>
      </w:pPr>
      <w:r>
        <w:rPr>
          <w:lang w:eastAsia="zh-CN"/>
        </w:rPr>
        <w:t xml:space="preserve">  </w:t>
      </w:r>
      <w:bookmarkStart w:id="0" w:name="_GoBack"/>
      <w:r w:rsidRPr="00171B9B">
        <w:rPr>
          <w:rFonts w:ascii="Arial" w:hAnsi="Arial" w:cs="Arial"/>
        </w:rPr>
        <w:t>___________</w:t>
      </w:r>
      <w:r w:rsidRPr="00171B9B">
        <w:rPr>
          <w:rFonts w:ascii="Arial" w:hAnsi="Arial" w:cs="Arial"/>
          <w:u w:val="single"/>
        </w:rPr>
        <w:t xml:space="preserve">тел.: (8-84348) 38-0-40, факс: (8-84348) 38-0-40, </w:t>
      </w:r>
      <w:hyperlink r:id="rId6" w:history="1">
        <w:r w:rsidRPr="00171B9B">
          <w:rPr>
            <w:rFonts w:ascii="Arial" w:hAnsi="Arial" w:cs="Arial"/>
            <w:color w:val="000000"/>
            <w:u w:val="single"/>
            <w:lang w:val="en-US"/>
          </w:rPr>
          <w:t>Arhan</w:t>
        </w:r>
        <w:r w:rsidRPr="00171B9B">
          <w:rPr>
            <w:rFonts w:ascii="Arial" w:hAnsi="Arial" w:cs="Arial"/>
            <w:color w:val="000000"/>
            <w:u w:val="single"/>
          </w:rPr>
          <w:t>.</w:t>
        </w:r>
        <w:r w:rsidRPr="00171B9B">
          <w:rPr>
            <w:rFonts w:ascii="Arial" w:hAnsi="Arial" w:cs="Arial"/>
            <w:color w:val="000000"/>
            <w:u w:val="single"/>
            <w:lang w:val="en-US"/>
          </w:rPr>
          <w:t>Nsm</w:t>
        </w:r>
        <w:r w:rsidRPr="00171B9B">
          <w:rPr>
            <w:rFonts w:ascii="Arial" w:hAnsi="Arial" w:cs="Arial"/>
            <w:color w:val="000000"/>
            <w:u w:val="single"/>
          </w:rPr>
          <w:t>@</w:t>
        </w:r>
        <w:r w:rsidRPr="00171B9B">
          <w:rPr>
            <w:rFonts w:ascii="Arial" w:hAnsi="Arial" w:cs="Arial"/>
            <w:color w:val="000000"/>
            <w:u w:val="single"/>
            <w:lang w:val="en-US"/>
          </w:rPr>
          <w:t>tatar</w:t>
        </w:r>
        <w:r w:rsidRPr="00171B9B">
          <w:rPr>
            <w:rFonts w:ascii="Arial" w:hAnsi="Arial" w:cs="Arial"/>
            <w:color w:val="000000"/>
            <w:u w:val="single"/>
          </w:rPr>
          <w:t>.</w:t>
        </w:r>
        <w:r w:rsidRPr="00171B9B">
          <w:rPr>
            <w:rFonts w:ascii="Arial" w:hAnsi="Arial" w:cs="Arial"/>
            <w:color w:val="000000"/>
            <w:u w:val="single"/>
            <w:lang w:val="en-US"/>
          </w:rPr>
          <w:t>ru</w:t>
        </w:r>
        <w:r w:rsidRPr="00171B9B">
          <w:rPr>
            <w:rFonts w:ascii="Arial" w:hAnsi="Arial" w:cs="Arial"/>
            <w:color w:val="000000"/>
            <w:u w:val="single"/>
          </w:rPr>
          <w:t>_____</w:t>
        </w:r>
      </w:hyperlink>
    </w:p>
    <w:p w:rsidR="002F0DD1" w:rsidRPr="00171B9B" w:rsidRDefault="002F0DD1" w:rsidP="00F346D8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2F0DD1" w:rsidRPr="00171B9B" w:rsidRDefault="002F0DD1" w:rsidP="00F346D8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F346D8" w:rsidRPr="00171B9B" w:rsidRDefault="00F346D8" w:rsidP="00F346D8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171B9B">
        <w:rPr>
          <w:rFonts w:ascii="Arial" w:hAnsi="Arial" w:cs="Arial"/>
          <w:b w:val="0"/>
        </w:rPr>
        <w:t>КАРАР</w:t>
      </w:r>
    </w:p>
    <w:p w:rsidR="00D12D30" w:rsidRPr="00171B9B" w:rsidRDefault="00F346D8" w:rsidP="00F346D8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171B9B">
        <w:rPr>
          <w:rFonts w:ascii="Arial" w:hAnsi="Arial" w:cs="Arial"/>
          <w:b w:val="0"/>
        </w:rPr>
        <w:t>Совет</w:t>
      </w:r>
      <w:r w:rsidR="00C455A7" w:rsidRPr="00171B9B">
        <w:rPr>
          <w:rFonts w:ascii="Arial" w:hAnsi="Arial" w:cs="Arial"/>
          <w:b w:val="0"/>
        </w:rPr>
        <w:t xml:space="preserve"> Архангельск</w:t>
      </w:r>
      <w:r w:rsidRPr="00171B9B">
        <w:rPr>
          <w:rFonts w:ascii="Arial" w:hAnsi="Arial" w:cs="Arial"/>
          <w:b w:val="0"/>
        </w:rPr>
        <w:t xml:space="preserve"> </w:t>
      </w:r>
      <w:r w:rsidR="00825F90" w:rsidRPr="00171B9B">
        <w:rPr>
          <w:rFonts w:ascii="Arial" w:hAnsi="Arial" w:cs="Arial"/>
          <w:b w:val="0"/>
        </w:rPr>
        <w:t xml:space="preserve"> </w:t>
      </w:r>
      <w:r w:rsidR="00D12D30" w:rsidRPr="00171B9B">
        <w:rPr>
          <w:rFonts w:ascii="Arial" w:hAnsi="Arial" w:cs="Arial"/>
          <w:b w:val="0"/>
        </w:rPr>
        <w:t xml:space="preserve"> авыл җирлеге </w:t>
      </w:r>
    </w:p>
    <w:p w:rsidR="006959AD" w:rsidRPr="00171B9B" w:rsidRDefault="00F346D8" w:rsidP="00F346D8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171B9B">
        <w:rPr>
          <w:rFonts w:ascii="Arial" w:hAnsi="Arial" w:cs="Arial"/>
          <w:b w:val="0"/>
        </w:rPr>
        <w:t>Яңа чишмә муниципаль районы</w:t>
      </w:r>
    </w:p>
    <w:p w:rsidR="00F346D8" w:rsidRPr="00171B9B" w:rsidRDefault="00F346D8" w:rsidP="00F346D8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171B9B">
        <w:rPr>
          <w:rFonts w:ascii="Arial" w:hAnsi="Arial" w:cs="Arial"/>
          <w:b w:val="0"/>
        </w:rPr>
        <w:t xml:space="preserve"> Татарстан Республикасы</w:t>
      </w:r>
    </w:p>
    <w:p w:rsidR="00F346D8" w:rsidRPr="00171B9B" w:rsidRDefault="00F346D8" w:rsidP="00F346D8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F346D8" w:rsidRPr="00171B9B" w:rsidRDefault="00681CC7" w:rsidP="00F346D8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171B9B">
        <w:rPr>
          <w:rFonts w:ascii="Arial" w:hAnsi="Arial" w:cs="Arial"/>
          <w:b w:val="0"/>
        </w:rPr>
        <w:t>14 ноябрь</w:t>
      </w:r>
      <w:r w:rsidR="00C41121" w:rsidRPr="00171B9B">
        <w:rPr>
          <w:rFonts w:ascii="Arial" w:hAnsi="Arial" w:cs="Arial"/>
          <w:b w:val="0"/>
        </w:rPr>
        <w:t xml:space="preserve"> </w:t>
      </w:r>
      <w:r w:rsidR="00F346D8" w:rsidRPr="00171B9B">
        <w:rPr>
          <w:rFonts w:ascii="Arial" w:hAnsi="Arial" w:cs="Arial"/>
          <w:b w:val="0"/>
        </w:rPr>
        <w:t xml:space="preserve">2023 елга </w:t>
      </w:r>
      <w:r w:rsidR="00AB2A97" w:rsidRPr="00171B9B">
        <w:rPr>
          <w:rFonts w:ascii="Arial" w:hAnsi="Arial" w:cs="Arial"/>
          <w:b w:val="0"/>
        </w:rPr>
        <w:t xml:space="preserve">                                                                                                 </w:t>
      </w:r>
      <w:r w:rsidRPr="00171B9B">
        <w:rPr>
          <w:rFonts w:ascii="Arial" w:hAnsi="Arial" w:cs="Arial"/>
          <w:b w:val="0"/>
        </w:rPr>
        <w:t xml:space="preserve"> </w:t>
      </w:r>
      <w:r w:rsidR="00F346D8" w:rsidRPr="00171B9B">
        <w:rPr>
          <w:rFonts w:ascii="Arial" w:hAnsi="Arial" w:cs="Arial"/>
          <w:b w:val="0"/>
        </w:rPr>
        <w:t xml:space="preserve"> №</w:t>
      </w:r>
      <w:r w:rsidRPr="00171B9B">
        <w:rPr>
          <w:rFonts w:ascii="Arial" w:hAnsi="Arial" w:cs="Arial"/>
          <w:b w:val="0"/>
        </w:rPr>
        <w:t xml:space="preserve"> 39-128</w:t>
      </w:r>
    </w:p>
    <w:p w:rsidR="00F346D8" w:rsidRPr="00171B9B" w:rsidRDefault="00F346D8" w:rsidP="00F346D8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2F0DD1" w:rsidRPr="00171B9B" w:rsidRDefault="002F0DD1" w:rsidP="00F346D8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8964C1" w:rsidRPr="00171B9B" w:rsidRDefault="007F2A74" w:rsidP="008964C1">
      <w:pPr>
        <w:pStyle w:val="ConsPlusTitle"/>
        <w:widowControl/>
        <w:ind w:right="-1"/>
        <w:jc w:val="center"/>
        <w:rPr>
          <w:rFonts w:ascii="Arial" w:hAnsi="Arial" w:cs="Arial"/>
          <w:b w:val="0"/>
        </w:rPr>
      </w:pPr>
      <w:r w:rsidRPr="00171B9B">
        <w:rPr>
          <w:rFonts w:ascii="Arial" w:hAnsi="Arial" w:cs="Arial"/>
          <w:b w:val="0"/>
        </w:rPr>
        <w:t xml:space="preserve"> </w:t>
      </w:r>
      <w:r w:rsidR="00C41121" w:rsidRPr="00171B9B">
        <w:rPr>
          <w:rFonts w:ascii="Arial" w:hAnsi="Arial" w:cs="Arial"/>
          <w:b w:val="0"/>
        </w:rPr>
        <w:t xml:space="preserve">Үзгәрешләр кертү турындагы </w:t>
      </w:r>
      <w:r w:rsidR="008964C1" w:rsidRPr="00171B9B">
        <w:rPr>
          <w:rFonts w:ascii="Arial" w:hAnsi="Arial" w:cs="Arial"/>
          <w:b w:val="0"/>
        </w:rPr>
        <w:t>карар Совет</w:t>
      </w:r>
      <w:r w:rsidR="00D12D30" w:rsidRPr="00171B9B">
        <w:rPr>
          <w:rFonts w:ascii="Arial" w:hAnsi="Arial" w:cs="Arial"/>
          <w:b w:val="0"/>
        </w:rPr>
        <w:t xml:space="preserve"> </w:t>
      </w:r>
      <w:r w:rsidR="00C455A7" w:rsidRPr="00171B9B">
        <w:rPr>
          <w:rFonts w:ascii="Arial" w:hAnsi="Arial" w:cs="Arial"/>
          <w:b w:val="0"/>
          <w:color w:val="000000" w:themeColor="text1"/>
        </w:rPr>
        <w:t>Архангельск</w:t>
      </w:r>
      <w:r w:rsidR="00D12D30" w:rsidRPr="00171B9B">
        <w:rPr>
          <w:rFonts w:ascii="Arial" w:hAnsi="Arial" w:cs="Arial"/>
          <w:b w:val="0"/>
          <w:color w:val="000000" w:themeColor="text1"/>
        </w:rPr>
        <w:t xml:space="preserve"> </w:t>
      </w:r>
      <w:r w:rsidR="00D12D30" w:rsidRPr="00171B9B">
        <w:rPr>
          <w:rFonts w:ascii="Arial" w:hAnsi="Arial" w:cs="Arial"/>
          <w:b w:val="0"/>
        </w:rPr>
        <w:t>авыл җирлеге</w:t>
      </w:r>
      <w:r w:rsidR="008964C1" w:rsidRPr="00171B9B">
        <w:rPr>
          <w:rFonts w:ascii="Arial" w:hAnsi="Arial" w:cs="Arial"/>
          <w:b w:val="0"/>
        </w:rPr>
        <w:t xml:space="preserve"> яңа Чишмә муниципаль районы Татарстан Республикасы </w:t>
      </w:r>
      <w:r w:rsidR="001D2CE1" w:rsidRPr="00171B9B">
        <w:rPr>
          <w:rFonts w:ascii="Arial" w:hAnsi="Arial" w:cs="Arial"/>
          <w:b w:val="0"/>
        </w:rPr>
        <w:t>15</w:t>
      </w:r>
      <w:r w:rsidR="00D12D30" w:rsidRPr="00171B9B">
        <w:rPr>
          <w:rFonts w:ascii="Arial" w:hAnsi="Arial" w:cs="Arial"/>
          <w:b w:val="0"/>
        </w:rPr>
        <w:t>.07.2022</w:t>
      </w:r>
      <w:r w:rsidR="008964C1" w:rsidRPr="00171B9B">
        <w:rPr>
          <w:rFonts w:ascii="Arial" w:hAnsi="Arial" w:cs="Arial"/>
          <w:b w:val="0"/>
        </w:rPr>
        <w:t xml:space="preserve"> нче </w:t>
      </w:r>
      <w:r w:rsidR="001D2CE1" w:rsidRPr="00171B9B">
        <w:rPr>
          <w:rFonts w:ascii="Arial" w:hAnsi="Arial" w:cs="Arial"/>
          <w:b w:val="0"/>
        </w:rPr>
        <w:t>25-79</w:t>
      </w:r>
      <w:r w:rsidR="008964C1" w:rsidRPr="00171B9B">
        <w:rPr>
          <w:rFonts w:ascii="Arial" w:hAnsi="Arial" w:cs="Arial"/>
          <w:b w:val="0"/>
        </w:rPr>
        <w:t xml:space="preserve"> раслау Турында « </w:t>
      </w:r>
      <w:r w:rsidR="00F346D8" w:rsidRPr="00171B9B">
        <w:rPr>
          <w:rFonts w:ascii="Arial" w:hAnsi="Arial" w:cs="Arial"/>
          <w:b w:val="0"/>
        </w:rPr>
        <w:t>Положени</w:t>
      </w:r>
      <w:r w:rsidR="008964C1" w:rsidRPr="00171B9B">
        <w:rPr>
          <w:rFonts w:ascii="Arial" w:hAnsi="Arial" w:cs="Arial"/>
          <w:b w:val="0"/>
        </w:rPr>
        <w:t>мин</w:t>
      </w:r>
      <w:r w:rsidR="00F346D8" w:rsidRPr="00171B9B">
        <w:rPr>
          <w:rFonts w:ascii="Arial" w:hAnsi="Arial" w:cs="Arial"/>
          <w:b w:val="0"/>
        </w:rPr>
        <w:t xml:space="preserve"> </w:t>
      </w:r>
      <w:r w:rsidR="00A8551B" w:rsidRPr="00171B9B">
        <w:rPr>
          <w:rFonts w:ascii="Arial" w:hAnsi="Arial" w:cs="Arial"/>
          <w:b w:val="0"/>
          <w:kern w:val="28"/>
        </w:rPr>
        <w:t xml:space="preserve">оештыру һәм уздыру тәртибе турында халык алдында тыңлаулар муниципаль берәмлектә </w:t>
      </w:r>
      <w:r w:rsidR="00C455A7" w:rsidRPr="00171B9B">
        <w:rPr>
          <w:rFonts w:ascii="Arial" w:hAnsi="Arial" w:cs="Arial"/>
          <w:b w:val="0"/>
          <w:kern w:val="28"/>
        </w:rPr>
        <w:t>Архангельское</w:t>
      </w:r>
      <w:r w:rsidR="00D12D30" w:rsidRPr="00171B9B">
        <w:rPr>
          <w:rFonts w:ascii="Arial" w:hAnsi="Arial" w:cs="Arial"/>
          <w:b w:val="0"/>
          <w:kern w:val="28"/>
        </w:rPr>
        <w:t xml:space="preserve"> авыл җирлеге </w:t>
      </w:r>
      <w:r w:rsidR="00A8551B" w:rsidRPr="00171B9B">
        <w:rPr>
          <w:rFonts w:ascii="Arial" w:hAnsi="Arial" w:cs="Arial"/>
          <w:b w:val="0"/>
          <w:kern w:val="28"/>
        </w:rPr>
        <w:t>яңа чишмә</w:t>
      </w:r>
      <w:r w:rsidR="00D12D30" w:rsidRPr="00171B9B">
        <w:rPr>
          <w:rFonts w:ascii="Arial" w:hAnsi="Arial" w:cs="Arial"/>
          <w:b w:val="0"/>
          <w:kern w:val="28"/>
        </w:rPr>
        <w:t>оруын</w:t>
      </w:r>
      <w:r w:rsidR="00A8551B" w:rsidRPr="00171B9B">
        <w:rPr>
          <w:rFonts w:ascii="Arial" w:hAnsi="Arial" w:cs="Arial"/>
          <w:b w:val="0"/>
          <w:kern w:val="28"/>
        </w:rPr>
        <w:t xml:space="preserve"> муниципальн</w:t>
      </w:r>
      <w:r w:rsidR="00D12D30" w:rsidRPr="00171B9B">
        <w:rPr>
          <w:rFonts w:ascii="Arial" w:hAnsi="Arial" w:cs="Arial"/>
          <w:b w:val="0"/>
          <w:kern w:val="28"/>
        </w:rPr>
        <w:t>оруын</w:t>
      </w:r>
      <w:r w:rsidR="00A8551B" w:rsidRPr="00171B9B">
        <w:rPr>
          <w:rFonts w:ascii="Arial" w:hAnsi="Arial" w:cs="Arial"/>
          <w:b w:val="0"/>
          <w:kern w:val="28"/>
        </w:rPr>
        <w:t xml:space="preserve"> районы,</w:t>
      </w:r>
      <w:r w:rsidR="00D12D30" w:rsidRPr="00171B9B">
        <w:rPr>
          <w:rFonts w:ascii="Arial" w:hAnsi="Arial" w:cs="Arial"/>
          <w:b w:val="0"/>
          <w:kern w:val="28"/>
        </w:rPr>
        <w:t>ә</w:t>
      </w:r>
      <w:r w:rsidR="00A8551B" w:rsidRPr="00171B9B">
        <w:rPr>
          <w:rFonts w:ascii="Arial" w:hAnsi="Arial" w:cs="Arial"/>
          <w:b w:val="0"/>
          <w:kern w:val="28"/>
        </w:rPr>
        <w:t xml:space="preserve"> Татарстан Республикасы</w:t>
      </w:r>
      <w:r w:rsidR="006959AD" w:rsidRPr="00171B9B">
        <w:rPr>
          <w:rFonts w:ascii="Arial" w:hAnsi="Arial" w:cs="Arial"/>
          <w:b w:val="0"/>
          <w:kern w:val="28"/>
        </w:rPr>
        <w:t>»</w:t>
      </w:r>
    </w:p>
    <w:p w:rsidR="00F346D8" w:rsidRPr="00171B9B" w:rsidRDefault="00F346D8" w:rsidP="00681CC7">
      <w:pPr>
        <w:pStyle w:val="ConsPlusTitle"/>
        <w:widowControl/>
        <w:ind w:right="-1"/>
        <w:rPr>
          <w:rFonts w:ascii="Arial" w:hAnsi="Arial" w:cs="Arial"/>
          <w:b w:val="0"/>
        </w:rPr>
      </w:pPr>
    </w:p>
    <w:p w:rsidR="00F346D8" w:rsidRPr="00171B9B" w:rsidRDefault="00F346D8" w:rsidP="00F346D8">
      <w:pPr>
        <w:jc w:val="both"/>
        <w:rPr>
          <w:rFonts w:ascii="Arial" w:hAnsi="Arial" w:cs="Arial"/>
        </w:rPr>
      </w:pPr>
      <w:r w:rsidRPr="00171B9B">
        <w:rPr>
          <w:rFonts w:ascii="Arial" w:hAnsi="Arial" w:cs="Arial"/>
        </w:rPr>
        <w:t xml:space="preserve"> </w:t>
      </w:r>
      <w:r w:rsidR="002F0DD1" w:rsidRPr="00171B9B">
        <w:rPr>
          <w:rFonts w:ascii="Arial" w:hAnsi="Arial" w:cs="Arial"/>
        </w:rPr>
        <w:t xml:space="preserve"> </w:t>
      </w:r>
      <w:r w:rsidRPr="00171B9B">
        <w:rPr>
          <w:rFonts w:ascii="Arial" w:hAnsi="Arial" w:cs="Arial"/>
        </w:rPr>
        <w:t xml:space="preserve"> </w:t>
      </w:r>
      <w:r w:rsidR="00A8551B" w:rsidRPr="00171B9B">
        <w:rPr>
          <w:rFonts w:ascii="Arial" w:hAnsi="Arial" w:cs="Arial"/>
        </w:rPr>
        <w:t xml:space="preserve">Нигезендә шәһәр төзелеше кодексы тарафыннан Россия Федерациясе Федераль закон, 6 октябрь 2003 елның № 131-ФЗ номерлы федераль закон оештыруның гомуми принциплары Турында «һәм җирле үзидарә» Россия Федерациясендә муниципаль берәмлек Уставы белән </w:t>
      </w:r>
      <w:r w:rsidR="006959AD" w:rsidRPr="00171B9B">
        <w:rPr>
          <w:rFonts w:ascii="Arial" w:hAnsi="Arial" w:cs="Arial"/>
        </w:rPr>
        <w:t>«яңа Чишмә</w:t>
      </w:r>
      <w:r w:rsidR="00A8551B" w:rsidRPr="00171B9B">
        <w:rPr>
          <w:rFonts w:ascii="Arial" w:hAnsi="Arial" w:cs="Arial"/>
        </w:rPr>
        <w:t xml:space="preserve"> муниципальн</w:t>
      </w:r>
      <w:r w:rsidR="006959AD" w:rsidRPr="00171B9B">
        <w:rPr>
          <w:rFonts w:ascii="Arial" w:hAnsi="Arial" w:cs="Arial"/>
        </w:rPr>
        <w:t>нче</w:t>
      </w:r>
      <w:r w:rsidR="00A8551B" w:rsidRPr="00171B9B">
        <w:rPr>
          <w:rFonts w:ascii="Arial" w:hAnsi="Arial" w:cs="Arial"/>
        </w:rPr>
        <w:t xml:space="preserve"> районы Татарстан Республикасы</w:t>
      </w:r>
      <w:r w:rsidR="006959AD" w:rsidRPr="00171B9B">
        <w:rPr>
          <w:rFonts w:ascii="Arial" w:hAnsi="Arial" w:cs="Arial"/>
        </w:rPr>
        <w:t>»</w:t>
      </w:r>
      <w:r w:rsidR="00A8551B" w:rsidRPr="00171B9B">
        <w:rPr>
          <w:rFonts w:ascii="Arial" w:hAnsi="Arial" w:cs="Arial"/>
        </w:rPr>
        <w:t xml:space="preserve">, </w:t>
      </w:r>
      <w:r w:rsidR="006959AD" w:rsidRPr="00171B9B">
        <w:rPr>
          <w:rFonts w:ascii="Arial" w:hAnsi="Arial" w:cs="Arial"/>
        </w:rPr>
        <w:t>дәүләт Советы</w:t>
      </w:r>
      <w:r w:rsidR="00EF4B6A" w:rsidRPr="00171B9B">
        <w:rPr>
          <w:rFonts w:ascii="Arial" w:hAnsi="Arial" w:cs="Arial"/>
        </w:rPr>
        <w:t xml:space="preserve"> Архангельск авыл </w:t>
      </w:r>
      <w:r w:rsidR="00A36360" w:rsidRPr="00171B9B">
        <w:rPr>
          <w:rFonts w:ascii="Arial" w:hAnsi="Arial" w:cs="Arial"/>
        </w:rPr>
        <w:t>җирлеге яңа Чишмә</w:t>
      </w:r>
      <w:r w:rsidR="00A8551B" w:rsidRPr="00171B9B">
        <w:rPr>
          <w:rFonts w:ascii="Arial" w:hAnsi="Arial" w:cs="Arial"/>
        </w:rPr>
        <w:t xml:space="preserve"> муниципаль районы Татарстан Республикасы</w:t>
      </w:r>
    </w:p>
    <w:p w:rsidR="00F346D8" w:rsidRPr="00171B9B" w:rsidRDefault="00F346D8" w:rsidP="00F346D8">
      <w:pPr>
        <w:jc w:val="both"/>
        <w:rPr>
          <w:rFonts w:ascii="Arial" w:hAnsi="Arial" w:cs="Arial"/>
        </w:rPr>
      </w:pPr>
    </w:p>
    <w:p w:rsidR="00F346D8" w:rsidRPr="00171B9B" w:rsidRDefault="00AB2A97" w:rsidP="00AB2A97">
      <w:pPr>
        <w:jc w:val="center"/>
        <w:rPr>
          <w:rFonts w:ascii="Arial" w:hAnsi="Arial" w:cs="Arial"/>
        </w:rPr>
      </w:pPr>
      <w:proofErr w:type="gramStart"/>
      <w:r w:rsidRPr="00171B9B">
        <w:rPr>
          <w:rFonts w:ascii="Arial" w:hAnsi="Arial" w:cs="Arial"/>
        </w:rPr>
        <w:t>КАРАР :</w:t>
      </w:r>
      <w:proofErr w:type="gramEnd"/>
    </w:p>
    <w:p w:rsidR="00F346D8" w:rsidRPr="00171B9B" w:rsidRDefault="00681CC7" w:rsidP="00681CC7">
      <w:pPr>
        <w:pStyle w:val="a3"/>
        <w:spacing w:after="0" w:line="240" w:lineRule="auto"/>
        <w:ind w:left="0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B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0DD1" w:rsidRPr="00171B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1B9B">
        <w:rPr>
          <w:rFonts w:ascii="Arial" w:eastAsia="Times New Roman" w:hAnsi="Arial" w:cs="Arial"/>
          <w:sz w:val="24"/>
          <w:szCs w:val="24"/>
          <w:lang w:eastAsia="ru-RU"/>
        </w:rPr>
        <w:t xml:space="preserve"> 1.</w:t>
      </w:r>
      <w:r w:rsidR="00F346D8" w:rsidRPr="00171B9B">
        <w:rPr>
          <w:rFonts w:ascii="Arial" w:eastAsia="Times New Roman" w:hAnsi="Arial" w:cs="Arial"/>
          <w:sz w:val="24"/>
          <w:szCs w:val="24"/>
          <w:lang w:eastAsia="ru-RU"/>
        </w:rPr>
        <w:t xml:space="preserve">Кертергә Нигезләмә </w:t>
      </w:r>
      <w:r w:rsidR="00A8551B" w:rsidRPr="00171B9B">
        <w:rPr>
          <w:rFonts w:ascii="Arial" w:hAnsi="Arial" w:cs="Arial"/>
          <w:bCs/>
          <w:kern w:val="28"/>
          <w:sz w:val="24"/>
          <w:szCs w:val="24"/>
        </w:rPr>
        <w:t>оештыру һәм уздыру тәртибе турында халык алдында тыңлаулар муниципаль берәмлектә</w:t>
      </w:r>
      <w:r w:rsidR="006959AD" w:rsidRPr="00171B9B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="00C455A7" w:rsidRPr="00171B9B">
        <w:rPr>
          <w:rFonts w:ascii="Arial" w:hAnsi="Arial" w:cs="Arial"/>
          <w:bCs/>
          <w:kern w:val="28"/>
          <w:sz w:val="24"/>
          <w:szCs w:val="24"/>
        </w:rPr>
        <w:t>Архангельское</w:t>
      </w:r>
      <w:r w:rsidR="00D12D30" w:rsidRPr="00171B9B">
        <w:rPr>
          <w:rFonts w:ascii="Arial" w:hAnsi="Arial" w:cs="Arial"/>
          <w:bCs/>
          <w:kern w:val="28"/>
          <w:sz w:val="24"/>
          <w:szCs w:val="24"/>
        </w:rPr>
        <w:t xml:space="preserve"> авыл җирлеге </w:t>
      </w:r>
      <w:r w:rsidR="00A8551B" w:rsidRPr="00171B9B">
        <w:rPr>
          <w:rFonts w:ascii="Arial" w:hAnsi="Arial" w:cs="Arial"/>
          <w:bCs/>
          <w:kern w:val="28"/>
          <w:sz w:val="24"/>
          <w:szCs w:val="24"/>
        </w:rPr>
        <w:t>яңа чишмә</w:t>
      </w:r>
      <w:r w:rsidR="00D12D30" w:rsidRPr="00171B9B">
        <w:rPr>
          <w:rFonts w:ascii="Arial" w:hAnsi="Arial" w:cs="Arial"/>
          <w:bCs/>
          <w:kern w:val="28"/>
          <w:sz w:val="24"/>
          <w:szCs w:val="24"/>
        </w:rPr>
        <w:t>оруын</w:t>
      </w:r>
      <w:r w:rsidR="00A8551B" w:rsidRPr="00171B9B">
        <w:rPr>
          <w:rFonts w:ascii="Arial" w:hAnsi="Arial" w:cs="Arial"/>
          <w:bCs/>
          <w:kern w:val="28"/>
          <w:sz w:val="24"/>
          <w:szCs w:val="24"/>
        </w:rPr>
        <w:t xml:space="preserve"> муниципальн</w:t>
      </w:r>
      <w:r w:rsidR="00D12D30" w:rsidRPr="00171B9B">
        <w:rPr>
          <w:rFonts w:ascii="Arial" w:hAnsi="Arial" w:cs="Arial"/>
          <w:bCs/>
          <w:kern w:val="28"/>
          <w:sz w:val="24"/>
          <w:szCs w:val="24"/>
        </w:rPr>
        <w:t>оруын</w:t>
      </w:r>
      <w:r w:rsidR="00A8551B" w:rsidRPr="00171B9B">
        <w:rPr>
          <w:rFonts w:ascii="Arial" w:hAnsi="Arial" w:cs="Arial"/>
          <w:bCs/>
          <w:kern w:val="28"/>
          <w:sz w:val="24"/>
          <w:szCs w:val="24"/>
        </w:rPr>
        <w:t xml:space="preserve"> </w:t>
      </w:r>
      <w:proofErr w:type="gramStart"/>
      <w:r w:rsidR="00A8551B" w:rsidRPr="00171B9B">
        <w:rPr>
          <w:rFonts w:ascii="Arial" w:hAnsi="Arial" w:cs="Arial"/>
          <w:bCs/>
          <w:kern w:val="28"/>
          <w:sz w:val="24"/>
          <w:szCs w:val="24"/>
        </w:rPr>
        <w:t>районы,</w:t>
      </w:r>
      <w:r w:rsidR="00D12D30" w:rsidRPr="00171B9B">
        <w:rPr>
          <w:rFonts w:ascii="Arial" w:hAnsi="Arial" w:cs="Arial"/>
          <w:bCs/>
          <w:kern w:val="28"/>
          <w:sz w:val="24"/>
          <w:szCs w:val="24"/>
        </w:rPr>
        <w:t>ә</w:t>
      </w:r>
      <w:proofErr w:type="gramEnd"/>
      <w:r w:rsidR="00A8551B" w:rsidRPr="00171B9B">
        <w:rPr>
          <w:rFonts w:ascii="Arial" w:hAnsi="Arial" w:cs="Arial"/>
          <w:bCs/>
          <w:kern w:val="28"/>
          <w:sz w:val="24"/>
          <w:szCs w:val="24"/>
        </w:rPr>
        <w:t xml:space="preserve"> Татарстан Республикасы</w:t>
      </w:r>
      <w:r w:rsidR="006959AD" w:rsidRPr="00171B9B">
        <w:rPr>
          <w:rFonts w:ascii="Arial" w:hAnsi="Arial" w:cs="Arial"/>
          <w:bCs/>
          <w:kern w:val="28"/>
          <w:sz w:val="24"/>
          <w:szCs w:val="24"/>
        </w:rPr>
        <w:t>»</w:t>
      </w:r>
      <w:r w:rsidR="00A8551B" w:rsidRPr="00171B9B">
        <w:rPr>
          <w:rFonts w:ascii="Arial" w:hAnsi="Arial" w:cs="Arial"/>
          <w:sz w:val="24"/>
          <w:szCs w:val="24"/>
        </w:rPr>
        <w:t>расланган Советы карары</w:t>
      </w:r>
      <w:r w:rsidR="00D12D30" w:rsidRPr="00171B9B">
        <w:rPr>
          <w:rFonts w:ascii="Arial" w:hAnsi="Arial" w:cs="Arial"/>
          <w:sz w:val="24"/>
          <w:szCs w:val="24"/>
        </w:rPr>
        <w:t xml:space="preserve"> </w:t>
      </w:r>
      <w:r w:rsidR="00C455A7" w:rsidRPr="00171B9B">
        <w:rPr>
          <w:rFonts w:ascii="Arial" w:hAnsi="Arial" w:cs="Arial"/>
          <w:sz w:val="24"/>
          <w:szCs w:val="24"/>
        </w:rPr>
        <w:t>Архангельск</w:t>
      </w:r>
      <w:r w:rsidR="00D12D30" w:rsidRPr="00171B9B">
        <w:rPr>
          <w:rFonts w:ascii="Arial" w:hAnsi="Arial" w:cs="Arial"/>
          <w:sz w:val="24"/>
          <w:szCs w:val="24"/>
        </w:rPr>
        <w:t xml:space="preserve"> авыл җирлеге</w:t>
      </w:r>
      <w:r w:rsidR="00A8551B" w:rsidRPr="00171B9B">
        <w:rPr>
          <w:rFonts w:ascii="Arial" w:hAnsi="Arial" w:cs="Arial"/>
          <w:sz w:val="24"/>
          <w:szCs w:val="24"/>
        </w:rPr>
        <w:t xml:space="preserve"> яңа Чишмә муниципаль районы Татарстан Республикасы </w:t>
      </w:r>
      <w:r w:rsidR="001D2CE1" w:rsidRPr="00171B9B">
        <w:rPr>
          <w:rFonts w:ascii="Arial" w:hAnsi="Arial" w:cs="Arial"/>
          <w:sz w:val="24"/>
          <w:szCs w:val="24"/>
        </w:rPr>
        <w:t>15</w:t>
      </w:r>
      <w:r w:rsidR="00D12D30" w:rsidRPr="00171B9B">
        <w:rPr>
          <w:rFonts w:ascii="Arial" w:hAnsi="Arial" w:cs="Arial"/>
          <w:sz w:val="24"/>
          <w:szCs w:val="24"/>
        </w:rPr>
        <w:t>.07.2022</w:t>
      </w:r>
      <w:r w:rsidR="00A8551B" w:rsidRPr="00171B9B">
        <w:rPr>
          <w:rFonts w:ascii="Arial" w:hAnsi="Arial" w:cs="Arial"/>
          <w:sz w:val="24"/>
          <w:szCs w:val="24"/>
        </w:rPr>
        <w:t xml:space="preserve"> нче </w:t>
      </w:r>
      <w:r w:rsidR="001D2CE1" w:rsidRPr="00171B9B">
        <w:rPr>
          <w:rFonts w:ascii="Arial" w:hAnsi="Arial" w:cs="Arial"/>
          <w:sz w:val="24"/>
          <w:szCs w:val="24"/>
        </w:rPr>
        <w:t>25-79</w:t>
      </w:r>
      <w:r w:rsidR="00F346D8" w:rsidRPr="00171B9B">
        <w:rPr>
          <w:rFonts w:ascii="Arial" w:eastAsia="Times New Roman" w:hAnsi="Arial" w:cs="Arial"/>
          <w:sz w:val="24"/>
          <w:szCs w:val="24"/>
          <w:lang w:eastAsia="ru-RU"/>
        </w:rPr>
        <w:t xml:space="preserve"> (редакциясендә решени</w:t>
      </w:r>
      <w:r w:rsidR="00B65A29" w:rsidRPr="00171B9B">
        <w:rPr>
          <w:rFonts w:ascii="Arial" w:eastAsia="Times New Roman" w:hAnsi="Arial" w:cs="Arial"/>
          <w:sz w:val="24"/>
          <w:szCs w:val="24"/>
          <w:lang w:eastAsia="ru-RU"/>
        </w:rPr>
        <w:t>мин</w:t>
      </w:r>
      <w:r w:rsidR="00F346D8" w:rsidRPr="00171B9B">
        <w:rPr>
          <w:rFonts w:ascii="Arial" w:eastAsia="Times New Roman" w:hAnsi="Arial" w:cs="Arial"/>
          <w:sz w:val="24"/>
          <w:szCs w:val="24"/>
          <w:lang w:eastAsia="ru-RU"/>
        </w:rPr>
        <w:t xml:space="preserve"> нче</w:t>
      </w:r>
      <w:r w:rsidR="00B65A29" w:rsidRPr="00171B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2CE1" w:rsidRPr="00171B9B">
        <w:rPr>
          <w:rFonts w:ascii="Arial" w:eastAsia="Times New Roman" w:hAnsi="Arial" w:cs="Arial"/>
          <w:sz w:val="24"/>
          <w:szCs w:val="24"/>
          <w:lang w:eastAsia="ru-RU"/>
        </w:rPr>
        <w:t>02.03.2023 №</w:t>
      </w:r>
      <w:r w:rsidR="00825F90" w:rsidRPr="00171B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2CE1" w:rsidRPr="00171B9B">
        <w:rPr>
          <w:rFonts w:ascii="Arial" w:eastAsia="Times New Roman" w:hAnsi="Arial" w:cs="Arial"/>
          <w:sz w:val="24"/>
          <w:szCs w:val="24"/>
          <w:lang w:eastAsia="ru-RU"/>
        </w:rPr>
        <w:t>33-109</w:t>
      </w:r>
      <w:r w:rsidR="00F346D8" w:rsidRPr="00171B9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A36360" w:rsidRPr="00171B9B">
        <w:rPr>
          <w:rFonts w:ascii="Arial" w:eastAsia="Times New Roman" w:hAnsi="Arial" w:cs="Arial"/>
          <w:sz w:val="24"/>
          <w:szCs w:val="24"/>
          <w:lang w:eastAsia="ru-RU"/>
        </w:rPr>
        <w:t xml:space="preserve"> (алга таба – Нигезләмә)</w:t>
      </w:r>
      <w:r w:rsidR="00F346D8" w:rsidRPr="00171B9B">
        <w:rPr>
          <w:rFonts w:ascii="Arial" w:eastAsia="Times New Roman" w:hAnsi="Arial" w:cs="Arial"/>
          <w:sz w:val="24"/>
          <w:szCs w:val="24"/>
          <w:lang w:eastAsia="ru-RU"/>
        </w:rPr>
        <w:t xml:space="preserve"> түбәндәге үзгәрешләрне кертергә:</w:t>
      </w:r>
    </w:p>
    <w:p w:rsidR="00FA31BE" w:rsidRPr="00171B9B" w:rsidRDefault="00681CC7" w:rsidP="00A36360">
      <w:pPr>
        <w:jc w:val="both"/>
        <w:rPr>
          <w:rFonts w:ascii="Arial" w:hAnsi="Arial" w:cs="Arial"/>
          <w:b/>
          <w:highlight w:val="yellow"/>
        </w:rPr>
      </w:pPr>
      <w:r w:rsidRPr="00171B9B">
        <w:rPr>
          <w:rFonts w:ascii="Arial" w:hAnsi="Arial" w:cs="Arial"/>
        </w:rPr>
        <w:t xml:space="preserve"> </w:t>
      </w:r>
      <w:r w:rsidR="006930C5" w:rsidRPr="00171B9B">
        <w:rPr>
          <w:rFonts w:ascii="Arial" w:hAnsi="Arial" w:cs="Arial"/>
        </w:rPr>
        <w:t>1.1</w:t>
      </w:r>
      <w:r w:rsidR="00A8551B" w:rsidRPr="00171B9B">
        <w:rPr>
          <w:rFonts w:ascii="Arial" w:hAnsi="Arial" w:cs="Arial"/>
        </w:rPr>
        <w:t xml:space="preserve">өлешендә </w:t>
      </w:r>
      <w:r w:rsidR="00C35654" w:rsidRPr="00171B9B">
        <w:rPr>
          <w:rFonts w:ascii="Arial" w:hAnsi="Arial" w:cs="Arial"/>
        </w:rPr>
        <w:t>6</w:t>
      </w:r>
      <w:r w:rsidR="007302A0" w:rsidRPr="00171B9B">
        <w:rPr>
          <w:rFonts w:ascii="Arial" w:hAnsi="Arial" w:cs="Arial"/>
        </w:rPr>
        <w:t xml:space="preserve"> статьясындагы </w:t>
      </w:r>
      <w:r w:rsidR="00A8551B" w:rsidRPr="00171B9B">
        <w:rPr>
          <w:rFonts w:ascii="Arial" w:hAnsi="Arial" w:cs="Arial"/>
        </w:rPr>
        <w:t>14</w:t>
      </w:r>
      <w:r w:rsidR="00E45033" w:rsidRPr="00171B9B">
        <w:rPr>
          <w:rFonts w:ascii="Arial" w:hAnsi="Arial" w:cs="Arial"/>
        </w:rPr>
        <w:t xml:space="preserve"> башлыгының 4</w:t>
      </w:r>
      <w:r w:rsidR="00A36360" w:rsidRPr="00171B9B">
        <w:rPr>
          <w:rFonts w:ascii="Arial" w:hAnsi="Arial" w:cs="Arial"/>
        </w:rPr>
        <w:t xml:space="preserve"> Нигезләмә</w:t>
      </w:r>
      <w:r w:rsidR="007302A0" w:rsidRPr="00171B9B">
        <w:rPr>
          <w:rFonts w:ascii="Arial" w:hAnsi="Arial" w:cs="Arial"/>
        </w:rPr>
        <w:t xml:space="preserve"> </w:t>
      </w:r>
      <w:r w:rsidR="00A8551B" w:rsidRPr="00171B9B">
        <w:rPr>
          <w:rFonts w:ascii="Arial" w:hAnsi="Arial" w:cs="Arial"/>
        </w:rPr>
        <w:t>«сүзләрен</w:t>
      </w:r>
      <w:r w:rsidR="00C35654" w:rsidRPr="00171B9B">
        <w:rPr>
          <w:rFonts w:ascii="Arial" w:hAnsi="Arial" w:cs="Arial"/>
        </w:rPr>
        <w:t xml:space="preserve">яки зоналарын билгеләү </w:t>
      </w:r>
      <w:r w:rsidR="00A36360" w:rsidRPr="00171B9B">
        <w:rPr>
          <w:rFonts w:ascii="Arial" w:hAnsi="Arial" w:cs="Arial"/>
        </w:rPr>
        <w:t>р</w:t>
      </w:r>
      <w:r w:rsidR="00C35654" w:rsidRPr="00171B9B">
        <w:rPr>
          <w:rFonts w:ascii="Arial" w:hAnsi="Arial" w:cs="Arial"/>
        </w:rPr>
        <w:t>екреационного билгеләнешендәге»</w:t>
      </w:r>
      <w:r w:rsidR="00A8551B" w:rsidRPr="00171B9B">
        <w:rPr>
          <w:rFonts w:ascii="Arial" w:hAnsi="Arial" w:cs="Arial"/>
        </w:rPr>
        <w:t xml:space="preserve"> сүзләренә алмаштырырга «</w:t>
      </w:r>
      <w:r w:rsidR="00C35654" w:rsidRPr="00171B9B">
        <w:rPr>
          <w:rFonts w:ascii="Arial" w:hAnsi="Arial" w:cs="Arial"/>
        </w:rPr>
        <w:t>, зоналарын билгеләү рекреацион билгеләнештәге яки бетерү киселешле чикләре торак пункт чикләре белән җир».</w:t>
      </w:r>
    </w:p>
    <w:p w:rsidR="00C35654" w:rsidRPr="00171B9B" w:rsidRDefault="00681CC7" w:rsidP="00EF4B6A">
      <w:pPr>
        <w:pStyle w:val="ConsPlusTitle"/>
        <w:shd w:val="clear" w:color="auto" w:fill="FFFFFF"/>
        <w:ind w:right="-1"/>
        <w:jc w:val="both"/>
        <w:textAlignment w:val="baseline"/>
        <w:rPr>
          <w:rFonts w:ascii="Arial" w:hAnsi="Arial" w:cs="Arial"/>
          <w:b w:val="0"/>
          <w:highlight w:val="yellow"/>
        </w:rPr>
      </w:pPr>
      <w:r w:rsidRPr="00171B9B">
        <w:rPr>
          <w:rFonts w:ascii="Arial" w:hAnsi="Arial" w:cs="Arial"/>
          <w:b w:val="0"/>
        </w:rPr>
        <w:t xml:space="preserve"> </w:t>
      </w:r>
      <w:r w:rsidR="00C35654" w:rsidRPr="00171B9B">
        <w:rPr>
          <w:rFonts w:ascii="Arial" w:hAnsi="Arial" w:cs="Arial"/>
          <w:b w:val="0"/>
        </w:rPr>
        <w:t>2. 1.1 пункты әлеге карар</w:t>
      </w:r>
      <w:r w:rsidR="00004AA5" w:rsidRPr="00171B9B">
        <w:rPr>
          <w:rFonts w:ascii="Arial" w:hAnsi="Arial" w:cs="Arial"/>
          <w:b w:val="0"/>
        </w:rPr>
        <w:t xml:space="preserve"> үз көченә керә. 01.02.2024 ел.</w:t>
      </w:r>
    </w:p>
    <w:p w:rsidR="00C35654" w:rsidRPr="00171B9B" w:rsidRDefault="00681CC7" w:rsidP="00EF4B6A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1B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04AA5" w:rsidRPr="00171B9B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2F0DD1" w:rsidRPr="00171B9B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F346D8" w:rsidRPr="00171B9B">
        <w:rPr>
          <w:rFonts w:ascii="Arial" w:eastAsia="Times New Roman" w:hAnsi="Arial" w:cs="Arial"/>
          <w:bCs/>
          <w:sz w:val="24"/>
          <w:szCs w:val="24"/>
          <w:lang w:eastAsia="ru-RU"/>
        </w:rPr>
        <w:t>Бастырырга карар өчен «хокукый мәгълүмат Рәсми порталында» Татарстан Республикасы мәгълүмат – телекоммуникация «Интернет»челтәрендә</w:t>
      </w:r>
      <w:r w:rsidR="00C41121" w:rsidRPr="00171B9B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="00F346D8" w:rsidRPr="00171B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http//pravo.tatarstan.ru рәсми сайтында яңа Чишмә муниципаль районы</w:t>
      </w:r>
      <w:r w:rsidR="00C41121" w:rsidRPr="00171B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 берәмлекләр Порталында</w:t>
      </w:r>
      <w:r w:rsidR="00F346D8" w:rsidRPr="00171B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Татарстан Республикасы мәгълүмат - телекоммуникация «Интернет»челтәрендә</w:t>
      </w:r>
      <w:r w:rsidR="00C41121" w:rsidRPr="00171B9B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="00F346D8" w:rsidRPr="00171B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http// novosheshminsk.tatarstan.ru/. </w:t>
      </w:r>
    </w:p>
    <w:p w:rsidR="00AC7DA9" w:rsidRPr="00171B9B" w:rsidRDefault="00681CC7" w:rsidP="00825F90">
      <w:pPr>
        <w:spacing w:line="276" w:lineRule="auto"/>
        <w:jc w:val="both"/>
        <w:rPr>
          <w:rFonts w:ascii="Arial" w:hAnsi="Arial" w:cs="Arial"/>
        </w:rPr>
      </w:pPr>
      <w:r w:rsidRPr="00171B9B">
        <w:rPr>
          <w:rFonts w:ascii="Arial" w:hAnsi="Arial" w:cs="Arial"/>
          <w:bCs/>
        </w:rPr>
        <w:t xml:space="preserve"> </w:t>
      </w:r>
      <w:r w:rsidR="006930C5" w:rsidRPr="00171B9B">
        <w:rPr>
          <w:rFonts w:ascii="Arial" w:hAnsi="Arial" w:cs="Arial"/>
          <w:bCs/>
        </w:rPr>
        <w:t>4</w:t>
      </w:r>
      <w:r w:rsidR="002F0DD1" w:rsidRPr="00171B9B">
        <w:rPr>
          <w:rFonts w:ascii="Arial" w:hAnsi="Arial" w:cs="Arial"/>
          <w:bCs/>
        </w:rPr>
        <w:t>.</w:t>
      </w:r>
      <w:r w:rsidR="00F346D8" w:rsidRPr="00171B9B">
        <w:rPr>
          <w:rFonts w:ascii="Arial" w:hAnsi="Arial" w:cs="Arial"/>
          <w:bCs/>
        </w:rPr>
        <w:t xml:space="preserve">Үтәлешен контрольдә тоту һәм әлеге хәл </w:t>
      </w:r>
      <w:r w:rsidR="006959AD" w:rsidRPr="00171B9B">
        <w:rPr>
          <w:rFonts w:ascii="Arial" w:hAnsi="Arial" w:cs="Arial"/>
          <w:bCs/>
        </w:rPr>
        <w:t>возложить на постоянну</w:t>
      </w:r>
      <w:r w:rsidR="001C0C0E" w:rsidRPr="00171B9B">
        <w:rPr>
          <w:rFonts w:ascii="Arial" w:hAnsi="Arial" w:cs="Arial"/>
          <w:bCs/>
        </w:rPr>
        <w:t>ю депутатскую комиссиясенә Советы</w:t>
      </w:r>
      <w:r w:rsidR="00B65A29" w:rsidRPr="00171B9B">
        <w:rPr>
          <w:rFonts w:ascii="Arial" w:hAnsi="Arial" w:cs="Arial"/>
          <w:bCs/>
          <w:color w:val="000000" w:themeColor="text1"/>
        </w:rPr>
        <w:t xml:space="preserve"> </w:t>
      </w:r>
      <w:r w:rsidR="00C455A7" w:rsidRPr="00171B9B">
        <w:rPr>
          <w:rFonts w:ascii="Arial" w:hAnsi="Arial" w:cs="Arial"/>
          <w:bCs/>
          <w:color w:val="000000" w:themeColor="text1"/>
        </w:rPr>
        <w:t>Архангельск</w:t>
      </w:r>
      <w:r w:rsidR="00B65A29" w:rsidRPr="00171B9B">
        <w:rPr>
          <w:rFonts w:ascii="Arial" w:hAnsi="Arial" w:cs="Arial"/>
          <w:bCs/>
          <w:color w:val="000000" w:themeColor="text1"/>
        </w:rPr>
        <w:t xml:space="preserve"> </w:t>
      </w:r>
      <w:r w:rsidR="00B65A29" w:rsidRPr="00171B9B">
        <w:rPr>
          <w:rFonts w:ascii="Arial" w:hAnsi="Arial" w:cs="Arial"/>
          <w:bCs/>
        </w:rPr>
        <w:t>авыл җирлеге</w:t>
      </w:r>
      <w:r w:rsidR="001C0C0E" w:rsidRPr="00171B9B">
        <w:rPr>
          <w:rFonts w:ascii="Arial" w:hAnsi="Arial" w:cs="Arial"/>
          <w:bCs/>
        </w:rPr>
        <w:t xml:space="preserve"> яңа Чишмә муниципальног</w:t>
      </w:r>
      <w:r w:rsidR="00825F90" w:rsidRPr="00171B9B">
        <w:rPr>
          <w:rFonts w:ascii="Arial" w:hAnsi="Arial" w:cs="Arial"/>
          <w:bCs/>
        </w:rPr>
        <w:t xml:space="preserve">турында " </w:t>
      </w:r>
      <w:r w:rsidR="00825F90" w:rsidRPr="00171B9B">
        <w:rPr>
          <w:rFonts w:ascii="Arial" w:hAnsi="Arial" w:cs="Arial"/>
          <w:bCs/>
        </w:rPr>
        <w:lastRenderedPageBreak/>
        <w:t xml:space="preserve">Татарстан Республикасы </w:t>
      </w:r>
      <w:r w:rsidR="001C0C0E" w:rsidRPr="00171B9B">
        <w:rPr>
          <w:rFonts w:ascii="Arial" w:hAnsi="Arial" w:cs="Arial"/>
          <w:bCs/>
        </w:rPr>
        <w:t xml:space="preserve"> </w:t>
      </w:r>
      <w:r w:rsidR="00825F90" w:rsidRPr="00171B9B">
        <w:rPr>
          <w:rFonts w:ascii="Arial" w:hAnsi="Arial" w:cs="Arial"/>
          <w:bCs/>
        </w:rPr>
        <w:t xml:space="preserve"> </w:t>
      </w:r>
      <w:r w:rsidR="00825F90" w:rsidRPr="00171B9B">
        <w:rPr>
          <w:rStyle w:val="a7"/>
          <w:rFonts w:ascii="Arial" w:hAnsi="Arial" w:cs="Arial"/>
          <w:b w:val="0"/>
        </w:rPr>
        <w:t xml:space="preserve"> мәсьәләләре буенча </w:t>
      </w:r>
      <w:r w:rsidR="00AC7DA9" w:rsidRPr="00171B9B">
        <w:rPr>
          <w:rFonts w:ascii="Arial" w:hAnsi="Arial" w:cs="Arial"/>
        </w:rPr>
        <w:t>законнарның үтәлешен, җирдән файдалану һәм төзекләндерү.</w:t>
      </w:r>
    </w:p>
    <w:p w:rsidR="00F346D8" w:rsidRPr="00171B9B" w:rsidRDefault="00F346D8" w:rsidP="00825F9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61D6E" w:rsidRPr="00171B9B" w:rsidRDefault="00761D6E" w:rsidP="00EF4B6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65A29" w:rsidRPr="00171B9B" w:rsidRDefault="001C0C0E" w:rsidP="00EF4B6A">
      <w:pPr>
        <w:tabs>
          <w:tab w:val="left" w:pos="0"/>
        </w:tabs>
        <w:jc w:val="both"/>
        <w:rPr>
          <w:rFonts w:ascii="Arial" w:hAnsi="Arial" w:cs="Arial"/>
        </w:rPr>
      </w:pPr>
      <w:r w:rsidRPr="00171B9B">
        <w:rPr>
          <w:rFonts w:ascii="Arial" w:hAnsi="Arial" w:cs="Arial"/>
        </w:rPr>
        <w:t>Башлыгы</w:t>
      </w:r>
      <w:r w:rsidRPr="00171B9B">
        <w:rPr>
          <w:rFonts w:ascii="Arial" w:hAnsi="Arial" w:cs="Arial"/>
          <w:color w:val="000000" w:themeColor="text1"/>
        </w:rPr>
        <w:t xml:space="preserve"> </w:t>
      </w:r>
      <w:r w:rsidR="00C455A7" w:rsidRPr="00171B9B">
        <w:rPr>
          <w:rFonts w:ascii="Arial" w:hAnsi="Arial" w:cs="Arial"/>
          <w:color w:val="000000" w:themeColor="text1"/>
        </w:rPr>
        <w:t>Архангельск</w:t>
      </w:r>
      <w:r w:rsidR="00B65A29" w:rsidRPr="00171B9B">
        <w:rPr>
          <w:rFonts w:ascii="Arial" w:hAnsi="Arial" w:cs="Arial"/>
        </w:rPr>
        <w:t xml:space="preserve"> авыл җирлеге </w:t>
      </w:r>
    </w:p>
    <w:p w:rsidR="00A8551B" w:rsidRPr="00171B9B" w:rsidRDefault="001C0C0E" w:rsidP="00A8551B">
      <w:pPr>
        <w:tabs>
          <w:tab w:val="left" w:pos="0"/>
        </w:tabs>
        <w:jc w:val="both"/>
        <w:rPr>
          <w:rFonts w:ascii="Arial" w:hAnsi="Arial" w:cs="Arial"/>
        </w:rPr>
      </w:pPr>
      <w:r w:rsidRPr="00171B9B">
        <w:rPr>
          <w:rFonts w:ascii="Arial" w:hAnsi="Arial" w:cs="Arial"/>
        </w:rPr>
        <w:t>Яңа чишмә</w:t>
      </w:r>
      <w:r w:rsidR="00A8551B" w:rsidRPr="00171B9B">
        <w:rPr>
          <w:rFonts w:ascii="Arial" w:hAnsi="Arial" w:cs="Arial"/>
        </w:rPr>
        <w:t xml:space="preserve"> муниципаль районы</w:t>
      </w:r>
    </w:p>
    <w:p w:rsidR="00F346D8" w:rsidRPr="00171B9B" w:rsidRDefault="00A8551B" w:rsidP="00A8551B">
      <w:pPr>
        <w:jc w:val="both"/>
        <w:rPr>
          <w:rFonts w:ascii="Arial" w:hAnsi="Arial" w:cs="Arial"/>
        </w:rPr>
      </w:pPr>
      <w:r w:rsidRPr="00171B9B">
        <w:rPr>
          <w:rFonts w:ascii="Arial" w:hAnsi="Arial" w:cs="Arial"/>
        </w:rPr>
        <w:t>Татарстан Республикасы</w:t>
      </w:r>
      <w:r w:rsidR="00F346D8" w:rsidRPr="00171B9B">
        <w:rPr>
          <w:rFonts w:ascii="Arial" w:hAnsi="Arial" w:cs="Arial"/>
        </w:rPr>
        <w:tab/>
        <w:t xml:space="preserve"> </w:t>
      </w:r>
      <w:r w:rsidR="00F346D8" w:rsidRPr="00171B9B">
        <w:rPr>
          <w:rFonts w:ascii="Arial" w:hAnsi="Arial" w:cs="Arial"/>
        </w:rPr>
        <w:tab/>
      </w:r>
      <w:r w:rsidR="00F346D8" w:rsidRPr="00171B9B">
        <w:rPr>
          <w:rFonts w:ascii="Arial" w:hAnsi="Arial" w:cs="Arial"/>
        </w:rPr>
        <w:tab/>
      </w:r>
      <w:r w:rsidR="00AB2A97" w:rsidRPr="00171B9B">
        <w:rPr>
          <w:rFonts w:ascii="Arial" w:hAnsi="Arial" w:cs="Arial"/>
        </w:rPr>
        <w:t xml:space="preserve">                                                                  </w:t>
      </w:r>
      <w:r w:rsidR="001D2CE1" w:rsidRPr="00171B9B">
        <w:rPr>
          <w:rFonts w:ascii="Arial" w:hAnsi="Arial" w:cs="Arial"/>
        </w:rPr>
        <w:t xml:space="preserve"> </w:t>
      </w:r>
      <w:r w:rsidR="00AB2A97" w:rsidRPr="00171B9B">
        <w:rPr>
          <w:rFonts w:ascii="Arial" w:hAnsi="Arial" w:cs="Arial"/>
          <w:color w:val="000000" w:themeColor="text1"/>
        </w:rPr>
        <w:t xml:space="preserve"> Н.А</w:t>
      </w:r>
      <w:r w:rsidR="00C455A7" w:rsidRPr="00171B9B">
        <w:rPr>
          <w:rFonts w:ascii="Arial" w:hAnsi="Arial" w:cs="Arial"/>
          <w:color w:val="000000" w:themeColor="text1"/>
        </w:rPr>
        <w:t>.</w:t>
      </w:r>
      <w:r w:rsidR="00AB2A97" w:rsidRPr="00171B9B">
        <w:rPr>
          <w:rFonts w:ascii="Arial" w:hAnsi="Arial" w:cs="Arial"/>
          <w:color w:val="000000" w:themeColor="text1"/>
        </w:rPr>
        <w:t xml:space="preserve"> </w:t>
      </w:r>
      <w:r w:rsidR="00C455A7" w:rsidRPr="00171B9B">
        <w:rPr>
          <w:rFonts w:ascii="Arial" w:hAnsi="Arial" w:cs="Arial"/>
          <w:color w:val="000000" w:themeColor="text1"/>
        </w:rPr>
        <w:t>Сердюк</w:t>
      </w:r>
    </w:p>
    <w:bookmarkEnd w:id="0"/>
    <w:p w:rsidR="00630242" w:rsidRPr="00171B9B" w:rsidRDefault="00630242">
      <w:pPr>
        <w:rPr>
          <w:rFonts w:ascii="Arial" w:hAnsi="Arial" w:cs="Arial"/>
        </w:rPr>
      </w:pPr>
    </w:p>
    <w:sectPr w:rsidR="00630242" w:rsidRPr="00171B9B" w:rsidSect="00171B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D6D2D"/>
    <w:multiLevelType w:val="multilevel"/>
    <w:tmpl w:val="4DD2BE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07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1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936" w:hanging="2160"/>
      </w:pPr>
      <w:rPr>
        <w:rFonts w:hint="default"/>
      </w:rPr>
    </w:lvl>
  </w:abstractNum>
  <w:abstractNum w:abstractNumId="1" w15:restartNumberingAfterBreak="0">
    <w:nsid w:val="7026338A"/>
    <w:multiLevelType w:val="multilevel"/>
    <w:tmpl w:val="463E34B2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5" w:hanging="2160"/>
      </w:pPr>
      <w:rPr>
        <w:rFonts w:hint="default"/>
      </w:rPr>
    </w:lvl>
  </w:abstractNum>
  <w:abstractNum w:abstractNumId="2" w15:restartNumberingAfterBreak="0">
    <w:nsid w:val="758114D3"/>
    <w:multiLevelType w:val="multilevel"/>
    <w:tmpl w:val="0C3A713C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D8"/>
    <w:rsid w:val="00004AA5"/>
    <w:rsid w:val="0005353F"/>
    <w:rsid w:val="000551C2"/>
    <w:rsid w:val="00171B9B"/>
    <w:rsid w:val="001C0C0E"/>
    <w:rsid w:val="001D2CE1"/>
    <w:rsid w:val="002F0752"/>
    <w:rsid w:val="002F0DD1"/>
    <w:rsid w:val="003A5DC1"/>
    <w:rsid w:val="00415DC2"/>
    <w:rsid w:val="0042603F"/>
    <w:rsid w:val="00472EAA"/>
    <w:rsid w:val="00475329"/>
    <w:rsid w:val="0048630A"/>
    <w:rsid w:val="00626B7B"/>
    <w:rsid w:val="00630242"/>
    <w:rsid w:val="00681CC7"/>
    <w:rsid w:val="006930C5"/>
    <w:rsid w:val="006959AD"/>
    <w:rsid w:val="0071693F"/>
    <w:rsid w:val="007302A0"/>
    <w:rsid w:val="007333E0"/>
    <w:rsid w:val="00757FAA"/>
    <w:rsid w:val="00761D6E"/>
    <w:rsid w:val="00783262"/>
    <w:rsid w:val="007F2A74"/>
    <w:rsid w:val="008033C2"/>
    <w:rsid w:val="00825F90"/>
    <w:rsid w:val="008864BC"/>
    <w:rsid w:val="008964C1"/>
    <w:rsid w:val="00A36360"/>
    <w:rsid w:val="00A8551B"/>
    <w:rsid w:val="00AB2A97"/>
    <w:rsid w:val="00AC7DA9"/>
    <w:rsid w:val="00B6354A"/>
    <w:rsid w:val="00B65A29"/>
    <w:rsid w:val="00BE59F0"/>
    <w:rsid w:val="00BF7AEE"/>
    <w:rsid w:val="00C34FA0"/>
    <w:rsid w:val="00C35654"/>
    <w:rsid w:val="00C41121"/>
    <w:rsid w:val="00C455A7"/>
    <w:rsid w:val="00D12D30"/>
    <w:rsid w:val="00E0128A"/>
    <w:rsid w:val="00E45033"/>
    <w:rsid w:val="00EF4B6A"/>
    <w:rsid w:val="00F07EE5"/>
    <w:rsid w:val="00F20994"/>
    <w:rsid w:val="00F346D8"/>
    <w:rsid w:val="00F4249D"/>
    <w:rsid w:val="00FA0638"/>
    <w:rsid w:val="00FA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CDEEC-D209-4A07-B15E-D1D06DA1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4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346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02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2A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A063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25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an.Nsm@tatar.ru_____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мария</cp:lastModifiedBy>
  <cp:revision>6</cp:revision>
  <cp:lastPrinted>2023-11-15T12:32:00Z</cp:lastPrinted>
  <dcterms:created xsi:type="dcterms:W3CDTF">2023-11-14T05:52:00Z</dcterms:created>
  <dcterms:modified xsi:type="dcterms:W3CDTF">2023-11-15T12:33:00Z</dcterms:modified>
</cp:coreProperties>
</file>