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9D4DFF" w:rsidP="009D4DFF">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D4DFF">
        <w:rPr>
          <w:rFonts w:ascii="Times New Roman" w:eastAsia="Times New Roman" w:hAnsi="Times New Roman" w:cs="Times New Roman"/>
          <w:sz w:val="28"/>
        </w:rPr>
        <w:t>ПРОЕКТ</w:t>
      </w:r>
    </w:p>
    <w:p w:rsidR="009D4DFF" w:rsidRDefault="009D4DFF" w:rsidP="009D4DFF">
      <w:pPr>
        <w:spacing w:after="200" w:line="276" w:lineRule="auto"/>
        <w:ind w:right="-569"/>
        <w:jc w:val="center"/>
        <w:rPr>
          <w:rFonts w:ascii="Times New Roman" w:eastAsia="Times New Roman" w:hAnsi="Times New Roman" w:cs="Times New Roman"/>
          <w:sz w:val="28"/>
        </w:rPr>
      </w:pPr>
    </w:p>
    <w:p w:rsidR="009D4DFF" w:rsidRPr="009D4DFF" w:rsidRDefault="009D4DFF" w:rsidP="009D4DFF">
      <w:pPr>
        <w:spacing w:after="200" w:line="276" w:lineRule="auto"/>
        <w:ind w:right="-569"/>
        <w:jc w:val="center"/>
        <w:rPr>
          <w:rStyle w:val="a3"/>
          <w:rFonts w:ascii="Times New Roman" w:eastAsia="Times New Roman" w:hAnsi="Times New Roman" w:cs="Times New Roman"/>
          <w:sz w:val="28"/>
          <w:u w:val="none"/>
        </w:rPr>
      </w:pPr>
    </w:p>
    <w:p w:rsidR="003E16D4" w:rsidRPr="00DD1953" w:rsidRDefault="007274C0" w:rsidP="004729DD">
      <w:pPr>
        <w:spacing w:after="200" w:line="360" w:lineRule="auto"/>
        <w:jc w:val="both"/>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lang w:val="tt"/>
        </w:rPr>
        <w:t>ПОСТАНОВЛЕНИЕ                                                                                 КАРАР</w:t>
      </w:r>
    </w:p>
    <w:p w:rsidR="00C43643" w:rsidRDefault="007274C0"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9D4DF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сентябреннән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9D4DFF" w:rsidRPr="009D4DFF">
        <w:rPr>
          <w:rFonts w:ascii="Times New Roman" w:eastAsia="Times New Roman" w:hAnsi="Times New Roman" w:cs="Times New Roman"/>
          <w:sz w:val="28"/>
          <w:szCs w:val="28"/>
          <w:lang w:val="tt"/>
        </w:rPr>
        <w:t>____</w:t>
      </w:r>
    </w:p>
    <w:p w:rsidR="007437E1" w:rsidRDefault="007437E1" w:rsidP="007437E1">
      <w:pPr>
        <w:spacing w:after="0" w:line="240" w:lineRule="auto"/>
        <w:rPr>
          <w:rFonts w:ascii="Times New Roman" w:eastAsia="Times New Roman" w:hAnsi="Times New Roman" w:cs="Times New Roman"/>
          <w:sz w:val="28"/>
          <w:szCs w:val="28"/>
          <w:u w:val="single"/>
        </w:rPr>
      </w:pPr>
    </w:p>
    <w:p w:rsidR="00E96DCB" w:rsidRDefault="007274C0" w:rsidP="007437E1">
      <w:pPr>
        <w:spacing w:after="0" w:line="240" w:lineRule="auto"/>
        <w:jc w:val="center"/>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 xml:space="preserve">Күпфатирлы йортта гомуми мөлкәтне капиталь ремонтлау буенча башкарылган эшләрне һәм (яки) күрсәтелгән хезмәтләрне кабул итү тәртибе һәм Татарстан Республикасы Яңа Чишмә муниципаль районы территориясендә 2023 елда капиталь ремонт тәмамланган күпфатирлы йортларны файдалануга </w:t>
      </w:r>
      <w:r>
        <w:rPr>
          <w:rFonts w:ascii="Times New Roman" w:eastAsia="Times New Roman" w:hAnsi="Times New Roman" w:cs="Times New Roman"/>
          <w:sz w:val="28"/>
          <w:szCs w:val="28"/>
          <w:lang w:val="tt" w:eastAsia="ru-RU"/>
        </w:rPr>
        <w:t xml:space="preserve">                      </w:t>
      </w:r>
      <w:r w:rsidRPr="00F7096D">
        <w:rPr>
          <w:rFonts w:ascii="Times New Roman" w:eastAsia="Times New Roman" w:hAnsi="Times New Roman" w:cs="Times New Roman"/>
          <w:sz w:val="28"/>
          <w:szCs w:val="28"/>
          <w:lang w:val="tt" w:eastAsia="ru-RU"/>
        </w:rPr>
        <w:t>тапшыру буенча эш комиссиясе составын раслау турында</w:t>
      </w:r>
    </w:p>
    <w:p w:rsidR="007437E1" w:rsidRPr="00F7096D" w:rsidRDefault="007437E1" w:rsidP="007437E1">
      <w:pPr>
        <w:spacing w:after="0" w:line="240" w:lineRule="auto"/>
        <w:jc w:val="center"/>
        <w:rPr>
          <w:rFonts w:ascii="Times New Roman" w:eastAsia="Times New Roman" w:hAnsi="Times New Roman" w:cs="Times New Roman"/>
          <w:sz w:val="28"/>
          <w:szCs w:val="28"/>
          <w:lang w:eastAsia="ru-RU"/>
        </w:rPr>
      </w:pPr>
    </w:p>
    <w:p w:rsidR="00E96DCB" w:rsidRPr="00F7096D" w:rsidRDefault="007274C0"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Күпфатирлы йортта гомуми мөлкәткә капиталь ремонт буенча башкарылган эшләр һәм (яисә) күрсәтелгән хезмәтләр кабул итүгә һәм Татарстан Республикасы Яңа Чишмә муниципаль районы территориясендә 2023 елда капиталь ремонт тәмамланган күпфатирлы йортларны файдалануга тапшыру буенча эш комиссиясе составын раслауга бәйле рәвештә, Татарстан Республикасы Яңа Чишмә муниципаль районы Башкарма комитеты карар бирә:</w:t>
      </w:r>
    </w:p>
    <w:p w:rsidR="00E96DCB" w:rsidRPr="00F7096D" w:rsidRDefault="007274C0" w:rsidP="005420EC">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1. Татарстан Республикасы Яңа Чишмә муниципаль районы территориясендә 2023 елда капиталь ремонт тәмамланган күпфатирлы йортларны файдалануга тапшыру буенча эш комиссиясен 1 нче кушымта нигезендә төзергә.</w:t>
      </w:r>
    </w:p>
    <w:p w:rsidR="00E96DCB" w:rsidRPr="00F7096D" w:rsidRDefault="007274C0" w:rsidP="005420EC">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val="tt" w:eastAsia="ru-RU"/>
        </w:rPr>
        <w:t>2. Күпфатирлы йортта гомуми мөлкәткә капиталь ремонт буенча башкарылган эшләрне һәм (яисә) күрсәтелгән хезмәтләрне кабул итү тәртибен  әлеге карарга 2 нче кушымта нигезендә расларга.</w:t>
      </w:r>
    </w:p>
    <w:p w:rsidR="00E96DCB" w:rsidRDefault="007274C0"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3. Татарстан Республикасы Яңа Чишмә муниципаль районы Башкарма комитетының 2022 елның 17 октябрендәге 296 номерлы «Күпфатирлы йортта гомуми мөлкәтне капиталь ремонтлау буенча башкарылган эшләрне һәм (яки) күрсәтелгән хезмәтләрне кабул итү тәртибе һәм Татарстан Республикасы Яңа Чишмә муниципаль районы территориясендә 2023 елда капиталь ремонт тәмамланган күпфатирлы йортларны файдалануга тапшыру буенча эш комиссиясе составын раслау турында» карарын үз көчен югалткан дип танырга.</w:t>
      </w:r>
    </w:p>
    <w:p w:rsidR="00E96DCB" w:rsidRPr="00F7096D" w:rsidRDefault="007274C0"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lastRenderedPageBreak/>
        <w:t>4. Әлеге карарның үтәлешен контрольдә тотуны Татарстан Республикасы Яңа Чишмә муниципаль районы Башкарма комитеты җитәкчесе урынбасарына (инфраструктур үсеш буенча) йөкләргә.</w:t>
      </w:r>
    </w:p>
    <w:p w:rsidR="003D08FB"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7437E1" w:rsidRPr="00F7096D" w:rsidRDefault="007437E1" w:rsidP="003D08FB">
      <w:pPr>
        <w:spacing w:after="0" w:line="360" w:lineRule="auto"/>
        <w:ind w:firstLine="567"/>
        <w:jc w:val="both"/>
        <w:rPr>
          <w:rFonts w:ascii="Times New Roman" w:eastAsia="Times New Roman" w:hAnsi="Times New Roman" w:cs="Times New Roman"/>
          <w:sz w:val="28"/>
          <w:szCs w:val="28"/>
          <w:lang w:eastAsia="ru-RU"/>
        </w:rPr>
      </w:pPr>
    </w:p>
    <w:p w:rsidR="00E71163" w:rsidRPr="00DD1953" w:rsidRDefault="007274C0" w:rsidP="000E0036">
      <w:pPr>
        <w:spacing w:after="0" w:line="240" w:lineRule="auto"/>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lang w:val="tt"/>
        </w:rPr>
        <w:t>Җитәкче</w:t>
      </w:r>
      <w:r w:rsidRPr="00DD1953">
        <w:rPr>
          <w:rFonts w:ascii="Times New Roman" w:eastAsia="Times New Roman" w:hAnsi="Times New Roman" w:cs="Times New Roman"/>
          <w:sz w:val="28"/>
          <w:szCs w:val="28"/>
          <w:lang w:val="tt"/>
        </w:rPr>
        <w:tab/>
      </w:r>
      <w:r w:rsidRPr="00DD1953">
        <w:rPr>
          <w:rFonts w:ascii="Times New Roman" w:eastAsia="Times New Roman" w:hAnsi="Times New Roman" w:cs="Times New Roman"/>
          <w:sz w:val="28"/>
          <w:szCs w:val="28"/>
          <w:lang w:val="tt"/>
        </w:rPr>
        <w:tab/>
        <w:t xml:space="preserve">                                                                         </w:t>
      </w:r>
      <w:r w:rsidR="00750793">
        <w:rPr>
          <w:rFonts w:ascii="Times New Roman" w:eastAsia="Times New Roman" w:hAnsi="Times New Roman" w:cs="Times New Roman"/>
          <w:sz w:val="28"/>
          <w:szCs w:val="28"/>
          <w:lang w:val="tt"/>
        </w:rPr>
        <w:t xml:space="preserve">          </w:t>
      </w:r>
      <w:r w:rsidRPr="00DD1953">
        <w:rPr>
          <w:rFonts w:ascii="Times New Roman" w:eastAsia="Times New Roman" w:hAnsi="Times New Roman" w:cs="Times New Roman"/>
          <w:sz w:val="28"/>
          <w:szCs w:val="28"/>
          <w:lang w:val="tt"/>
        </w:rPr>
        <w:t xml:space="preserve">  Р.Р. Фасахов</w:t>
      </w:r>
    </w:p>
    <w:p w:rsidR="002F618E" w:rsidRPr="00DD1953" w:rsidRDefault="002F618E" w:rsidP="000E0036">
      <w:pPr>
        <w:spacing w:after="0" w:line="240" w:lineRule="auto"/>
        <w:rPr>
          <w:rFonts w:ascii="Times New Roman" w:eastAsia="Times New Roman" w:hAnsi="Times New Roman" w:cs="Times New Roman"/>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B677B0" w:rsidRDefault="00B677B0"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7437E1" w:rsidRDefault="007437E1" w:rsidP="000E0036">
      <w:pPr>
        <w:spacing w:after="0" w:line="240" w:lineRule="auto"/>
        <w:rPr>
          <w:rFonts w:ascii="Times New Roman" w:eastAsia="Times New Roman" w:hAnsi="Times New Roman" w:cs="Times New Roman"/>
          <w:b/>
          <w:sz w:val="28"/>
          <w:szCs w:val="28"/>
        </w:rPr>
      </w:pPr>
    </w:p>
    <w:p w:rsidR="007437E1" w:rsidRDefault="007437E1" w:rsidP="000E0036">
      <w:pPr>
        <w:spacing w:after="0" w:line="240" w:lineRule="auto"/>
        <w:rPr>
          <w:rFonts w:ascii="Times New Roman" w:eastAsia="Times New Roman" w:hAnsi="Times New Roman" w:cs="Times New Roman"/>
          <w:b/>
          <w:sz w:val="28"/>
          <w:szCs w:val="28"/>
        </w:rPr>
      </w:pPr>
    </w:p>
    <w:p w:rsidR="007274C0" w:rsidRDefault="007274C0" w:rsidP="000E0036">
      <w:pPr>
        <w:spacing w:after="0" w:line="240" w:lineRule="auto"/>
        <w:rPr>
          <w:rFonts w:ascii="Times New Roman" w:eastAsia="Times New Roman" w:hAnsi="Times New Roman" w:cs="Times New Roman"/>
          <w:b/>
          <w:sz w:val="28"/>
          <w:szCs w:val="28"/>
        </w:rPr>
      </w:pPr>
    </w:p>
    <w:p w:rsidR="009D4DFF" w:rsidRDefault="009D4DFF" w:rsidP="000E0036">
      <w:pPr>
        <w:spacing w:after="0" w:line="240" w:lineRule="auto"/>
        <w:rPr>
          <w:rFonts w:ascii="Times New Roman" w:eastAsia="Times New Roman" w:hAnsi="Times New Roman" w:cs="Times New Roman"/>
          <w:b/>
          <w:sz w:val="28"/>
          <w:szCs w:val="28"/>
        </w:rPr>
      </w:pPr>
    </w:p>
    <w:p w:rsidR="009D4DFF" w:rsidRDefault="009D4DFF"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3F2A83" w:rsidRDefault="003F2A83" w:rsidP="000E0036">
      <w:pPr>
        <w:spacing w:after="0" w:line="240" w:lineRule="auto"/>
        <w:rPr>
          <w:rFonts w:ascii="Times New Roman" w:eastAsia="Times New Roman" w:hAnsi="Times New Roman" w:cs="Times New Roman"/>
          <w:b/>
          <w:sz w:val="28"/>
          <w:szCs w:val="28"/>
        </w:rPr>
      </w:pPr>
    </w:p>
    <w:p w:rsidR="008358D2" w:rsidRDefault="008358D2" w:rsidP="00F61E06">
      <w:pPr>
        <w:spacing w:after="0" w:line="240" w:lineRule="auto"/>
        <w:ind w:left="5529"/>
        <w:rPr>
          <w:rFonts w:ascii="Times New Roman" w:hAnsi="Times New Roman" w:cs="Times New Roman"/>
          <w:sz w:val="28"/>
          <w:szCs w:val="28"/>
        </w:rPr>
      </w:pPr>
    </w:p>
    <w:p w:rsidR="007274C0" w:rsidRDefault="007274C0" w:rsidP="00F61E06">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8358D2" w:rsidRPr="007274C0" w:rsidRDefault="007274C0" w:rsidP="00F61E06">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7274C0" w:rsidRDefault="007274C0" w:rsidP="007274C0">
      <w:pPr>
        <w:spacing w:after="0" w:line="240" w:lineRule="auto"/>
        <w:ind w:left="5529"/>
        <w:jc w:val="both"/>
        <w:rPr>
          <w:rFonts w:ascii="Times New Roman" w:hAnsi="Times New Roman" w:cs="Times New Roman"/>
          <w:sz w:val="28"/>
          <w:szCs w:val="28"/>
          <w:lang w:val="tt"/>
        </w:rPr>
      </w:pPr>
      <w:r w:rsidRPr="00C43643">
        <w:rPr>
          <w:rFonts w:ascii="Times New Roman" w:hAnsi="Times New Roman" w:cs="Times New Roman"/>
          <w:sz w:val="28"/>
          <w:szCs w:val="28"/>
          <w:lang w:val="tt"/>
        </w:rPr>
        <w:t>2023 елның «</w:t>
      </w:r>
      <w:r w:rsidR="009D4DFF">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сентябреннән </w:t>
      </w:r>
      <w:r w:rsidR="009D4DFF" w:rsidRPr="009D4DFF">
        <w:rPr>
          <w:rFonts w:ascii="Times New Roman" w:hAnsi="Times New Roman" w:cs="Times New Roman"/>
          <w:sz w:val="28"/>
          <w:szCs w:val="28"/>
          <w:lang w:val="tt"/>
        </w:rPr>
        <w:t>___</w:t>
      </w:r>
      <w:r w:rsidRPr="00C43643">
        <w:rPr>
          <w:rFonts w:ascii="Times New Roman" w:hAnsi="Times New Roman" w:cs="Times New Roman"/>
          <w:sz w:val="28"/>
          <w:szCs w:val="28"/>
          <w:lang w:val="tt"/>
        </w:rPr>
        <w:t xml:space="preserve"> номерлы</w:t>
      </w:r>
      <w:r w:rsidRPr="007274C0">
        <w:rPr>
          <w:rFonts w:ascii="Times New Roman" w:hAnsi="Times New Roman" w:cs="Times New Roman"/>
          <w:sz w:val="28"/>
          <w:szCs w:val="28"/>
          <w:lang w:val="tt"/>
        </w:rPr>
        <w:t xml:space="preserve"> </w:t>
      </w:r>
      <w:r w:rsidRPr="00C43643">
        <w:rPr>
          <w:rFonts w:ascii="Times New Roman" w:hAnsi="Times New Roman" w:cs="Times New Roman"/>
          <w:sz w:val="28"/>
          <w:szCs w:val="28"/>
          <w:lang w:val="tt"/>
        </w:rPr>
        <w:t>карарына</w:t>
      </w:r>
    </w:p>
    <w:p w:rsidR="007274C0" w:rsidRPr="007274C0" w:rsidRDefault="007274C0" w:rsidP="007274C0">
      <w:pPr>
        <w:spacing w:after="0" w:line="240" w:lineRule="auto"/>
        <w:ind w:left="5529"/>
        <w:jc w:val="both"/>
        <w:rPr>
          <w:rFonts w:ascii="Times New Roman" w:hAnsi="Times New Roman" w:cs="Times New Roman"/>
          <w:sz w:val="28"/>
          <w:szCs w:val="28"/>
          <w:lang w:val="tt"/>
        </w:rPr>
      </w:pPr>
      <w:r w:rsidRPr="00C43643">
        <w:rPr>
          <w:rFonts w:ascii="Times New Roman" w:hAnsi="Times New Roman" w:cs="Times New Roman"/>
          <w:sz w:val="28"/>
          <w:szCs w:val="28"/>
          <w:lang w:val="tt"/>
        </w:rPr>
        <w:t xml:space="preserve">1 нче кушымта  </w:t>
      </w:r>
    </w:p>
    <w:p w:rsidR="008358D2" w:rsidRPr="007274C0" w:rsidRDefault="008358D2" w:rsidP="00F61E06">
      <w:pPr>
        <w:spacing w:after="0" w:line="240" w:lineRule="auto"/>
        <w:ind w:left="5529"/>
        <w:rPr>
          <w:rFonts w:ascii="Times New Roman" w:hAnsi="Times New Roman" w:cs="Times New Roman"/>
          <w:sz w:val="28"/>
          <w:szCs w:val="28"/>
          <w:u w:val="single"/>
          <w:lang w:val="tt"/>
        </w:rPr>
      </w:pPr>
    </w:p>
    <w:p w:rsidR="003C2451" w:rsidRPr="007274C0" w:rsidRDefault="003C2451" w:rsidP="00786370">
      <w:pPr>
        <w:pStyle w:val="a5"/>
        <w:ind w:left="0" w:firstLine="567"/>
        <w:jc w:val="both"/>
        <w:rPr>
          <w:rFonts w:ascii="Times New Roman" w:hAnsi="Times New Roman"/>
          <w:sz w:val="28"/>
          <w:szCs w:val="28"/>
          <w:lang w:val="tt"/>
        </w:rPr>
      </w:pPr>
    </w:p>
    <w:p w:rsidR="00F61E06" w:rsidRPr="00750793" w:rsidRDefault="007274C0" w:rsidP="00F61E06">
      <w:pPr>
        <w:spacing w:after="0" w:line="240" w:lineRule="auto"/>
        <w:jc w:val="center"/>
        <w:rPr>
          <w:rFonts w:ascii="Times New Roman" w:eastAsia="Times New Roman" w:hAnsi="Times New Roman" w:cs="Times New Roman"/>
          <w:sz w:val="28"/>
          <w:szCs w:val="28"/>
          <w:lang w:val="tt" w:eastAsia="ru-RU"/>
        </w:rPr>
      </w:pPr>
      <w:r w:rsidRPr="00010FFF">
        <w:rPr>
          <w:rFonts w:ascii="Times New Roman" w:eastAsia="Times New Roman" w:hAnsi="Times New Roman" w:cs="Times New Roman"/>
          <w:sz w:val="28"/>
          <w:szCs w:val="28"/>
          <w:lang w:val="tt" w:eastAsia="ru-RU"/>
        </w:rPr>
        <w:t>Татарстан Республикасы Яңа Чишмә муниципаль районы территориясендә 2023 елда капиталь ремонт тәмамланган күпфатирлы йортларны файдалануга тапшыру буенча эш комиссиясе составы</w:t>
      </w:r>
    </w:p>
    <w:p w:rsidR="00F61E06" w:rsidRPr="00750793" w:rsidRDefault="00F61E06" w:rsidP="00F61E06">
      <w:pPr>
        <w:spacing w:after="0" w:line="240" w:lineRule="auto"/>
        <w:jc w:val="center"/>
        <w:rPr>
          <w:rFonts w:ascii="Times New Roman" w:eastAsia="Times New Roman" w:hAnsi="Times New Roman" w:cs="Times New Roman"/>
          <w:sz w:val="28"/>
          <w:szCs w:val="28"/>
          <w:lang w:val="tt" w:eastAsia="ru-RU"/>
        </w:rPr>
      </w:pPr>
    </w:p>
    <w:p w:rsidR="00F61E06" w:rsidRPr="00010FFF" w:rsidRDefault="007274C0" w:rsidP="00F61E06">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Эшче комиссия рәисе:</w:t>
      </w:r>
    </w:p>
    <w:p w:rsidR="00F61E06" w:rsidRPr="00010FFF" w:rsidRDefault="00F61E06" w:rsidP="00F61E06">
      <w:pPr>
        <w:spacing w:after="0" w:line="240" w:lineRule="auto"/>
        <w:rPr>
          <w:rFonts w:ascii="Times New Roman" w:eastAsia="Times New Roman" w:hAnsi="Times New Roman" w:cs="Times New Roman"/>
          <w:sz w:val="28"/>
          <w:szCs w:val="28"/>
          <w:lang w:eastAsia="ru-RU"/>
        </w:rPr>
      </w:pPr>
    </w:p>
    <w:tbl>
      <w:tblPr>
        <w:tblW w:w="9634" w:type="dxa"/>
        <w:tblLayout w:type="fixed"/>
        <w:tblLook w:val="04A0" w:firstRow="1" w:lastRow="0" w:firstColumn="1" w:lastColumn="0" w:noHBand="0" w:noVBand="1"/>
      </w:tblPr>
      <w:tblGrid>
        <w:gridCol w:w="2802"/>
        <w:gridCol w:w="425"/>
        <w:gridCol w:w="6407"/>
      </w:tblGrid>
      <w:tr w:rsidR="005E0566" w:rsidTr="00F61E06">
        <w:trPr>
          <w:trHeight w:val="731"/>
        </w:trPr>
        <w:tc>
          <w:tcPr>
            <w:tcW w:w="2802" w:type="dxa"/>
          </w:tcPr>
          <w:p w:rsidR="00F61E06" w:rsidRPr="00010FFF" w:rsidRDefault="007274C0" w:rsidP="001E37A4">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Габетдинов Ренат Хәлфәт улы</w:t>
            </w:r>
          </w:p>
        </w:tc>
        <w:tc>
          <w:tcPr>
            <w:tcW w:w="425"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407"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 xml:space="preserve">Татарстан Республикасы Яңа Чишмә муниципаль районы Башкарма комитеты җитәкчесенең урынбасары (инфраструктур үсеш буенча) </w:t>
            </w:r>
          </w:p>
        </w:tc>
      </w:tr>
    </w:tbl>
    <w:p w:rsidR="00F61E06" w:rsidRPr="00010FFF" w:rsidRDefault="00F61E06" w:rsidP="00F61E06">
      <w:pPr>
        <w:spacing w:after="0" w:line="240" w:lineRule="auto"/>
        <w:rPr>
          <w:rFonts w:ascii="Times New Roman" w:eastAsia="Times New Roman" w:hAnsi="Times New Roman" w:cs="Times New Roman"/>
          <w:sz w:val="28"/>
          <w:szCs w:val="28"/>
          <w:lang w:eastAsia="ru-RU"/>
        </w:rPr>
      </w:pPr>
    </w:p>
    <w:p w:rsidR="00F61E06" w:rsidRPr="00010FFF" w:rsidRDefault="007274C0" w:rsidP="00F61E06">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Эшче комиссия әгъзалары:</w:t>
      </w:r>
    </w:p>
    <w:p w:rsidR="00F61E06" w:rsidRPr="00010FFF" w:rsidRDefault="00F61E06" w:rsidP="00F61E06">
      <w:pPr>
        <w:spacing w:after="0" w:line="240" w:lineRule="auto"/>
        <w:rPr>
          <w:rFonts w:ascii="Times New Roman" w:eastAsia="Times New Roman" w:hAnsi="Times New Roman" w:cs="Times New Roman"/>
          <w:sz w:val="28"/>
          <w:szCs w:val="28"/>
          <w:lang w:eastAsia="ru-RU"/>
        </w:rPr>
      </w:pPr>
    </w:p>
    <w:tbl>
      <w:tblPr>
        <w:tblW w:w="9634" w:type="dxa"/>
        <w:tblLook w:val="04A0" w:firstRow="1" w:lastRow="0" w:firstColumn="1" w:lastColumn="0" w:noHBand="0" w:noVBand="1"/>
      </w:tblPr>
      <w:tblGrid>
        <w:gridCol w:w="2694"/>
        <w:gridCol w:w="408"/>
        <w:gridCol w:w="6532"/>
      </w:tblGrid>
      <w:tr w:rsidR="005E0566" w:rsidTr="00F61E06">
        <w:tc>
          <w:tcPr>
            <w:tcW w:w="2694" w:type="dxa"/>
          </w:tcPr>
          <w:p w:rsidR="00F61E06" w:rsidRPr="00010FFF" w:rsidRDefault="007274C0" w:rsidP="001E37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Әбүзәров Айрат Рафаэль улы</w:t>
            </w: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«Татарстан Республикасы торак-коммуналь хуҗалыгы фонды» НО генераль директоры (килешү буенча)</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r w:rsidR="005E0566" w:rsidTr="00F61E06">
        <w:tc>
          <w:tcPr>
            <w:tcW w:w="2694" w:type="dxa"/>
          </w:tcPr>
          <w:p w:rsidR="00F61E06" w:rsidRPr="00010FFF" w:rsidRDefault="007274C0" w:rsidP="001E37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Бадыков Илдар Әсхать улы</w:t>
            </w:r>
          </w:p>
          <w:p w:rsidR="00F61E06" w:rsidRPr="00010FFF" w:rsidRDefault="00F61E06" w:rsidP="001E37A4">
            <w:pPr>
              <w:spacing w:after="0" w:line="240" w:lineRule="auto"/>
              <w:rPr>
                <w:rFonts w:ascii="Times New Roman" w:eastAsia="Times New Roman" w:hAnsi="Times New Roman" w:cs="Times New Roman"/>
                <w:sz w:val="28"/>
                <w:szCs w:val="28"/>
                <w:lang w:eastAsia="ru-RU"/>
              </w:rPr>
            </w:pP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«Торак-коммуналь хуҗалык департаменты» МУП директоры (килешү буенча)</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r w:rsidR="005E0566" w:rsidTr="00F61E06">
        <w:trPr>
          <w:trHeight w:val="676"/>
        </w:trPr>
        <w:tc>
          <w:tcPr>
            <w:tcW w:w="2694" w:type="dxa"/>
          </w:tcPr>
          <w:p w:rsidR="00F61E06" w:rsidRDefault="007274C0" w:rsidP="001E37A4">
            <w:pPr>
              <w:spacing w:after="0" w:line="240" w:lineRule="auto"/>
              <w:rPr>
                <w:rFonts w:ascii="Arial" w:eastAsia="Times New Roman" w:hAnsi="Arial" w:cs="Arial"/>
                <w:color w:val="333333"/>
                <w:sz w:val="20"/>
                <w:szCs w:val="20"/>
                <w:shd w:val="clear" w:color="auto" w:fill="FFFFFF"/>
                <w:lang w:eastAsia="ru-RU"/>
              </w:rPr>
            </w:pPr>
            <w:r w:rsidRPr="00010FFF">
              <w:rPr>
                <w:rFonts w:ascii="Times New Roman" w:eastAsia="Times New Roman" w:hAnsi="Times New Roman" w:cs="Times New Roman"/>
                <w:sz w:val="28"/>
                <w:szCs w:val="28"/>
                <w:lang w:val="tt" w:eastAsia="ru-RU"/>
              </w:rPr>
              <w:t xml:space="preserve">Галиуллин Радик Рәис улы </w:t>
            </w:r>
          </w:p>
          <w:p w:rsidR="00F61E06" w:rsidRPr="00F61E06" w:rsidRDefault="00F61E06" w:rsidP="001E37A4">
            <w:pPr>
              <w:spacing w:after="0" w:line="240" w:lineRule="auto"/>
              <w:rPr>
                <w:rFonts w:ascii="Arial" w:eastAsia="Times New Roman" w:hAnsi="Arial" w:cs="Arial"/>
                <w:color w:val="333333"/>
                <w:sz w:val="20"/>
                <w:szCs w:val="20"/>
                <w:shd w:val="clear" w:color="auto" w:fill="FFFFFF"/>
                <w:lang w:eastAsia="ru-RU"/>
              </w:rPr>
            </w:pP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F61E06">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«Жил Сервис»  ҖЧҖ директоры (килешү буенча)</w:t>
            </w:r>
          </w:p>
        </w:tc>
      </w:tr>
      <w:tr w:rsidR="005E0566" w:rsidTr="00F61E06">
        <w:tc>
          <w:tcPr>
            <w:tcW w:w="2694" w:type="dxa"/>
          </w:tcPr>
          <w:p w:rsidR="00F61E06" w:rsidRPr="00010FFF" w:rsidRDefault="007274C0" w:rsidP="00F61E06">
            <w:pPr>
              <w:spacing w:after="0" w:line="240" w:lineRule="auto"/>
              <w:ind w:hanging="11"/>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Иванов Алексей Вячеславович</w:t>
            </w:r>
          </w:p>
          <w:p w:rsidR="00F61E06" w:rsidRPr="00010FFF" w:rsidRDefault="007274C0"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 </w:t>
            </w: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F61E06">
            <w:pPr>
              <w:spacing w:after="0" w:line="276"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 xml:space="preserve">«Яңа Чишмә торак-коммуналь хуҗалыгы» МУП директоры </w:t>
            </w:r>
          </w:p>
        </w:tc>
      </w:tr>
      <w:tr w:rsidR="005E0566" w:rsidTr="00F61E06">
        <w:tc>
          <w:tcPr>
            <w:tcW w:w="2694" w:type="dxa"/>
          </w:tcPr>
          <w:p w:rsidR="00F61E06" w:rsidRPr="00010FFF" w:rsidRDefault="007274C0" w:rsidP="001E37A4">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Ихсанова Наилә Нариман кызы</w:t>
            </w: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ТР ДТИ башлыгы урынбасары-ТКЗТИ башлыгы (килешү буенча)</w:t>
            </w:r>
          </w:p>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p>
        </w:tc>
      </w:tr>
      <w:tr w:rsidR="005E0566" w:rsidTr="00F61E06">
        <w:tc>
          <w:tcPr>
            <w:tcW w:w="2694" w:type="dxa"/>
          </w:tcPr>
          <w:p w:rsidR="00F61E06" w:rsidRPr="00010FFF" w:rsidRDefault="007274C0"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Клюев Евгений Александрович</w:t>
            </w:r>
          </w:p>
          <w:p w:rsidR="00F61E06" w:rsidRPr="00010FFF" w:rsidRDefault="00F61E06" w:rsidP="001E37A4">
            <w:pPr>
              <w:spacing w:after="0" w:line="240" w:lineRule="auto"/>
              <w:rPr>
                <w:rFonts w:ascii="Times New Roman" w:eastAsia="Times New Roman" w:hAnsi="Times New Roman" w:cs="Times New Roman"/>
                <w:sz w:val="28"/>
                <w:szCs w:val="28"/>
                <w:lang w:eastAsia="ru-RU"/>
              </w:rPr>
            </w:pP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«БлокСтрой» ҖЧҖ директоры (килешү буенча)</w:t>
            </w:r>
          </w:p>
        </w:tc>
      </w:tr>
      <w:tr w:rsidR="005E0566" w:rsidTr="00F61E06">
        <w:tc>
          <w:tcPr>
            <w:tcW w:w="2694" w:type="dxa"/>
          </w:tcPr>
          <w:p w:rsidR="00F61E06" w:rsidRPr="00010FFF" w:rsidRDefault="007274C0"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Фамилиясе, исеме, атасының исеме</w:t>
            </w:r>
          </w:p>
        </w:tc>
        <w:tc>
          <w:tcPr>
            <w:tcW w:w="408" w:type="dxa"/>
          </w:tcPr>
          <w:p w:rsidR="00F61E06" w:rsidRPr="00010FFF" w:rsidRDefault="007274C0"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w:t>
            </w:r>
          </w:p>
        </w:tc>
        <w:tc>
          <w:tcPr>
            <w:tcW w:w="6532" w:type="dxa"/>
          </w:tcPr>
          <w:p w:rsidR="00F61E06" w:rsidRPr="00010FFF" w:rsidRDefault="007274C0"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val="tt" w:eastAsia="ru-RU"/>
              </w:rPr>
              <w:t>күпфатирлы йортларда торак милекчеләре вәкилләре (килешү буенча)</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bl>
    <w:p w:rsidR="00F61E06" w:rsidRPr="00010FFF" w:rsidRDefault="00F61E06" w:rsidP="00F61E06">
      <w:pPr>
        <w:spacing w:after="0" w:line="240" w:lineRule="auto"/>
        <w:rPr>
          <w:rFonts w:ascii="Times New Roman" w:eastAsia="Times New Roman" w:hAnsi="Times New Roman" w:cs="Times New Roman"/>
          <w:b/>
          <w:sz w:val="28"/>
          <w:szCs w:val="28"/>
          <w:lang w:eastAsia="ru-RU"/>
        </w:rPr>
      </w:pPr>
    </w:p>
    <w:p w:rsidR="00F61E06" w:rsidRDefault="00F61E06" w:rsidP="00F61E06">
      <w:pPr>
        <w:spacing w:after="0" w:line="240" w:lineRule="auto"/>
        <w:rPr>
          <w:rFonts w:ascii="Times New Roman" w:eastAsia="Times New Roman" w:hAnsi="Times New Roman" w:cs="Times New Roman"/>
          <w:b/>
          <w:sz w:val="28"/>
          <w:szCs w:val="28"/>
          <w:lang w:eastAsia="ru-RU"/>
        </w:rPr>
      </w:pPr>
    </w:p>
    <w:p w:rsidR="009D4DFF" w:rsidRPr="00010FFF" w:rsidRDefault="009D4DFF" w:rsidP="00F61E06">
      <w:pPr>
        <w:spacing w:after="0" w:line="240" w:lineRule="auto"/>
        <w:rPr>
          <w:rFonts w:ascii="Times New Roman" w:eastAsia="Times New Roman" w:hAnsi="Times New Roman" w:cs="Times New Roman"/>
          <w:b/>
          <w:sz w:val="28"/>
          <w:szCs w:val="28"/>
          <w:lang w:eastAsia="ru-RU"/>
        </w:rPr>
      </w:pPr>
    </w:p>
    <w:p w:rsidR="00F61E06" w:rsidRPr="00010FFF" w:rsidRDefault="00F61E06" w:rsidP="00F61E06">
      <w:pPr>
        <w:spacing w:after="0" w:line="240" w:lineRule="auto"/>
        <w:rPr>
          <w:rFonts w:ascii="Times New Roman" w:eastAsia="Times New Roman" w:hAnsi="Times New Roman" w:cs="Times New Roman"/>
          <w:b/>
          <w:sz w:val="28"/>
          <w:szCs w:val="28"/>
          <w:lang w:eastAsia="ru-RU"/>
        </w:rPr>
      </w:pPr>
    </w:p>
    <w:p w:rsidR="007274C0" w:rsidRDefault="007274C0" w:rsidP="00F61E06">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3D08FB" w:rsidRDefault="007274C0"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7274C0" w:rsidRDefault="007274C0" w:rsidP="007274C0">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lang w:val="tt"/>
        </w:rPr>
        <w:t>2023 елның «</w:t>
      </w:r>
      <w:r w:rsidR="009D4DFF">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сентябреннән </w:t>
      </w:r>
      <w:bookmarkStart w:id="0" w:name="_GoBack"/>
      <w:r w:rsidR="009D4DFF" w:rsidRPr="009D4DFF">
        <w:rPr>
          <w:rFonts w:ascii="Times New Roman" w:hAnsi="Times New Roman" w:cs="Times New Roman"/>
          <w:sz w:val="28"/>
          <w:szCs w:val="28"/>
          <w:lang w:val="tt"/>
        </w:rPr>
        <w:t>___</w:t>
      </w:r>
      <w:bookmarkEnd w:id="0"/>
      <w:r w:rsidRPr="00C43643">
        <w:rPr>
          <w:rFonts w:ascii="Times New Roman" w:hAnsi="Times New Roman" w:cs="Times New Roman"/>
          <w:sz w:val="28"/>
          <w:szCs w:val="28"/>
          <w:lang w:val="tt"/>
        </w:rPr>
        <w:t xml:space="preserve"> номерлы</w:t>
      </w:r>
      <w:r w:rsidRPr="007274C0">
        <w:rPr>
          <w:rFonts w:ascii="Times New Roman" w:hAnsi="Times New Roman" w:cs="Times New Roman"/>
          <w:sz w:val="28"/>
          <w:szCs w:val="28"/>
          <w:lang w:val="tt"/>
        </w:rPr>
        <w:t xml:space="preserve"> </w:t>
      </w:r>
      <w:r w:rsidRPr="00C43643">
        <w:rPr>
          <w:rFonts w:ascii="Times New Roman" w:hAnsi="Times New Roman" w:cs="Times New Roman"/>
          <w:sz w:val="28"/>
          <w:szCs w:val="28"/>
          <w:lang w:val="tt"/>
        </w:rPr>
        <w:t xml:space="preserve">карарына </w:t>
      </w:r>
    </w:p>
    <w:p w:rsidR="007274C0" w:rsidRPr="00C43643" w:rsidRDefault="007274C0" w:rsidP="007274C0">
      <w:pPr>
        <w:spacing w:after="0" w:line="240" w:lineRule="auto"/>
        <w:ind w:left="5529"/>
        <w:jc w:val="both"/>
        <w:rPr>
          <w:rFonts w:ascii="Times New Roman" w:hAnsi="Times New Roman" w:cs="Times New Roman"/>
          <w:sz w:val="28"/>
          <w:szCs w:val="28"/>
        </w:rPr>
      </w:pPr>
      <w:r w:rsidRPr="00C43643">
        <w:rPr>
          <w:rFonts w:ascii="Times New Roman" w:hAnsi="Times New Roman" w:cs="Times New Roman"/>
          <w:sz w:val="28"/>
          <w:szCs w:val="28"/>
          <w:lang w:val="tt"/>
        </w:rPr>
        <w:t xml:space="preserve">2 нче кушымта </w:t>
      </w:r>
    </w:p>
    <w:p w:rsidR="003D08FB" w:rsidRDefault="003D08FB" w:rsidP="00F61E06">
      <w:pPr>
        <w:spacing w:after="0" w:line="240" w:lineRule="auto"/>
        <w:ind w:left="5529"/>
        <w:rPr>
          <w:rFonts w:ascii="Times New Roman" w:hAnsi="Times New Roman" w:cs="Times New Roman"/>
          <w:sz w:val="28"/>
          <w:szCs w:val="28"/>
          <w:u w:val="single"/>
        </w:rPr>
      </w:pPr>
    </w:p>
    <w:p w:rsidR="003D08FB" w:rsidRDefault="003D08FB" w:rsidP="003D08FB">
      <w:pPr>
        <w:pStyle w:val="a5"/>
        <w:ind w:left="0" w:firstLine="567"/>
        <w:jc w:val="center"/>
        <w:rPr>
          <w:rFonts w:ascii="Times New Roman" w:hAnsi="Times New Roman"/>
          <w:sz w:val="28"/>
          <w:szCs w:val="28"/>
        </w:rPr>
      </w:pPr>
    </w:p>
    <w:p w:rsidR="00F61E06" w:rsidRDefault="007274C0" w:rsidP="00F61E06">
      <w:pPr>
        <w:spacing w:after="0" w:line="240" w:lineRule="auto"/>
        <w:jc w:val="center"/>
        <w:rPr>
          <w:rFonts w:ascii="Times New Roman" w:eastAsia="Times New Roman" w:hAnsi="Times New Roman" w:cs="Times New Roman"/>
          <w:sz w:val="28"/>
          <w:szCs w:val="28"/>
          <w:lang w:eastAsia="ru-RU"/>
        </w:rPr>
      </w:pPr>
      <w:r w:rsidRPr="00F7096D">
        <w:rPr>
          <w:rFonts w:ascii="Times New Roman" w:hAnsi="Times New Roman" w:cs="Times New Roman"/>
          <w:sz w:val="28"/>
          <w:szCs w:val="28"/>
          <w:lang w:val="tt"/>
        </w:rPr>
        <w:t>Күпфатирлы йортта гомуми мөлкәткә капиталь ремонт буенча башкарылган эшләрне һәм (яисә) күрсәтелгән хезмәтләрне кабул итү тәртибе</w:t>
      </w:r>
    </w:p>
    <w:p w:rsidR="00F61E06" w:rsidRDefault="00F61E06" w:rsidP="00F61E06">
      <w:pPr>
        <w:spacing w:after="0" w:line="360" w:lineRule="auto"/>
        <w:ind w:firstLine="709"/>
        <w:jc w:val="center"/>
        <w:rPr>
          <w:rFonts w:ascii="Times New Roman" w:eastAsia="Times New Roman" w:hAnsi="Times New Roman" w:cs="Times New Roman"/>
          <w:sz w:val="28"/>
          <w:szCs w:val="28"/>
          <w:lang w:eastAsia="ru-RU"/>
        </w:rPr>
      </w:pPr>
    </w:p>
    <w:p w:rsidR="00F61E06" w:rsidRPr="00F7096D" w:rsidRDefault="007274C0" w:rsidP="00F61E06">
      <w:pPr>
        <w:spacing w:after="0" w:line="360" w:lineRule="auto"/>
        <w:ind w:firstLine="142"/>
        <w:jc w:val="center"/>
        <w:rPr>
          <w:rFonts w:ascii="Times New Roman" w:hAnsi="Times New Roman" w:cs="Times New Roman"/>
          <w:sz w:val="28"/>
          <w:szCs w:val="28"/>
        </w:rPr>
      </w:pPr>
      <w:r w:rsidRPr="00F7096D">
        <w:rPr>
          <w:rFonts w:ascii="Times New Roman" w:hAnsi="Times New Roman" w:cs="Times New Roman"/>
          <w:sz w:val="28"/>
          <w:szCs w:val="28"/>
          <w:lang w:val="tt"/>
        </w:rPr>
        <w:t>1. Гомуми нигезләмәләр</w:t>
      </w:r>
    </w:p>
    <w:p w:rsidR="00F61E06" w:rsidRDefault="007274C0"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1.1. Әлеге күпфатирлы йортта гомуми мөлкәткә капиталь ремонт буенча башкарылган эшләрне һәм (яисә) күрсәтелгән хезмәтләрне кабул итү тәртибе (алга таба - Тәртип) күрсәтелгән хезмәтләрне кабул итүнең һәм (яки) күпфатирлы йортта гомуми мөлкәтне капиталь ремонтлау буенча башкарылган эшләрнең гомуми кагыйдәләрен билгели (алга таба – капиталь ремонт буенча эшләрне кабул итү) Татарстан Республикасы территориясендә урнашкан күпфатирлы йортларда гомуми мөлкәтне капиталь ремонтлауның региональ программасы һәм күпфатирлы йортта милекчеләр сайлаган биналарга бәйсез рәвештә күпфатирлы йортта гомуми милекне капиталь ремонтлау фондын булдыру ысулына бәйсез рәвештә аны тормышка ашыруның кыска сроклы планнары нигезендә, шулай ук капиталь ремонт буенча эшләрне кабул итү комиссиясен төзү һәм эшләү тәртибен регламентлый (алга таба – Комиссия) һәм капиталь ремонт буенча эшләрне кабул итү барышында барлыкка килгән каршылыкларны җайга сала. </w:t>
      </w:r>
    </w:p>
    <w:p w:rsidR="00F61E06" w:rsidRDefault="007274C0"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1.2. Әлеге Тәртип нигезендә кабул ителергә тиешле хезмәтләр һәм (яки) капиталь ремонт буенча эшләр исемлеге Татарстан Республикасы Министрлар Кабинеты тарафыннан билгеләнгән тәртиптә тиешле елларга (алга таба – Кыска сроклы план) расланган Татарстан Республикасы территориясендә урнашкан күпфатирлы йортларда гомуми мөлкәтне капиталь ремонтлау региональ программасын гамәлгә ашыруның кыска сроклы планы белән билгеләнә. </w:t>
      </w:r>
    </w:p>
    <w:p w:rsidR="00F61E06" w:rsidRDefault="007274C0"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1.3. Капиталь ремонт эшләрен кабул итү Россия Федерациясе Торак кодексы, Россия Федерациясе Шәһәр төзелеше кодексы, Россия Федерациясе </w:t>
      </w:r>
      <w:r w:rsidRPr="00F7096D">
        <w:rPr>
          <w:rFonts w:ascii="Times New Roman" w:hAnsi="Times New Roman" w:cs="Times New Roman"/>
          <w:sz w:val="28"/>
          <w:szCs w:val="28"/>
          <w:lang w:val="tt"/>
        </w:rPr>
        <w:lastRenderedPageBreak/>
        <w:t xml:space="preserve">Граждан кодексы,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Россия Федерациясенең һәм Татарстан Республикасының башка норматив хокукый актлары һәм әлеге тәртип таләпләре, шулай ук төзелеш нормалары һәм кагыйдәләре, хезмәт күрсәтү һәм (яки) капиталь ремонт буенча эшләрне башкаруга шартнамәләр (алга таба – килешү) нигезендә башкарыла. </w:t>
      </w:r>
    </w:p>
    <w:p w:rsidR="00F61E06" w:rsidRDefault="007274C0"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lang w:val="tt"/>
        </w:rPr>
        <w:t xml:space="preserve">1.4. Капиталь ремонт буенча эшләрне һәм (яки) хезмәтләрне кабул итү әлеге Тәртип нигезендә Кыска сроклы планга кертелгән күпфатирлы йортларга карата башкарыла. </w:t>
      </w:r>
    </w:p>
    <w:p w:rsidR="00F61E06" w:rsidRDefault="00F61E06" w:rsidP="00F61E06">
      <w:pPr>
        <w:spacing w:after="0" w:line="240" w:lineRule="auto"/>
        <w:jc w:val="center"/>
        <w:rPr>
          <w:rFonts w:ascii="Times New Roman" w:hAnsi="Times New Roman" w:cs="Times New Roman"/>
          <w:sz w:val="28"/>
          <w:szCs w:val="28"/>
        </w:rPr>
      </w:pPr>
    </w:p>
    <w:p w:rsidR="00F61E06" w:rsidRDefault="007274C0" w:rsidP="00F61E06">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lang w:val="tt"/>
        </w:rPr>
        <w:t xml:space="preserve">2. Капиталь ремонт буенча эшләрне һәм (яки) күрсәтелгән хезмәтләрне </w:t>
      </w:r>
      <w:r>
        <w:rPr>
          <w:rFonts w:ascii="Times New Roman" w:hAnsi="Times New Roman" w:cs="Times New Roman"/>
          <w:sz w:val="28"/>
          <w:szCs w:val="28"/>
          <w:lang w:val="tt"/>
        </w:rPr>
        <w:t xml:space="preserve">                   </w:t>
      </w:r>
      <w:r w:rsidRPr="00F7096D">
        <w:rPr>
          <w:rFonts w:ascii="Times New Roman" w:hAnsi="Times New Roman" w:cs="Times New Roman"/>
          <w:sz w:val="28"/>
          <w:szCs w:val="28"/>
          <w:lang w:val="tt"/>
        </w:rPr>
        <w:t>кабул итүне оештыру</w:t>
      </w:r>
    </w:p>
    <w:p w:rsidR="00F61E06" w:rsidRDefault="00F61E06" w:rsidP="00F61E06">
      <w:pPr>
        <w:spacing w:after="0" w:line="240" w:lineRule="auto"/>
        <w:jc w:val="center"/>
        <w:rPr>
          <w:rFonts w:ascii="Times New Roman" w:hAnsi="Times New Roman" w:cs="Times New Roman"/>
          <w:sz w:val="28"/>
          <w:szCs w:val="28"/>
        </w:rPr>
      </w:pP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 2.1. Әлеге Тәртипнең 2.2 - 2.4 пунктларында каралган эшләрдән һәм хезмәтләрдән тыш, капиталь ремонт буенча төзелеш-монтаж һәм башка шартнамәләр буенча башкарылган эшләрне кабул итү түбәндәгеләр нигезендә гамәлгә ашырыла: төбәк дәүләт торак күзәтчелеге функцияләрен башкаручы Татарстан Республикасы дәүләт хакимияте башкарма органы, җирле үзидарә органы белән килештерелгән һәм региональ оператор белән төзелгән төзелеш контролен гамәлгә ашыруга шартнамә нигезендә төзелеш контролен гамәлгә ашыручы оешма белән имзаланган (КС-2 номерлы форма буенча) башкарылган эшләрне кабул итү акты (КС-2 номерлы форма буенча), шулай ук күпфатирлы йортта бина милекчеләре исемнәре (очракта, күпфатирлы йортта гомуми милекне капиталь ремонтлау әлеге күпфатирлы йортта биналарның милекчеләре карары нигезендә үткәрелсә); кабул итү комиссиясе тарафыннан күпфатирлы йортта капиталь ремонт тәмамланган, әлеге Тәртипнең 3 бүлегендә билгеләнгән тәртиптә әзерләнгән һәм килешенгән кабул итү акты. </w:t>
      </w: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2.2. Күпфатирлы йортны энергетик тикшерү үткәрүгә, күпфатирлы йортларны техник инвентаризацияләү буенча эшләр үткәрүгә һәм техник паспортлар әзерләүгә башкарылган эшләрне кабул итү һәм (яки) күрсәтелгән хезмәтләрне кабул итү акты, килешү яклары тарафыннан имзаланган һәм җирле үзидарә органнары белән килештерелгән, шулай ук биналарның милекчеләре </w:t>
      </w:r>
      <w:r w:rsidRPr="00F7096D">
        <w:rPr>
          <w:rFonts w:ascii="Times New Roman" w:hAnsi="Times New Roman" w:cs="Times New Roman"/>
          <w:sz w:val="28"/>
          <w:szCs w:val="28"/>
          <w:lang w:val="tt"/>
        </w:rPr>
        <w:lastRenderedPageBreak/>
        <w:t xml:space="preserve">исеменнән эш итәргә вәкаләтле зат нигезендә башкарыла күпфатирлы йортта (очракта, күпфатирлы йортта гомуми милекне капиталь ремонтлау әлеге күпфатирлы йортта биналарның милекчеләре карары нигезендә үткәрелсә); күпфатирлы йорт белән идарә итүне гамәлгә ашыручы затның (яки күпфатирлы йортны карап тоту өчен җаваплы затның) энергетика паспорты шелтәләреннән башка кабул итүне раслаучы документ (килешү предметын исәпкә алып). </w:t>
      </w: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2.3. Проект документларын эшләүгә (законнарда каралган очракларда Проект документларына дәүләт экспертизасы уздыру һәм капиталь ремонтның смета бәясен билгеләүнең дөреслеген тикшерү уздыру белән) шартнамәләр буенча башкарылган эшләрне һәм (яки) күрсәтелгән хезмәтләрне кабул итү акты (килешү яклары тарафыннан имзаланган һәм җирле үзидарә органы белән килештерелгән, шулай ук җирле үзидарә органы исеменнән эш итәргә вәкаләтле зат белән) нигезендә башкарыла күпфатирлы йорттагы бина милекчеләре (очракта, әгәр күпфатирлы йортта гомуми милекне капиталь ремонтлау әлеге күпфатирлы йортта биналарның милекчеләре карары нигезендә үткәрелсә); региональ оператор (алга таба – техник заказчы) белән төзелгән шартнамә нигезендә техник заказчы функцияләре тапшырылган зат вәкилләренең һәм күпфатирлы йорт белән идарә итүне гамәлгә ашыручы затның проект документларын кабул итүен раслаучы документ. </w:t>
      </w: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2.4. Капиталь ремонт үткәргәндә төзелеш контролен башкару шартнамәләре буенча башкарылган эшләрне кабул итү, яклар тарафыннан имзаланган һәм җирле үзидарә органы белән килештерелгән, шулай ук күпфатирлы йорттагы биналарның милекчеләре исеменнән эш итәргә вәкаләтле зат белән (күпфатирлы йортта гомуми милекне капиталь ремонтлау карар нигезендә башкарылган эшләр һәм (яисә) күрсәтелгән хезмәтләр күрсәтү акты нигезендә башкарыла бу күпфатирлы йорттагы бина милекчеләре). </w:t>
      </w: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2.5. Башкарылган эшләрне һәм (яки) капиталь ремонт буенча күрсәтелгән хезмәтләрне кабул итү төзелгән шартнамәләрдә күрсәтелгән шартлар һәм сроклар нигезендә башкарыла. </w:t>
      </w:r>
    </w:p>
    <w:p w:rsidR="00F61E06" w:rsidRPr="007274C0" w:rsidRDefault="007274C0" w:rsidP="00F61E06">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2.6. Әлеге Тәртипнең 2.1 пунктындагы икенче абзацында һәм 2.2–2.4 пунктларында каралган һәм әлеге Тәртип нигезендә килешенгән башкарылган </w:t>
      </w:r>
      <w:r w:rsidRPr="00F7096D">
        <w:rPr>
          <w:rFonts w:ascii="Times New Roman" w:hAnsi="Times New Roman" w:cs="Times New Roman"/>
          <w:sz w:val="28"/>
          <w:szCs w:val="28"/>
          <w:lang w:val="tt"/>
        </w:rPr>
        <w:lastRenderedPageBreak/>
        <w:t>эшләрне һәм (яки) күрсәтелгән хезмәтләрне кабул итү актлары төбәк операторы яисә махсус счет хуҗасы тарафыннан төзелгән шартнамәләр буенча каралган тәртип һәм сроклар нигезендә акчалар күчерү өчен нигез булып тора.</w:t>
      </w:r>
    </w:p>
    <w:p w:rsidR="00F61E06" w:rsidRPr="007274C0" w:rsidRDefault="007274C0" w:rsidP="00F61E06">
      <w:pPr>
        <w:spacing w:after="0" w:line="240" w:lineRule="auto"/>
        <w:ind w:firstLine="567"/>
        <w:jc w:val="both"/>
        <w:rPr>
          <w:rFonts w:ascii="Times New Roman" w:hAnsi="Times New Roman" w:cs="Times New Roman"/>
          <w:sz w:val="28"/>
          <w:szCs w:val="28"/>
          <w:lang w:val="tt"/>
        </w:rPr>
      </w:pPr>
      <w:r w:rsidRPr="007274C0">
        <w:rPr>
          <w:rFonts w:ascii="Times New Roman" w:hAnsi="Times New Roman" w:cs="Times New Roman"/>
          <w:sz w:val="28"/>
          <w:szCs w:val="28"/>
          <w:lang w:val="tt"/>
        </w:rPr>
        <w:t xml:space="preserve"> </w:t>
      </w:r>
    </w:p>
    <w:p w:rsidR="00F61E06" w:rsidRPr="007274C0" w:rsidRDefault="007274C0" w:rsidP="007437E1">
      <w:pPr>
        <w:spacing w:after="0" w:line="240" w:lineRule="auto"/>
        <w:jc w:val="center"/>
        <w:rPr>
          <w:rFonts w:ascii="Times New Roman" w:hAnsi="Times New Roman" w:cs="Times New Roman"/>
          <w:sz w:val="28"/>
          <w:szCs w:val="28"/>
          <w:lang w:val="tt"/>
        </w:rPr>
      </w:pPr>
      <w:r w:rsidRPr="00F7096D">
        <w:rPr>
          <w:rFonts w:ascii="Times New Roman" w:hAnsi="Times New Roman" w:cs="Times New Roman"/>
          <w:sz w:val="28"/>
          <w:szCs w:val="28"/>
          <w:lang w:val="tt"/>
        </w:rPr>
        <w:t>3. Кабул итү комиссиясен төзү һәм эш тәртибе</w:t>
      </w:r>
    </w:p>
    <w:p w:rsidR="00F61E06" w:rsidRPr="007274C0" w:rsidRDefault="00F61E06" w:rsidP="00F61E06">
      <w:pPr>
        <w:spacing w:after="0" w:line="240" w:lineRule="auto"/>
        <w:ind w:firstLine="709"/>
        <w:jc w:val="center"/>
        <w:rPr>
          <w:rFonts w:ascii="Times New Roman" w:hAnsi="Times New Roman" w:cs="Times New Roman"/>
          <w:sz w:val="28"/>
          <w:szCs w:val="28"/>
          <w:lang w:val="tt"/>
        </w:rPr>
      </w:pP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 Әлеге Тәртипнең 2.1 пунктында каралган очракларда күпфатирлы йортта капиталь ремонт тәмамланган йортларны кабул итүне оештыралар: биналарның милекчеләре капиталь ремонт фондларын счетта, региональ оператор счетларында  формалаштыра торган күпфатирлы йортта – техник заказчы; биналарның милекчеләре капиталь ремонт фондларын махсус счетта формалаштыра торган күпфатирлы йортта - махсус счет хуҗасы.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3.2. Кабул итү комиссиясе составы, күпфатирлы йортта милекчеләр сайлаган биналарны күпфатирлы йортта гомуми мөлкәтне капиталь ремонтлау фондын формалаштыру ысулын исәпкә алып, техник заказчы яки махсус счет хуҗасы тарафыннан раслана. Кабул итү комиссиясе рәисе итеп техник заказчы яки махсус счет хуҗасы вәкилләреннән торган зат билгеләнә. Кабул итү комиссиясе рәисе кабул итү комиссиясе эшен, кабул итү комиссиясе утырышларын әзерләүне оештыра.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3.3. Кабул итү комиссиясе составына мәҗбүри рәвештә түбәндәгеләр кертелә: күпфатирлы йортларда капиталь ремонт эшләрен кабул иткәндә, биналарның милекчеләре капиталь ремонт фондларын счетта, региональ оператор счетында формалаштырганда - күпфатирлы йортта гомуми милекне капиталь ремонтлауны гамәлгә ашыручы региональ оператор, оешмалар вәкилләре (алга таба – региональ дәүләт торак күзәтчелеге функцияләрен башкаручы Татарстан Республикасы дәүләт хакимияте башкарма органы, җирле үзидарә органы, төзелеш контролен гамәлгә ашыручы оешмалар, региональ оператор белән төзелгән шартнамә нигезендә күпфатирлы йорт белән идарә итүне гамәлгә ашыручы затлар һәм күпфатирлы йортта биналарның милекчеләре исеменнән эш итәргә вәкаләтле зат (очракта, күпфатирлы йортта гомуми милекне капиталь ремонтлау әлеге күпфатирлы йортта биналарның милекчеләре карары нигезендә башкарылса); күпфатирлы йортларда капиталь ремонт </w:t>
      </w:r>
      <w:r w:rsidRPr="00F7096D">
        <w:rPr>
          <w:rFonts w:ascii="Times New Roman" w:hAnsi="Times New Roman" w:cs="Times New Roman"/>
          <w:sz w:val="28"/>
          <w:szCs w:val="28"/>
          <w:lang w:val="tt"/>
        </w:rPr>
        <w:lastRenderedPageBreak/>
        <w:t xml:space="preserve">эшләрен кабул иткәндә, биналарның милекчеләре капиталь ремонт фондларын махсус счетта формалаштырганда – махсус счет хуҗасы, подрядчы, Татарстан Республикасы төзелеш, архитектура һәм торак-коммуналь хуҗалык министрлыгы, Татарстан Республикасы дәүләт хакимиятенең региональ дәүләт торак күзәтчелеге функцияләрен башкаручы башкарма органы, төзелеш контролен тормышка ашыру шартнамәсе нигезендә төзелеш контролен тормышка ашыручы оешмалар һәм күпфатирлы йортта биналарның милекчеләре исеменнән эш итәргә вәкаләтле зат вәкилләре (очракта, әгәр күпфатирлы йортта гомуми милекне капиталь ремонтлау әлеге күпфатирлы йорттагы бина милекчеләренең карары нигезендә башкарылса).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3.4. Лифт яки башка җиһазларны капиталь ремонтлау буенча эшләрне кабул иткәндә (аны эксплуатацияләү махсус оешмаларны җәлеп итеп башкарыла), кабул итү комиссиясе составына шундый оешмаларның вәкилләре кертелә.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3.5. Федераль законнарда билгеләнгән очракларда кабул итү комиссиясе составына экологик, технологик һәм атом күзәтчелеге буенча федераль хезмәт (Ростехнадзор), шулай ук Татарстан Республикасы дәүләт хакимиятенең Татарстан Республикасында мәдәни мирас объектларын (тарихи һәм мәдәни һәйкәлләрне) саклау, куллану, популярлаштыру һәм дәүләт тарафыннан саклау өлкәсендә вәкаләтле башкарма органы вәкилләре кертелә.</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 3.6. Капиталь ремонт эшләрен тулысынча тәмамларга 10 эш көне кала подрядчы техник заказчыга һәм махсус счет хуҗасына эшләрне тулы күләмдә тәмамлау һәм кабул итү комиссиясе тарафыннан капиталь ремонт тәмамланган күпфатирлы йортны кабул итү кирәклеге турында язма рәвештә хәбәр итә.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3.7. Капиталь ремонт буенча эшләрне кабул итүгә әзерлек турында подрядчикның язма хәбәрнамәсе нигезендә кабул итү комиссиясе рәисе әлеге хәбәрне алганнан соң өч эш көне эчендә капиталь ремонт тәмамланган күпфатирлы йортны  кабул итү урынын һәм вакытын билгели һәм кабул итү комиссиясе әгъзаларына кабул итү көненә кадәр кимендә җиде эш көне алдан хәбәр итә.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lastRenderedPageBreak/>
        <w:t xml:space="preserve">3.8. Кабул итү комиссиясе тарафыннан капиталь ремонт тәмамланган күпфатирлы йортларны кабул иткәндә башкарылган эшләрнең шартнамә шартларына һәм закон таләпләренә туры килүен тикшерү башкарыла.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3.9. Кабул итү комиссиясе капиталь ремонт белән тәмамланган күпфатирлы йортны кабул иткәндә, кабул итү комиссиясе закон таләпләренә, төзелеш нормаларына һәм кагыйдәләренә, шул исәптән СССР дәүләт гражданлык төзелешенең 1985 елның 07 маендагы 135 номерлы боерыгы белән расланган, капиталь ремонт тәмамланган торак биналарны (ВСН 42-85(р) эксплуатацияләүгә кабул итү кагыйдәләренә, шартнамә шартларына, техник һәм смета документларына һәм объектларны карау һәм аларны кабул итү тәртибен регламентлаучы башка документлар, Россия Федерациясе Торак кодексы белән башкасы каралмаган булса, Россия Федерациясе һәм Татарстан Республикасы законнары һәм башка норматив актларына таяна. Аерым конструкцияләрнең, элементларның һәм җиһазларның эшләвен тикшерү кабул итү комиссиясе тарафыннан сынаулар уздыру юлы белән башкарыла.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3.10. Техник заказчы яки махсус счет хуҗасы, капиталь ремонт тшмамланган күпфатирлы йортны кабул итүдә катнашучы комиссия әгъзалары таләбе буенча, күпфатирлы йортны капиталь ремонтлау буенча эшләрне кабул итә башлаганчы, аларга капиталь ремонтның башкарма һәм техник документлары белән танышу мөмкинлеген тәэмин итә.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3.11. Капиталь ремонт белән тәмамланган күпфатирлы йортны кабул итү, әлеге Тәртипкә кушымта нигезендә төзелгән һәм кабул итү комиссиясе әгъзалары тарафыннан килештерелгән күпфатирлы йортка капиталь ремонт ясауның тәмамлануы турындагы акт нигезендә башкарыла.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3.12. Кабул итү комиссиясе әгъзаларының берсе капиталь ремонт тәмамланган күпфатирлы йортны кабул итүгә каршы булган очракта, алар кабул итү комиссиясенең калган барлык әгъзалары тарафыннан урында тикшерелә һәм капиталь ремонт тәмамланган күпфатирлы йортны кабул итү яки кабул итүдән баш тарту турында карарлар кабул итү башкарыла. Шул ук вакытта кабул итү комиссиясе әгъзасы кабул итү комиссиясе тарафыннан капиталь ремонт ясау </w:t>
      </w:r>
      <w:r w:rsidRPr="00F7096D">
        <w:rPr>
          <w:rFonts w:ascii="Times New Roman" w:hAnsi="Times New Roman" w:cs="Times New Roman"/>
          <w:sz w:val="28"/>
          <w:szCs w:val="28"/>
          <w:lang w:val="tt"/>
        </w:rPr>
        <w:lastRenderedPageBreak/>
        <w:t xml:space="preserve">тәмамланган күпфатирлы йортны кабул итү актында ризасызлыгын белдерергә хокуклы.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3.13. Кабул итү комиссиясе тарафыннан күпфатирлы йортны капиталь ремонтлаудан баш тарту турында карар кабул ителгән очракта, техник заказчы яки махсус счет хуҗасы тарафыннан өч эш көнендә кабул итү комиссиясе әгъзалары имзалаган мотивлаштырылган бәяләмә төзелә һәм имза салынган көннән бер эш көне эчендә подрядчикка җибәрелә.</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 xml:space="preserve">3.14. Региональ оператор йә техник заказчы (шартнамә нигезендә техник заказчы функцияләрен региональ операторга тапшырган очракта) актка кул куелган көннән 10 эш көне эчендә тиешле күпфатирлы йорт белән идарә итүчегә күпфатирлы йортта гомуми мөлкәтне капиталь ремонтлау турындагы документларның күчермәләрен (шул исәптән проект, смета документлары күчермәләрен, хезмәт күрсәтүләр турында шартнамәләрне һәм (яисә) капиталь ремонт эшләрен башкару турында, күрсәтелгән хезмәтләрне һәм (яки) башкарылган эшләрне кабул итү актларын) һәм капиталь ремонт үткәрүгә бәйле башка документларны, финанс документларыннан тыш, тапшырырга тиеш. </w:t>
      </w:r>
    </w:p>
    <w:p w:rsidR="00F61E06" w:rsidRPr="007274C0" w:rsidRDefault="007274C0" w:rsidP="007437E1">
      <w:pPr>
        <w:spacing w:after="0" w:line="360" w:lineRule="auto"/>
        <w:ind w:firstLine="567"/>
        <w:jc w:val="both"/>
        <w:rPr>
          <w:rFonts w:ascii="Times New Roman" w:hAnsi="Times New Roman" w:cs="Times New Roman"/>
          <w:sz w:val="28"/>
          <w:szCs w:val="28"/>
          <w:lang w:val="tt"/>
        </w:rPr>
      </w:pPr>
      <w:r w:rsidRPr="00F7096D">
        <w:rPr>
          <w:rFonts w:ascii="Times New Roman" w:hAnsi="Times New Roman" w:cs="Times New Roman"/>
          <w:sz w:val="28"/>
          <w:szCs w:val="28"/>
          <w:lang w:val="tt"/>
        </w:rPr>
        <w:t>3.15. Кабул итү комиссиясе кабул иткән карарларга федераль законнар нигезендә суд тәртибендә шикаять бирелергә мөмкин.</w:t>
      </w:r>
    </w:p>
    <w:p w:rsidR="003D08FB" w:rsidRPr="007274C0" w:rsidRDefault="003D08FB" w:rsidP="007437E1">
      <w:pPr>
        <w:spacing w:after="0" w:line="360" w:lineRule="auto"/>
        <w:ind w:firstLine="567"/>
        <w:jc w:val="center"/>
        <w:rPr>
          <w:rFonts w:ascii="Times New Roman" w:hAnsi="Times New Roman"/>
          <w:sz w:val="28"/>
          <w:szCs w:val="28"/>
          <w:lang w:val="tt"/>
        </w:rPr>
      </w:pPr>
    </w:p>
    <w:sectPr w:rsidR="003D08FB" w:rsidRPr="007274C0"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EF16AF98">
      <w:start w:val="1"/>
      <w:numFmt w:val="decimal"/>
      <w:lvlText w:val="%1."/>
      <w:lvlJc w:val="left"/>
      <w:pPr>
        <w:tabs>
          <w:tab w:val="num" w:pos="720"/>
        </w:tabs>
        <w:ind w:left="720" w:hanging="360"/>
      </w:pPr>
    </w:lvl>
    <w:lvl w:ilvl="1" w:tplc="116EEADA">
      <w:start w:val="1"/>
      <w:numFmt w:val="lowerLetter"/>
      <w:lvlText w:val="%2."/>
      <w:lvlJc w:val="left"/>
      <w:pPr>
        <w:tabs>
          <w:tab w:val="num" w:pos="1440"/>
        </w:tabs>
        <w:ind w:left="1440" w:hanging="360"/>
      </w:pPr>
    </w:lvl>
    <w:lvl w:ilvl="2" w:tplc="33C687C2">
      <w:start w:val="1"/>
      <w:numFmt w:val="lowerRoman"/>
      <w:lvlText w:val="%3."/>
      <w:lvlJc w:val="right"/>
      <w:pPr>
        <w:tabs>
          <w:tab w:val="num" w:pos="2160"/>
        </w:tabs>
        <w:ind w:left="2160" w:hanging="180"/>
      </w:pPr>
    </w:lvl>
    <w:lvl w:ilvl="3" w:tplc="88D4A26E">
      <w:start w:val="1"/>
      <w:numFmt w:val="decimal"/>
      <w:lvlText w:val="%4."/>
      <w:lvlJc w:val="left"/>
      <w:pPr>
        <w:tabs>
          <w:tab w:val="num" w:pos="2880"/>
        </w:tabs>
        <w:ind w:left="2880" w:hanging="360"/>
      </w:pPr>
    </w:lvl>
    <w:lvl w:ilvl="4" w:tplc="E68AEDDA">
      <w:start w:val="1"/>
      <w:numFmt w:val="lowerLetter"/>
      <w:lvlText w:val="%5."/>
      <w:lvlJc w:val="left"/>
      <w:pPr>
        <w:tabs>
          <w:tab w:val="num" w:pos="3600"/>
        </w:tabs>
        <w:ind w:left="3600" w:hanging="360"/>
      </w:pPr>
    </w:lvl>
    <w:lvl w:ilvl="5" w:tplc="56C2A222">
      <w:start w:val="1"/>
      <w:numFmt w:val="lowerRoman"/>
      <w:lvlText w:val="%6."/>
      <w:lvlJc w:val="right"/>
      <w:pPr>
        <w:tabs>
          <w:tab w:val="num" w:pos="4320"/>
        </w:tabs>
        <w:ind w:left="4320" w:hanging="180"/>
      </w:pPr>
    </w:lvl>
    <w:lvl w:ilvl="6" w:tplc="A252CFB6">
      <w:start w:val="1"/>
      <w:numFmt w:val="decimal"/>
      <w:lvlText w:val="%7."/>
      <w:lvlJc w:val="left"/>
      <w:pPr>
        <w:tabs>
          <w:tab w:val="num" w:pos="5040"/>
        </w:tabs>
        <w:ind w:left="5040" w:hanging="360"/>
      </w:pPr>
    </w:lvl>
    <w:lvl w:ilvl="7" w:tplc="FEBAAF34">
      <w:start w:val="1"/>
      <w:numFmt w:val="lowerLetter"/>
      <w:lvlText w:val="%8."/>
      <w:lvlJc w:val="left"/>
      <w:pPr>
        <w:tabs>
          <w:tab w:val="num" w:pos="5760"/>
        </w:tabs>
        <w:ind w:left="5760" w:hanging="360"/>
      </w:pPr>
    </w:lvl>
    <w:lvl w:ilvl="8" w:tplc="D95E914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FF74ADE0">
      <w:start w:val="1"/>
      <w:numFmt w:val="decimal"/>
      <w:lvlText w:val="%1."/>
      <w:lvlJc w:val="left"/>
      <w:pPr>
        <w:tabs>
          <w:tab w:val="num" w:pos="350"/>
        </w:tabs>
        <w:ind w:left="350" w:hanging="360"/>
      </w:pPr>
      <w:rPr>
        <w:rFonts w:hint="default"/>
      </w:rPr>
    </w:lvl>
    <w:lvl w:ilvl="1" w:tplc="0C3EE62C">
      <w:start w:val="1"/>
      <w:numFmt w:val="bullet"/>
      <w:lvlText w:val=""/>
      <w:lvlJc w:val="left"/>
      <w:pPr>
        <w:tabs>
          <w:tab w:val="num" w:pos="1070"/>
        </w:tabs>
        <w:ind w:left="1070" w:hanging="360"/>
      </w:pPr>
      <w:rPr>
        <w:rFonts w:ascii="Symbol" w:hAnsi="Symbol" w:hint="default"/>
      </w:rPr>
    </w:lvl>
    <w:lvl w:ilvl="2" w:tplc="AA3A0DF4" w:tentative="1">
      <w:start w:val="1"/>
      <w:numFmt w:val="lowerRoman"/>
      <w:lvlText w:val="%3."/>
      <w:lvlJc w:val="right"/>
      <w:pPr>
        <w:tabs>
          <w:tab w:val="num" w:pos="1790"/>
        </w:tabs>
        <w:ind w:left="1790" w:hanging="180"/>
      </w:pPr>
    </w:lvl>
    <w:lvl w:ilvl="3" w:tplc="B4BC2C84" w:tentative="1">
      <w:start w:val="1"/>
      <w:numFmt w:val="decimal"/>
      <w:lvlText w:val="%4."/>
      <w:lvlJc w:val="left"/>
      <w:pPr>
        <w:tabs>
          <w:tab w:val="num" w:pos="2510"/>
        </w:tabs>
        <w:ind w:left="2510" w:hanging="360"/>
      </w:pPr>
    </w:lvl>
    <w:lvl w:ilvl="4" w:tplc="34B204D2" w:tentative="1">
      <w:start w:val="1"/>
      <w:numFmt w:val="lowerLetter"/>
      <w:lvlText w:val="%5."/>
      <w:lvlJc w:val="left"/>
      <w:pPr>
        <w:tabs>
          <w:tab w:val="num" w:pos="3230"/>
        </w:tabs>
        <w:ind w:left="3230" w:hanging="360"/>
      </w:pPr>
    </w:lvl>
    <w:lvl w:ilvl="5" w:tplc="4A5C2542" w:tentative="1">
      <w:start w:val="1"/>
      <w:numFmt w:val="lowerRoman"/>
      <w:lvlText w:val="%6."/>
      <w:lvlJc w:val="right"/>
      <w:pPr>
        <w:tabs>
          <w:tab w:val="num" w:pos="3950"/>
        </w:tabs>
        <w:ind w:left="3950" w:hanging="180"/>
      </w:pPr>
    </w:lvl>
    <w:lvl w:ilvl="6" w:tplc="9FF2A4E0" w:tentative="1">
      <w:start w:val="1"/>
      <w:numFmt w:val="decimal"/>
      <w:lvlText w:val="%7."/>
      <w:lvlJc w:val="left"/>
      <w:pPr>
        <w:tabs>
          <w:tab w:val="num" w:pos="4670"/>
        </w:tabs>
        <w:ind w:left="4670" w:hanging="360"/>
      </w:pPr>
    </w:lvl>
    <w:lvl w:ilvl="7" w:tplc="9FFAC1A0" w:tentative="1">
      <w:start w:val="1"/>
      <w:numFmt w:val="lowerLetter"/>
      <w:lvlText w:val="%8."/>
      <w:lvlJc w:val="left"/>
      <w:pPr>
        <w:tabs>
          <w:tab w:val="num" w:pos="5390"/>
        </w:tabs>
        <w:ind w:left="5390" w:hanging="360"/>
      </w:pPr>
    </w:lvl>
    <w:lvl w:ilvl="8" w:tplc="D3503B04"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D9949480">
      <w:start w:val="1"/>
      <w:numFmt w:val="decimal"/>
      <w:lvlText w:val="%1."/>
      <w:lvlJc w:val="left"/>
      <w:pPr>
        <w:ind w:left="1095" w:hanging="495"/>
      </w:pPr>
      <w:rPr>
        <w:rFonts w:hint="default"/>
      </w:rPr>
    </w:lvl>
    <w:lvl w:ilvl="1" w:tplc="7C867F26" w:tentative="1">
      <w:start w:val="1"/>
      <w:numFmt w:val="lowerLetter"/>
      <w:lvlText w:val="%2."/>
      <w:lvlJc w:val="left"/>
      <w:pPr>
        <w:ind w:left="1680" w:hanging="360"/>
      </w:pPr>
    </w:lvl>
    <w:lvl w:ilvl="2" w:tplc="361AE39A" w:tentative="1">
      <w:start w:val="1"/>
      <w:numFmt w:val="lowerRoman"/>
      <w:lvlText w:val="%3."/>
      <w:lvlJc w:val="right"/>
      <w:pPr>
        <w:ind w:left="2400" w:hanging="180"/>
      </w:pPr>
    </w:lvl>
    <w:lvl w:ilvl="3" w:tplc="51EEA94C" w:tentative="1">
      <w:start w:val="1"/>
      <w:numFmt w:val="decimal"/>
      <w:lvlText w:val="%4."/>
      <w:lvlJc w:val="left"/>
      <w:pPr>
        <w:ind w:left="3120" w:hanging="360"/>
      </w:pPr>
    </w:lvl>
    <w:lvl w:ilvl="4" w:tplc="48D8FA90" w:tentative="1">
      <w:start w:val="1"/>
      <w:numFmt w:val="lowerLetter"/>
      <w:lvlText w:val="%5."/>
      <w:lvlJc w:val="left"/>
      <w:pPr>
        <w:ind w:left="3840" w:hanging="360"/>
      </w:pPr>
    </w:lvl>
    <w:lvl w:ilvl="5" w:tplc="05CCD064" w:tentative="1">
      <w:start w:val="1"/>
      <w:numFmt w:val="lowerRoman"/>
      <w:lvlText w:val="%6."/>
      <w:lvlJc w:val="right"/>
      <w:pPr>
        <w:ind w:left="4560" w:hanging="180"/>
      </w:pPr>
    </w:lvl>
    <w:lvl w:ilvl="6" w:tplc="25D49FA8" w:tentative="1">
      <w:start w:val="1"/>
      <w:numFmt w:val="decimal"/>
      <w:lvlText w:val="%7."/>
      <w:lvlJc w:val="left"/>
      <w:pPr>
        <w:ind w:left="5280" w:hanging="360"/>
      </w:pPr>
    </w:lvl>
    <w:lvl w:ilvl="7" w:tplc="8C2627C6" w:tentative="1">
      <w:start w:val="1"/>
      <w:numFmt w:val="lowerLetter"/>
      <w:lvlText w:val="%8."/>
      <w:lvlJc w:val="left"/>
      <w:pPr>
        <w:ind w:left="6000" w:hanging="360"/>
      </w:pPr>
    </w:lvl>
    <w:lvl w:ilvl="8" w:tplc="4BE4E6F0" w:tentative="1">
      <w:start w:val="1"/>
      <w:numFmt w:val="lowerRoman"/>
      <w:lvlText w:val="%9."/>
      <w:lvlJc w:val="right"/>
      <w:pPr>
        <w:ind w:left="6720" w:hanging="180"/>
      </w:pPr>
    </w:lvl>
  </w:abstractNum>
  <w:abstractNum w:abstractNumId="4" w15:restartNumberingAfterBreak="0">
    <w:nsid w:val="0D5D642E"/>
    <w:multiLevelType w:val="hybridMultilevel"/>
    <w:tmpl w:val="B5AE52E4"/>
    <w:lvl w:ilvl="0" w:tplc="088C4786">
      <w:start w:val="1"/>
      <w:numFmt w:val="decimal"/>
      <w:lvlText w:val="3.%1"/>
      <w:lvlJc w:val="left"/>
      <w:pPr>
        <w:ind w:left="1080" w:hanging="360"/>
      </w:pPr>
      <w:rPr>
        <w:rFonts w:hint="default"/>
      </w:rPr>
    </w:lvl>
    <w:lvl w:ilvl="1" w:tplc="40E602A0" w:tentative="1">
      <w:start w:val="1"/>
      <w:numFmt w:val="lowerLetter"/>
      <w:lvlText w:val="%2."/>
      <w:lvlJc w:val="left"/>
      <w:pPr>
        <w:ind w:left="1440" w:hanging="360"/>
      </w:pPr>
    </w:lvl>
    <w:lvl w:ilvl="2" w:tplc="020CD4DA" w:tentative="1">
      <w:start w:val="1"/>
      <w:numFmt w:val="lowerRoman"/>
      <w:lvlText w:val="%3."/>
      <w:lvlJc w:val="right"/>
      <w:pPr>
        <w:ind w:left="2160" w:hanging="180"/>
      </w:pPr>
    </w:lvl>
    <w:lvl w:ilvl="3" w:tplc="67164C76" w:tentative="1">
      <w:start w:val="1"/>
      <w:numFmt w:val="decimal"/>
      <w:lvlText w:val="%4."/>
      <w:lvlJc w:val="left"/>
      <w:pPr>
        <w:ind w:left="2880" w:hanging="360"/>
      </w:pPr>
    </w:lvl>
    <w:lvl w:ilvl="4" w:tplc="DA86D2F6" w:tentative="1">
      <w:start w:val="1"/>
      <w:numFmt w:val="lowerLetter"/>
      <w:lvlText w:val="%5."/>
      <w:lvlJc w:val="left"/>
      <w:pPr>
        <w:ind w:left="3600" w:hanging="360"/>
      </w:pPr>
    </w:lvl>
    <w:lvl w:ilvl="5" w:tplc="A77CC262" w:tentative="1">
      <w:start w:val="1"/>
      <w:numFmt w:val="lowerRoman"/>
      <w:lvlText w:val="%6."/>
      <w:lvlJc w:val="right"/>
      <w:pPr>
        <w:ind w:left="4320" w:hanging="180"/>
      </w:pPr>
    </w:lvl>
    <w:lvl w:ilvl="6" w:tplc="9E780FA4" w:tentative="1">
      <w:start w:val="1"/>
      <w:numFmt w:val="decimal"/>
      <w:lvlText w:val="%7."/>
      <w:lvlJc w:val="left"/>
      <w:pPr>
        <w:ind w:left="5040" w:hanging="360"/>
      </w:pPr>
    </w:lvl>
    <w:lvl w:ilvl="7" w:tplc="8ACAEC14" w:tentative="1">
      <w:start w:val="1"/>
      <w:numFmt w:val="lowerLetter"/>
      <w:lvlText w:val="%8."/>
      <w:lvlJc w:val="left"/>
      <w:pPr>
        <w:ind w:left="5760" w:hanging="360"/>
      </w:pPr>
    </w:lvl>
    <w:lvl w:ilvl="8" w:tplc="7ECCDE40" w:tentative="1">
      <w:start w:val="1"/>
      <w:numFmt w:val="lowerRoman"/>
      <w:lvlText w:val="%9."/>
      <w:lvlJc w:val="right"/>
      <w:pPr>
        <w:ind w:left="6480" w:hanging="180"/>
      </w:pPr>
    </w:lvl>
  </w:abstractNum>
  <w:abstractNum w:abstractNumId="5" w15:restartNumberingAfterBreak="0">
    <w:nsid w:val="0DD0068A"/>
    <w:multiLevelType w:val="hybridMultilevel"/>
    <w:tmpl w:val="397A4A4C"/>
    <w:lvl w:ilvl="0" w:tplc="53623A3E">
      <w:start w:val="1"/>
      <w:numFmt w:val="decimal"/>
      <w:lvlText w:val="%1."/>
      <w:lvlJc w:val="left"/>
      <w:pPr>
        <w:ind w:left="927" w:hanging="360"/>
      </w:pPr>
      <w:rPr>
        <w:rFonts w:hint="default"/>
      </w:rPr>
    </w:lvl>
    <w:lvl w:ilvl="1" w:tplc="CB7014B6" w:tentative="1">
      <w:start w:val="1"/>
      <w:numFmt w:val="lowerLetter"/>
      <w:lvlText w:val="%2."/>
      <w:lvlJc w:val="left"/>
      <w:pPr>
        <w:ind w:left="1647" w:hanging="360"/>
      </w:pPr>
    </w:lvl>
    <w:lvl w:ilvl="2" w:tplc="0A98E3A8" w:tentative="1">
      <w:start w:val="1"/>
      <w:numFmt w:val="lowerRoman"/>
      <w:lvlText w:val="%3."/>
      <w:lvlJc w:val="right"/>
      <w:pPr>
        <w:ind w:left="2367" w:hanging="180"/>
      </w:pPr>
    </w:lvl>
    <w:lvl w:ilvl="3" w:tplc="2E887854" w:tentative="1">
      <w:start w:val="1"/>
      <w:numFmt w:val="decimal"/>
      <w:lvlText w:val="%4."/>
      <w:lvlJc w:val="left"/>
      <w:pPr>
        <w:ind w:left="3087" w:hanging="360"/>
      </w:pPr>
    </w:lvl>
    <w:lvl w:ilvl="4" w:tplc="AF365422" w:tentative="1">
      <w:start w:val="1"/>
      <w:numFmt w:val="lowerLetter"/>
      <w:lvlText w:val="%5."/>
      <w:lvlJc w:val="left"/>
      <w:pPr>
        <w:ind w:left="3807" w:hanging="360"/>
      </w:pPr>
    </w:lvl>
    <w:lvl w:ilvl="5" w:tplc="FF925132" w:tentative="1">
      <w:start w:val="1"/>
      <w:numFmt w:val="lowerRoman"/>
      <w:lvlText w:val="%6."/>
      <w:lvlJc w:val="right"/>
      <w:pPr>
        <w:ind w:left="4527" w:hanging="180"/>
      </w:pPr>
    </w:lvl>
    <w:lvl w:ilvl="6" w:tplc="584238F0" w:tentative="1">
      <w:start w:val="1"/>
      <w:numFmt w:val="decimal"/>
      <w:lvlText w:val="%7."/>
      <w:lvlJc w:val="left"/>
      <w:pPr>
        <w:ind w:left="5247" w:hanging="360"/>
      </w:pPr>
    </w:lvl>
    <w:lvl w:ilvl="7" w:tplc="E1ECDB2C" w:tentative="1">
      <w:start w:val="1"/>
      <w:numFmt w:val="lowerLetter"/>
      <w:lvlText w:val="%8."/>
      <w:lvlJc w:val="left"/>
      <w:pPr>
        <w:ind w:left="5967" w:hanging="360"/>
      </w:pPr>
    </w:lvl>
    <w:lvl w:ilvl="8" w:tplc="A02AF066"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418C0914">
      <w:start w:val="1"/>
      <w:numFmt w:val="decimal"/>
      <w:lvlText w:val="%1."/>
      <w:lvlJc w:val="left"/>
      <w:pPr>
        <w:tabs>
          <w:tab w:val="num" w:pos="720"/>
        </w:tabs>
        <w:ind w:left="720" w:hanging="360"/>
      </w:pPr>
    </w:lvl>
    <w:lvl w:ilvl="1" w:tplc="B2F282A4">
      <w:start w:val="1"/>
      <w:numFmt w:val="lowerLetter"/>
      <w:lvlText w:val="%2."/>
      <w:lvlJc w:val="left"/>
      <w:pPr>
        <w:tabs>
          <w:tab w:val="num" w:pos="1440"/>
        </w:tabs>
        <w:ind w:left="1440" w:hanging="360"/>
      </w:pPr>
    </w:lvl>
    <w:lvl w:ilvl="2" w:tplc="4CA4AFCE">
      <w:start w:val="1"/>
      <w:numFmt w:val="lowerRoman"/>
      <w:lvlText w:val="%3."/>
      <w:lvlJc w:val="right"/>
      <w:pPr>
        <w:tabs>
          <w:tab w:val="num" w:pos="2160"/>
        </w:tabs>
        <w:ind w:left="2160" w:hanging="180"/>
      </w:pPr>
    </w:lvl>
    <w:lvl w:ilvl="3" w:tplc="E17A8DE0">
      <w:start w:val="1"/>
      <w:numFmt w:val="decimal"/>
      <w:lvlText w:val="%4."/>
      <w:lvlJc w:val="left"/>
      <w:pPr>
        <w:tabs>
          <w:tab w:val="num" w:pos="2880"/>
        </w:tabs>
        <w:ind w:left="2880" w:hanging="360"/>
      </w:pPr>
    </w:lvl>
    <w:lvl w:ilvl="4" w:tplc="6DFCCBCE">
      <w:start w:val="1"/>
      <w:numFmt w:val="lowerLetter"/>
      <w:lvlText w:val="%5."/>
      <w:lvlJc w:val="left"/>
      <w:pPr>
        <w:tabs>
          <w:tab w:val="num" w:pos="3600"/>
        </w:tabs>
        <w:ind w:left="3600" w:hanging="360"/>
      </w:pPr>
    </w:lvl>
    <w:lvl w:ilvl="5" w:tplc="37B80608">
      <w:start w:val="1"/>
      <w:numFmt w:val="lowerRoman"/>
      <w:lvlText w:val="%6."/>
      <w:lvlJc w:val="right"/>
      <w:pPr>
        <w:tabs>
          <w:tab w:val="num" w:pos="4320"/>
        </w:tabs>
        <w:ind w:left="4320" w:hanging="180"/>
      </w:pPr>
    </w:lvl>
    <w:lvl w:ilvl="6" w:tplc="CDC8E5FE">
      <w:start w:val="1"/>
      <w:numFmt w:val="decimal"/>
      <w:lvlText w:val="%7."/>
      <w:lvlJc w:val="left"/>
      <w:pPr>
        <w:tabs>
          <w:tab w:val="num" w:pos="5040"/>
        </w:tabs>
        <w:ind w:left="5040" w:hanging="360"/>
      </w:pPr>
    </w:lvl>
    <w:lvl w:ilvl="7" w:tplc="C4D4802C">
      <w:start w:val="1"/>
      <w:numFmt w:val="lowerLetter"/>
      <w:lvlText w:val="%8."/>
      <w:lvlJc w:val="left"/>
      <w:pPr>
        <w:tabs>
          <w:tab w:val="num" w:pos="5760"/>
        </w:tabs>
        <w:ind w:left="5760" w:hanging="360"/>
      </w:pPr>
    </w:lvl>
    <w:lvl w:ilvl="8" w:tplc="B94ACEAE">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FAAEC9A">
      <w:start w:val="1"/>
      <w:numFmt w:val="decimal"/>
      <w:lvlText w:val="%1."/>
      <w:lvlJc w:val="left"/>
      <w:pPr>
        <w:tabs>
          <w:tab w:val="num" w:pos="1080"/>
        </w:tabs>
        <w:ind w:left="1080" w:hanging="360"/>
      </w:pPr>
    </w:lvl>
    <w:lvl w:ilvl="1" w:tplc="61D814EE">
      <w:start w:val="1"/>
      <w:numFmt w:val="lowerLetter"/>
      <w:lvlText w:val="%2."/>
      <w:lvlJc w:val="left"/>
      <w:pPr>
        <w:tabs>
          <w:tab w:val="num" w:pos="1800"/>
        </w:tabs>
        <w:ind w:left="1800" w:hanging="360"/>
      </w:pPr>
    </w:lvl>
    <w:lvl w:ilvl="2" w:tplc="39E6B722">
      <w:start w:val="1"/>
      <w:numFmt w:val="lowerRoman"/>
      <w:lvlText w:val="%3."/>
      <w:lvlJc w:val="right"/>
      <w:pPr>
        <w:tabs>
          <w:tab w:val="num" w:pos="2520"/>
        </w:tabs>
        <w:ind w:left="2520" w:hanging="180"/>
      </w:pPr>
    </w:lvl>
    <w:lvl w:ilvl="3" w:tplc="213C66A8">
      <w:start w:val="1"/>
      <w:numFmt w:val="decimal"/>
      <w:lvlText w:val="%4."/>
      <w:lvlJc w:val="left"/>
      <w:pPr>
        <w:tabs>
          <w:tab w:val="num" w:pos="3240"/>
        </w:tabs>
        <w:ind w:left="3240" w:hanging="360"/>
      </w:pPr>
    </w:lvl>
    <w:lvl w:ilvl="4" w:tplc="BD78401A">
      <w:start w:val="1"/>
      <w:numFmt w:val="lowerLetter"/>
      <w:lvlText w:val="%5."/>
      <w:lvlJc w:val="left"/>
      <w:pPr>
        <w:tabs>
          <w:tab w:val="num" w:pos="3960"/>
        </w:tabs>
        <w:ind w:left="3960" w:hanging="360"/>
      </w:pPr>
    </w:lvl>
    <w:lvl w:ilvl="5" w:tplc="6F3813E2">
      <w:start w:val="1"/>
      <w:numFmt w:val="lowerRoman"/>
      <w:lvlText w:val="%6."/>
      <w:lvlJc w:val="right"/>
      <w:pPr>
        <w:tabs>
          <w:tab w:val="num" w:pos="4680"/>
        </w:tabs>
        <w:ind w:left="4680" w:hanging="180"/>
      </w:pPr>
    </w:lvl>
    <w:lvl w:ilvl="6" w:tplc="4D0E64EC">
      <w:start w:val="1"/>
      <w:numFmt w:val="decimal"/>
      <w:lvlText w:val="%7."/>
      <w:lvlJc w:val="left"/>
      <w:pPr>
        <w:tabs>
          <w:tab w:val="num" w:pos="5400"/>
        </w:tabs>
        <w:ind w:left="5400" w:hanging="360"/>
      </w:pPr>
    </w:lvl>
    <w:lvl w:ilvl="7" w:tplc="282A1916">
      <w:start w:val="1"/>
      <w:numFmt w:val="lowerLetter"/>
      <w:lvlText w:val="%8."/>
      <w:lvlJc w:val="left"/>
      <w:pPr>
        <w:tabs>
          <w:tab w:val="num" w:pos="6120"/>
        </w:tabs>
        <w:ind w:left="6120" w:hanging="360"/>
      </w:pPr>
    </w:lvl>
    <w:lvl w:ilvl="8" w:tplc="AD3C418A">
      <w:start w:val="1"/>
      <w:numFmt w:val="lowerRoman"/>
      <w:lvlText w:val="%9."/>
      <w:lvlJc w:val="right"/>
      <w:pPr>
        <w:tabs>
          <w:tab w:val="num" w:pos="6840"/>
        </w:tabs>
        <w:ind w:left="6840" w:hanging="180"/>
      </w:pPr>
    </w:lvl>
  </w:abstractNum>
  <w:abstractNum w:abstractNumId="8" w15:restartNumberingAfterBreak="0">
    <w:nsid w:val="155752E3"/>
    <w:multiLevelType w:val="hybridMultilevel"/>
    <w:tmpl w:val="F5B26D2C"/>
    <w:lvl w:ilvl="0" w:tplc="A920B5F4">
      <w:start w:val="1"/>
      <w:numFmt w:val="decimal"/>
      <w:lvlText w:val="5.%1"/>
      <w:lvlJc w:val="left"/>
      <w:pPr>
        <w:ind w:left="9716" w:hanging="360"/>
      </w:pPr>
      <w:rPr>
        <w:rFonts w:hint="default"/>
      </w:rPr>
    </w:lvl>
    <w:lvl w:ilvl="1" w:tplc="FA2E83F0" w:tentative="1">
      <w:start w:val="1"/>
      <w:numFmt w:val="lowerLetter"/>
      <w:lvlText w:val="%2."/>
      <w:lvlJc w:val="left"/>
      <w:pPr>
        <w:ind w:left="10436" w:hanging="360"/>
      </w:pPr>
    </w:lvl>
    <w:lvl w:ilvl="2" w:tplc="FAA8BA5C" w:tentative="1">
      <w:start w:val="1"/>
      <w:numFmt w:val="lowerRoman"/>
      <w:lvlText w:val="%3."/>
      <w:lvlJc w:val="right"/>
      <w:pPr>
        <w:ind w:left="11156" w:hanging="180"/>
      </w:pPr>
    </w:lvl>
    <w:lvl w:ilvl="3" w:tplc="D7AA5210" w:tentative="1">
      <w:start w:val="1"/>
      <w:numFmt w:val="decimal"/>
      <w:lvlText w:val="%4."/>
      <w:lvlJc w:val="left"/>
      <w:pPr>
        <w:ind w:left="11876" w:hanging="360"/>
      </w:pPr>
    </w:lvl>
    <w:lvl w:ilvl="4" w:tplc="92D210DE" w:tentative="1">
      <w:start w:val="1"/>
      <w:numFmt w:val="lowerLetter"/>
      <w:lvlText w:val="%5."/>
      <w:lvlJc w:val="left"/>
      <w:pPr>
        <w:ind w:left="12596" w:hanging="360"/>
      </w:pPr>
    </w:lvl>
    <w:lvl w:ilvl="5" w:tplc="52889496" w:tentative="1">
      <w:start w:val="1"/>
      <w:numFmt w:val="lowerRoman"/>
      <w:lvlText w:val="%6."/>
      <w:lvlJc w:val="right"/>
      <w:pPr>
        <w:ind w:left="13316" w:hanging="180"/>
      </w:pPr>
    </w:lvl>
    <w:lvl w:ilvl="6" w:tplc="A4583BC2" w:tentative="1">
      <w:start w:val="1"/>
      <w:numFmt w:val="decimal"/>
      <w:lvlText w:val="%7."/>
      <w:lvlJc w:val="left"/>
      <w:pPr>
        <w:ind w:left="14036" w:hanging="360"/>
      </w:pPr>
    </w:lvl>
    <w:lvl w:ilvl="7" w:tplc="F8EAD9CE" w:tentative="1">
      <w:start w:val="1"/>
      <w:numFmt w:val="lowerLetter"/>
      <w:lvlText w:val="%8."/>
      <w:lvlJc w:val="left"/>
      <w:pPr>
        <w:ind w:left="14756" w:hanging="360"/>
      </w:pPr>
    </w:lvl>
    <w:lvl w:ilvl="8" w:tplc="3EA0CF40" w:tentative="1">
      <w:start w:val="1"/>
      <w:numFmt w:val="lowerRoman"/>
      <w:lvlText w:val="%9."/>
      <w:lvlJc w:val="right"/>
      <w:pPr>
        <w:ind w:left="15476" w:hanging="180"/>
      </w:pPr>
    </w:lvl>
  </w:abstractNum>
  <w:abstractNum w:abstractNumId="9" w15:restartNumberingAfterBreak="0">
    <w:nsid w:val="15D410D9"/>
    <w:multiLevelType w:val="hybridMultilevel"/>
    <w:tmpl w:val="C3228054"/>
    <w:lvl w:ilvl="0" w:tplc="EDE8A46E">
      <w:start w:val="1"/>
      <w:numFmt w:val="decimal"/>
      <w:lvlText w:val="%1."/>
      <w:lvlJc w:val="left"/>
      <w:pPr>
        <w:ind w:left="1080" w:hanging="360"/>
      </w:pPr>
    </w:lvl>
    <w:lvl w:ilvl="1" w:tplc="B478D318">
      <w:start w:val="1"/>
      <w:numFmt w:val="lowerLetter"/>
      <w:lvlText w:val="%2."/>
      <w:lvlJc w:val="left"/>
      <w:pPr>
        <w:ind w:left="1800" w:hanging="360"/>
      </w:pPr>
    </w:lvl>
    <w:lvl w:ilvl="2" w:tplc="E6444A0A">
      <w:start w:val="1"/>
      <w:numFmt w:val="lowerRoman"/>
      <w:lvlText w:val="%3."/>
      <w:lvlJc w:val="right"/>
      <w:pPr>
        <w:ind w:left="2520" w:hanging="180"/>
      </w:pPr>
    </w:lvl>
    <w:lvl w:ilvl="3" w:tplc="F364DE76">
      <w:start w:val="1"/>
      <w:numFmt w:val="decimal"/>
      <w:lvlText w:val="%4."/>
      <w:lvlJc w:val="left"/>
      <w:pPr>
        <w:ind w:left="3240" w:hanging="360"/>
      </w:pPr>
    </w:lvl>
    <w:lvl w:ilvl="4" w:tplc="FB326142">
      <w:start w:val="1"/>
      <w:numFmt w:val="lowerLetter"/>
      <w:lvlText w:val="%5."/>
      <w:lvlJc w:val="left"/>
      <w:pPr>
        <w:ind w:left="3960" w:hanging="360"/>
      </w:pPr>
    </w:lvl>
    <w:lvl w:ilvl="5" w:tplc="98C0A7A2">
      <w:start w:val="1"/>
      <w:numFmt w:val="lowerRoman"/>
      <w:lvlText w:val="%6."/>
      <w:lvlJc w:val="right"/>
      <w:pPr>
        <w:ind w:left="4680" w:hanging="180"/>
      </w:pPr>
    </w:lvl>
    <w:lvl w:ilvl="6" w:tplc="8B0A6EE6">
      <w:start w:val="1"/>
      <w:numFmt w:val="decimal"/>
      <w:lvlText w:val="%7."/>
      <w:lvlJc w:val="left"/>
      <w:pPr>
        <w:ind w:left="5400" w:hanging="360"/>
      </w:pPr>
    </w:lvl>
    <w:lvl w:ilvl="7" w:tplc="03FE99A2">
      <w:start w:val="1"/>
      <w:numFmt w:val="lowerLetter"/>
      <w:lvlText w:val="%8."/>
      <w:lvlJc w:val="left"/>
      <w:pPr>
        <w:ind w:left="6120" w:hanging="360"/>
      </w:pPr>
    </w:lvl>
    <w:lvl w:ilvl="8" w:tplc="85B842BC">
      <w:start w:val="1"/>
      <w:numFmt w:val="lowerRoman"/>
      <w:lvlText w:val="%9."/>
      <w:lvlJc w:val="right"/>
      <w:pPr>
        <w:ind w:left="6840" w:hanging="180"/>
      </w:pPr>
    </w:lvl>
  </w:abstractNum>
  <w:abstractNum w:abstractNumId="10" w15:restartNumberingAfterBreak="0">
    <w:nsid w:val="166A0867"/>
    <w:multiLevelType w:val="hybridMultilevel"/>
    <w:tmpl w:val="958EED84"/>
    <w:lvl w:ilvl="0" w:tplc="07AEE490">
      <w:start w:val="1"/>
      <w:numFmt w:val="decimal"/>
      <w:lvlText w:val="%1."/>
      <w:lvlJc w:val="left"/>
      <w:pPr>
        <w:ind w:left="720" w:hanging="360"/>
      </w:pPr>
      <w:rPr>
        <w:rFonts w:hint="default"/>
      </w:rPr>
    </w:lvl>
    <w:lvl w:ilvl="1" w:tplc="11F8D58A" w:tentative="1">
      <w:start w:val="1"/>
      <w:numFmt w:val="lowerLetter"/>
      <w:lvlText w:val="%2."/>
      <w:lvlJc w:val="left"/>
      <w:pPr>
        <w:ind w:left="1440" w:hanging="360"/>
      </w:pPr>
    </w:lvl>
    <w:lvl w:ilvl="2" w:tplc="B1BAABFA" w:tentative="1">
      <w:start w:val="1"/>
      <w:numFmt w:val="lowerRoman"/>
      <w:lvlText w:val="%3."/>
      <w:lvlJc w:val="right"/>
      <w:pPr>
        <w:ind w:left="2160" w:hanging="180"/>
      </w:pPr>
    </w:lvl>
    <w:lvl w:ilvl="3" w:tplc="2766D3A6" w:tentative="1">
      <w:start w:val="1"/>
      <w:numFmt w:val="decimal"/>
      <w:lvlText w:val="%4."/>
      <w:lvlJc w:val="left"/>
      <w:pPr>
        <w:ind w:left="2880" w:hanging="360"/>
      </w:pPr>
    </w:lvl>
    <w:lvl w:ilvl="4" w:tplc="3A16D13A" w:tentative="1">
      <w:start w:val="1"/>
      <w:numFmt w:val="lowerLetter"/>
      <w:lvlText w:val="%5."/>
      <w:lvlJc w:val="left"/>
      <w:pPr>
        <w:ind w:left="3600" w:hanging="360"/>
      </w:pPr>
    </w:lvl>
    <w:lvl w:ilvl="5" w:tplc="43AA3BE6" w:tentative="1">
      <w:start w:val="1"/>
      <w:numFmt w:val="lowerRoman"/>
      <w:lvlText w:val="%6."/>
      <w:lvlJc w:val="right"/>
      <w:pPr>
        <w:ind w:left="4320" w:hanging="180"/>
      </w:pPr>
    </w:lvl>
    <w:lvl w:ilvl="6" w:tplc="5F0EFF36" w:tentative="1">
      <w:start w:val="1"/>
      <w:numFmt w:val="decimal"/>
      <w:lvlText w:val="%7."/>
      <w:lvlJc w:val="left"/>
      <w:pPr>
        <w:ind w:left="5040" w:hanging="360"/>
      </w:pPr>
    </w:lvl>
    <w:lvl w:ilvl="7" w:tplc="4FE8D860" w:tentative="1">
      <w:start w:val="1"/>
      <w:numFmt w:val="lowerLetter"/>
      <w:lvlText w:val="%8."/>
      <w:lvlJc w:val="left"/>
      <w:pPr>
        <w:ind w:left="5760" w:hanging="360"/>
      </w:pPr>
    </w:lvl>
    <w:lvl w:ilvl="8" w:tplc="96CA4264" w:tentative="1">
      <w:start w:val="1"/>
      <w:numFmt w:val="lowerRoman"/>
      <w:lvlText w:val="%9."/>
      <w:lvlJc w:val="right"/>
      <w:pPr>
        <w:ind w:left="6480" w:hanging="180"/>
      </w:pPr>
    </w:lvl>
  </w:abstractNum>
  <w:abstractNum w:abstractNumId="11" w15:restartNumberingAfterBreak="0">
    <w:nsid w:val="1C6A3EF0"/>
    <w:multiLevelType w:val="hybridMultilevel"/>
    <w:tmpl w:val="901265E8"/>
    <w:lvl w:ilvl="0" w:tplc="1526D11A">
      <w:start w:val="1"/>
      <w:numFmt w:val="decimal"/>
      <w:lvlText w:val="%1."/>
      <w:lvlJc w:val="left"/>
      <w:pPr>
        <w:ind w:left="720" w:hanging="360"/>
      </w:pPr>
    </w:lvl>
    <w:lvl w:ilvl="1" w:tplc="785A7E94" w:tentative="1">
      <w:start w:val="1"/>
      <w:numFmt w:val="lowerLetter"/>
      <w:lvlText w:val="%2."/>
      <w:lvlJc w:val="left"/>
      <w:pPr>
        <w:ind w:left="1440" w:hanging="360"/>
      </w:pPr>
    </w:lvl>
    <w:lvl w:ilvl="2" w:tplc="6B62EA72" w:tentative="1">
      <w:start w:val="1"/>
      <w:numFmt w:val="lowerRoman"/>
      <w:lvlText w:val="%3."/>
      <w:lvlJc w:val="right"/>
      <w:pPr>
        <w:ind w:left="2160" w:hanging="180"/>
      </w:pPr>
    </w:lvl>
    <w:lvl w:ilvl="3" w:tplc="BC2427B0" w:tentative="1">
      <w:start w:val="1"/>
      <w:numFmt w:val="decimal"/>
      <w:lvlText w:val="%4."/>
      <w:lvlJc w:val="left"/>
      <w:pPr>
        <w:ind w:left="2880" w:hanging="360"/>
      </w:pPr>
    </w:lvl>
    <w:lvl w:ilvl="4" w:tplc="F63E47EE" w:tentative="1">
      <w:start w:val="1"/>
      <w:numFmt w:val="lowerLetter"/>
      <w:lvlText w:val="%5."/>
      <w:lvlJc w:val="left"/>
      <w:pPr>
        <w:ind w:left="3600" w:hanging="360"/>
      </w:pPr>
    </w:lvl>
    <w:lvl w:ilvl="5" w:tplc="C5B43A06" w:tentative="1">
      <w:start w:val="1"/>
      <w:numFmt w:val="lowerRoman"/>
      <w:lvlText w:val="%6."/>
      <w:lvlJc w:val="right"/>
      <w:pPr>
        <w:ind w:left="4320" w:hanging="180"/>
      </w:pPr>
    </w:lvl>
    <w:lvl w:ilvl="6" w:tplc="50B22322" w:tentative="1">
      <w:start w:val="1"/>
      <w:numFmt w:val="decimal"/>
      <w:lvlText w:val="%7."/>
      <w:lvlJc w:val="left"/>
      <w:pPr>
        <w:ind w:left="5040" w:hanging="360"/>
      </w:pPr>
    </w:lvl>
    <w:lvl w:ilvl="7" w:tplc="535AF486" w:tentative="1">
      <w:start w:val="1"/>
      <w:numFmt w:val="lowerLetter"/>
      <w:lvlText w:val="%8."/>
      <w:lvlJc w:val="left"/>
      <w:pPr>
        <w:ind w:left="5760" w:hanging="360"/>
      </w:pPr>
    </w:lvl>
    <w:lvl w:ilvl="8" w:tplc="574A0EE0" w:tentative="1">
      <w:start w:val="1"/>
      <w:numFmt w:val="lowerRoman"/>
      <w:lvlText w:val="%9."/>
      <w:lvlJc w:val="right"/>
      <w:pPr>
        <w:ind w:left="6480" w:hanging="180"/>
      </w:pPr>
    </w:lvl>
  </w:abstractNum>
  <w:abstractNum w:abstractNumId="12" w15:restartNumberingAfterBreak="0">
    <w:nsid w:val="20923B84"/>
    <w:multiLevelType w:val="hybridMultilevel"/>
    <w:tmpl w:val="E15C44D0"/>
    <w:lvl w:ilvl="0" w:tplc="99887C78">
      <w:start w:val="1"/>
      <w:numFmt w:val="upperRoman"/>
      <w:lvlText w:val="%1."/>
      <w:lvlJc w:val="left"/>
      <w:pPr>
        <w:ind w:left="1440" w:hanging="720"/>
      </w:pPr>
      <w:rPr>
        <w:rFonts w:hint="default"/>
      </w:rPr>
    </w:lvl>
    <w:lvl w:ilvl="1" w:tplc="6D46B482" w:tentative="1">
      <w:start w:val="1"/>
      <w:numFmt w:val="lowerLetter"/>
      <w:lvlText w:val="%2."/>
      <w:lvlJc w:val="left"/>
      <w:pPr>
        <w:ind w:left="1800" w:hanging="360"/>
      </w:pPr>
    </w:lvl>
    <w:lvl w:ilvl="2" w:tplc="85824AA4" w:tentative="1">
      <w:start w:val="1"/>
      <w:numFmt w:val="lowerRoman"/>
      <w:lvlText w:val="%3."/>
      <w:lvlJc w:val="right"/>
      <w:pPr>
        <w:ind w:left="2520" w:hanging="180"/>
      </w:pPr>
    </w:lvl>
    <w:lvl w:ilvl="3" w:tplc="DF0693E6" w:tentative="1">
      <w:start w:val="1"/>
      <w:numFmt w:val="decimal"/>
      <w:lvlText w:val="%4."/>
      <w:lvlJc w:val="left"/>
      <w:pPr>
        <w:ind w:left="3240" w:hanging="360"/>
      </w:pPr>
    </w:lvl>
    <w:lvl w:ilvl="4" w:tplc="4E0EF30E" w:tentative="1">
      <w:start w:val="1"/>
      <w:numFmt w:val="lowerLetter"/>
      <w:lvlText w:val="%5."/>
      <w:lvlJc w:val="left"/>
      <w:pPr>
        <w:ind w:left="3960" w:hanging="360"/>
      </w:pPr>
    </w:lvl>
    <w:lvl w:ilvl="5" w:tplc="073CCE32" w:tentative="1">
      <w:start w:val="1"/>
      <w:numFmt w:val="lowerRoman"/>
      <w:lvlText w:val="%6."/>
      <w:lvlJc w:val="right"/>
      <w:pPr>
        <w:ind w:left="4680" w:hanging="180"/>
      </w:pPr>
    </w:lvl>
    <w:lvl w:ilvl="6" w:tplc="F31C22C4" w:tentative="1">
      <w:start w:val="1"/>
      <w:numFmt w:val="decimal"/>
      <w:lvlText w:val="%7."/>
      <w:lvlJc w:val="left"/>
      <w:pPr>
        <w:ind w:left="5400" w:hanging="360"/>
      </w:pPr>
    </w:lvl>
    <w:lvl w:ilvl="7" w:tplc="182A7720" w:tentative="1">
      <w:start w:val="1"/>
      <w:numFmt w:val="lowerLetter"/>
      <w:lvlText w:val="%8."/>
      <w:lvlJc w:val="left"/>
      <w:pPr>
        <w:ind w:left="6120" w:hanging="360"/>
      </w:pPr>
    </w:lvl>
    <w:lvl w:ilvl="8" w:tplc="9DFC68C0" w:tentative="1">
      <w:start w:val="1"/>
      <w:numFmt w:val="lowerRoman"/>
      <w:lvlText w:val="%9."/>
      <w:lvlJc w:val="right"/>
      <w:pPr>
        <w:ind w:left="6840" w:hanging="180"/>
      </w:pPr>
    </w:lvl>
  </w:abstractNum>
  <w:abstractNum w:abstractNumId="13"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5" w15:restartNumberingAfterBreak="0">
    <w:nsid w:val="239F468D"/>
    <w:multiLevelType w:val="hybridMultilevel"/>
    <w:tmpl w:val="FCFCD208"/>
    <w:lvl w:ilvl="0" w:tplc="BEF40A46">
      <w:start w:val="1"/>
      <w:numFmt w:val="decimal"/>
      <w:lvlText w:val="%1."/>
      <w:lvlJc w:val="left"/>
      <w:pPr>
        <w:ind w:left="1467" w:hanging="900"/>
      </w:pPr>
    </w:lvl>
    <w:lvl w:ilvl="1" w:tplc="5C00DDCC">
      <w:start w:val="1"/>
      <w:numFmt w:val="lowerLetter"/>
      <w:lvlText w:val="%2."/>
      <w:lvlJc w:val="left"/>
      <w:pPr>
        <w:ind w:left="1647" w:hanging="360"/>
      </w:pPr>
    </w:lvl>
    <w:lvl w:ilvl="2" w:tplc="5F86F5BE">
      <w:start w:val="1"/>
      <w:numFmt w:val="lowerRoman"/>
      <w:lvlText w:val="%3."/>
      <w:lvlJc w:val="right"/>
      <w:pPr>
        <w:ind w:left="2367" w:hanging="180"/>
      </w:pPr>
    </w:lvl>
    <w:lvl w:ilvl="3" w:tplc="F9F48760">
      <w:start w:val="1"/>
      <w:numFmt w:val="decimal"/>
      <w:lvlText w:val="%4."/>
      <w:lvlJc w:val="left"/>
      <w:pPr>
        <w:ind w:left="3087" w:hanging="360"/>
      </w:pPr>
    </w:lvl>
    <w:lvl w:ilvl="4" w:tplc="0DF028F0">
      <w:start w:val="1"/>
      <w:numFmt w:val="lowerLetter"/>
      <w:lvlText w:val="%5."/>
      <w:lvlJc w:val="left"/>
      <w:pPr>
        <w:ind w:left="3807" w:hanging="360"/>
      </w:pPr>
    </w:lvl>
    <w:lvl w:ilvl="5" w:tplc="FD52E792">
      <w:start w:val="1"/>
      <w:numFmt w:val="lowerRoman"/>
      <w:lvlText w:val="%6."/>
      <w:lvlJc w:val="right"/>
      <w:pPr>
        <w:ind w:left="4527" w:hanging="180"/>
      </w:pPr>
    </w:lvl>
    <w:lvl w:ilvl="6" w:tplc="68A637FE">
      <w:start w:val="1"/>
      <w:numFmt w:val="decimal"/>
      <w:lvlText w:val="%7."/>
      <w:lvlJc w:val="left"/>
      <w:pPr>
        <w:ind w:left="5247" w:hanging="360"/>
      </w:pPr>
    </w:lvl>
    <w:lvl w:ilvl="7" w:tplc="7FC4EF9C">
      <w:start w:val="1"/>
      <w:numFmt w:val="lowerLetter"/>
      <w:lvlText w:val="%8."/>
      <w:lvlJc w:val="left"/>
      <w:pPr>
        <w:ind w:left="5967" w:hanging="360"/>
      </w:pPr>
    </w:lvl>
    <w:lvl w:ilvl="8" w:tplc="EBCEEFF8">
      <w:start w:val="1"/>
      <w:numFmt w:val="lowerRoman"/>
      <w:lvlText w:val="%9."/>
      <w:lvlJc w:val="right"/>
      <w:pPr>
        <w:ind w:left="6687" w:hanging="180"/>
      </w:pPr>
    </w:lvl>
  </w:abstractNum>
  <w:abstractNum w:abstractNumId="16" w15:restartNumberingAfterBreak="0">
    <w:nsid w:val="2BB73D0A"/>
    <w:multiLevelType w:val="multilevel"/>
    <w:tmpl w:val="F352138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F96213"/>
    <w:multiLevelType w:val="multilevel"/>
    <w:tmpl w:val="3D9E4F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3527C41"/>
    <w:multiLevelType w:val="hybridMultilevel"/>
    <w:tmpl w:val="47E235FE"/>
    <w:lvl w:ilvl="0" w:tplc="801081EE">
      <w:start w:val="1"/>
      <w:numFmt w:val="decimal"/>
      <w:lvlText w:val="4.%1"/>
      <w:lvlJc w:val="left"/>
      <w:pPr>
        <w:ind w:left="1080" w:hanging="360"/>
      </w:pPr>
      <w:rPr>
        <w:rFonts w:hint="default"/>
      </w:rPr>
    </w:lvl>
    <w:lvl w:ilvl="1" w:tplc="2ED065CA" w:tentative="1">
      <w:start w:val="1"/>
      <w:numFmt w:val="lowerLetter"/>
      <w:lvlText w:val="%2."/>
      <w:lvlJc w:val="left"/>
      <w:pPr>
        <w:ind w:left="1440" w:hanging="360"/>
      </w:pPr>
    </w:lvl>
    <w:lvl w:ilvl="2" w:tplc="4F2EFE12" w:tentative="1">
      <w:start w:val="1"/>
      <w:numFmt w:val="lowerRoman"/>
      <w:lvlText w:val="%3."/>
      <w:lvlJc w:val="right"/>
      <w:pPr>
        <w:ind w:left="2160" w:hanging="180"/>
      </w:pPr>
    </w:lvl>
    <w:lvl w:ilvl="3" w:tplc="B56CA1AC" w:tentative="1">
      <w:start w:val="1"/>
      <w:numFmt w:val="decimal"/>
      <w:lvlText w:val="%4."/>
      <w:lvlJc w:val="left"/>
      <w:pPr>
        <w:ind w:left="2880" w:hanging="360"/>
      </w:pPr>
    </w:lvl>
    <w:lvl w:ilvl="4" w:tplc="CD68B348" w:tentative="1">
      <w:start w:val="1"/>
      <w:numFmt w:val="lowerLetter"/>
      <w:lvlText w:val="%5."/>
      <w:lvlJc w:val="left"/>
      <w:pPr>
        <w:ind w:left="3600" w:hanging="360"/>
      </w:pPr>
    </w:lvl>
    <w:lvl w:ilvl="5" w:tplc="7E36455C" w:tentative="1">
      <w:start w:val="1"/>
      <w:numFmt w:val="lowerRoman"/>
      <w:lvlText w:val="%6."/>
      <w:lvlJc w:val="right"/>
      <w:pPr>
        <w:ind w:left="4320" w:hanging="180"/>
      </w:pPr>
    </w:lvl>
    <w:lvl w:ilvl="6" w:tplc="52FE41BA" w:tentative="1">
      <w:start w:val="1"/>
      <w:numFmt w:val="decimal"/>
      <w:lvlText w:val="%7."/>
      <w:lvlJc w:val="left"/>
      <w:pPr>
        <w:ind w:left="5040" w:hanging="360"/>
      </w:pPr>
    </w:lvl>
    <w:lvl w:ilvl="7" w:tplc="F49A4F44" w:tentative="1">
      <w:start w:val="1"/>
      <w:numFmt w:val="lowerLetter"/>
      <w:lvlText w:val="%8."/>
      <w:lvlJc w:val="left"/>
      <w:pPr>
        <w:ind w:left="5760" w:hanging="360"/>
      </w:pPr>
    </w:lvl>
    <w:lvl w:ilvl="8" w:tplc="49DAC5EC" w:tentative="1">
      <w:start w:val="1"/>
      <w:numFmt w:val="lowerRoman"/>
      <w:lvlText w:val="%9."/>
      <w:lvlJc w:val="right"/>
      <w:pPr>
        <w:ind w:left="6480" w:hanging="180"/>
      </w:pPr>
    </w:lvl>
  </w:abstractNum>
  <w:abstractNum w:abstractNumId="19" w15:restartNumberingAfterBreak="0">
    <w:nsid w:val="33CB4305"/>
    <w:multiLevelType w:val="hybridMultilevel"/>
    <w:tmpl w:val="3B3E17E6"/>
    <w:lvl w:ilvl="0" w:tplc="FAC87F60">
      <w:start w:val="1"/>
      <w:numFmt w:val="decimal"/>
      <w:lvlText w:val="%1."/>
      <w:lvlJc w:val="left"/>
      <w:pPr>
        <w:ind w:left="720" w:hanging="360"/>
      </w:pPr>
    </w:lvl>
    <w:lvl w:ilvl="1" w:tplc="0140451A">
      <w:start w:val="1"/>
      <w:numFmt w:val="lowerLetter"/>
      <w:lvlText w:val="%2."/>
      <w:lvlJc w:val="left"/>
      <w:pPr>
        <w:ind w:left="1440" w:hanging="360"/>
      </w:pPr>
    </w:lvl>
    <w:lvl w:ilvl="2" w:tplc="5B645E48">
      <w:start w:val="1"/>
      <w:numFmt w:val="lowerRoman"/>
      <w:lvlText w:val="%3."/>
      <w:lvlJc w:val="right"/>
      <w:pPr>
        <w:ind w:left="2160" w:hanging="180"/>
      </w:pPr>
    </w:lvl>
    <w:lvl w:ilvl="3" w:tplc="5B4029A4">
      <w:start w:val="1"/>
      <w:numFmt w:val="decimal"/>
      <w:lvlText w:val="%4."/>
      <w:lvlJc w:val="left"/>
      <w:pPr>
        <w:ind w:left="2880" w:hanging="360"/>
      </w:pPr>
    </w:lvl>
    <w:lvl w:ilvl="4" w:tplc="FC30694C">
      <w:start w:val="1"/>
      <w:numFmt w:val="lowerLetter"/>
      <w:lvlText w:val="%5."/>
      <w:lvlJc w:val="left"/>
      <w:pPr>
        <w:ind w:left="3600" w:hanging="360"/>
      </w:pPr>
    </w:lvl>
    <w:lvl w:ilvl="5" w:tplc="18FCF242">
      <w:start w:val="1"/>
      <w:numFmt w:val="lowerRoman"/>
      <w:lvlText w:val="%6."/>
      <w:lvlJc w:val="right"/>
      <w:pPr>
        <w:ind w:left="4320" w:hanging="180"/>
      </w:pPr>
    </w:lvl>
    <w:lvl w:ilvl="6" w:tplc="8CE6BDB8">
      <w:start w:val="1"/>
      <w:numFmt w:val="decimal"/>
      <w:lvlText w:val="%7."/>
      <w:lvlJc w:val="left"/>
      <w:pPr>
        <w:ind w:left="5040" w:hanging="360"/>
      </w:pPr>
    </w:lvl>
    <w:lvl w:ilvl="7" w:tplc="D86E78AA">
      <w:start w:val="1"/>
      <w:numFmt w:val="lowerLetter"/>
      <w:lvlText w:val="%8."/>
      <w:lvlJc w:val="left"/>
      <w:pPr>
        <w:ind w:left="5760" w:hanging="360"/>
      </w:pPr>
    </w:lvl>
    <w:lvl w:ilvl="8" w:tplc="76E47D8C">
      <w:start w:val="1"/>
      <w:numFmt w:val="lowerRoman"/>
      <w:lvlText w:val="%9."/>
      <w:lvlJc w:val="right"/>
      <w:pPr>
        <w:ind w:left="6480" w:hanging="180"/>
      </w:pPr>
    </w:lvl>
  </w:abstractNum>
  <w:abstractNum w:abstractNumId="20" w15:restartNumberingAfterBreak="0">
    <w:nsid w:val="361D22EC"/>
    <w:multiLevelType w:val="hybridMultilevel"/>
    <w:tmpl w:val="BF8C1552"/>
    <w:lvl w:ilvl="0" w:tplc="0A50F6A0">
      <w:start w:val="1"/>
      <w:numFmt w:val="decimal"/>
      <w:lvlText w:val="%1."/>
      <w:lvlJc w:val="left"/>
      <w:pPr>
        <w:ind w:left="1287" w:hanging="360"/>
      </w:pPr>
    </w:lvl>
    <w:lvl w:ilvl="1" w:tplc="06042BFA" w:tentative="1">
      <w:start w:val="1"/>
      <w:numFmt w:val="lowerLetter"/>
      <w:lvlText w:val="%2."/>
      <w:lvlJc w:val="left"/>
      <w:pPr>
        <w:ind w:left="2007" w:hanging="360"/>
      </w:pPr>
    </w:lvl>
    <w:lvl w:ilvl="2" w:tplc="A2CE6566" w:tentative="1">
      <w:start w:val="1"/>
      <w:numFmt w:val="lowerRoman"/>
      <w:lvlText w:val="%3."/>
      <w:lvlJc w:val="right"/>
      <w:pPr>
        <w:ind w:left="2727" w:hanging="180"/>
      </w:pPr>
    </w:lvl>
    <w:lvl w:ilvl="3" w:tplc="5FA46B92" w:tentative="1">
      <w:start w:val="1"/>
      <w:numFmt w:val="decimal"/>
      <w:lvlText w:val="%4."/>
      <w:lvlJc w:val="left"/>
      <w:pPr>
        <w:ind w:left="3447" w:hanging="360"/>
      </w:pPr>
    </w:lvl>
    <w:lvl w:ilvl="4" w:tplc="21BEF2D0" w:tentative="1">
      <w:start w:val="1"/>
      <w:numFmt w:val="lowerLetter"/>
      <w:lvlText w:val="%5."/>
      <w:lvlJc w:val="left"/>
      <w:pPr>
        <w:ind w:left="4167" w:hanging="360"/>
      </w:pPr>
    </w:lvl>
    <w:lvl w:ilvl="5" w:tplc="AB00B7E0" w:tentative="1">
      <w:start w:val="1"/>
      <w:numFmt w:val="lowerRoman"/>
      <w:lvlText w:val="%6."/>
      <w:lvlJc w:val="right"/>
      <w:pPr>
        <w:ind w:left="4887" w:hanging="180"/>
      </w:pPr>
    </w:lvl>
    <w:lvl w:ilvl="6" w:tplc="8168DDB0" w:tentative="1">
      <w:start w:val="1"/>
      <w:numFmt w:val="decimal"/>
      <w:lvlText w:val="%7."/>
      <w:lvlJc w:val="left"/>
      <w:pPr>
        <w:ind w:left="5607" w:hanging="360"/>
      </w:pPr>
    </w:lvl>
    <w:lvl w:ilvl="7" w:tplc="4B06B5E6" w:tentative="1">
      <w:start w:val="1"/>
      <w:numFmt w:val="lowerLetter"/>
      <w:lvlText w:val="%8."/>
      <w:lvlJc w:val="left"/>
      <w:pPr>
        <w:ind w:left="6327" w:hanging="360"/>
      </w:pPr>
    </w:lvl>
    <w:lvl w:ilvl="8" w:tplc="E1287562" w:tentative="1">
      <w:start w:val="1"/>
      <w:numFmt w:val="lowerRoman"/>
      <w:lvlText w:val="%9."/>
      <w:lvlJc w:val="right"/>
      <w:pPr>
        <w:ind w:left="7047"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4DBC9876">
      <w:start w:val="1"/>
      <w:numFmt w:val="decimal"/>
      <w:lvlText w:val="%1."/>
      <w:lvlJc w:val="left"/>
      <w:pPr>
        <w:ind w:left="840" w:hanging="480"/>
      </w:pPr>
    </w:lvl>
    <w:lvl w:ilvl="1" w:tplc="530C644A">
      <w:start w:val="1"/>
      <w:numFmt w:val="lowerLetter"/>
      <w:lvlText w:val="%2."/>
      <w:lvlJc w:val="left"/>
      <w:pPr>
        <w:ind w:left="1440" w:hanging="360"/>
      </w:pPr>
    </w:lvl>
    <w:lvl w:ilvl="2" w:tplc="06A0647E">
      <w:start w:val="1"/>
      <w:numFmt w:val="lowerRoman"/>
      <w:lvlText w:val="%3."/>
      <w:lvlJc w:val="right"/>
      <w:pPr>
        <w:ind w:left="2160" w:hanging="180"/>
      </w:pPr>
    </w:lvl>
    <w:lvl w:ilvl="3" w:tplc="8A649BA0">
      <w:start w:val="1"/>
      <w:numFmt w:val="decimal"/>
      <w:lvlText w:val="%4."/>
      <w:lvlJc w:val="left"/>
      <w:pPr>
        <w:ind w:left="2880" w:hanging="360"/>
      </w:pPr>
    </w:lvl>
    <w:lvl w:ilvl="4" w:tplc="DE3AE1F8">
      <w:start w:val="1"/>
      <w:numFmt w:val="lowerLetter"/>
      <w:lvlText w:val="%5."/>
      <w:lvlJc w:val="left"/>
      <w:pPr>
        <w:ind w:left="3600" w:hanging="360"/>
      </w:pPr>
    </w:lvl>
    <w:lvl w:ilvl="5" w:tplc="84EE0A5A">
      <w:start w:val="1"/>
      <w:numFmt w:val="lowerRoman"/>
      <w:lvlText w:val="%6."/>
      <w:lvlJc w:val="right"/>
      <w:pPr>
        <w:ind w:left="4320" w:hanging="180"/>
      </w:pPr>
    </w:lvl>
    <w:lvl w:ilvl="6" w:tplc="5F549484">
      <w:start w:val="1"/>
      <w:numFmt w:val="decimal"/>
      <w:lvlText w:val="%7."/>
      <w:lvlJc w:val="left"/>
      <w:pPr>
        <w:ind w:left="5040" w:hanging="360"/>
      </w:pPr>
    </w:lvl>
    <w:lvl w:ilvl="7" w:tplc="12500A3E">
      <w:start w:val="1"/>
      <w:numFmt w:val="lowerLetter"/>
      <w:lvlText w:val="%8."/>
      <w:lvlJc w:val="left"/>
      <w:pPr>
        <w:ind w:left="5760" w:hanging="360"/>
      </w:pPr>
    </w:lvl>
    <w:lvl w:ilvl="8" w:tplc="2A9CECFA">
      <w:start w:val="1"/>
      <w:numFmt w:val="lowerRoman"/>
      <w:lvlText w:val="%9."/>
      <w:lvlJc w:val="right"/>
      <w:pPr>
        <w:ind w:left="6480" w:hanging="180"/>
      </w:pPr>
    </w:lvl>
  </w:abstractNum>
  <w:abstractNum w:abstractNumId="2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84440"/>
    <w:multiLevelType w:val="hybridMultilevel"/>
    <w:tmpl w:val="C2629A88"/>
    <w:lvl w:ilvl="0" w:tplc="6B8E8A20">
      <w:start w:val="1"/>
      <w:numFmt w:val="decimal"/>
      <w:lvlText w:val="%1."/>
      <w:lvlJc w:val="left"/>
      <w:pPr>
        <w:ind w:left="720" w:hanging="360"/>
      </w:pPr>
    </w:lvl>
    <w:lvl w:ilvl="1" w:tplc="7988B63A">
      <w:start w:val="1"/>
      <w:numFmt w:val="lowerLetter"/>
      <w:lvlText w:val="%2."/>
      <w:lvlJc w:val="left"/>
      <w:pPr>
        <w:ind w:left="1440" w:hanging="360"/>
      </w:pPr>
    </w:lvl>
    <w:lvl w:ilvl="2" w:tplc="4D7E6AB4">
      <w:start w:val="1"/>
      <w:numFmt w:val="lowerRoman"/>
      <w:lvlText w:val="%3."/>
      <w:lvlJc w:val="right"/>
      <w:pPr>
        <w:ind w:left="2160" w:hanging="180"/>
      </w:pPr>
    </w:lvl>
    <w:lvl w:ilvl="3" w:tplc="E5884AC4">
      <w:start w:val="1"/>
      <w:numFmt w:val="decimal"/>
      <w:lvlText w:val="%4."/>
      <w:lvlJc w:val="left"/>
      <w:pPr>
        <w:ind w:left="2880" w:hanging="360"/>
      </w:pPr>
    </w:lvl>
    <w:lvl w:ilvl="4" w:tplc="D3923290">
      <w:start w:val="1"/>
      <w:numFmt w:val="lowerLetter"/>
      <w:lvlText w:val="%5."/>
      <w:lvlJc w:val="left"/>
      <w:pPr>
        <w:ind w:left="3600" w:hanging="360"/>
      </w:pPr>
    </w:lvl>
    <w:lvl w:ilvl="5" w:tplc="404C1324">
      <w:start w:val="1"/>
      <w:numFmt w:val="lowerRoman"/>
      <w:lvlText w:val="%6."/>
      <w:lvlJc w:val="right"/>
      <w:pPr>
        <w:ind w:left="4320" w:hanging="180"/>
      </w:pPr>
    </w:lvl>
    <w:lvl w:ilvl="6" w:tplc="A6E07EA2">
      <w:start w:val="1"/>
      <w:numFmt w:val="decimal"/>
      <w:lvlText w:val="%7."/>
      <w:lvlJc w:val="left"/>
      <w:pPr>
        <w:ind w:left="5040" w:hanging="360"/>
      </w:pPr>
    </w:lvl>
    <w:lvl w:ilvl="7" w:tplc="7C48368C">
      <w:start w:val="1"/>
      <w:numFmt w:val="lowerLetter"/>
      <w:lvlText w:val="%8."/>
      <w:lvlJc w:val="left"/>
      <w:pPr>
        <w:ind w:left="5760" w:hanging="360"/>
      </w:pPr>
    </w:lvl>
    <w:lvl w:ilvl="8" w:tplc="F9C0F43A">
      <w:start w:val="1"/>
      <w:numFmt w:val="lowerRoman"/>
      <w:lvlText w:val="%9."/>
      <w:lvlJc w:val="right"/>
      <w:pPr>
        <w:ind w:left="6480" w:hanging="180"/>
      </w:pPr>
    </w:lvl>
  </w:abstractNum>
  <w:abstractNum w:abstractNumId="25" w15:restartNumberingAfterBreak="0">
    <w:nsid w:val="56595CA7"/>
    <w:multiLevelType w:val="hybridMultilevel"/>
    <w:tmpl w:val="8F22B210"/>
    <w:lvl w:ilvl="0" w:tplc="A2506814">
      <w:start w:val="5"/>
      <w:numFmt w:val="decimal"/>
      <w:lvlText w:val="%1."/>
      <w:lvlJc w:val="left"/>
      <w:pPr>
        <w:tabs>
          <w:tab w:val="num" w:pos="350"/>
        </w:tabs>
        <w:ind w:left="350" w:hanging="360"/>
      </w:pPr>
      <w:rPr>
        <w:rFonts w:hint="default"/>
      </w:rPr>
    </w:lvl>
    <w:lvl w:ilvl="1" w:tplc="21482556" w:tentative="1">
      <w:start w:val="1"/>
      <w:numFmt w:val="lowerLetter"/>
      <w:lvlText w:val="%2."/>
      <w:lvlJc w:val="left"/>
      <w:pPr>
        <w:tabs>
          <w:tab w:val="num" w:pos="1070"/>
        </w:tabs>
        <w:ind w:left="1070" w:hanging="360"/>
      </w:pPr>
    </w:lvl>
    <w:lvl w:ilvl="2" w:tplc="B55C19D6" w:tentative="1">
      <w:start w:val="1"/>
      <w:numFmt w:val="lowerRoman"/>
      <w:lvlText w:val="%3."/>
      <w:lvlJc w:val="right"/>
      <w:pPr>
        <w:tabs>
          <w:tab w:val="num" w:pos="1790"/>
        </w:tabs>
        <w:ind w:left="1790" w:hanging="180"/>
      </w:pPr>
    </w:lvl>
    <w:lvl w:ilvl="3" w:tplc="71D2167C" w:tentative="1">
      <w:start w:val="1"/>
      <w:numFmt w:val="decimal"/>
      <w:lvlText w:val="%4."/>
      <w:lvlJc w:val="left"/>
      <w:pPr>
        <w:tabs>
          <w:tab w:val="num" w:pos="2510"/>
        </w:tabs>
        <w:ind w:left="2510" w:hanging="360"/>
      </w:pPr>
    </w:lvl>
    <w:lvl w:ilvl="4" w:tplc="171CCD24" w:tentative="1">
      <w:start w:val="1"/>
      <w:numFmt w:val="lowerLetter"/>
      <w:lvlText w:val="%5."/>
      <w:lvlJc w:val="left"/>
      <w:pPr>
        <w:tabs>
          <w:tab w:val="num" w:pos="3230"/>
        </w:tabs>
        <w:ind w:left="3230" w:hanging="360"/>
      </w:pPr>
    </w:lvl>
    <w:lvl w:ilvl="5" w:tplc="6EFADD78" w:tentative="1">
      <w:start w:val="1"/>
      <w:numFmt w:val="lowerRoman"/>
      <w:lvlText w:val="%6."/>
      <w:lvlJc w:val="right"/>
      <w:pPr>
        <w:tabs>
          <w:tab w:val="num" w:pos="3950"/>
        </w:tabs>
        <w:ind w:left="3950" w:hanging="180"/>
      </w:pPr>
    </w:lvl>
    <w:lvl w:ilvl="6" w:tplc="C99270E0" w:tentative="1">
      <w:start w:val="1"/>
      <w:numFmt w:val="decimal"/>
      <w:lvlText w:val="%7."/>
      <w:lvlJc w:val="left"/>
      <w:pPr>
        <w:tabs>
          <w:tab w:val="num" w:pos="4670"/>
        </w:tabs>
        <w:ind w:left="4670" w:hanging="360"/>
      </w:pPr>
    </w:lvl>
    <w:lvl w:ilvl="7" w:tplc="C8A862B2" w:tentative="1">
      <w:start w:val="1"/>
      <w:numFmt w:val="lowerLetter"/>
      <w:lvlText w:val="%8."/>
      <w:lvlJc w:val="left"/>
      <w:pPr>
        <w:tabs>
          <w:tab w:val="num" w:pos="5390"/>
        </w:tabs>
        <w:ind w:left="5390" w:hanging="360"/>
      </w:pPr>
    </w:lvl>
    <w:lvl w:ilvl="8" w:tplc="C5B2D4F0" w:tentative="1">
      <w:start w:val="1"/>
      <w:numFmt w:val="lowerRoman"/>
      <w:lvlText w:val="%9."/>
      <w:lvlJc w:val="right"/>
      <w:pPr>
        <w:tabs>
          <w:tab w:val="num" w:pos="6110"/>
        </w:tabs>
        <w:ind w:left="6110" w:hanging="180"/>
      </w:pPr>
    </w:lvl>
  </w:abstractNum>
  <w:abstractNum w:abstractNumId="26" w15:restartNumberingAfterBreak="0">
    <w:nsid w:val="66687ABE"/>
    <w:multiLevelType w:val="multilevel"/>
    <w:tmpl w:val="0F7C77BE"/>
    <w:lvl w:ilvl="0">
      <w:start w:val="1"/>
      <w:numFmt w:val="decimal"/>
      <w:lvlText w:val="%1."/>
      <w:lvlJc w:val="left"/>
      <w:pPr>
        <w:ind w:left="361" w:hanging="360"/>
      </w:pPr>
      <w:rPr>
        <w:rFonts w:ascii="Times New Roman" w:eastAsiaTheme="minorHAnsi" w:hAnsi="Times New Roman" w:cstheme="minorBidi"/>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abstractNum w:abstractNumId="27" w15:restartNumberingAfterBreak="0">
    <w:nsid w:val="69E008E1"/>
    <w:multiLevelType w:val="hybridMultilevel"/>
    <w:tmpl w:val="9E9A0352"/>
    <w:lvl w:ilvl="0" w:tplc="CD326C48">
      <w:start w:val="1"/>
      <w:numFmt w:val="decimal"/>
      <w:lvlText w:val="%1."/>
      <w:lvlJc w:val="left"/>
      <w:pPr>
        <w:tabs>
          <w:tab w:val="num" w:pos="360"/>
        </w:tabs>
        <w:ind w:left="0" w:firstLine="0"/>
      </w:pPr>
      <w:rPr>
        <w:rFonts w:hint="default"/>
      </w:rPr>
    </w:lvl>
    <w:lvl w:ilvl="1" w:tplc="A1B87BD0" w:tentative="1">
      <w:start w:val="1"/>
      <w:numFmt w:val="lowerLetter"/>
      <w:lvlText w:val="%2."/>
      <w:lvlJc w:val="left"/>
      <w:pPr>
        <w:tabs>
          <w:tab w:val="num" w:pos="3437"/>
        </w:tabs>
        <w:ind w:left="3437" w:hanging="360"/>
      </w:pPr>
    </w:lvl>
    <w:lvl w:ilvl="2" w:tplc="4C1C2D8A" w:tentative="1">
      <w:start w:val="1"/>
      <w:numFmt w:val="lowerRoman"/>
      <w:lvlText w:val="%3."/>
      <w:lvlJc w:val="right"/>
      <w:pPr>
        <w:tabs>
          <w:tab w:val="num" w:pos="4157"/>
        </w:tabs>
        <w:ind w:left="4157" w:hanging="180"/>
      </w:pPr>
    </w:lvl>
    <w:lvl w:ilvl="3" w:tplc="4D6E0E1E" w:tentative="1">
      <w:start w:val="1"/>
      <w:numFmt w:val="decimal"/>
      <w:lvlText w:val="%4."/>
      <w:lvlJc w:val="left"/>
      <w:pPr>
        <w:tabs>
          <w:tab w:val="num" w:pos="4877"/>
        </w:tabs>
        <w:ind w:left="4877" w:hanging="360"/>
      </w:pPr>
    </w:lvl>
    <w:lvl w:ilvl="4" w:tplc="062AF36C" w:tentative="1">
      <w:start w:val="1"/>
      <w:numFmt w:val="lowerLetter"/>
      <w:lvlText w:val="%5."/>
      <w:lvlJc w:val="left"/>
      <w:pPr>
        <w:tabs>
          <w:tab w:val="num" w:pos="5597"/>
        </w:tabs>
        <w:ind w:left="5597" w:hanging="360"/>
      </w:pPr>
    </w:lvl>
    <w:lvl w:ilvl="5" w:tplc="0BC86E8C" w:tentative="1">
      <w:start w:val="1"/>
      <w:numFmt w:val="lowerRoman"/>
      <w:lvlText w:val="%6."/>
      <w:lvlJc w:val="right"/>
      <w:pPr>
        <w:tabs>
          <w:tab w:val="num" w:pos="6317"/>
        </w:tabs>
        <w:ind w:left="6317" w:hanging="180"/>
      </w:pPr>
    </w:lvl>
    <w:lvl w:ilvl="6" w:tplc="57BA1736" w:tentative="1">
      <w:start w:val="1"/>
      <w:numFmt w:val="decimal"/>
      <w:lvlText w:val="%7."/>
      <w:lvlJc w:val="left"/>
      <w:pPr>
        <w:tabs>
          <w:tab w:val="num" w:pos="7037"/>
        </w:tabs>
        <w:ind w:left="7037" w:hanging="360"/>
      </w:pPr>
    </w:lvl>
    <w:lvl w:ilvl="7" w:tplc="E3A867EE" w:tentative="1">
      <w:start w:val="1"/>
      <w:numFmt w:val="lowerLetter"/>
      <w:lvlText w:val="%8."/>
      <w:lvlJc w:val="left"/>
      <w:pPr>
        <w:tabs>
          <w:tab w:val="num" w:pos="7757"/>
        </w:tabs>
        <w:ind w:left="7757" w:hanging="360"/>
      </w:pPr>
    </w:lvl>
    <w:lvl w:ilvl="8" w:tplc="B62424A0" w:tentative="1">
      <w:start w:val="1"/>
      <w:numFmt w:val="lowerRoman"/>
      <w:lvlText w:val="%9."/>
      <w:lvlJc w:val="right"/>
      <w:pPr>
        <w:tabs>
          <w:tab w:val="num" w:pos="8477"/>
        </w:tabs>
        <w:ind w:left="8477" w:hanging="180"/>
      </w:pPr>
    </w:lvl>
  </w:abstractNum>
  <w:abstractNum w:abstractNumId="28" w15:restartNumberingAfterBreak="0">
    <w:nsid w:val="6AD2578E"/>
    <w:multiLevelType w:val="hybridMultilevel"/>
    <w:tmpl w:val="7AB262D0"/>
    <w:lvl w:ilvl="0" w:tplc="9A0E85EE">
      <w:start w:val="1"/>
      <w:numFmt w:val="decimal"/>
      <w:lvlText w:val="%1."/>
      <w:lvlJc w:val="left"/>
      <w:pPr>
        <w:tabs>
          <w:tab w:val="num" w:pos="720"/>
        </w:tabs>
        <w:ind w:left="720" w:hanging="360"/>
      </w:pPr>
    </w:lvl>
    <w:lvl w:ilvl="1" w:tplc="7054B974">
      <w:start w:val="1"/>
      <w:numFmt w:val="lowerLetter"/>
      <w:lvlText w:val="%2."/>
      <w:lvlJc w:val="left"/>
      <w:pPr>
        <w:tabs>
          <w:tab w:val="num" w:pos="1440"/>
        </w:tabs>
        <w:ind w:left="1440" w:hanging="360"/>
      </w:pPr>
    </w:lvl>
    <w:lvl w:ilvl="2" w:tplc="34A61432">
      <w:start w:val="1"/>
      <w:numFmt w:val="lowerRoman"/>
      <w:lvlText w:val="%3."/>
      <w:lvlJc w:val="right"/>
      <w:pPr>
        <w:tabs>
          <w:tab w:val="num" w:pos="2160"/>
        </w:tabs>
        <w:ind w:left="2160" w:hanging="180"/>
      </w:pPr>
    </w:lvl>
    <w:lvl w:ilvl="3" w:tplc="0C1C002E">
      <w:start w:val="1"/>
      <w:numFmt w:val="decimal"/>
      <w:lvlText w:val="%4."/>
      <w:lvlJc w:val="left"/>
      <w:pPr>
        <w:tabs>
          <w:tab w:val="num" w:pos="2880"/>
        </w:tabs>
        <w:ind w:left="2880" w:hanging="360"/>
      </w:pPr>
    </w:lvl>
    <w:lvl w:ilvl="4" w:tplc="402E91AC">
      <w:start w:val="1"/>
      <w:numFmt w:val="lowerLetter"/>
      <w:lvlText w:val="%5."/>
      <w:lvlJc w:val="left"/>
      <w:pPr>
        <w:tabs>
          <w:tab w:val="num" w:pos="3600"/>
        </w:tabs>
        <w:ind w:left="3600" w:hanging="360"/>
      </w:pPr>
    </w:lvl>
    <w:lvl w:ilvl="5" w:tplc="F1EEF1DA">
      <w:start w:val="1"/>
      <w:numFmt w:val="lowerRoman"/>
      <w:lvlText w:val="%6."/>
      <w:lvlJc w:val="right"/>
      <w:pPr>
        <w:tabs>
          <w:tab w:val="num" w:pos="4320"/>
        </w:tabs>
        <w:ind w:left="4320" w:hanging="180"/>
      </w:pPr>
    </w:lvl>
    <w:lvl w:ilvl="6" w:tplc="019C2552">
      <w:start w:val="1"/>
      <w:numFmt w:val="decimal"/>
      <w:lvlText w:val="%7."/>
      <w:lvlJc w:val="left"/>
      <w:pPr>
        <w:tabs>
          <w:tab w:val="num" w:pos="5040"/>
        </w:tabs>
        <w:ind w:left="5040" w:hanging="360"/>
      </w:pPr>
    </w:lvl>
    <w:lvl w:ilvl="7" w:tplc="214A5E10">
      <w:start w:val="1"/>
      <w:numFmt w:val="lowerLetter"/>
      <w:lvlText w:val="%8."/>
      <w:lvlJc w:val="left"/>
      <w:pPr>
        <w:tabs>
          <w:tab w:val="num" w:pos="5760"/>
        </w:tabs>
        <w:ind w:left="5760" w:hanging="360"/>
      </w:pPr>
    </w:lvl>
    <w:lvl w:ilvl="8" w:tplc="24E25960">
      <w:start w:val="1"/>
      <w:numFmt w:val="lowerRoman"/>
      <w:lvlText w:val="%9."/>
      <w:lvlJc w:val="right"/>
      <w:pPr>
        <w:tabs>
          <w:tab w:val="num" w:pos="6480"/>
        </w:tabs>
        <w:ind w:left="6480" w:hanging="180"/>
      </w:pPr>
    </w:lvl>
  </w:abstractNum>
  <w:abstractNum w:abstractNumId="29" w15:restartNumberingAfterBreak="0">
    <w:nsid w:val="6D233289"/>
    <w:multiLevelType w:val="hybridMultilevel"/>
    <w:tmpl w:val="5830B382"/>
    <w:lvl w:ilvl="0" w:tplc="9A346BD2">
      <w:start w:val="1"/>
      <w:numFmt w:val="decimal"/>
      <w:lvlText w:val="%1."/>
      <w:lvlJc w:val="left"/>
      <w:pPr>
        <w:ind w:left="720" w:hanging="360"/>
      </w:pPr>
      <w:rPr>
        <w:rFonts w:hint="default"/>
      </w:rPr>
    </w:lvl>
    <w:lvl w:ilvl="1" w:tplc="F7423D9E" w:tentative="1">
      <w:start w:val="1"/>
      <w:numFmt w:val="lowerLetter"/>
      <w:lvlText w:val="%2."/>
      <w:lvlJc w:val="left"/>
      <w:pPr>
        <w:ind w:left="1440" w:hanging="360"/>
      </w:pPr>
    </w:lvl>
    <w:lvl w:ilvl="2" w:tplc="49C458F8" w:tentative="1">
      <w:start w:val="1"/>
      <w:numFmt w:val="lowerRoman"/>
      <w:lvlText w:val="%3."/>
      <w:lvlJc w:val="right"/>
      <w:pPr>
        <w:ind w:left="2160" w:hanging="180"/>
      </w:pPr>
    </w:lvl>
    <w:lvl w:ilvl="3" w:tplc="A0E8854C" w:tentative="1">
      <w:start w:val="1"/>
      <w:numFmt w:val="decimal"/>
      <w:lvlText w:val="%4."/>
      <w:lvlJc w:val="left"/>
      <w:pPr>
        <w:ind w:left="2880" w:hanging="360"/>
      </w:pPr>
    </w:lvl>
    <w:lvl w:ilvl="4" w:tplc="4094E206" w:tentative="1">
      <w:start w:val="1"/>
      <w:numFmt w:val="lowerLetter"/>
      <w:lvlText w:val="%5."/>
      <w:lvlJc w:val="left"/>
      <w:pPr>
        <w:ind w:left="3600" w:hanging="360"/>
      </w:pPr>
    </w:lvl>
    <w:lvl w:ilvl="5" w:tplc="9A02E608" w:tentative="1">
      <w:start w:val="1"/>
      <w:numFmt w:val="lowerRoman"/>
      <w:lvlText w:val="%6."/>
      <w:lvlJc w:val="right"/>
      <w:pPr>
        <w:ind w:left="4320" w:hanging="180"/>
      </w:pPr>
    </w:lvl>
    <w:lvl w:ilvl="6" w:tplc="42AC426C" w:tentative="1">
      <w:start w:val="1"/>
      <w:numFmt w:val="decimal"/>
      <w:lvlText w:val="%7."/>
      <w:lvlJc w:val="left"/>
      <w:pPr>
        <w:ind w:left="5040" w:hanging="360"/>
      </w:pPr>
    </w:lvl>
    <w:lvl w:ilvl="7" w:tplc="AD5E7B3E" w:tentative="1">
      <w:start w:val="1"/>
      <w:numFmt w:val="lowerLetter"/>
      <w:lvlText w:val="%8."/>
      <w:lvlJc w:val="left"/>
      <w:pPr>
        <w:ind w:left="5760" w:hanging="360"/>
      </w:pPr>
    </w:lvl>
    <w:lvl w:ilvl="8" w:tplc="5AC0EFFE" w:tentative="1">
      <w:start w:val="1"/>
      <w:numFmt w:val="lowerRoman"/>
      <w:lvlText w:val="%9."/>
      <w:lvlJc w:val="right"/>
      <w:pPr>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7713D9"/>
    <w:multiLevelType w:val="hybridMultilevel"/>
    <w:tmpl w:val="E6B8A06A"/>
    <w:lvl w:ilvl="0" w:tplc="994C985C">
      <w:start w:val="1"/>
      <w:numFmt w:val="decimal"/>
      <w:lvlText w:val="1.%1"/>
      <w:lvlJc w:val="left"/>
      <w:pPr>
        <w:ind w:left="1080" w:hanging="360"/>
      </w:pPr>
      <w:rPr>
        <w:rFonts w:hint="default"/>
      </w:rPr>
    </w:lvl>
    <w:lvl w:ilvl="1" w:tplc="7BE0E4FC" w:tentative="1">
      <w:start w:val="1"/>
      <w:numFmt w:val="lowerLetter"/>
      <w:lvlText w:val="%2."/>
      <w:lvlJc w:val="left"/>
      <w:pPr>
        <w:ind w:left="1800" w:hanging="360"/>
      </w:pPr>
    </w:lvl>
    <w:lvl w:ilvl="2" w:tplc="1BD04F68" w:tentative="1">
      <w:start w:val="1"/>
      <w:numFmt w:val="lowerRoman"/>
      <w:lvlText w:val="%3."/>
      <w:lvlJc w:val="right"/>
      <w:pPr>
        <w:ind w:left="2520" w:hanging="180"/>
      </w:pPr>
    </w:lvl>
    <w:lvl w:ilvl="3" w:tplc="B596C542" w:tentative="1">
      <w:start w:val="1"/>
      <w:numFmt w:val="decimal"/>
      <w:lvlText w:val="%4."/>
      <w:lvlJc w:val="left"/>
      <w:pPr>
        <w:ind w:left="3240" w:hanging="360"/>
      </w:pPr>
    </w:lvl>
    <w:lvl w:ilvl="4" w:tplc="19484AF4" w:tentative="1">
      <w:start w:val="1"/>
      <w:numFmt w:val="lowerLetter"/>
      <w:lvlText w:val="%5."/>
      <w:lvlJc w:val="left"/>
      <w:pPr>
        <w:ind w:left="3960" w:hanging="360"/>
      </w:pPr>
    </w:lvl>
    <w:lvl w:ilvl="5" w:tplc="C6A8AB32" w:tentative="1">
      <w:start w:val="1"/>
      <w:numFmt w:val="lowerRoman"/>
      <w:lvlText w:val="%6."/>
      <w:lvlJc w:val="right"/>
      <w:pPr>
        <w:ind w:left="4680" w:hanging="180"/>
      </w:pPr>
    </w:lvl>
    <w:lvl w:ilvl="6" w:tplc="3CCE17C4" w:tentative="1">
      <w:start w:val="1"/>
      <w:numFmt w:val="decimal"/>
      <w:lvlText w:val="%7."/>
      <w:lvlJc w:val="left"/>
      <w:pPr>
        <w:ind w:left="5400" w:hanging="360"/>
      </w:pPr>
    </w:lvl>
    <w:lvl w:ilvl="7" w:tplc="061243C0" w:tentative="1">
      <w:start w:val="1"/>
      <w:numFmt w:val="lowerLetter"/>
      <w:lvlText w:val="%8."/>
      <w:lvlJc w:val="left"/>
      <w:pPr>
        <w:ind w:left="6120" w:hanging="360"/>
      </w:pPr>
    </w:lvl>
    <w:lvl w:ilvl="8" w:tplc="A73E7D84" w:tentative="1">
      <w:start w:val="1"/>
      <w:numFmt w:val="lowerRoman"/>
      <w:lvlText w:val="%9."/>
      <w:lvlJc w:val="right"/>
      <w:pPr>
        <w:ind w:left="6840" w:hanging="180"/>
      </w:pPr>
    </w:lvl>
  </w:abstractNum>
  <w:abstractNum w:abstractNumId="32" w15:restartNumberingAfterBreak="0">
    <w:nsid w:val="759D6873"/>
    <w:multiLevelType w:val="hybridMultilevel"/>
    <w:tmpl w:val="3AF2DD8A"/>
    <w:lvl w:ilvl="0" w:tplc="A0F68044">
      <w:start w:val="1"/>
      <w:numFmt w:val="decimal"/>
      <w:lvlText w:val="2.%1"/>
      <w:lvlJc w:val="left"/>
      <w:pPr>
        <w:ind w:left="1080" w:hanging="360"/>
      </w:pPr>
      <w:rPr>
        <w:rFonts w:hint="default"/>
      </w:rPr>
    </w:lvl>
    <w:lvl w:ilvl="1" w:tplc="28DA96CC" w:tentative="1">
      <w:start w:val="1"/>
      <w:numFmt w:val="lowerLetter"/>
      <w:lvlText w:val="%2."/>
      <w:lvlJc w:val="left"/>
      <w:pPr>
        <w:ind w:left="1440" w:hanging="360"/>
      </w:pPr>
    </w:lvl>
    <w:lvl w:ilvl="2" w:tplc="7810840E" w:tentative="1">
      <w:start w:val="1"/>
      <w:numFmt w:val="lowerRoman"/>
      <w:lvlText w:val="%3."/>
      <w:lvlJc w:val="right"/>
      <w:pPr>
        <w:ind w:left="2160" w:hanging="180"/>
      </w:pPr>
    </w:lvl>
    <w:lvl w:ilvl="3" w:tplc="71E6F82E" w:tentative="1">
      <w:start w:val="1"/>
      <w:numFmt w:val="decimal"/>
      <w:lvlText w:val="%4."/>
      <w:lvlJc w:val="left"/>
      <w:pPr>
        <w:ind w:left="2880" w:hanging="360"/>
      </w:pPr>
    </w:lvl>
    <w:lvl w:ilvl="4" w:tplc="AFB06986" w:tentative="1">
      <w:start w:val="1"/>
      <w:numFmt w:val="lowerLetter"/>
      <w:lvlText w:val="%5."/>
      <w:lvlJc w:val="left"/>
      <w:pPr>
        <w:ind w:left="3600" w:hanging="360"/>
      </w:pPr>
    </w:lvl>
    <w:lvl w:ilvl="5" w:tplc="A7A273FA" w:tentative="1">
      <w:start w:val="1"/>
      <w:numFmt w:val="lowerRoman"/>
      <w:lvlText w:val="%6."/>
      <w:lvlJc w:val="right"/>
      <w:pPr>
        <w:ind w:left="4320" w:hanging="180"/>
      </w:pPr>
    </w:lvl>
    <w:lvl w:ilvl="6" w:tplc="DE54D702" w:tentative="1">
      <w:start w:val="1"/>
      <w:numFmt w:val="decimal"/>
      <w:lvlText w:val="%7."/>
      <w:lvlJc w:val="left"/>
      <w:pPr>
        <w:ind w:left="5040" w:hanging="360"/>
      </w:pPr>
    </w:lvl>
    <w:lvl w:ilvl="7" w:tplc="1E32A880" w:tentative="1">
      <w:start w:val="1"/>
      <w:numFmt w:val="lowerLetter"/>
      <w:lvlText w:val="%8."/>
      <w:lvlJc w:val="left"/>
      <w:pPr>
        <w:ind w:left="5760" w:hanging="360"/>
      </w:pPr>
    </w:lvl>
    <w:lvl w:ilvl="8" w:tplc="DCE4D8CE" w:tentative="1">
      <w:start w:val="1"/>
      <w:numFmt w:val="lowerRoman"/>
      <w:lvlText w:val="%9."/>
      <w:lvlJc w:val="right"/>
      <w:pPr>
        <w:ind w:left="6480" w:hanging="180"/>
      </w:pPr>
    </w:lvl>
  </w:abstractNum>
  <w:abstractNum w:abstractNumId="33" w15:restartNumberingAfterBreak="0">
    <w:nsid w:val="7F023C57"/>
    <w:multiLevelType w:val="hybridMultilevel"/>
    <w:tmpl w:val="56DEF868"/>
    <w:lvl w:ilvl="0" w:tplc="4E2EC3B2">
      <w:start w:val="1"/>
      <w:numFmt w:val="decimal"/>
      <w:lvlText w:val="%1."/>
      <w:lvlJc w:val="left"/>
      <w:pPr>
        <w:ind w:left="720" w:hanging="360"/>
      </w:pPr>
      <w:rPr>
        <w:rFonts w:hint="default"/>
      </w:rPr>
    </w:lvl>
    <w:lvl w:ilvl="1" w:tplc="FFDA1A08" w:tentative="1">
      <w:start w:val="1"/>
      <w:numFmt w:val="lowerLetter"/>
      <w:lvlText w:val="%2."/>
      <w:lvlJc w:val="left"/>
      <w:pPr>
        <w:ind w:left="1440" w:hanging="360"/>
      </w:pPr>
    </w:lvl>
    <w:lvl w:ilvl="2" w:tplc="2514BB20" w:tentative="1">
      <w:start w:val="1"/>
      <w:numFmt w:val="lowerRoman"/>
      <w:lvlText w:val="%3."/>
      <w:lvlJc w:val="right"/>
      <w:pPr>
        <w:ind w:left="2160" w:hanging="180"/>
      </w:pPr>
    </w:lvl>
    <w:lvl w:ilvl="3" w:tplc="4F6AE962" w:tentative="1">
      <w:start w:val="1"/>
      <w:numFmt w:val="decimal"/>
      <w:lvlText w:val="%4."/>
      <w:lvlJc w:val="left"/>
      <w:pPr>
        <w:ind w:left="2880" w:hanging="360"/>
      </w:pPr>
    </w:lvl>
    <w:lvl w:ilvl="4" w:tplc="1AEACA6A" w:tentative="1">
      <w:start w:val="1"/>
      <w:numFmt w:val="lowerLetter"/>
      <w:lvlText w:val="%5."/>
      <w:lvlJc w:val="left"/>
      <w:pPr>
        <w:ind w:left="3600" w:hanging="360"/>
      </w:pPr>
    </w:lvl>
    <w:lvl w:ilvl="5" w:tplc="B9FEE380" w:tentative="1">
      <w:start w:val="1"/>
      <w:numFmt w:val="lowerRoman"/>
      <w:lvlText w:val="%6."/>
      <w:lvlJc w:val="right"/>
      <w:pPr>
        <w:ind w:left="4320" w:hanging="180"/>
      </w:pPr>
    </w:lvl>
    <w:lvl w:ilvl="6" w:tplc="337A3130" w:tentative="1">
      <w:start w:val="1"/>
      <w:numFmt w:val="decimal"/>
      <w:lvlText w:val="%7."/>
      <w:lvlJc w:val="left"/>
      <w:pPr>
        <w:ind w:left="5040" w:hanging="360"/>
      </w:pPr>
    </w:lvl>
    <w:lvl w:ilvl="7" w:tplc="4860F222" w:tentative="1">
      <w:start w:val="1"/>
      <w:numFmt w:val="lowerLetter"/>
      <w:lvlText w:val="%8."/>
      <w:lvlJc w:val="left"/>
      <w:pPr>
        <w:ind w:left="5760" w:hanging="360"/>
      </w:pPr>
    </w:lvl>
    <w:lvl w:ilvl="8" w:tplc="9E7812DA"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25"/>
  </w:num>
  <w:num w:numId="10">
    <w:abstractNumId w:val="11"/>
  </w:num>
  <w:num w:numId="11">
    <w:abstractNumId w:val="21"/>
  </w:num>
  <w:num w:numId="12">
    <w:abstractNumId w:val="5"/>
  </w:num>
  <w:num w:numId="13">
    <w:abstractNumId w:val="13"/>
  </w:num>
  <w:num w:numId="14">
    <w:abstractNumId w:val="2"/>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31"/>
  </w:num>
  <w:num w:numId="29">
    <w:abstractNumId w:val="32"/>
  </w:num>
  <w:num w:numId="30">
    <w:abstractNumId w:val="4"/>
  </w:num>
  <w:num w:numId="31">
    <w:abstractNumId w:val="18"/>
  </w:num>
  <w:num w:numId="32">
    <w:abstractNumId w:val="8"/>
  </w:num>
  <w:num w:numId="33">
    <w:abstractNumId w:val="17"/>
  </w:num>
  <w:num w:numId="34">
    <w:abstractNumId w:val="10"/>
  </w:num>
  <w:num w:numId="35">
    <w:abstractNumId w:val="2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0FFF"/>
    <w:rsid w:val="000110A2"/>
    <w:rsid w:val="00011AD0"/>
    <w:rsid w:val="00012D76"/>
    <w:rsid w:val="00020E71"/>
    <w:rsid w:val="000312ED"/>
    <w:rsid w:val="000329E2"/>
    <w:rsid w:val="00046575"/>
    <w:rsid w:val="00061A58"/>
    <w:rsid w:val="00063379"/>
    <w:rsid w:val="000B54FA"/>
    <w:rsid w:val="000C3E08"/>
    <w:rsid w:val="000E0036"/>
    <w:rsid w:val="000F46D7"/>
    <w:rsid w:val="000F5EC7"/>
    <w:rsid w:val="000F6A7B"/>
    <w:rsid w:val="00103B17"/>
    <w:rsid w:val="0012687E"/>
    <w:rsid w:val="00175FAC"/>
    <w:rsid w:val="001773CF"/>
    <w:rsid w:val="001949CE"/>
    <w:rsid w:val="001A0634"/>
    <w:rsid w:val="001B4E80"/>
    <w:rsid w:val="001B533C"/>
    <w:rsid w:val="001C003C"/>
    <w:rsid w:val="001C1E72"/>
    <w:rsid w:val="001D0DA4"/>
    <w:rsid w:val="001E0EB6"/>
    <w:rsid w:val="001E1269"/>
    <w:rsid w:val="001E2D5D"/>
    <w:rsid w:val="001E303F"/>
    <w:rsid w:val="001E37A4"/>
    <w:rsid w:val="001F425D"/>
    <w:rsid w:val="001F6E5B"/>
    <w:rsid w:val="001F75A7"/>
    <w:rsid w:val="001F7AC9"/>
    <w:rsid w:val="0021006C"/>
    <w:rsid w:val="0021310B"/>
    <w:rsid w:val="00213784"/>
    <w:rsid w:val="002225F8"/>
    <w:rsid w:val="002419FA"/>
    <w:rsid w:val="002568AE"/>
    <w:rsid w:val="00290825"/>
    <w:rsid w:val="00290FF7"/>
    <w:rsid w:val="0029715A"/>
    <w:rsid w:val="002A0B5A"/>
    <w:rsid w:val="002B6252"/>
    <w:rsid w:val="002C6684"/>
    <w:rsid w:val="002D102B"/>
    <w:rsid w:val="002D5840"/>
    <w:rsid w:val="002E0C27"/>
    <w:rsid w:val="002E23DF"/>
    <w:rsid w:val="002E38CF"/>
    <w:rsid w:val="002E3FE5"/>
    <w:rsid w:val="002F2EDA"/>
    <w:rsid w:val="002F618E"/>
    <w:rsid w:val="00316821"/>
    <w:rsid w:val="00375EAC"/>
    <w:rsid w:val="00392CA8"/>
    <w:rsid w:val="00393791"/>
    <w:rsid w:val="00395F7B"/>
    <w:rsid w:val="003B419B"/>
    <w:rsid w:val="003C2451"/>
    <w:rsid w:val="003D08FB"/>
    <w:rsid w:val="003D5F0C"/>
    <w:rsid w:val="003D78EF"/>
    <w:rsid w:val="003E16D4"/>
    <w:rsid w:val="003F2A83"/>
    <w:rsid w:val="003F4E4A"/>
    <w:rsid w:val="004017E3"/>
    <w:rsid w:val="004505B3"/>
    <w:rsid w:val="004628D6"/>
    <w:rsid w:val="0046603C"/>
    <w:rsid w:val="004721B1"/>
    <w:rsid w:val="004729DD"/>
    <w:rsid w:val="00473D23"/>
    <w:rsid w:val="00475A68"/>
    <w:rsid w:val="00480BE2"/>
    <w:rsid w:val="00484616"/>
    <w:rsid w:val="00484EA6"/>
    <w:rsid w:val="004E0D8E"/>
    <w:rsid w:val="005203DA"/>
    <w:rsid w:val="005229C8"/>
    <w:rsid w:val="00525879"/>
    <w:rsid w:val="005420EC"/>
    <w:rsid w:val="00556BD4"/>
    <w:rsid w:val="005950CC"/>
    <w:rsid w:val="005B3962"/>
    <w:rsid w:val="005B5C76"/>
    <w:rsid w:val="005B63B8"/>
    <w:rsid w:val="005C3DFE"/>
    <w:rsid w:val="005E0566"/>
    <w:rsid w:val="005E4F08"/>
    <w:rsid w:val="005E64C1"/>
    <w:rsid w:val="005F1B42"/>
    <w:rsid w:val="005F7DE7"/>
    <w:rsid w:val="00633F9D"/>
    <w:rsid w:val="00634A31"/>
    <w:rsid w:val="00644DE1"/>
    <w:rsid w:val="0065351A"/>
    <w:rsid w:val="0065748A"/>
    <w:rsid w:val="00673B08"/>
    <w:rsid w:val="00683C1E"/>
    <w:rsid w:val="00687B18"/>
    <w:rsid w:val="0069078D"/>
    <w:rsid w:val="006B2449"/>
    <w:rsid w:val="006B2858"/>
    <w:rsid w:val="006C2EE8"/>
    <w:rsid w:val="006D491D"/>
    <w:rsid w:val="006D64C9"/>
    <w:rsid w:val="006D7D01"/>
    <w:rsid w:val="006E7BA3"/>
    <w:rsid w:val="006F2A1D"/>
    <w:rsid w:val="006F4D97"/>
    <w:rsid w:val="00704362"/>
    <w:rsid w:val="00704EA0"/>
    <w:rsid w:val="0071469B"/>
    <w:rsid w:val="007254E9"/>
    <w:rsid w:val="007274C0"/>
    <w:rsid w:val="007437E1"/>
    <w:rsid w:val="00750793"/>
    <w:rsid w:val="0077044C"/>
    <w:rsid w:val="00771E79"/>
    <w:rsid w:val="0077476D"/>
    <w:rsid w:val="007770E9"/>
    <w:rsid w:val="00780F5C"/>
    <w:rsid w:val="00785076"/>
    <w:rsid w:val="00786370"/>
    <w:rsid w:val="007A03B3"/>
    <w:rsid w:val="007A7D90"/>
    <w:rsid w:val="007B0E66"/>
    <w:rsid w:val="007D0C26"/>
    <w:rsid w:val="008038B3"/>
    <w:rsid w:val="00803918"/>
    <w:rsid w:val="00815DC5"/>
    <w:rsid w:val="00834B9E"/>
    <w:rsid w:val="008358D2"/>
    <w:rsid w:val="00850F85"/>
    <w:rsid w:val="00851057"/>
    <w:rsid w:val="008547CC"/>
    <w:rsid w:val="00865187"/>
    <w:rsid w:val="00870DC0"/>
    <w:rsid w:val="00880660"/>
    <w:rsid w:val="00880842"/>
    <w:rsid w:val="00892C6C"/>
    <w:rsid w:val="00896F94"/>
    <w:rsid w:val="008B02F3"/>
    <w:rsid w:val="008B2D66"/>
    <w:rsid w:val="008C2272"/>
    <w:rsid w:val="008C2CF2"/>
    <w:rsid w:val="008D16BB"/>
    <w:rsid w:val="008E3EC0"/>
    <w:rsid w:val="0091033D"/>
    <w:rsid w:val="00913ADA"/>
    <w:rsid w:val="00926898"/>
    <w:rsid w:val="00930080"/>
    <w:rsid w:val="009528C5"/>
    <w:rsid w:val="00957170"/>
    <w:rsid w:val="0097416D"/>
    <w:rsid w:val="009822C7"/>
    <w:rsid w:val="009959A8"/>
    <w:rsid w:val="009B5A6A"/>
    <w:rsid w:val="009C5462"/>
    <w:rsid w:val="009D4DFF"/>
    <w:rsid w:val="00A235F4"/>
    <w:rsid w:val="00A34653"/>
    <w:rsid w:val="00A3592F"/>
    <w:rsid w:val="00A36F6F"/>
    <w:rsid w:val="00A55066"/>
    <w:rsid w:val="00A77B7C"/>
    <w:rsid w:val="00A8054E"/>
    <w:rsid w:val="00AA53B3"/>
    <w:rsid w:val="00AC1EB2"/>
    <w:rsid w:val="00AC2F5F"/>
    <w:rsid w:val="00AD2BAD"/>
    <w:rsid w:val="00AE7BA5"/>
    <w:rsid w:val="00AF177C"/>
    <w:rsid w:val="00B05999"/>
    <w:rsid w:val="00B164C9"/>
    <w:rsid w:val="00B25856"/>
    <w:rsid w:val="00B310E6"/>
    <w:rsid w:val="00B469F1"/>
    <w:rsid w:val="00B63DAC"/>
    <w:rsid w:val="00B66422"/>
    <w:rsid w:val="00B677B0"/>
    <w:rsid w:val="00B75092"/>
    <w:rsid w:val="00B80FB5"/>
    <w:rsid w:val="00B90029"/>
    <w:rsid w:val="00BB295A"/>
    <w:rsid w:val="00BB7ECC"/>
    <w:rsid w:val="00BC0A2B"/>
    <w:rsid w:val="00BC0CD2"/>
    <w:rsid w:val="00BE6EE8"/>
    <w:rsid w:val="00C014DE"/>
    <w:rsid w:val="00C16BBC"/>
    <w:rsid w:val="00C223A1"/>
    <w:rsid w:val="00C26D00"/>
    <w:rsid w:val="00C312AA"/>
    <w:rsid w:val="00C43643"/>
    <w:rsid w:val="00C474B0"/>
    <w:rsid w:val="00C666FA"/>
    <w:rsid w:val="00C75E21"/>
    <w:rsid w:val="00C82CD1"/>
    <w:rsid w:val="00CA6DCF"/>
    <w:rsid w:val="00CB2E38"/>
    <w:rsid w:val="00CC373F"/>
    <w:rsid w:val="00CD60CE"/>
    <w:rsid w:val="00CE3D25"/>
    <w:rsid w:val="00CE414D"/>
    <w:rsid w:val="00D15A1A"/>
    <w:rsid w:val="00D15F2B"/>
    <w:rsid w:val="00D24F83"/>
    <w:rsid w:val="00D274BF"/>
    <w:rsid w:val="00D43266"/>
    <w:rsid w:val="00D6033C"/>
    <w:rsid w:val="00D771D6"/>
    <w:rsid w:val="00DA13B7"/>
    <w:rsid w:val="00DC6569"/>
    <w:rsid w:val="00DD1953"/>
    <w:rsid w:val="00DD2380"/>
    <w:rsid w:val="00DD3302"/>
    <w:rsid w:val="00DE160D"/>
    <w:rsid w:val="00DE7897"/>
    <w:rsid w:val="00DE7D65"/>
    <w:rsid w:val="00E315F8"/>
    <w:rsid w:val="00E35065"/>
    <w:rsid w:val="00E71163"/>
    <w:rsid w:val="00E96DCB"/>
    <w:rsid w:val="00EB7537"/>
    <w:rsid w:val="00EC1187"/>
    <w:rsid w:val="00ED073C"/>
    <w:rsid w:val="00EF10DB"/>
    <w:rsid w:val="00EF2431"/>
    <w:rsid w:val="00EF4195"/>
    <w:rsid w:val="00F00D0A"/>
    <w:rsid w:val="00F05EEC"/>
    <w:rsid w:val="00F06725"/>
    <w:rsid w:val="00F14AF2"/>
    <w:rsid w:val="00F160AC"/>
    <w:rsid w:val="00F16637"/>
    <w:rsid w:val="00F2129B"/>
    <w:rsid w:val="00F33D6B"/>
    <w:rsid w:val="00F61E06"/>
    <w:rsid w:val="00F7096D"/>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7D2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2460</Words>
  <Characters>14023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2023-09-27T11:25:00Z</dcterms:created>
  <dcterms:modified xsi:type="dcterms:W3CDTF">2023-09-27T11:25:00Z</dcterms:modified>
</cp:coreProperties>
</file>