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36" w:rsidRPr="00F22536" w:rsidRDefault="005B7C00" w:rsidP="00F22536">
      <w:pPr>
        <w:shd w:val="clear" w:color="auto" w:fill="FFFFFF"/>
        <w:spacing w:before="120" w:line="252" w:lineRule="auto"/>
        <w:ind w:firstLine="709"/>
        <w:jc w:val="center"/>
        <w:rPr>
          <w:b/>
          <w:sz w:val="28"/>
          <w:szCs w:val="28"/>
        </w:rPr>
      </w:pPr>
      <w:r w:rsidRPr="009A7DDA">
        <w:rPr>
          <w:b/>
          <w:sz w:val="28"/>
          <w:szCs w:val="28"/>
          <w:lang w:val="tt"/>
        </w:rPr>
        <w:t xml:space="preserve">«Татарстан Республикасы Яңа Чишмә муниципаль районы </w:t>
      </w:r>
      <w:r w:rsidRPr="009A7DDA">
        <w:rPr>
          <w:b/>
          <w:sz w:val="28"/>
          <w:szCs w:val="28"/>
          <w:lang w:val="tt"/>
        </w:rPr>
        <w:t>Яңа Чишмә балалар сәнгать мәктәбе» муниципаль бюджет өстәмә белем бирү учреждениесе финанс-хуҗалык эшчәнлегенең аерым мәсьәләләрен планнан тыш тикшерү нәтиҗәләре буенча мәгълүмат</w:t>
      </w:r>
      <w:bookmarkStart w:id="0" w:name="_Toc487100426"/>
      <w:bookmarkStart w:id="1" w:name="_Toc487100646"/>
      <w:bookmarkEnd w:id="0"/>
      <w:bookmarkEnd w:id="1"/>
    </w:p>
    <w:p w:rsidR="00B93F54" w:rsidRPr="00B93F54" w:rsidRDefault="00B93F54" w:rsidP="00F22536">
      <w:pPr>
        <w:shd w:val="clear" w:color="auto" w:fill="FFFFFF"/>
        <w:spacing w:line="252" w:lineRule="auto"/>
        <w:ind w:firstLine="709"/>
        <w:jc w:val="center"/>
        <w:rPr>
          <w:b/>
          <w:sz w:val="28"/>
          <w:szCs w:val="28"/>
        </w:rPr>
      </w:pPr>
    </w:p>
    <w:p w:rsidR="00F90DDC" w:rsidRPr="00F22536" w:rsidRDefault="005B7C00" w:rsidP="00F90DDC">
      <w:pPr>
        <w:pStyle w:val="a3"/>
        <w:spacing w:line="316" w:lineRule="exact"/>
        <w:ind w:left="7" w:firstLine="705"/>
        <w:jc w:val="both"/>
        <w:rPr>
          <w:sz w:val="28"/>
          <w:szCs w:val="28"/>
        </w:rPr>
      </w:pPr>
      <w:r w:rsidRPr="00B93F54">
        <w:rPr>
          <w:sz w:val="28"/>
          <w:szCs w:val="28"/>
          <w:lang w:val="tt"/>
        </w:rPr>
        <w:t>«Татарстан Республикасы</w:t>
      </w:r>
      <w:r w:rsidRPr="00B93F54">
        <w:rPr>
          <w:sz w:val="28"/>
          <w:szCs w:val="28"/>
          <w:lang w:val="tt"/>
        </w:rPr>
        <w:t xml:space="preserve"> Яңа Чишмә муниципаль районы Яңа Чишмә балалар сәнгать мәктәбе» муниципаль бюджет мәгариф учреждениесенә йөрүче балаларның ата-аналарының аноним мөрәҗәгате нигезендә, «Татарстан Республикасы Яңа Чишмә муниципаль районы </w:t>
      </w:r>
      <w:bookmarkStart w:id="2" w:name="_GoBack"/>
      <w:bookmarkEnd w:id="2"/>
      <w:r w:rsidRPr="00B93F54">
        <w:rPr>
          <w:sz w:val="28"/>
          <w:szCs w:val="28"/>
          <w:lang w:val="tt"/>
        </w:rPr>
        <w:t>Яңа Чишмә балалар сәнгать мәктәбе» му</w:t>
      </w:r>
      <w:r w:rsidRPr="00B93F54">
        <w:rPr>
          <w:sz w:val="28"/>
          <w:szCs w:val="28"/>
          <w:lang w:val="tt"/>
        </w:rPr>
        <w:t>ниципаль бюджет мәгариф учреждениесенең 2021-2022 елларда финанс-хуҗалык эшчәнлегенең аерым мәсьәләләрен планнан тыш тикшерү уздырылды.</w:t>
      </w:r>
    </w:p>
    <w:p w:rsidR="00F90DDC" w:rsidRDefault="005B7C00" w:rsidP="00F90DDC">
      <w:pPr>
        <w:pStyle w:val="Default"/>
        <w:ind w:firstLine="567"/>
        <w:jc w:val="both"/>
        <w:rPr>
          <w:sz w:val="27"/>
          <w:szCs w:val="27"/>
        </w:rPr>
      </w:pPr>
      <w:r w:rsidRPr="00F22536">
        <w:rPr>
          <w:sz w:val="27"/>
          <w:szCs w:val="27"/>
          <w:lang w:val="tt"/>
        </w:rPr>
        <w:t>Тикшерү нәтиҗәләре буенча түбәндәгеләр билгеләнде:</w:t>
      </w:r>
    </w:p>
    <w:p w:rsidR="00B20CA0" w:rsidRDefault="005B7C00" w:rsidP="00B20CA0">
      <w:pPr>
        <w:pStyle w:val="a8"/>
        <w:spacing w:before="120" w:line="252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tt"/>
        </w:rPr>
        <w:t>- ата-аналар (законлы вәкилләр) тарафыннан тикшерелгән чорда ата-анал</w:t>
      </w:r>
      <w:r>
        <w:rPr>
          <w:sz w:val="28"/>
          <w:szCs w:val="28"/>
          <w:lang w:val="tt"/>
        </w:rPr>
        <w:t>ар комитеты карарлары нигезендә балалар сәнгать мәктәбенә тулаем алганда 35 бер. сәхнә костюмнары тегү өчен 208,0 мең сумлык , ксерокс кәгазе сатып алу өчен 1,4 мең сумлык ярдәм күрсәтелгән;</w:t>
      </w:r>
    </w:p>
    <w:p w:rsidR="00B20CA0" w:rsidRDefault="005B7C00" w:rsidP="00B20CA0">
      <w:pPr>
        <w:spacing w:before="120" w:line="252" w:lineRule="auto"/>
        <w:ind w:firstLine="567"/>
        <w:jc w:val="both"/>
        <w:rPr>
          <w:bCs/>
          <w:sz w:val="28"/>
          <w:szCs w:val="28"/>
        </w:rPr>
      </w:pPr>
      <w:r>
        <w:rPr>
          <w:bCs/>
          <w:spacing w:val="9"/>
          <w:sz w:val="28"/>
          <w:szCs w:val="28"/>
          <w:lang w:val="tt"/>
        </w:rPr>
        <w:t xml:space="preserve">- 2021-2022 елларда учреждениенең бюджет чаралары хисабына сатып </w:t>
      </w:r>
      <w:r>
        <w:rPr>
          <w:bCs/>
          <w:spacing w:val="9"/>
          <w:sz w:val="28"/>
          <w:szCs w:val="28"/>
          <w:lang w:val="tt"/>
        </w:rPr>
        <w:t xml:space="preserve">алынган сәхнә костюмнары бар, иңсә-элгечләргә эленгән килеш саклана, бухгалтерлык исәбенең тиешле счетларында исәпкә алынган; </w:t>
      </w:r>
    </w:p>
    <w:p w:rsidR="00B20CA0" w:rsidRDefault="005B7C00" w:rsidP="00B20CA0">
      <w:pPr>
        <w:shd w:val="clear" w:color="auto" w:fill="FFFFFF"/>
        <w:spacing w:before="120" w:line="252" w:lineRule="auto"/>
        <w:ind w:firstLine="567"/>
        <w:jc w:val="both"/>
        <w:rPr>
          <w:sz w:val="28"/>
          <w:szCs w:val="28"/>
        </w:rPr>
      </w:pPr>
      <w:r>
        <w:rPr>
          <w:bCs/>
          <w:spacing w:val="9"/>
          <w:sz w:val="28"/>
          <w:szCs w:val="28"/>
          <w:lang w:val="tt"/>
        </w:rPr>
        <w:t>- тикшерү барышында педагогларсыз үткәрелә торган дәресләр ачыкланмаган;</w:t>
      </w:r>
    </w:p>
    <w:p w:rsidR="00B20CA0" w:rsidRDefault="005B7C00" w:rsidP="00B20CA0">
      <w:pPr>
        <w:spacing w:before="120" w:line="252" w:lineRule="auto"/>
        <w:ind w:firstLine="567"/>
        <w:jc w:val="both"/>
        <w:rPr>
          <w:bCs/>
          <w:spacing w:val="9"/>
          <w:sz w:val="28"/>
          <w:szCs w:val="28"/>
        </w:rPr>
      </w:pPr>
      <w:r>
        <w:rPr>
          <w:bCs/>
          <w:spacing w:val="9"/>
          <w:sz w:val="28"/>
          <w:szCs w:val="28"/>
          <w:lang w:val="tt"/>
        </w:rPr>
        <w:t>- мәктәптә соңгы уку елында (2021-2022) уку сыйфатын чаг</w:t>
      </w:r>
      <w:r>
        <w:rPr>
          <w:bCs/>
          <w:spacing w:val="9"/>
          <w:sz w:val="28"/>
          <w:szCs w:val="28"/>
          <w:lang w:val="tt"/>
        </w:rPr>
        <w:t>ылдыра торган муниципаль бирем күрсәткечләре бүлекләр киселешендә үтәлгән, бүлекчәләр киселешендә бүләкләр (дипломнар) исәпкә алуга күрсәтелгән;</w:t>
      </w:r>
    </w:p>
    <w:p w:rsidR="00B20CA0" w:rsidRPr="003C636A" w:rsidRDefault="005B7C00" w:rsidP="00B20CA0">
      <w:pPr>
        <w:spacing w:before="120" w:line="252" w:lineRule="auto"/>
        <w:ind w:firstLine="567"/>
        <w:jc w:val="both"/>
        <w:rPr>
          <w:bCs/>
          <w:spacing w:val="9"/>
          <w:sz w:val="28"/>
          <w:szCs w:val="28"/>
        </w:rPr>
      </w:pPr>
      <w:r w:rsidRPr="003C636A">
        <w:rPr>
          <w:bCs/>
          <w:spacing w:val="9"/>
          <w:sz w:val="28"/>
          <w:szCs w:val="28"/>
          <w:lang w:val="tt"/>
        </w:rPr>
        <w:t xml:space="preserve">- 2011 елның 6 декабрендәге «Бухгалтерлык хисабы турында» 402-ФЗ номерлы Федераль законның 10 статьясын бозып, </w:t>
      </w:r>
      <w:r w:rsidRPr="003C636A">
        <w:rPr>
          <w:bCs/>
          <w:spacing w:val="9"/>
          <w:sz w:val="28"/>
          <w:szCs w:val="28"/>
          <w:lang w:val="tt"/>
        </w:rPr>
        <w:t xml:space="preserve">түләүле хезмәт күрсәтүләрне исәпкә алу буенча бухгалтерлык исәбе регистры алып барылмаган; </w:t>
      </w:r>
    </w:p>
    <w:p w:rsidR="00B20CA0" w:rsidRDefault="005B7C00" w:rsidP="00B20CA0">
      <w:pPr>
        <w:pStyle w:val="a8"/>
        <w:autoSpaceDE w:val="0"/>
        <w:autoSpaceDN w:val="0"/>
        <w:adjustRightInd w:val="0"/>
        <w:spacing w:before="120" w:line="264" w:lineRule="auto"/>
        <w:ind w:left="0" w:firstLine="567"/>
        <w:contextualSpacing w:val="0"/>
        <w:jc w:val="both"/>
        <w:rPr>
          <w:bCs/>
          <w:spacing w:val="9"/>
          <w:sz w:val="28"/>
          <w:szCs w:val="28"/>
        </w:rPr>
      </w:pPr>
      <w:r w:rsidRPr="003C636A">
        <w:rPr>
          <w:bCs/>
          <w:spacing w:val="9"/>
          <w:sz w:val="28"/>
          <w:szCs w:val="28"/>
          <w:lang w:val="tt"/>
        </w:rPr>
        <w:t xml:space="preserve">- түләүле хезмәт күрсәтүләрдән кергән керемнәрнең түбән дәрәҗәсе (чыгымнар сметасының гомуми суммасыннан 0,007 %) Учреждение чыгымнарын финанслау чыганакларының </w:t>
      </w:r>
      <w:r w:rsidRPr="003C636A">
        <w:rPr>
          <w:bCs/>
          <w:spacing w:val="9"/>
          <w:sz w:val="28"/>
          <w:szCs w:val="28"/>
          <w:lang w:val="tt"/>
        </w:rPr>
        <w:t>булган резервлары турында сөйли;</w:t>
      </w:r>
    </w:p>
    <w:p w:rsidR="00B20CA0" w:rsidRPr="00E85A3D" w:rsidRDefault="005B7C00" w:rsidP="00B20CA0">
      <w:pPr>
        <w:spacing w:before="120" w:line="252" w:lineRule="auto"/>
        <w:ind w:firstLine="567"/>
        <w:jc w:val="both"/>
        <w:rPr>
          <w:bCs/>
          <w:spacing w:val="9"/>
          <w:sz w:val="28"/>
          <w:szCs w:val="28"/>
          <w:lang w:val="tt"/>
        </w:rPr>
      </w:pPr>
      <w:r>
        <w:rPr>
          <w:bCs/>
          <w:spacing w:val="9"/>
          <w:sz w:val="28"/>
          <w:szCs w:val="28"/>
          <w:lang w:val="tt"/>
        </w:rPr>
        <w:t>- тикшерү чорындагы уку еллары киселешендә  балалар сәнгать мәктәбендә белем алучыларның норматив санын 19-25 кешегә яки 11-15%ка арттыру фактлары бар. Бу, учреждениене финанслауның норматив формасы булганда, учреждение чыг</w:t>
      </w:r>
      <w:r>
        <w:rPr>
          <w:bCs/>
          <w:spacing w:val="9"/>
          <w:sz w:val="28"/>
          <w:szCs w:val="28"/>
          <w:lang w:val="tt"/>
        </w:rPr>
        <w:t xml:space="preserve">ымнарының аерым статьяларын финанслау өчен елына 300,0 мең сумга якын суммага финанс чаралары кытлыгына китерә. </w:t>
      </w:r>
    </w:p>
    <w:p w:rsidR="00B20CA0" w:rsidRPr="00E85A3D" w:rsidRDefault="005B7C00" w:rsidP="00B20CA0">
      <w:pPr>
        <w:spacing w:line="252" w:lineRule="auto"/>
        <w:ind w:firstLine="567"/>
        <w:jc w:val="both"/>
        <w:rPr>
          <w:bCs/>
          <w:spacing w:val="9"/>
          <w:sz w:val="28"/>
          <w:szCs w:val="28"/>
          <w:lang w:val="tt"/>
        </w:rPr>
      </w:pPr>
      <w:r>
        <w:rPr>
          <w:bCs/>
          <w:spacing w:val="9"/>
          <w:sz w:val="28"/>
          <w:szCs w:val="28"/>
          <w:lang w:val="tt"/>
        </w:rPr>
        <w:t xml:space="preserve">Әлеге мәсьәләне җайга салу өчен түбәндәгеләр кирәк: </w:t>
      </w:r>
    </w:p>
    <w:p w:rsidR="00B20CA0" w:rsidRPr="00E85A3D" w:rsidRDefault="005B7C00" w:rsidP="00B20CA0">
      <w:pPr>
        <w:spacing w:before="120" w:line="252" w:lineRule="auto"/>
        <w:ind w:firstLine="567"/>
        <w:jc w:val="both"/>
        <w:rPr>
          <w:bCs/>
          <w:spacing w:val="9"/>
          <w:sz w:val="28"/>
          <w:szCs w:val="28"/>
          <w:lang w:val="tt"/>
        </w:rPr>
      </w:pPr>
      <w:r>
        <w:rPr>
          <w:bCs/>
          <w:spacing w:val="9"/>
          <w:sz w:val="28"/>
          <w:szCs w:val="28"/>
          <w:lang w:val="tt"/>
        </w:rPr>
        <w:t>- балалар сәнгать мәктәбендә укучылар санын (муниципаль бирем күрсәткеченә) планлы рәвештә</w:t>
      </w:r>
      <w:r>
        <w:rPr>
          <w:bCs/>
          <w:spacing w:val="9"/>
          <w:sz w:val="28"/>
          <w:szCs w:val="28"/>
          <w:lang w:val="tt"/>
        </w:rPr>
        <w:t xml:space="preserve"> норматив санга (муниципаль бирем күрсәткеченә) китерү, калган укырга теләүчеләргә - түләүле нигездә укыту буенча хезмәтләр күрсәтү; </w:t>
      </w:r>
    </w:p>
    <w:p w:rsidR="00B20CA0" w:rsidRPr="00E85A3D" w:rsidRDefault="005B7C00" w:rsidP="00B20CA0">
      <w:pPr>
        <w:spacing w:before="120" w:line="252" w:lineRule="auto"/>
        <w:ind w:firstLine="567"/>
        <w:jc w:val="both"/>
        <w:rPr>
          <w:bCs/>
          <w:spacing w:val="9"/>
          <w:sz w:val="28"/>
          <w:szCs w:val="28"/>
          <w:lang w:val="tt"/>
        </w:rPr>
      </w:pPr>
      <w:r>
        <w:rPr>
          <w:bCs/>
          <w:spacing w:val="9"/>
          <w:sz w:val="28"/>
          <w:szCs w:val="28"/>
          <w:lang w:val="tt"/>
        </w:rPr>
        <w:lastRenderedPageBreak/>
        <w:t>- яисә мәктәпне финанслау күләмен (муниципаль бирем күрсәткечләрен) арттырырга , шул исәптән республика бюджетыннан һәм (я</w:t>
      </w:r>
      <w:r>
        <w:rPr>
          <w:bCs/>
          <w:spacing w:val="9"/>
          <w:sz w:val="28"/>
          <w:szCs w:val="28"/>
          <w:lang w:val="tt"/>
        </w:rPr>
        <w:t xml:space="preserve">исә) Яңа Чишмә муниципаль районы бюджеты акчаларыннан субсидия күләмен арттыру исәбенә (чыганак булганда). </w:t>
      </w:r>
    </w:p>
    <w:p w:rsidR="00B93F54" w:rsidRPr="00E85A3D" w:rsidRDefault="005B7C00" w:rsidP="008833C4">
      <w:pPr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Тикшерү нәтиҗәсе буенча учреждениенең хокук бозулар һәм кимчелекләр өчен җаваплы заты дисциплинар җаваплылыкка тартылды (кисәтү). Тикшерү нәтиҗәләре</w:t>
      </w:r>
      <w:r>
        <w:rPr>
          <w:sz w:val="28"/>
          <w:szCs w:val="28"/>
          <w:lang w:val="tt"/>
        </w:rPr>
        <w:t xml:space="preserve"> район җитәкчелегенә һәм кызыксынган башка затларга җиткерелде, шулай ук тикшерү материаллары Яңа Чишмә районы прокуратурасына җибәрелде. </w:t>
      </w:r>
    </w:p>
    <w:p w:rsidR="000A6438" w:rsidRPr="00E85A3D" w:rsidRDefault="000A6438" w:rsidP="008833C4">
      <w:pPr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sz w:val="28"/>
          <w:szCs w:val="28"/>
          <w:lang w:val="tt"/>
        </w:rPr>
      </w:pPr>
    </w:p>
    <w:p w:rsidR="006A3CAD" w:rsidRPr="00E85A3D" w:rsidRDefault="006A3CAD" w:rsidP="008833C4">
      <w:pPr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sz w:val="28"/>
          <w:szCs w:val="28"/>
          <w:lang w:val="t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E073A0" w:rsidTr="006A3CAD">
        <w:tc>
          <w:tcPr>
            <w:tcW w:w="9781" w:type="dxa"/>
          </w:tcPr>
          <w:tbl>
            <w:tblPr>
              <w:tblW w:w="9791" w:type="dxa"/>
              <w:tblInd w:w="7" w:type="dxa"/>
              <w:tblLook w:val="00A0" w:firstRow="1" w:lastRow="0" w:firstColumn="1" w:lastColumn="0" w:noHBand="0" w:noVBand="0"/>
            </w:tblPr>
            <w:tblGrid>
              <w:gridCol w:w="6208"/>
              <w:gridCol w:w="1839"/>
              <w:gridCol w:w="1744"/>
            </w:tblGrid>
            <w:tr w:rsidR="00E073A0" w:rsidTr="006A3CAD">
              <w:trPr>
                <w:trHeight w:val="458"/>
              </w:trPr>
              <w:tc>
                <w:tcPr>
                  <w:tcW w:w="6208" w:type="dxa"/>
                </w:tcPr>
                <w:p w:rsidR="00F836C7" w:rsidRPr="00B93F54" w:rsidRDefault="005B7C00" w:rsidP="007E79BA">
                  <w:pPr>
                    <w:ind w:left="-7"/>
                    <w:rPr>
                      <w:sz w:val="28"/>
                      <w:szCs w:val="28"/>
                    </w:rPr>
                  </w:pPr>
                  <w:r w:rsidRPr="00B93F54">
                    <w:rPr>
                      <w:sz w:val="28"/>
                      <w:szCs w:val="28"/>
                      <w:lang w:val="tt"/>
                    </w:rPr>
                    <w:t>ТР Яңа Чишмә муниципаль районының Контроль-хисап палатасы рәисе</w:t>
                  </w:r>
                </w:p>
                <w:p w:rsidR="00064398" w:rsidRPr="00B93F54" w:rsidRDefault="00064398" w:rsidP="00F836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9" w:type="dxa"/>
                  <w:vAlign w:val="center"/>
                </w:tcPr>
                <w:p w:rsidR="00064398" w:rsidRPr="00B93F54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44" w:type="dxa"/>
                </w:tcPr>
                <w:p w:rsidR="00064398" w:rsidRPr="00B93F54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B93F54" w:rsidRDefault="005B7C00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B93F54">
                    <w:rPr>
                      <w:sz w:val="28"/>
                      <w:szCs w:val="28"/>
                      <w:lang w:val="tt"/>
                    </w:rPr>
                    <w:t>Губкин Р.А.</w:t>
                  </w:r>
                </w:p>
              </w:tc>
            </w:tr>
          </w:tbl>
          <w:p w:rsidR="0069458D" w:rsidRPr="00B93F54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3C4D53">
      <w:footerReference w:type="even" r:id="rId8"/>
      <w:footerReference w:type="default" r:id="rId9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C00" w:rsidRDefault="005B7C00">
      <w:r>
        <w:separator/>
      </w:r>
    </w:p>
  </w:endnote>
  <w:endnote w:type="continuationSeparator" w:id="0">
    <w:p w:rsidR="005B7C00" w:rsidRDefault="005B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BA" w:rsidRDefault="005B7C00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BA" w:rsidRDefault="005B7C00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5A3D">
      <w:rPr>
        <w:rStyle w:val="a6"/>
        <w:noProof/>
      </w:rPr>
      <w:t>2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C00" w:rsidRDefault="005B7C00">
      <w:r>
        <w:separator/>
      </w:r>
    </w:p>
  </w:footnote>
  <w:footnote w:type="continuationSeparator" w:id="0">
    <w:p w:rsidR="005B7C00" w:rsidRDefault="005B7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038BB"/>
    <w:multiLevelType w:val="hybridMultilevel"/>
    <w:tmpl w:val="3EA6B3C4"/>
    <w:lvl w:ilvl="0" w:tplc="EB44299A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540CB998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9D9E5A90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176F9A0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E22AE2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C1185636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BF06FA5C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CDE6412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8834A18E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89311D"/>
    <w:multiLevelType w:val="hybridMultilevel"/>
    <w:tmpl w:val="BC246A04"/>
    <w:lvl w:ilvl="0" w:tplc="EFF074D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D2327E7A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E2C549E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B2922038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7FAA4C8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105C20FA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7423566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EA104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7322B5E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01A2BA0"/>
    <w:multiLevelType w:val="hybridMultilevel"/>
    <w:tmpl w:val="ADC4CFF0"/>
    <w:lvl w:ilvl="0" w:tplc="AF0E1A5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CB279A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6F2928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2744E5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7FA116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BAF39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248C6E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BAA523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516B04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332ED8"/>
    <w:multiLevelType w:val="hybridMultilevel"/>
    <w:tmpl w:val="53A69636"/>
    <w:lvl w:ilvl="0" w:tplc="FA02A3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A902CBA" w:tentative="1">
      <w:start w:val="1"/>
      <w:numFmt w:val="lowerLetter"/>
      <w:lvlText w:val="%2."/>
      <w:lvlJc w:val="left"/>
      <w:pPr>
        <w:ind w:left="1620" w:hanging="360"/>
      </w:pPr>
    </w:lvl>
    <w:lvl w:ilvl="2" w:tplc="2110D24E" w:tentative="1">
      <w:start w:val="1"/>
      <w:numFmt w:val="lowerRoman"/>
      <w:lvlText w:val="%3."/>
      <w:lvlJc w:val="right"/>
      <w:pPr>
        <w:ind w:left="2340" w:hanging="180"/>
      </w:pPr>
    </w:lvl>
    <w:lvl w:ilvl="3" w:tplc="85AA59C6" w:tentative="1">
      <w:start w:val="1"/>
      <w:numFmt w:val="decimal"/>
      <w:lvlText w:val="%4."/>
      <w:lvlJc w:val="left"/>
      <w:pPr>
        <w:ind w:left="3060" w:hanging="360"/>
      </w:pPr>
    </w:lvl>
    <w:lvl w:ilvl="4" w:tplc="5BD6856C" w:tentative="1">
      <w:start w:val="1"/>
      <w:numFmt w:val="lowerLetter"/>
      <w:lvlText w:val="%5."/>
      <w:lvlJc w:val="left"/>
      <w:pPr>
        <w:ind w:left="3780" w:hanging="360"/>
      </w:pPr>
    </w:lvl>
    <w:lvl w:ilvl="5" w:tplc="FB74513E" w:tentative="1">
      <w:start w:val="1"/>
      <w:numFmt w:val="lowerRoman"/>
      <w:lvlText w:val="%6."/>
      <w:lvlJc w:val="right"/>
      <w:pPr>
        <w:ind w:left="4500" w:hanging="180"/>
      </w:pPr>
    </w:lvl>
    <w:lvl w:ilvl="6" w:tplc="30F81C44" w:tentative="1">
      <w:start w:val="1"/>
      <w:numFmt w:val="decimal"/>
      <w:lvlText w:val="%7."/>
      <w:lvlJc w:val="left"/>
      <w:pPr>
        <w:ind w:left="5220" w:hanging="360"/>
      </w:pPr>
    </w:lvl>
    <w:lvl w:ilvl="7" w:tplc="D1DA58A0" w:tentative="1">
      <w:start w:val="1"/>
      <w:numFmt w:val="lowerLetter"/>
      <w:lvlText w:val="%8."/>
      <w:lvlJc w:val="left"/>
      <w:pPr>
        <w:ind w:left="5940" w:hanging="360"/>
      </w:pPr>
    </w:lvl>
    <w:lvl w:ilvl="8" w:tplc="4C328664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883218"/>
    <w:multiLevelType w:val="hybridMultilevel"/>
    <w:tmpl w:val="EC6EEA58"/>
    <w:lvl w:ilvl="0" w:tplc="D23CCB2C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E53006B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702BDD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AECB8C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A343BD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1C08EB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066520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266793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AECCA9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E269E8"/>
    <w:multiLevelType w:val="hybridMultilevel"/>
    <w:tmpl w:val="E5E07570"/>
    <w:lvl w:ilvl="0" w:tplc="FA5636F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F1CA94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B87A0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5A854C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548884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9A6199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3AA7AC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E4903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6DCF08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DE1ECE"/>
    <w:multiLevelType w:val="hybridMultilevel"/>
    <w:tmpl w:val="71ECFA42"/>
    <w:lvl w:ilvl="0" w:tplc="0C5CA07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7443E1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17A2258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15E691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5DA680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6B38B3A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D5AA73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A7E924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CC6C094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A392D32"/>
    <w:multiLevelType w:val="hybridMultilevel"/>
    <w:tmpl w:val="C276E270"/>
    <w:lvl w:ilvl="0" w:tplc="C10CA2A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F9022B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AE0F83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1BA1B1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E84D4E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ECA851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A2AF75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DC5D2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98A8A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C396CAD"/>
    <w:multiLevelType w:val="hybridMultilevel"/>
    <w:tmpl w:val="60B8DE64"/>
    <w:lvl w:ilvl="0" w:tplc="0CCA03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DF0CE70" w:tentative="1">
      <w:start w:val="1"/>
      <w:numFmt w:val="lowerLetter"/>
      <w:lvlText w:val="%2."/>
      <w:lvlJc w:val="left"/>
      <w:pPr>
        <w:ind w:left="1647" w:hanging="360"/>
      </w:pPr>
    </w:lvl>
    <w:lvl w:ilvl="2" w:tplc="2B6EA8AA" w:tentative="1">
      <w:start w:val="1"/>
      <w:numFmt w:val="lowerRoman"/>
      <w:lvlText w:val="%3."/>
      <w:lvlJc w:val="right"/>
      <w:pPr>
        <w:ind w:left="2367" w:hanging="180"/>
      </w:pPr>
    </w:lvl>
    <w:lvl w:ilvl="3" w:tplc="1AF0AC9A" w:tentative="1">
      <w:start w:val="1"/>
      <w:numFmt w:val="decimal"/>
      <w:lvlText w:val="%4."/>
      <w:lvlJc w:val="left"/>
      <w:pPr>
        <w:ind w:left="3087" w:hanging="360"/>
      </w:pPr>
    </w:lvl>
    <w:lvl w:ilvl="4" w:tplc="FEDE295C" w:tentative="1">
      <w:start w:val="1"/>
      <w:numFmt w:val="lowerLetter"/>
      <w:lvlText w:val="%5."/>
      <w:lvlJc w:val="left"/>
      <w:pPr>
        <w:ind w:left="3807" w:hanging="360"/>
      </w:pPr>
    </w:lvl>
    <w:lvl w:ilvl="5" w:tplc="FF08972E" w:tentative="1">
      <w:start w:val="1"/>
      <w:numFmt w:val="lowerRoman"/>
      <w:lvlText w:val="%6."/>
      <w:lvlJc w:val="right"/>
      <w:pPr>
        <w:ind w:left="4527" w:hanging="180"/>
      </w:pPr>
    </w:lvl>
    <w:lvl w:ilvl="6" w:tplc="50564202" w:tentative="1">
      <w:start w:val="1"/>
      <w:numFmt w:val="decimal"/>
      <w:lvlText w:val="%7."/>
      <w:lvlJc w:val="left"/>
      <w:pPr>
        <w:ind w:left="5247" w:hanging="360"/>
      </w:pPr>
    </w:lvl>
    <w:lvl w:ilvl="7" w:tplc="9F5E5B7A" w:tentative="1">
      <w:start w:val="1"/>
      <w:numFmt w:val="lowerLetter"/>
      <w:lvlText w:val="%8."/>
      <w:lvlJc w:val="left"/>
      <w:pPr>
        <w:ind w:left="5967" w:hanging="360"/>
      </w:pPr>
    </w:lvl>
    <w:lvl w:ilvl="8" w:tplc="B5865C4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9808E8"/>
    <w:multiLevelType w:val="hybridMultilevel"/>
    <w:tmpl w:val="24043668"/>
    <w:lvl w:ilvl="0" w:tplc="E3DC084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F77AB61E" w:tentative="1">
      <w:start w:val="1"/>
      <w:numFmt w:val="lowerLetter"/>
      <w:lvlText w:val="%2."/>
      <w:lvlJc w:val="left"/>
      <w:pPr>
        <w:ind w:left="1620" w:hanging="360"/>
      </w:pPr>
    </w:lvl>
    <w:lvl w:ilvl="2" w:tplc="4B5A385C" w:tentative="1">
      <w:start w:val="1"/>
      <w:numFmt w:val="lowerRoman"/>
      <w:lvlText w:val="%3."/>
      <w:lvlJc w:val="right"/>
      <w:pPr>
        <w:ind w:left="2340" w:hanging="180"/>
      </w:pPr>
    </w:lvl>
    <w:lvl w:ilvl="3" w:tplc="8312AB40" w:tentative="1">
      <w:start w:val="1"/>
      <w:numFmt w:val="decimal"/>
      <w:lvlText w:val="%4."/>
      <w:lvlJc w:val="left"/>
      <w:pPr>
        <w:ind w:left="3060" w:hanging="360"/>
      </w:pPr>
    </w:lvl>
    <w:lvl w:ilvl="4" w:tplc="472CE11C" w:tentative="1">
      <w:start w:val="1"/>
      <w:numFmt w:val="lowerLetter"/>
      <w:lvlText w:val="%5."/>
      <w:lvlJc w:val="left"/>
      <w:pPr>
        <w:ind w:left="3780" w:hanging="360"/>
      </w:pPr>
    </w:lvl>
    <w:lvl w:ilvl="5" w:tplc="88C69A7A" w:tentative="1">
      <w:start w:val="1"/>
      <w:numFmt w:val="lowerRoman"/>
      <w:lvlText w:val="%6."/>
      <w:lvlJc w:val="right"/>
      <w:pPr>
        <w:ind w:left="4500" w:hanging="180"/>
      </w:pPr>
    </w:lvl>
    <w:lvl w:ilvl="6" w:tplc="D264CFAC" w:tentative="1">
      <w:start w:val="1"/>
      <w:numFmt w:val="decimal"/>
      <w:lvlText w:val="%7."/>
      <w:lvlJc w:val="left"/>
      <w:pPr>
        <w:ind w:left="5220" w:hanging="360"/>
      </w:pPr>
    </w:lvl>
    <w:lvl w:ilvl="7" w:tplc="ACEEC14A" w:tentative="1">
      <w:start w:val="1"/>
      <w:numFmt w:val="lowerLetter"/>
      <w:lvlText w:val="%8."/>
      <w:lvlJc w:val="left"/>
      <w:pPr>
        <w:ind w:left="5940" w:hanging="360"/>
      </w:pPr>
    </w:lvl>
    <w:lvl w:ilvl="8" w:tplc="BE9AAC3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4D3B53"/>
    <w:multiLevelType w:val="hybridMultilevel"/>
    <w:tmpl w:val="E054ADB8"/>
    <w:lvl w:ilvl="0" w:tplc="CFEAE12C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344C6FE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A5F898CC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35EA9DCA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EE9A09FA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584DEB2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F920D7F8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C7F2322C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1CE24DE6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>
    <w:nsid w:val="602E1306"/>
    <w:multiLevelType w:val="hybridMultilevel"/>
    <w:tmpl w:val="284EAF04"/>
    <w:lvl w:ilvl="0" w:tplc="AE1052B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EF2350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7F8CB6B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184040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91E6B6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D26AAF8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CE56515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F5ABF5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764CBAA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1B22765"/>
    <w:multiLevelType w:val="hybridMultilevel"/>
    <w:tmpl w:val="09A43236"/>
    <w:lvl w:ilvl="0" w:tplc="380819D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8A030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12622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98C49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4894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BF6D06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F16DF7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B0B70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C2E00B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2DD1141"/>
    <w:multiLevelType w:val="hybridMultilevel"/>
    <w:tmpl w:val="32F65700"/>
    <w:lvl w:ilvl="0" w:tplc="A3F8F054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72DA9D92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7A3E02E6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A10817A6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A426F230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A6E0754C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4D66BC6E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59B0176E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217CDF02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4">
    <w:nsid w:val="6BBD0848"/>
    <w:multiLevelType w:val="hybridMultilevel"/>
    <w:tmpl w:val="CAEC6BEC"/>
    <w:lvl w:ilvl="0" w:tplc="ED28C6E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8CE993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1CEDC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AD0FE9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3D6634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4AD24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181C6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B58AEC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804309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570BB8"/>
    <w:multiLevelType w:val="hybridMultilevel"/>
    <w:tmpl w:val="C9F2CA02"/>
    <w:lvl w:ilvl="0" w:tplc="817299B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D50319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DE945D0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DA0F97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6D60D6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86CE258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94A373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8FCBF2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5C4060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3694352"/>
    <w:multiLevelType w:val="hybridMultilevel"/>
    <w:tmpl w:val="FB1CF28C"/>
    <w:lvl w:ilvl="0" w:tplc="30B880BC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7C4930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41691D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7F2CBA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32EBD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53EE1A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512A96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69EC69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C2434B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9044F24"/>
    <w:multiLevelType w:val="hybridMultilevel"/>
    <w:tmpl w:val="62F25B62"/>
    <w:lvl w:ilvl="0" w:tplc="A594D1F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AD24DA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D8E11E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AE8916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10618B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E0AEBE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BF40AD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2068F3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3CAAB7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CCC65B0"/>
    <w:multiLevelType w:val="hybridMultilevel"/>
    <w:tmpl w:val="5010108A"/>
    <w:lvl w:ilvl="0" w:tplc="6010BAE4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3ECA3D8E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AD6868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B672E82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B360D7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74060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93C42A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FBAD2A2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96481C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DC40E39"/>
    <w:multiLevelType w:val="hybridMultilevel"/>
    <w:tmpl w:val="FB988420"/>
    <w:lvl w:ilvl="0" w:tplc="D4D46E8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674630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F4485D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EEB2E94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A84429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76A245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D14AB9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028227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0E2610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F1D5E10"/>
    <w:multiLevelType w:val="hybridMultilevel"/>
    <w:tmpl w:val="95AC905A"/>
    <w:lvl w:ilvl="0" w:tplc="1396D476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4378E678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386A8F54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ED10130A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B058BFF6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E8324BF8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D930B5AC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FCD88114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3D288842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9"/>
  </w:num>
  <w:num w:numId="5">
    <w:abstractNumId w:val="10"/>
  </w:num>
  <w:num w:numId="6">
    <w:abstractNumId w:val="17"/>
  </w:num>
  <w:num w:numId="7">
    <w:abstractNumId w:val="13"/>
  </w:num>
  <w:num w:numId="8">
    <w:abstractNumId w:val="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2"/>
  </w:num>
  <w:num w:numId="14">
    <w:abstractNumId w:val="0"/>
  </w:num>
  <w:num w:numId="15">
    <w:abstractNumId w:val="14"/>
  </w:num>
  <w:num w:numId="16">
    <w:abstractNumId w:val="16"/>
  </w:num>
  <w:num w:numId="17">
    <w:abstractNumId w:val="8"/>
  </w:num>
  <w:num w:numId="18">
    <w:abstractNumId w:val="5"/>
  </w:num>
  <w:num w:numId="19">
    <w:abstractNumId w:val="4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3306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70B8"/>
    <w:rsid w:val="00082FF7"/>
    <w:rsid w:val="00097F9B"/>
    <w:rsid w:val="000A0DF6"/>
    <w:rsid w:val="000A48F6"/>
    <w:rsid w:val="000A6438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10C5A"/>
    <w:rsid w:val="00112A11"/>
    <w:rsid w:val="00113845"/>
    <w:rsid w:val="0011624C"/>
    <w:rsid w:val="00120B70"/>
    <w:rsid w:val="00126FE8"/>
    <w:rsid w:val="0014331C"/>
    <w:rsid w:val="00146E8A"/>
    <w:rsid w:val="001510A9"/>
    <w:rsid w:val="00171659"/>
    <w:rsid w:val="001732DC"/>
    <w:rsid w:val="0017723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201E60"/>
    <w:rsid w:val="00206C54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2883"/>
    <w:rsid w:val="00286854"/>
    <w:rsid w:val="00287F68"/>
    <w:rsid w:val="002904FA"/>
    <w:rsid w:val="002932BA"/>
    <w:rsid w:val="00293710"/>
    <w:rsid w:val="00295F56"/>
    <w:rsid w:val="002A5C3B"/>
    <w:rsid w:val="002A7893"/>
    <w:rsid w:val="002B1C35"/>
    <w:rsid w:val="002B3A0E"/>
    <w:rsid w:val="002C4F10"/>
    <w:rsid w:val="002D24D5"/>
    <w:rsid w:val="002D55E4"/>
    <w:rsid w:val="002D58A4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449E"/>
    <w:rsid w:val="00370A98"/>
    <w:rsid w:val="00373E5A"/>
    <w:rsid w:val="00385A9B"/>
    <w:rsid w:val="00391407"/>
    <w:rsid w:val="00396DD2"/>
    <w:rsid w:val="003B36C5"/>
    <w:rsid w:val="003B6615"/>
    <w:rsid w:val="003B74DA"/>
    <w:rsid w:val="003C4D53"/>
    <w:rsid w:val="003C636A"/>
    <w:rsid w:val="003D3C26"/>
    <w:rsid w:val="003E0D6F"/>
    <w:rsid w:val="003E74E4"/>
    <w:rsid w:val="003E7F92"/>
    <w:rsid w:val="003F32D2"/>
    <w:rsid w:val="003F4655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40886"/>
    <w:rsid w:val="00446EF4"/>
    <w:rsid w:val="004558B6"/>
    <w:rsid w:val="0046377D"/>
    <w:rsid w:val="00465E7C"/>
    <w:rsid w:val="00472AE8"/>
    <w:rsid w:val="00486340"/>
    <w:rsid w:val="00495530"/>
    <w:rsid w:val="004A754A"/>
    <w:rsid w:val="004B44BB"/>
    <w:rsid w:val="004B5E85"/>
    <w:rsid w:val="004C000F"/>
    <w:rsid w:val="004C2652"/>
    <w:rsid w:val="004C3D13"/>
    <w:rsid w:val="004C3F91"/>
    <w:rsid w:val="004D5E84"/>
    <w:rsid w:val="004E01BF"/>
    <w:rsid w:val="004F38A5"/>
    <w:rsid w:val="004F54BE"/>
    <w:rsid w:val="00500103"/>
    <w:rsid w:val="0050101F"/>
    <w:rsid w:val="00505245"/>
    <w:rsid w:val="005059F6"/>
    <w:rsid w:val="00510948"/>
    <w:rsid w:val="00515C2E"/>
    <w:rsid w:val="00516D8F"/>
    <w:rsid w:val="00524DE7"/>
    <w:rsid w:val="00524E71"/>
    <w:rsid w:val="005370E2"/>
    <w:rsid w:val="005376E9"/>
    <w:rsid w:val="0054165C"/>
    <w:rsid w:val="00543ADB"/>
    <w:rsid w:val="005445D9"/>
    <w:rsid w:val="00546C3B"/>
    <w:rsid w:val="005540C0"/>
    <w:rsid w:val="00580769"/>
    <w:rsid w:val="00586A77"/>
    <w:rsid w:val="00596096"/>
    <w:rsid w:val="005B3C0F"/>
    <w:rsid w:val="005B7C00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803F6"/>
    <w:rsid w:val="006826E2"/>
    <w:rsid w:val="00682FA6"/>
    <w:rsid w:val="006921D4"/>
    <w:rsid w:val="0069458D"/>
    <w:rsid w:val="00694A16"/>
    <w:rsid w:val="006A3CAD"/>
    <w:rsid w:val="006A6903"/>
    <w:rsid w:val="006B1105"/>
    <w:rsid w:val="006B23B0"/>
    <w:rsid w:val="006C7D5A"/>
    <w:rsid w:val="006D1213"/>
    <w:rsid w:val="006D155E"/>
    <w:rsid w:val="006E554D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5234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E7A11"/>
    <w:rsid w:val="007F127D"/>
    <w:rsid w:val="008009E8"/>
    <w:rsid w:val="008029BD"/>
    <w:rsid w:val="00814060"/>
    <w:rsid w:val="008206E6"/>
    <w:rsid w:val="00827180"/>
    <w:rsid w:val="00827C5E"/>
    <w:rsid w:val="00830ADA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833C4"/>
    <w:rsid w:val="008A5870"/>
    <w:rsid w:val="008A5F9B"/>
    <w:rsid w:val="008B5778"/>
    <w:rsid w:val="008C6B38"/>
    <w:rsid w:val="008D3513"/>
    <w:rsid w:val="008D5D13"/>
    <w:rsid w:val="008E20A8"/>
    <w:rsid w:val="008E2589"/>
    <w:rsid w:val="008E54FB"/>
    <w:rsid w:val="008E6873"/>
    <w:rsid w:val="008F0F19"/>
    <w:rsid w:val="008F1207"/>
    <w:rsid w:val="008F1294"/>
    <w:rsid w:val="008F4E09"/>
    <w:rsid w:val="00913D44"/>
    <w:rsid w:val="00932BFB"/>
    <w:rsid w:val="00935723"/>
    <w:rsid w:val="0094676A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A7DDA"/>
    <w:rsid w:val="009B6488"/>
    <w:rsid w:val="009C00F6"/>
    <w:rsid w:val="009C053B"/>
    <w:rsid w:val="009C16D1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3D50"/>
    <w:rsid w:val="00A15835"/>
    <w:rsid w:val="00A25F1E"/>
    <w:rsid w:val="00A26D75"/>
    <w:rsid w:val="00A32F88"/>
    <w:rsid w:val="00A35CD0"/>
    <w:rsid w:val="00A41802"/>
    <w:rsid w:val="00A45919"/>
    <w:rsid w:val="00A51499"/>
    <w:rsid w:val="00A526D6"/>
    <w:rsid w:val="00A6453D"/>
    <w:rsid w:val="00A718AF"/>
    <w:rsid w:val="00A72BAA"/>
    <w:rsid w:val="00A9075F"/>
    <w:rsid w:val="00A93622"/>
    <w:rsid w:val="00A9391D"/>
    <w:rsid w:val="00AA04CB"/>
    <w:rsid w:val="00AA05A5"/>
    <w:rsid w:val="00AA6D8A"/>
    <w:rsid w:val="00AB2D03"/>
    <w:rsid w:val="00AB47E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20CA0"/>
    <w:rsid w:val="00B35E02"/>
    <w:rsid w:val="00B726E4"/>
    <w:rsid w:val="00B906DE"/>
    <w:rsid w:val="00B93F54"/>
    <w:rsid w:val="00B9503E"/>
    <w:rsid w:val="00BA23FF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C03BB3"/>
    <w:rsid w:val="00C03CE2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6002F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B6A01"/>
    <w:rsid w:val="00CD1FFF"/>
    <w:rsid w:val="00CD2A9D"/>
    <w:rsid w:val="00CD3AE2"/>
    <w:rsid w:val="00CD4ABE"/>
    <w:rsid w:val="00CE504D"/>
    <w:rsid w:val="00CF1C32"/>
    <w:rsid w:val="00CF5A04"/>
    <w:rsid w:val="00D00339"/>
    <w:rsid w:val="00D01949"/>
    <w:rsid w:val="00D042CC"/>
    <w:rsid w:val="00D04776"/>
    <w:rsid w:val="00D06B33"/>
    <w:rsid w:val="00D16F39"/>
    <w:rsid w:val="00D178AD"/>
    <w:rsid w:val="00D17A3B"/>
    <w:rsid w:val="00D202A0"/>
    <w:rsid w:val="00D21902"/>
    <w:rsid w:val="00D242A5"/>
    <w:rsid w:val="00D255F8"/>
    <w:rsid w:val="00D26900"/>
    <w:rsid w:val="00D3494F"/>
    <w:rsid w:val="00D36863"/>
    <w:rsid w:val="00D4053C"/>
    <w:rsid w:val="00D43188"/>
    <w:rsid w:val="00D43213"/>
    <w:rsid w:val="00D43380"/>
    <w:rsid w:val="00D435E2"/>
    <w:rsid w:val="00D4757C"/>
    <w:rsid w:val="00D61B67"/>
    <w:rsid w:val="00D679F3"/>
    <w:rsid w:val="00D7281F"/>
    <w:rsid w:val="00D84635"/>
    <w:rsid w:val="00D87739"/>
    <w:rsid w:val="00D952B9"/>
    <w:rsid w:val="00D97AF0"/>
    <w:rsid w:val="00D97B6A"/>
    <w:rsid w:val="00DA5EBD"/>
    <w:rsid w:val="00DA623F"/>
    <w:rsid w:val="00DA65BA"/>
    <w:rsid w:val="00DC507F"/>
    <w:rsid w:val="00DC69AA"/>
    <w:rsid w:val="00DD4882"/>
    <w:rsid w:val="00DE189D"/>
    <w:rsid w:val="00DE2912"/>
    <w:rsid w:val="00DF0BD1"/>
    <w:rsid w:val="00DF2BF1"/>
    <w:rsid w:val="00E01CE8"/>
    <w:rsid w:val="00E06093"/>
    <w:rsid w:val="00E070BC"/>
    <w:rsid w:val="00E073A0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85A3D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7F9B"/>
    <w:rsid w:val="00EF3031"/>
    <w:rsid w:val="00F04303"/>
    <w:rsid w:val="00F06339"/>
    <w:rsid w:val="00F06922"/>
    <w:rsid w:val="00F06992"/>
    <w:rsid w:val="00F0700E"/>
    <w:rsid w:val="00F1262C"/>
    <w:rsid w:val="00F22536"/>
    <w:rsid w:val="00F24B28"/>
    <w:rsid w:val="00F35D34"/>
    <w:rsid w:val="00F463C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0DDC"/>
    <w:rsid w:val="00F941C0"/>
    <w:rsid w:val="00FA135C"/>
    <w:rsid w:val="00FC0AAD"/>
    <w:rsid w:val="00FD49CB"/>
    <w:rsid w:val="00FE1310"/>
    <w:rsid w:val="00FE19D3"/>
    <w:rsid w:val="00FE2C6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  <w:style w:type="paragraph" w:customStyle="1" w:styleId="Default">
    <w:name w:val="Default"/>
    <w:rsid w:val="00F90D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B7FC-4BA2-4C1E-9185-BC68CDE8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PK1000</cp:lastModifiedBy>
  <cp:revision>9</cp:revision>
  <cp:lastPrinted>2011-11-03T11:36:00Z</cp:lastPrinted>
  <dcterms:created xsi:type="dcterms:W3CDTF">2023-07-10T14:07:00Z</dcterms:created>
  <dcterms:modified xsi:type="dcterms:W3CDTF">2023-07-11T20:26:00Z</dcterms:modified>
</cp:coreProperties>
</file>