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54" w:rsidRPr="00777988" w:rsidRDefault="001B2106" w:rsidP="00020323">
      <w:pPr>
        <w:tabs>
          <w:tab w:val="num" w:pos="0"/>
        </w:tabs>
        <w:ind w:firstLine="540"/>
        <w:jc w:val="center"/>
        <w:rPr>
          <w:b/>
          <w:sz w:val="26"/>
          <w:szCs w:val="26"/>
        </w:rPr>
      </w:pPr>
      <w:r w:rsidRPr="001B2106">
        <w:rPr>
          <w:b/>
          <w:sz w:val="26"/>
          <w:szCs w:val="26"/>
        </w:rPr>
        <w:t>«Факел»</w:t>
      </w:r>
      <w:r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балалар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лагерена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туклануны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оештыруны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тикшерү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нәтиҗәләре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буенча</w:t>
      </w:r>
      <w:proofErr w:type="spellEnd"/>
      <w:r w:rsidRPr="001B2106">
        <w:rPr>
          <w:b/>
          <w:sz w:val="26"/>
          <w:szCs w:val="26"/>
        </w:rPr>
        <w:t xml:space="preserve"> </w:t>
      </w:r>
      <w:proofErr w:type="spellStart"/>
      <w:r w:rsidRPr="001B2106">
        <w:rPr>
          <w:b/>
          <w:sz w:val="26"/>
          <w:szCs w:val="26"/>
        </w:rPr>
        <w:t>мәгълүмат</w:t>
      </w:r>
      <w:proofErr w:type="spellEnd"/>
    </w:p>
    <w:p w:rsidR="001B2106" w:rsidRDefault="001B2106" w:rsidP="00A07B01">
      <w:pPr>
        <w:pStyle w:val="a3"/>
        <w:spacing w:before="120"/>
        <w:ind w:left="6" w:firstLine="703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Татарстан </w:t>
      </w:r>
      <w:proofErr w:type="spellStart"/>
      <w:r w:rsidRPr="001B2106">
        <w:rPr>
          <w:sz w:val="26"/>
          <w:szCs w:val="26"/>
        </w:rPr>
        <w:t>Республикасы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Яңа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Чишмә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муниципаль</w:t>
      </w:r>
      <w:proofErr w:type="spellEnd"/>
      <w:r w:rsidRPr="001B2106">
        <w:rPr>
          <w:sz w:val="26"/>
          <w:szCs w:val="26"/>
        </w:rPr>
        <w:t xml:space="preserve"> районы </w:t>
      </w:r>
      <w:proofErr w:type="spellStart"/>
      <w:r w:rsidRPr="001B2106">
        <w:rPr>
          <w:sz w:val="26"/>
          <w:szCs w:val="26"/>
        </w:rPr>
        <w:t>башлыгы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йөкләмәсе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буенча</w:t>
      </w:r>
      <w:proofErr w:type="spellEnd"/>
      <w:r w:rsidRPr="001B2106">
        <w:rPr>
          <w:sz w:val="26"/>
          <w:szCs w:val="26"/>
        </w:rPr>
        <w:t xml:space="preserve"> 2022 </w:t>
      </w:r>
      <w:proofErr w:type="spellStart"/>
      <w:r w:rsidRPr="001B2106">
        <w:rPr>
          <w:sz w:val="26"/>
          <w:szCs w:val="26"/>
        </w:rPr>
        <w:t>елның</w:t>
      </w:r>
      <w:proofErr w:type="spellEnd"/>
      <w:r w:rsidRPr="001B2106">
        <w:rPr>
          <w:sz w:val="26"/>
          <w:szCs w:val="26"/>
        </w:rPr>
        <w:t xml:space="preserve"> 1 </w:t>
      </w:r>
      <w:proofErr w:type="spellStart"/>
      <w:r w:rsidRPr="001B2106">
        <w:rPr>
          <w:sz w:val="26"/>
          <w:szCs w:val="26"/>
        </w:rPr>
        <w:t>июненнән</w:t>
      </w:r>
      <w:proofErr w:type="spellEnd"/>
      <w:r w:rsidRPr="001B2106">
        <w:rPr>
          <w:sz w:val="26"/>
          <w:szCs w:val="26"/>
        </w:rPr>
        <w:t xml:space="preserve"> 26 </w:t>
      </w:r>
      <w:proofErr w:type="spellStart"/>
      <w:r w:rsidRPr="001B2106">
        <w:rPr>
          <w:sz w:val="26"/>
          <w:szCs w:val="26"/>
        </w:rPr>
        <w:t>июленә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кадәр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Яңа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Чишмә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муниципаль</w:t>
      </w:r>
      <w:proofErr w:type="spellEnd"/>
      <w:r w:rsidRPr="001B2106">
        <w:rPr>
          <w:sz w:val="26"/>
          <w:szCs w:val="26"/>
        </w:rPr>
        <w:t xml:space="preserve"> районы «</w:t>
      </w:r>
      <w:proofErr w:type="spellStart"/>
      <w:r w:rsidRPr="001B2106">
        <w:rPr>
          <w:sz w:val="26"/>
          <w:szCs w:val="26"/>
        </w:rPr>
        <w:t>Астаган</w:t>
      </w:r>
      <w:proofErr w:type="spellEnd"/>
      <w:r w:rsidRPr="001B2106">
        <w:rPr>
          <w:sz w:val="26"/>
          <w:szCs w:val="26"/>
        </w:rPr>
        <w:t xml:space="preserve">» </w:t>
      </w:r>
      <w:proofErr w:type="spellStart"/>
      <w:r w:rsidRPr="001B2106">
        <w:rPr>
          <w:sz w:val="26"/>
          <w:szCs w:val="26"/>
        </w:rPr>
        <w:t>яшүсмерләр</w:t>
      </w:r>
      <w:proofErr w:type="spellEnd"/>
      <w:r w:rsidRPr="001B2106">
        <w:rPr>
          <w:sz w:val="26"/>
          <w:szCs w:val="26"/>
        </w:rPr>
        <w:t xml:space="preserve"> клубы «Факел «</w:t>
      </w:r>
      <w:proofErr w:type="spellStart"/>
      <w:r w:rsidRPr="001B2106">
        <w:rPr>
          <w:sz w:val="26"/>
          <w:szCs w:val="26"/>
        </w:rPr>
        <w:t>балалар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сәламәтләндерү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лагерен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тукландыруны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оештыру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буенча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аерым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мәсьәләләр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тикшерелде</w:t>
      </w:r>
      <w:proofErr w:type="spellEnd"/>
      <w:r w:rsidRPr="001B2106">
        <w:rPr>
          <w:sz w:val="26"/>
          <w:szCs w:val="26"/>
        </w:rPr>
        <w:t>.</w:t>
      </w:r>
    </w:p>
    <w:p w:rsidR="001B2106" w:rsidRPr="001B2106" w:rsidRDefault="001B2106" w:rsidP="001B2106">
      <w:pPr>
        <w:pStyle w:val="a3"/>
        <w:spacing w:before="120" w:after="120"/>
        <w:ind w:left="6" w:firstLine="561"/>
        <w:jc w:val="both"/>
        <w:rPr>
          <w:sz w:val="26"/>
          <w:szCs w:val="26"/>
        </w:rPr>
      </w:pPr>
      <w:proofErr w:type="spellStart"/>
      <w:r w:rsidRPr="001B2106">
        <w:rPr>
          <w:sz w:val="26"/>
          <w:szCs w:val="26"/>
        </w:rPr>
        <w:t>Тикшерү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нәтиҗәләре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буенча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түбәндәгеләр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билгеләнде</w:t>
      </w:r>
      <w:proofErr w:type="spellEnd"/>
      <w:r w:rsidRPr="001B2106">
        <w:rPr>
          <w:sz w:val="26"/>
          <w:szCs w:val="26"/>
        </w:rPr>
        <w:t>:</w:t>
      </w:r>
    </w:p>
    <w:p w:rsidR="001B2106" w:rsidRPr="001B2106" w:rsidRDefault="001B2106" w:rsidP="001B2106">
      <w:pPr>
        <w:pStyle w:val="a3"/>
        <w:spacing w:before="120" w:after="120"/>
        <w:ind w:left="6" w:firstLine="561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* </w:t>
      </w:r>
      <w:proofErr w:type="spellStart"/>
      <w:r w:rsidRPr="001B2106">
        <w:rPr>
          <w:sz w:val="26"/>
          <w:szCs w:val="26"/>
        </w:rPr>
        <w:t>агымдагы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елда</w:t>
      </w:r>
      <w:proofErr w:type="spellEnd"/>
      <w:r w:rsidRPr="001B2106">
        <w:rPr>
          <w:sz w:val="26"/>
          <w:szCs w:val="26"/>
        </w:rPr>
        <w:t xml:space="preserve"> «Факел» </w:t>
      </w:r>
      <w:proofErr w:type="spellStart"/>
      <w:r w:rsidRPr="001B2106">
        <w:rPr>
          <w:sz w:val="26"/>
          <w:szCs w:val="26"/>
        </w:rPr>
        <w:t>өлешенә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җәйге</w:t>
      </w:r>
      <w:proofErr w:type="spellEnd"/>
      <w:r w:rsidRPr="001B2106">
        <w:rPr>
          <w:sz w:val="26"/>
          <w:szCs w:val="26"/>
        </w:rPr>
        <w:t xml:space="preserve"> ял </w:t>
      </w:r>
      <w:proofErr w:type="spellStart"/>
      <w:r w:rsidRPr="001B2106">
        <w:rPr>
          <w:sz w:val="26"/>
          <w:szCs w:val="26"/>
        </w:rPr>
        <w:t>чараларын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оештыру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өчен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азык-төлек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алу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чыгымнары</w:t>
      </w:r>
      <w:proofErr w:type="spellEnd"/>
      <w:r w:rsidRPr="001B2106">
        <w:rPr>
          <w:sz w:val="26"/>
          <w:szCs w:val="26"/>
        </w:rPr>
        <w:t xml:space="preserve"> 1 548,01 </w:t>
      </w:r>
      <w:proofErr w:type="spellStart"/>
      <w:r w:rsidRPr="001B2106">
        <w:rPr>
          <w:sz w:val="26"/>
          <w:szCs w:val="26"/>
        </w:rPr>
        <w:t>мең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сум</w:t>
      </w:r>
      <w:proofErr w:type="spellEnd"/>
      <w:r w:rsidRPr="001B2106">
        <w:rPr>
          <w:sz w:val="26"/>
          <w:szCs w:val="26"/>
        </w:rPr>
        <w:t xml:space="preserve"> (</w:t>
      </w:r>
      <w:proofErr w:type="spellStart"/>
      <w:r w:rsidRPr="001B2106">
        <w:rPr>
          <w:sz w:val="26"/>
          <w:szCs w:val="26"/>
        </w:rPr>
        <w:t>бәяләү</w:t>
      </w:r>
      <w:proofErr w:type="spellEnd"/>
      <w:r w:rsidRPr="001B2106">
        <w:rPr>
          <w:sz w:val="26"/>
          <w:szCs w:val="26"/>
        </w:rPr>
        <w:t xml:space="preserve">) </w:t>
      </w:r>
      <w:proofErr w:type="spellStart"/>
      <w:r w:rsidRPr="001B2106">
        <w:rPr>
          <w:sz w:val="26"/>
          <w:szCs w:val="26"/>
        </w:rPr>
        <w:t>тәшкил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итәчәк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бу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узган</w:t>
      </w:r>
      <w:proofErr w:type="spellEnd"/>
      <w:r w:rsidRPr="001B2106">
        <w:rPr>
          <w:sz w:val="26"/>
          <w:szCs w:val="26"/>
        </w:rPr>
        <w:t xml:space="preserve"> ел </w:t>
      </w:r>
      <w:proofErr w:type="spellStart"/>
      <w:r w:rsidRPr="001B2106">
        <w:rPr>
          <w:sz w:val="26"/>
          <w:szCs w:val="26"/>
        </w:rPr>
        <w:t>белән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чагыштырганда</w:t>
      </w:r>
      <w:proofErr w:type="spellEnd"/>
      <w:r w:rsidRPr="001B2106">
        <w:rPr>
          <w:sz w:val="26"/>
          <w:szCs w:val="26"/>
        </w:rPr>
        <w:t xml:space="preserve"> 658,0 </w:t>
      </w:r>
      <w:proofErr w:type="spellStart"/>
      <w:r w:rsidRPr="001B2106">
        <w:rPr>
          <w:sz w:val="26"/>
          <w:szCs w:val="26"/>
        </w:rPr>
        <w:t>мең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сумга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артыграк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яисә</w:t>
      </w:r>
      <w:proofErr w:type="spellEnd"/>
      <w:r w:rsidRPr="001B2106">
        <w:rPr>
          <w:sz w:val="26"/>
          <w:szCs w:val="26"/>
        </w:rPr>
        <w:t xml:space="preserve"> 73,9%. </w:t>
      </w:r>
      <w:proofErr w:type="spellStart"/>
      <w:r w:rsidRPr="001B2106">
        <w:rPr>
          <w:sz w:val="26"/>
          <w:szCs w:val="26"/>
        </w:rPr>
        <w:t>Бу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чыгымнарның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артуы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түбәндәге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факторларга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тәэсир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итте</w:t>
      </w:r>
      <w:proofErr w:type="spellEnd"/>
      <w:r w:rsidRPr="001B2106">
        <w:rPr>
          <w:sz w:val="26"/>
          <w:szCs w:val="26"/>
        </w:rPr>
        <w:t>:</w:t>
      </w:r>
    </w:p>
    <w:p w:rsidR="001B2106" w:rsidRPr="001B2106" w:rsidRDefault="001B2106" w:rsidP="001B2106">
      <w:pPr>
        <w:pStyle w:val="a3"/>
        <w:spacing w:before="120" w:after="120"/>
        <w:ind w:left="6" w:firstLine="561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- </w:t>
      </w:r>
      <w:proofErr w:type="spellStart"/>
      <w:r w:rsidRPr="001B2106">
        <w:rPr>
          <w:sz w:val="26"/>
          <w:szCs w:val="26"/>
        </w:rPr>
        <w:t>балалар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санының</w:t>
      </w:r>
      <w:proofErr w:type="spellEnd"/>
      <w:r w:rsidRPr="001B2106">
        <w:rPr>
          <w:sz w:val="26"/>
          <w:szCs w:val="26"/>
        </w:rPr>
        <w:t xml:space="preserve"> 35 </w:t>
      </w:r>
      <w:proofErr w:type="spellStart"/>
      <w:r w:rsidRPr="001B2106">
        <w:rPr>
          <w:sz w:val="26"/>
          <w:szCs w:val="26"/>
        </w:rPr>
        <w:t>кешегә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артуы</w:t>
      </w:r>
      <w:proofErr w:type="spellEnd"/>
      <w:r w:rsidRPr="001B2106">
        <w:rPr>
          <w:sz w:val="26"/>
          <w:szCs w:val="26"/>
        </w:rPr>
        <w:t xml:space="preserve"> яки 16,7% - </w:t>
      </w:r>
      <w:proofErr w:type="spellStart"/>
      <w:r w:rsidRPr="001B2106">
        <w:rPr>
          <w:sz w:val="26"/>
          <w:szCs w:val="26"/>
        </w:rPr>
        <w:t>балалар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санының</w:t>
      </w:r>
      <w:proofErr w:type="spellEnd"/>
      <w:r w:rsidRPr="001B2106">
        <w:rPr>
          <w:sz w:val="26"/>
          <w:szCs w:val="26"/>
        </w:rPr>
        <w:t xml:space="preserve"> 466 д/д яки 14,3% </w:t>
      </w:r>
      <w:proofErr w:type="spellStart"/>
      <w:r w:rsidRPr="001B2106">
        <w:rPr>
          <w:sz w:val="26"/>
          <w:szCs w:val="26"/>
        </w:rPr>
        <w:t>артуына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китерде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бу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акчалата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чагылышка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күчү</w:t>
      </w:r>
      <w:proofErr w:type="spellEnd"/>
      <w:r w:rsidRPr="001B2106">
        <w:rPr>
          <w:sz w:val="26"/>
          <w:szCs w:val="26"/>
        </w:rPr>
        <w:t xml:space="preserve"> 168,84 </w:t>
      </w:r>
      <w:proofErr w:type="spellStart"/>
      <w:r w:rsidRPr="001B2106">
        <w:rPr>
          <w:sz w:val="26"/>
          <w:szCs w:val="26"/>
        </w:rPr>
        <w:t>мең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сум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тәшкил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итте</w:t>
      </w:r>
      <w:proofErr w:type="spellEnd"/>
      <w:r w:rsidRPr="001B2106">
        <w:rPr>
          <w:sz w:val="26"/>
          <w:szCs w:val="26"/>
        </w:rPr>
        <w:t>.;</w:t>
      </w:r>
    </w:p>
    <w:p w:rsidR="001B2106" w:rsidRPr="001B2106" w:rsidRDefault="001B2106" w:rsidP="001B2106">
      <w:pPr>
        <w:pStyle w:val="a3"/>
        <w:spacing w:before="120" w:after="120"/>
        <w:ind w:left="6" w:firstLine="561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- </w:t>
      </w:r>
      <w:proofErr w:type="spellStart"/>
      <w:r w:rsidRPr="001B2106">
        <w:rPr>
          <w:sz w:val="26"/>
          <w:szCs w:val="26"/>
        </w:rPr>
        <w:t>азык-төлек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продуктлары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бәясенең</w:t>
      </w:r>
      <w:proofErr w:type="spellEnd"/>
      <w:r w:rsidRPr="001B2106">
        <w:rPr>
          <w:sz w:val="26"/>
          <w:szCs w:val="26"/>
        </w:rPr>
        <w:t xml:space="preserve"> 7,1% </w:t>
      </w:r>
      <w:proofErr w:type="spellStart"/>
      <w:r w:rsidRPr="001B2106">
        <w:rPr>
          <w:sz w:val="26"/>
          <w:szCs w:val="26"/>
        </w:rPr>
        <w:t>тан</w:t>
      </w:r>
      <w:proofErr w:type="spellEnd"/>
      <w:r w:rsidRPr="001B2106">
        <w:rPr>
          <w:sz w:val="26"/>
          <w:szCs w:val="26"/>
        </w:rPr>
        <w:t xml:space="preserve"> 95,6% ка </w:t>
      </w:r>
      <w:proofErr w:type="spellStart"/>
      <w:r w:rsidRPr="001B2106">
        <w:rPr>
          <w:sz w:val="26"/>
          <w:szCs w:val="26"/>
        </w:rPr>
        <w:t>кадәр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артуы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чыгымнарның</w:t>
      </w:r>
      <w:proofErr w:type="spellEnd"/>
      <w:r w:rsidRPr="001B2106">
        <w:rPr>
          <w:sz w:val="26"/>
          <w:szCs w:val="26"/>
        </w:rPr>
        <w:t xml:space="preserve"> 355,0 </w:t>
      </w:r>
      <w:proofErr w:type="spellStart"/>
      <w:r w:rsidRPr="001B2106">
        <w:rPr>
          <w:sz w:val="26"/>
          <w:szCs w:val="26"/>
        </w:rPr>
        <w:t>мең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сумнан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артуына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китерде</w:t>
      </w:r>
      <w:proofErr w:type="spellEnd"/>
      <w:r w:rsidRPr="001B2106">
        <w:rPr>
          <w:sz w:val="26"/>
          <w:szCs w:val="26"/>
        </w:rPr>
        <w:t>.;</w:t>
      </w:r>
    </w:p>
    <w:p w:rsidR="001B2106" w:rsidRDefault="001B2106" w:rsidP="001B2106">
      <w:pPr>
        <w:pStyle w:val="a3"/>
        <w:spacing w:before="120" w:after="120"/>
        <w:ind w:left="6" w:firstLine="561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– 11 </w:t>
      </w:r>
      <w:proofErr w:type="spellStart"/>
      <w:r w:rsidRPr="001B2106">
        <w:rPr>
          <w:sz w:val="26"/>
          <w:szCs w:val="26"/>
        </w:rPr>
        <w:t>кеше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шул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исәптән</w:t>
      </w:r>
      <w:proofErr w:type="spellEnd"/>
      <w:r w:rsidRPr="001B2106">
        <w:rPr>
          <w:sz w:val="26"/>
          <w:szCs w:val="26"/>
        </w:rPr>
        <w:t xml:space="preserve"> 9 </w:t>
      </w:r>
      <w:proofErr w:type="spellStart"/>
      <w:r w:rsidRPr="001B2106">
        <w:rPr>
          <w:sz w:val="26"/>
          <w:szCs w:val="26"/>
        </w:rPr>
        <w:t>кеше</w:t>
      </w:r>
      <w:proofErr w:type="spellEnd"/>
      <w:r w:rsidRPr="001B2106">
        <w:rPr>
          <w:sz w:val="26"/>
          <w:szCs w:val="26"/>
        </w:rPr>
        <w:t xml:space="preserve"> – лагерь </w:t>
      </w:r>
      <w:proofErr w:type="spellStart"/>
      <w:r w:rsidRPr="001B2106">
        <w:rPr>
          <w:sz w:val="26"/>
          <w:szCs w:val="26"/>
        </w:rPr>
        <w:t>хезмәткәрләре</w:t>
      </w:r>
      <w:proofErr w:type="spellEnd"/>
      <w:r w:rsidRPr="001B2106">
        <w:rPr>
          <w:sz w:val="26"/>
          <w:szCs w:val="26"/>
        </w:rPr>
        <w:t xml:space="preserve">, 2 </w:t>
      </w:r>
      <w:proofErr w:type="spellStart"/>
      <w:r w:rsidRPr="001B2106">
        <w:rPr>
          <w:sz w:val="26"/>
          <w:szCs w:val="26"/>
        </w:rPr>
        <w:t>кеше-саклау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хезмәткәрләре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бу</w:t>
      </w:r>
      <w:proofErr w:type="spellEnd"/>
      <w:r w:rsidRPr="001B2106">
        <w:rPr>
          <w:sz w:val="26"/>
          <w:szCs w:val="26"/>
        </w:rPr>
        <w:t xml:space="preserve"> 323 </w:t>
      </w:r>
      <w:proofErr w:type="spellStart"/>
      <w:r w:rsidRPr="001B2106">
        <w:rPr>
          <w:sz w:val="26"/>
          <w:szCs w:val="26"/>
        </w:rPr>
        <w:t>көнгә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балалар</w:t>
      </w:r>
      <w:proofErr w:type="spellEnd"/>
      <w:r w:rsidRPr="001B2106">
        <w:rPr>
          <w:sz w:val="26"/>
          <w:szCs w:val="26"/>
        </w:rPr>
        <w:t xml:space="preserve"> (</w:t>
      </w:r>
      <w:proofErr w:type="spellStart"/>
      <w:r w:rsidRPr="001B2106">
        <w:rPr>
          <w:sz w:val="26"/>
          <w:szCs w:val="26"/>
        </w:rPr>
        <w:t>кеше</w:t>
      </w:r>
      <w:proofErr w:type="spellEnd"/>
      <w:r w:rsidRPr="001B2106">
        <w:rPr>
          <w:sz w:val="26"/>
          <w:szCs w:val="26"/>
        </w:rPr>
        <w:t xml:space="preserve">) </w:t>
      </w:r>
      <w:proofErr w:type="spellStart"/>
      <w:r w:rsidRPr="001B2106">
        <w:rPr>
          <w:sz w:val="26"/>
          <w:szCs w:val="26"/>
        </w:rPr>
        <w:t>санын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арттыруга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һәм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нәтиҗәдә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азык-төлеккә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чыгымнарны</w:t>
      </w:r>
      <w:proofErr w:type="spellEnd"/>
      <w:r w:rsidRPr="001B2106">
        <w:rPr>
          <w:sz w:val="26"/>
          <w:szCs w:val="26"/>
        </w:rPr>
        <w:t xml:space="preserve"> 116,99 </w:t>
      </w:r>
      <w:proofErr w:type="spellStart"/>
      <w:r w:rsidRPr="001B2106">
        <w:rPr>
          <w:sz w:val="26"/>
          <w:szCs w:val="26"/>
        </w:rPr>
        <w:t>мең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сумга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арттыруга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proofErr w:type="gramStart"/>
      <w:r w:rsidRPr="001B2106">
        <w:rPr>
          <w:sz w:val="26"/>
          <w:szCs w:val="26"/>
        </w:rPr>
        <w:t>китерде</w:t>
      </w:r>
      <w:proofErr w:type="spellEnd"/>
      <w:r w:rsidRPr="001B2106">
        <w:rPr>
          <w:sz w:val="26"/>
          <w:szCs w:val="26"/>
        </w:rPr>
        <w:t>..</w:t>
      </w:r>
      <w:proofErr w:type="gram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Әлеге</w:t>
      </w:r>
      <w:proofErr w:type="spellEnd"/>
      <w:r w:rsidRPr="001B2106">
        <w:rPr>
          <w:sz w:val="26"/>
          <w:szCs w:val="26"/>
        </w:rPr>
        <w:t xml:space="preserve"> факт бюджет </w:t>
      </w:r>
      <w:proofErr w:type="spellStart"/>
      <w:r w:rsidRPr="001B2106">
        <w:rPr>
          <w:sz w:val="26"/>
          <w:szCs w:val="26"/>
        </w:rPr>
        <w:t>акчаларын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максатчан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файдалану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принцибын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бозуга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китерә</w:t>
      </w:r>
      <w:proofErr w:type="spellEnd"/>
      <w:r w:rsidRPr="001B2106">
        <w:rPr>
          <w:sz w:val="26"/>
          <w:szCs w:val="26"/>
        </w:rPr>
        <w:t xml:space="preserve"> – РФ Бюджет </w:t>
      </w:r>
      <w:proofErr w:type="spellStart"/>
      <w:r w:rsidRPr="001B2106">
        <w:rPr>
          <w:sz w:val="26"/>
          <w:szCs w:val="26"/>
        </w:rPr>
        <w:t>кодексының</w:t>
      </w:r>
      <w:proofErr w:type="spellEnd"/>
      <w:r w:rsidRPr="001B2106">
        <w:rPr>
          <w:sz w:val="26"/>
          <w:szCs w:val="26"/>
        </w:rPr>
        <w:t xml:space="preserve"> 38 </w:t>
      </w:r>
      <w:proofErr w:type="spellStart"/>
      <w:r w:rsidRPr="001B2106">
        <w:rPr>
          <w:sz w:val="26"/>
          <w:szCs w:val="26"/>
        </w:rPr>
        <w:t>нче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маддәсе</w:t>
      </w:r>
      <w:proofErr w:type="spellEnd"/>
      <w:r w:rsidRPr="001B2106">
        <w:rPr>
          <w:sz w:val="26"/>
          <w:szCs w:val="26"/>
        </w:rPr>
        <w:t>.</w:t>
      </w:r>
    </w:p>
    <w:p w:rsidR="001B2106" w:rsidRPr="001B2106" w:rsidRDefault="001B2106" w:rsidP="001B2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* </w:t>
      </w:r>
      <w:proofErr w:type="spellStart"/>
      <w:r w:rsidRPr="001B2106">
        <w:rPr>
          <w:sz w:val="26"/>
          <w:szCs w:val="26"/>
        </w:rPr>
        <w:t>туклану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нормаларын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үтәүне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сайлап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тикшерү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белән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түбәндәге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бозулар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һәм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җитешсезлекләр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билгеләнде</w:t>
      </w:r>
      <w:proofErr w:type="spellEnd"/>
      <w:r w:rsidRPr="001B2106">
        <w:rPr>
          <w:sz w:val="26"/>
          <w:szCs w:val="26"/>
        </w:rPr>
        <w:t>:</w:t>
      </w:r>
    </w:p>
    <w:p w:rsidR="001B2106" w:rsidRPr="001B2106" w:rsidRDefault="001B2106" w:rsidP="001B2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- </w:t>
      </w:r>
      <w:proofErr w:type="spellStart"/>
      <w:r w:rsidRPr="001B2106">
        <w:rPr>
          <w:sz w:val="26"/>
          <w:szCs w:val="26"/>
        </w:rPr>
        <w:t>технологик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карталардан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ашамлыкларга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тайпылу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фактлары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аерым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азык-төлек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продуктларын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артык</w:t>
      </w:r>
      <w:proofErr w:type="spellEnd"/>
      <w:r w:rsidRPr="001B2106">
        <w:rPr>
          <w:sz w:val="26"/>
          <w:szCs w:val="26"/>
        </w:rPr>
        <w:t xml:space="preserve"> салу </w:t>
      </w:r>
      <w:proofErr w:type="spellStart"/>
      <w:r w:rsidRPr="001B2106">
        <w:rPr>
          <w:sz w:val="26"/>
          <w:szCs w:val="26"/>
        </w:rPr>
        <w:t>өлешендә</w:t>
      </w:r>
      <w:proofErr w:type="spellEnd"/>
      <w:r w:rsidRPr="001B2106">
        <w:rPr>
          <w:sz w:val="26"/>
          <w:szCs w:val="26"/>
        </w:rPr>
        <w:t xml:space="preserve">, </w:t>
      </w:r>
      <w:proofErr w:type="spellStart"/>
      <w:r w:rsidRPr="001B2106">
        <w:rPr>
          <w:sz w:val="26"/>
          <w:szCs w:val="26"/>
        </w:rPr>
        <w:t>шул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исәптән</w:t>
      </w:r>
      <w:proofErr w:type="spellEnd"/>
      <w:r w:rsidRPr="001B2106">
        <w:rPr>
          <w:sz w:val="26"/>
          <w:szCs w:val="26"/>
        </w:rPr>
        <w:t xml:space="preserve"> атланмай-5 гр. </w:t>
      </w:r>
      <w:proofErr w:type="spellStart"/>
      <w:r w:rsidRPr="001B2106">
        <w:rPr>
          <w:sz w:val="26"/>
          <w:szCs w:val="26"/>
        </w:rPr>
        <w:t>яисә</w:t>
      </w:r>
      <w:proofErr w:type="spellEnd"/>
      <w:r w:rsidRPr="001B2106">
        <w:rPr>
          <w:sz w:val="26"/>
          <w:szCs w:val="26"/>
        </w:rPr>
        <w:t xml:space="preserve"> 50%, </w:t>
      </w:r>
      <w:proofErr w:type="spellStart"/>
      <w:r w:rsidRPr="001B2106">
        <w:rPr>
          <w:sz w:val="26"/>
          <w:szCs w:val="26"/>
        </w:rPr>
        <w:t>сөт</w:t>
      </w:r>
      <w:proofErr w:type="spellEnd"/>
      <w:r w:rsidRPr="001B2106">
        <w:rPr>
          <w:sz w:val="26"/>
          <w:szCs w:val="26"/>
        </w:rPr>
        <w:t xml:space="preserve"> 24,3 мл яки 25%, </w:t>
      </w:r>
      <w:proofErr w:type="spellStart"/>
      <w:r w:rsidRPr="001B2106">
        <w:rPr>
          <w:sz w:val="26"/>
          <w:szCs w:val="26"/>
        </w:rPr>
        <w:t>шикәр</w:t>
      </w:r>
      <w:proofErr w:type="spellEnd"/>
      <w:r w:rsidRPr="001B2106">
        <w:rPr>
          <w:sz w:val="26"/>
          <w:szCs w:val="26"/>
        </w:rPr>
        <w:t xml:space="preserve"> 15 гр. </w:t>
      </w:r>
      <w:proofErr w:type="spellStart"/>
      <w:r w:rsidRPr="001B2106">
        <w:rPr>
          <w:sz w:val="26"/>
          <w:szCs w:val="26"/>
        </w:rPr>
        <w:t>яисә</w:t>
      </w:r>
      <w:proofErr w:type="spellEnd"/>
      <w:r w:rsidRPr="001B2106">
        <w:rPr>
          <w:sz w:val="26"/>
          <w:szCs w:val="26"/>
        </w:rPr>
        <w:t xml:space="preserve"> 86%;</w:t>
      </w:r>
    </w:p>
    <w:p w:rsidR="001B2106" w:rsidRPr="001B2106" w:rsidRDefault="001B2106" w:rsidP="001B2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- </w:t>
      </w:r>
      <w:proofErr w:type="spellStart"/>
      <w:r w:rsidRPr="001B2106">
        <w:rPr>
          <w:sz w:val="26"/>
          <w:szCs w:val="26"/>
        </w:rPr>
        <w:t>җиләк-җимеш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бирүнең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уртача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тәүлеклек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нормасы</w:t>
      </w:r>
      <w:proofErr w:type="spellEnd"/>
      <w:r w:rsidRPr="001B2106">
        <w:rPr>
          <w:sz w:val="26"/>
          <w:szCs w:val="26"/>
        </w:rPr>
        <w:t xml:space="preserve"> 94,4 </w:t>
      </w:r>
      <w:proofErr w:type="spellStart"/>
      <w:proofErr w:type="gramStart"/>
      <w:r w:rsidRPr="001B2106">
        <w:rPr>
          <w:sz w:val="26"/>
          <w:szCs w:val="26"/>
        </w:rPr>
        <w:t>гр.нан</w:t>
      </w:r>
      <w:proofErr w:type="spellEnd"/>
      <w:proofErr w:type="gram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артып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китә</w:t>
      </w:r>
      <w:proofErr w:type="spellEnd"/>
      <w:r w:rsidRPr="001B2106">
        <w:rPr>
          <w:sz w:val="26"/>
          <w:szCs w:val="26"/>
        </w:rPr>
        <w:t xml:space="preserve">. </w:t>
      </w:r>
      <w:proofErr w:type="spellStart"/>
      <w:r w:rsidRPr="001B2106">
        <w:rPr>
          <w:sz w:val="26"/>
          <w:szCs w:val="26"/>
        </w:rPr>
        <w:t>яисә</w:t>
      </w:r>
      <w:proofErr w:type="spellEnd"/>
      <w:r w:rsidRPr="001B2106">
        <w:rPr>
          <w:sz w:val="26"/>
          <w:szCs w:val="26"/>
        </w:rPr>
        <w:t xml:space="preserve"> 46,4% (норма – 203,5 </w:t>
      </w:r>
      <w:proofErr w:type="spellStart"/>
      <w:r w:rsidRPr="001B2106">
        <w:rPr>
          <w:sz w:val="26"/>
          <w:szCs w:val="26"/>
        </w:rPr>
        <w:t>гр.тәүлек</w:t>
      </w:r>
      <w:proofErr w:type="spellEnd"/>
      <w:r w:rsidRPr="001B2106">
        <w:rPr>
          <w:sz w:val="26"/>
          <w:szCs w:val="26"/>
        </w:rPr>
        <w:t xml:space="preserve">. факт-297,9 </w:t>
      </w:r>
      <w:proofErr w:type="spellStart"/>
      <w:r w:rsidRPr="001B2106">
        <w:rPr>
          <w:sz w:val="26"/>
          <w:szCs w:val="26"/>
        </w:rPr>
        <w:t>гр.тәүлек</w:t>
      </w:r>
      <w:proofErr w:type="spellEnd"/>
      <w:r w:rsidRPr="001B2106">
        <w:rPr>
          <w:sz w:val="26"/>
          <w:szCs w:val="26"/>
        </w:rPr>
        <w:t xml:space="preserve">.). </w:t>
      </w:r>
      <w:proofErr w:type="spellStart"/>
      <w:r w:rsidRPr="001B2106">
        <w:rPr>
          <w:sz w:val="26"/>
          <w:szCs w:val="26"/>
        </w:rPr>
        <w:t>Бу</w:t>
      </w:r>
      <w:proofErr w:type="spellEnd"/>
      <w:r w:rsidRPr="001B2106">
        <w:rPr>
          <w:sz w:val="26"/>
          <w:szCs w:val="26"/>
        </w:rPr>
        <w:t xml:space="preserve"> 27,0 </w:t>
      </w:r>
      <w:proofErr w:type="spellStart"/>
      <w:r w:rsidRPr="001B2106">
        <w:rPr>
          <w:sz w:val="26"/>
          <w:szCs w:val="26"/>
        </w:rPr>
        <w:t>мең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сум</w:t>
      </w:r>
      <w:proofErr w:type="spellEnd"/>
      <w:r w:rsidRPr="001B2106">
        <w:rPr>
          <w:sz w:val="26"/>
          <w:szCs w:val="26"/>
        </w:rPr>
        <w:t xml:space="preserve"> (235,1 кг) </w:t>
      </w:r>
      <w:proofErr w:type="spellStart"/>
      <w:r w:rsidRPr="001B2106">
        <w:rPr>
          <w:sz w:val="26"/>
          <w:szCs w:val="26"/>
        </w:rPr>
        <w:t>бюджетны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нәтиҗәсез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файдалануга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китерде</w:t>
      </w:r>
      <w:proofErr w:type="spellEnd"/>
      <w:r w:rsidRPr="001B2106">
        <w:rPr>
          <w:sz w:val="26"/>
          <w:szCs w:val="26"/>
        </w:rPr>
        <w:t>.</w:t>
      </w:r>
    </w:p>
    <w:p w:rsidR="0053190C" w:rsidRDefault="001B2106" w:rsidP="001B2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  <w:r w:rsidRPr="001B2106">
        <w:rPr>
          <w:sz w:val="26"/>
          <w:szCs w:val="26"/>
        </w:rPr>
        <w:t xml:space="preserve">* 2022 </w:t>
      </w:r>
      <w:proofErr w:type="spellStart"/>
      <w:r w:rsidRPr="001B2106">
        <w:rPr>
          <w:sz w:val="26"/>
          <w:szCs w:val="26"/>
        </w:rPr>
        <w:t>елның</w:t>
      </w:r>
      <w:proofErr w:type="spellEnd"/>
      <w:r w:rsidRPr="001B2106">
        <w:rPr>
          <w:sz w:val="26"/>
          <w:szCs w:val="26"/>
        </w:rPr>
        <w:t xml:space="preserve"> 26 </w:t>
      </w:r>
      <w:proofErr w:type="spellStart"/>
      <w:r w:rsidRPr="001B2106">
        <w:rPr>
          <w:sz w:val="26"/>
          <w:szCs w:val="26"/>
        </w:rPr>
        <w:t>февраленә</w:t>
      </w:r>
      <w:proofErr w:type="spellEnd"/>
      <w:r w:rsidRPr="001B2106">
        <w:rPr>
          <w:sz w:val="26"/>
          <w:szCs w:val="26"/>
        </w:rPr>
        <w:t xml:space="preserve"> Савельев лагере директоры С.В. Савельев, завхоз – Скворцова К. и. </w:t>
      </w:r>
      <w:proofErr w:type="spellStart"/>
      <w:r w:rsidRPr="001B2106">
        <w:rPr>
          <w:sz w:val="26"/>
          <w:szCs w:val="26"/>
        </w:rPr>
        <w:t>катнашында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складта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үткәрелгән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азык</w:t>
      </w:r>
      <w:proofErr w:type="spellEnd"/>
      <w:r w:rsidRPr="001B2106">
        <w:rPr>
          <w:sz w:val="26"/>
          <w:szCs w:val="26"/>
        </w:rPr>
        <w:t xml:space="preserve"> – </w:t>
      </w:r>
      <w:proofErr w:type="spellStart"/>
      <w:r w:rsidRPr="001B2106">
        <w:rPr>
          <w:sz w:val="26"/>
          <w:szCs w:val="26"/>
        </w:rPr>
        <w:t>төлек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продуктларының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калдыкларын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инвентаризацияләү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нәтиҗәләре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буенча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шактый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тайпылышлар</w:t>
      </w:r>
      <w:proofErr w:type="spellEnd"/>
      <w:r w:rsidRPr="001B2106">
        <w:rPr>
          <w:sz w:val="26"/>
          <w:szCs w:val="26"/>
        </w:rPr>
        <w:t xml:space="preserve"> </w:t>
      </w:r>
      <w:proofErr w:type="spellStart"/>
      <w:r w:rsidRPr="001B2106">
        <w:rPr>
          <w:sz w:val="26"/>
          <w:szCs w:val="26"/>
        </w:rPr>
        <w:t>ачыкланмады</w:t>
      </w:r>
      <w:proofErr w:type="spellEnd"/>
      <w:r w:rsidRPr="001B2106">
        <w:rPr>
          <w:sz w:val="26"/>
          <w:szCs w:val="26"/>
        </w:rPr>
        <w:t>.</w:t>
      </w:r>
    </w:p>
    <w:p w:rsidR="001B2106" w:rsidRPr="00777988" w:rsidRDefault="001B2106" w:rsidP="001B2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</w:p>
    <w:p w:rsidR="00777988" w:rsidRDefault="00E511CD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  <w:proofErr w:type="spellStart"/>
      <w:r w:rsidRPr="00E511CD">
        <w:rPr>
          <w:sz w:val="26"/>
          <w:szCs w:val="26"/>
        </w:rPr>
        <w:t>Тикшерү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нәтиҗәләре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буенча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ачыкланган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бозуларны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һәм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җитешсезлекләрне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бетерү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чаралары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күрелде</w:t>
      </w:r>
      <w:proofErr w:type="spellEnd"/>
      <w:r w:rsidRPr="00E511CD">
        <w:rPr>
          <w:sz w:val="26"/>
          <w:szCs w:val="26"/>
        </w:rPr>
        <w:t xml:space="preserve">, </w:t>
      </w:r>
      <w:proofErr w:type="spellStart"/>
      <w:r w:rsidRPr="00E511CD">
        <w:rPr>
          <w:sz w:val="26"/>
          <w:szCs w:val="26"/>
        </w:rPr>
        <w:t>шул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исәптән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чит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затларны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тукландырган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өчен</w:t>
      </w:r>
      <w:proofErr w:type="spellEnd"/>
      <w:r w:rsidRPr="00E511CD">
        <w:rPr>
          <w:sz w:val="26"/>
          <w:szCs w:val="26"/>
        </w:rPr>
        <w:t xml:space="preserve"> 28,61 </w:t>
      </w:r>
      <w:proofErr w:type="spellStart"/>
      <w:r w:rsidRPr="00E511CD">
        <w:rPr>
          <w:sz w:val="26"/>
          <w:szCs w:val="26"/>
        </w:rPr>
        <w:t>мең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сум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күләмендә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чыгымнар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proofErr w:type="gramStart"/>
      <w:r w:rsidRPr="00E511CD">
        <w:rPr>
          <w:sz w:val="26"/>
          <w:szCs w:val="26"/>
        </w:rPr>
        <w:t>капланды</w:t>
      </w:r>
      <w:proofErr w:type="spellEnd"/>
      <w:r w:rsidRPr="00E511CD">
        <w:rPr>
          <w:sz w:val="26"/>
          <w:szCs w:val="26"/>
        </w:rPr>
        <w:t>..</w:t>
      </w:r>
      <w:proofErr w:type="gram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Тикшерү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нәтиҗәләре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киңәйтелгән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утырышта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каралды</w:t>
      </w:r>
      <w:proofErr w:type="spellEnd"/>
      <w:r w:rsidRPr="00E511CD">
        <w:rPr>
          <w:sz w:val="26"/>
          <w:szCs w:val="26"/>
        </w:rPr>
        <w:t xml:space="preserve">. </w:t>
      </w:r>
      <w:proofErr w:type="spellStart"/>
      <w:r w:rsidRPr="00E511CD">
        <w:rPr>
          <w:sz w:val="26"/>
          <w:szCs w:val="26"/>
        </w:rPr>
        <w:t>Оешманың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җаваплы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кешесе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дисциплинар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җаваплылыкка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тартылган</w:t>
      </w:r>
      <w:proofErr w:type="spellEnd"/>
      <w:r w:rsidRPr="00E511CD">
        <w:rPr>
          <w:sz w:val="26"/>
          <w:szCs w:val="26"/>
        </w:rPr>
        <w:t xml:space="preserve"> (</w:t>
      </w:r>
      <w:proofErr w:type="spellStart"/>
      <w:r w:rsidRPr="00E511CD">
        <w:rPr>
          <w:sz w:val="26"/>
          <w:szCs w:val="26"/>
        </w:rPr>
        <w:t>кисәтү</w:t>
      </w:r>
      <w:proofErr w:type="spellEnd"/>
      <w:r w:rsidRPr="00E511CD">
        <w:rPr>
          <w:sz w:val="26"/>
          <w:szCs w:val="26"/>
        </w:rPr>
        <w:t xml:space="preserve">). </w:t>
      </w:r>
      <w:proofErr w:type="spellStart"/>
      <w:r w:rsidRPr="00E511CD">
        <w:rPr>
          <w:sz w:val="26"/>
          <w:szCs w:val="26"/>
        </w:rPr>
        <w:t>Тикшерү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материаллары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Яңа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Чишмә</w:t>
      </w:r>
      <w:proofErr w:type="spellEnd"/>
      <w:r w:rsidRPr="00E511CD">
        <w:rPr>
          <w:sz w:val="26"/>
          <w:szCs w:val="26"/>
        </w:rPr>
        <w:t xml:space="preserve"> районы </w:t>
      </w:r>
      <w:proofErr w:type="spellStart"/>
      <w:r w:rsidRPr="00E511CD">
        <w:rPr>
          <w:sz w:val="26"/>
          <w:szCs w:val="26"/>
        </w:rPr>
        <w:t>прокуратурасына</w:t>
      </w:r>
      <w:proofErr w:type="spellEnd"/>
      <w:r w:rsidRPr="00E511CD">
        <w:rPr>
          <w:sz w:val="26"/>
          <w:szCs w:val="26"/>
        </w:rPr>
        <w:t xml:space="preserve"> </w:t>
      </w:r>
      <w:proofErr w:type="spellStart"/>
      <w:r w:rsidRPr="00E511CD">
        <w:rPr>
          <w:sz w:val="26"/>
          <w:szCs w:val="26"/>
        </w:rPr>
        <w:t>җибәрелде</w:t>
      </w:r>
      <w:proofErr w:type="spellEnd"/>
    </w:p>
    <w:p w:rsidR="00777988" w:rsidRDefault="00777988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</w:p>
    <w:p w:rsidR="00E511CD" w:rsidRPr="00777988" w:rsidRDefault="00E511CD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777988" w:rsidTr="00777988">
        <w:tc>
          <w:tcPr>
            <w:tcW w:w="9781" w:type="dxa"/>
          </w:tcPr>
          <w:tbl>
            <w:tblPr>
              <w:tblW w:w="9777" w:type="dxa"/>
              <w:tblInd w:w="7" w:type="dxa"/>
              <w:tblLook w:val="00A0" w:firstRow="1" w:lastRow="0" w:firstColumn="1" w:lastColumn="0" w:noHBand="0" w:noVBand="0"/>
            </w:tblPr>
            <w:tblGrid>
              <w:gridCol w:w="6200"/>
              <w:gridCol w:w="1836"/>
              <w:gridCol w:w="1741"/>
            </w:tblGrid>
            <w:tr w:rsidR="00064398" w:rsidRPr="00777988" w:rsidTr="00777988">
              <w:trPr>
                <w:trHeight w:val="427"/>
              </w:trPr>
              <w:tc>
                <w:tcPr>
                  <w:tcW w:w="6200" w:type="dxa"/>
                </w:tcPr>
                <w:p w:rsidR="00064398" w:rsidRPr="00777988" w:rsidRDefault="00B8055A" w:rsidP="00777988">
                  <w:pPr>
                    <w:ind w:left="-7"/>
                    <w:rPr>
                      <w:sz w:val="26"/>
                      <w:szCs w:val="26"/>
                    </w:rPr>
                  </w:pPr>
                  <w:r w:rsidRPr="00982431">
                    <w:rPr>
                      <w:sz w:val="26"/>
                      <w:szCs w:val="26"/>
                    </w:rPr>
                    <w:t xml:space="preserve">ТР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Яңа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Чишмә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муниципаль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районы Контроль-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хисап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палатасы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рәисе</w:t>
                  </w:r>
                  <w:proofErr w:type="spellEnd"/>
                </w:p>
              </w:tc>
              <w:tc>
                <w:tcPr>
                  <w:tcW w:w="1836" w:type="dxa"/>
                  <w:vAlign w:val="center"/>
                </w:tcPr>
                <w:p w:rsidR="00064398" w:rsidRPr="00777988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41" w:type="dxa"/>
                </w:tcPr>
                <w:p w:rsidR="00064398" w:rsidRPr="00777988" w:rsidRDefault="00064398" w:rsidP="007E79BA">
                  <w:pPr>
                    <w:pStyle w:val="a3"/>
                    <w:spacing w:line="316" w:lineRule="exact"/>
                    <w:rPr>
                      <w:sz w:val="26"/>
                      <w:szCs w:val="26"/>
                    </w:rPr>
                  </w:pPr>
                </w:p>
                <w:p w:rsidR="00064398" w:rsidRPr="00777988" w:rsidRDefault="00064398" w:rsidP="006826E2">
                  <w:pPr>
                    <w:pStyle w:val="a3"/>
                    <w:spacing w:line="316" w:lineRule="exact"/>
                    <w:rPr>
                      <w:sz w:val="26"/>
                      <w:szCs w:val="26"/>
                    </w:rPr>
                  </w:pPr>
                  <w:r w:rsidRPr="00777988">
                    <w:rPr>
                      <w:sz w:val="26"/>
                      <w:szCs w:val="26"/>
                    </w:rPr>
                    <w:t>Губкин Р.А.</w:t>
                  </w:r>
                </w:p>
              </w:tc>
            </w:tr>
          </w:tbl>
          <w:p w:rsidR="0069458D" w:rsidRPr="00777988" w:rsidRDefault="0069458D" w:rsidP="006826E2">
            <w:pPr>
              <w:jc w:val="right"/>
              <w:rPr>
                <w:sz w:val="26"/>
                <w:szCs w:val="26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777988">
      <w:footerReference w:type="even" r:id="rId8"/>
      <w:footerReference w:type="default" r:id="rId9"/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CF" w:rsidRDefault="00C822CF">
      <w:r>
        <w:separator/>
      </w:r>
    </w:p>
  </w:endnote>
  <w:endnote w:type="continuationSeparator" w:id="0">
    <w:p w:rsidR="00C822CF" w:rsidRDefault="00C8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11CD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CF" w:rsidRDefault="00C822CF">
      <w:r>
        <w:separator/>
      </w:r>
    </w:p>
  </w:footnote>
  <w:footnote w:type="continuationSeparator" w:id="0">
    <w:p w:rsidR="00C822CF" w:rsidRDefault="00C8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5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8"/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15"/>
  </w:num>
  <w:num w:numId="16">
    <w:abstractNumId w:val="17"/>
  </w:num>
  <w:num w:numId="17">
    <w:abstractNumId w:val="9"/>
  </w:num>
  <w:num w:numId="18">
    <w:abstractNumId w:val="6"/>
  </w:num>
  <w:num w:numId="19">
    <w:abstractNumId w:val="5"/>
  </w:num>
  <w:num w:numId="20">
    <w:abstractNumId w:val="19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2106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32884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190C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37DB5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77988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E20A8"/>
    <w:rsid w:val="008E2589"/>
    <w:rsid w:val="008F0F19"/>
    <w:rsid w:val="008F1207"/>
    <w:rsid w:val="008F1294"/>
    <w:rsid w:val="008F4E09"/>
    <w:rsid w:val="009130EF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07B0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8055A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22CF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47597"/>
    <w:rsid w:val="00D61B67"/>
    <w:rsid w:val="00D679F3"/>
    <w:rsid w:val="00D7281F"/>
    <w:rsid w:val="00D84635"/>
    <w:rsid w:val="00D8773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428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11CD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A444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E3EB9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FA19-1C1D-4C0D-AA08-E24B4782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2385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4</cp:revision>
  <cp:lastPrinted>2011-11-03T11:36:00Z</cp:lastPrinted>
  <dcterms:created xsi:type="dcterms:W3CDTF">2022-09-29T06:16:00Z</dcterms:created>
  <dcterms:modified xsi:type="dcterms:W3CDTF">2023-02-13T13:40:00Z</dcterms:modified>
</cp:coreProperties>
</file>