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5E" w:rsidRDefault="00722B5E" w:rsidP="00722B5E">
      <w:pPr>
        <w:pStyle w:val="a8"/>
        <w:autoSpaceDE w:val="0"/>
        <w:autoSpaceDN w:val="0"/>
        <w:adjustRightInd w:val="0"/>
        <w:spacing w:before="120" w:line="252" w:lineRule="auto"/>
        <w:ind w:left="0" w:firstLine="539"/>
        <w:contextualSpacing w:val="0"/>
        <w:jc w:val="center"/>
        <w:rPr>
          <w:b/>
          <w:sz w:val="28"/>
          <w:szCs w:val="28"/>
        </w:rPr>
      </w:pPr>
      <w:bookmarkStart w:id="0" w:name="_GoBack"/>
      <w:proofErr w:type="spellStart"/>
      <w:r w:rsidRPr="00722B5E">
        <w:rPr>
          <w:b/>
          <w:sz w:val="28"/>
          <w:szCs w:val="28"/>
        </w:rPr>
        <w:t>Авыл</w:t>
      </w:r>
      <w:proofErr w:type="spellEnd"/>
      <w:r w:rsidRPr="00722B5E">
        <w:rPr>
          <w:b/>
          <w:sz w:val="28"/>
          <w:szCs w:val="28"/>
        </w:rPr>
        <w:t xml:space="preserve"> </w:t>
      </w:r>
      <w:proofErr w:type="spellStart"/>
      <w:r w:rsidRPr="00722B5E">
        <w:rPr>
          <w:b/>
          <w:sz w:val="28"/>
          <w:szCs w:val="28"/>
        </w:rPr>
        <w:t>җирлекләрендә</w:t>
      </w:r>
      <w:proofErr w:type="spellEnd"/>
      <w:r w:rsidRPr="00722B5E">
        <w:rPr>
          <w:b/>
          <w:sz w:val="28"/>
          <w:szCs w:val="28"/>
        </w:rPr>
        <w:t xml:space="preserve"> </w:t>
      </w:r>
      <w:proofErr w:type="spellStart"/>
      <w:r w:rsidRPr="00722B5E">
        <w:rPr>
          <w:b/>
          <w:sz w:val="28"/>
          <w:szCs w:val="28"/>
        </w:rPr>
        <w:t>ягулык</w:t>
      </w:r>
      <w:proofErr w:type="spellEnd"/>
      <w:r w:rsidRPr="00722B5E">
        <w:rPr>
          <w:b/>
          <w:sz w:val="28"/>
          <w:szCs w:val="28"/>
        </w:rPr>
        <w:t xml:space="preserve"> </w:t>
      </w:r>
      <w:proofErr w:type="spellStart"/>
      <w:r w:rsidRPr="00722B5E">
        <w:rPr>
          <w:b/>
          <w:sz w:val="28"/>
          <w:szCs w:val="28"/>
        </w:rPr>
        <w:t>майлау</w:t>
      </w:r>
      <w:proofErr w:type="spellEnd"/>
      <w:r w:rsidRPr="00722B5E">
        <w:rPr>
          <w:b/>
          <w:sz w:val="28"/>
          <w:szCs w:val="28"/>
        </w:rPr>
        <w:t xml:space="preserve"> </w:t>
      </w:r>
      <w:proofErr w:type="spellStart"/>
      <w:r w:rsidRPr="00722B5E">
        <w:rPr>
          <w:b/>
          <w:sz w:val="28"/>
          <w:szCs w:val="28"/>
        </w:rPr>
        <w:t>материалларын</w:t>
      </w:r>
      <w:proofErr w:type="spellEnd"/>
      <w:r w:rsidRPr="00722B5E">
        <w:rPr>
          <w:b/>
          <w:sz w:val="28"/>
          <w:szCs w:val="28"/>
        </w:rPr>
        <w:t xml:space="preserve"> </w:t>
      </w:r>
      <w:proofErr w:type="spellStart"/>
      <w:r w:rsidRPr="00722B5E">
        <w:rPr>
          <w:b/>
          <w:sz w:val="28"/>
          <w:szCs w:val="28"/>
        </w:rPr>
        <w:t>исәпкә</w:t>
      </w:r>
      <w:proofErr w:type="spellEnd"/>
      <w:r w:rsidRPr="00722B5E">
        <w:rPr>
          <w:b/>
          <w:sz w:val="28"/>
          <w:szCs w:val="28"/>
        </w:rPr>
        <w:t xml:space="preserve"> </w:t>
      </w:r>
      <w:proofErr w:type="spellStart"/>
      <w:r w:rsidRPr="00722B5E">
        <w:rPr>
          <w:b/>
          <w:sz w:val="28"/>
          <w:szCs w:val="28"/>
        </w:rPr>
        <w:t>алуның</w:t>
      </w:r>
      <w:proofErr w:type="spellEnd"/>
      <w:r w:rsidRPr="00722B5E">
        <w:rPr>
          <w:b/>
          <w:sz w:val="28"/>
          <w:szCs w:val="28"/>
        </w:rPr>
        <w:t xml:space="preserve"> </w:t>
      </w:r>
      <w:proofErr w:type="spellStart"/>
      <w:r w:rsidRPr="00722B5E">
        <w:rPr>
          <w:b/>
          <w:sz w:val="28"/>
          <w:szCs w:val="28"/>
        </w:rPr>
        <w:t>билгеләнгән</w:t>
      </w:r>
      <w:proofErr w:type="spellEnd"/>
      <w:r w:rsidRPr="00722B5E">
        <w:rPr>
          <w:b/>
          <w:sz w:val="28"/>
          <w:szCs w:val="28"/>
        </w:rPr>
        <w:t xml:space="preserve"> </w:t>
      </w:r>
      <w:proofErr w:type="spellStart"/>
      <w:r w:rsidRPr="00722B5E">
        <w:rPr>
          <w:b/>
          <w:sz w:val="28"/>
          <w:szCs w:val="28"/>
        </w:rPr>
        <w:t>таләпләрен</w:t>
      </w:r>
      <w:proofErr w:type="spellEnd"/>
      <w:r w:rsidRPr="00722B5E">
        <w:rPr>
          <w:b/>
          <w:sz w:val="28"/>
          <w:szCs w:val="28"/>
        </w:rPr>
        <w:t xml:space="preserve"> </w:t>
      </w:r>
      <w:proofErr w:type="spellStart"/>
      <w:r w:rsidRPr="00722B5E">
        <w:rPr>
          <w:b/>
          <w:sz w:val="28"/>
          <w:szCs w:val="28"/>
        </w:rPr>
        <w:t>үтәүне</w:t>
      </w:r>
      <w:proofErr w:type="spellEnd"/>
      <w:r w:rsidRPr="00722B5E">
        <w:rPr>
          <w:b/>
          <w:sz w:val="28"/>
          <w:szCs w:val="28"/>
        </w:rPr>
        <w:t xml:space="preserve"> тематик </w:t>
      </w:r>
      <w:proofErr w:type="spellStart"/>
      <w:r w:rsidRPr="00722B5E">
        <w:rPr>
          <w:b/>
          <w:sz w:val="28"/>
          <w:szCs w:val="28"/>
        </w:rPr>
        <w:t>тикшерү</w:t>
      </w:r>
      <w:proofErr w:type="spellEnd"/>
      <w:r w:rsidRPr="00722B5E">
        <w:rPr>
          <w:b/>
          <w:sz w:val="28"/>
          <w:szCs w:val="28"/>
        </w:rPr>
        <w:t xml:space="preserve"> </w:t>
      </w:r>
      <w:proofErr w:type="spellStart"/>
      <w:r w:rsidRPr="00722B5E">
        <w:rPr>
          <w:b/>
          <w:sz w:val="28"/>
          <w:szCs w:val="28"/>
        </w:rPr>
        <w:t>нәтиҗәләре</w:t>
      </w:r>
      <w:proofErr w:type="spellEnd"/>
      <w:r w:rsidRPr="00722B5E">
        <w:rPr>
          <w:b/>
          <w:sz w:val="28"/>
          <w:szCs w:val="28"/>
        </w:rPr>
        <w:t xml:space="preserve"> </w:t>
      </w:r>
      <w:proofErr w:type="spellStart"/>
      <w:r w:rsidRPr="00722B5E">
        <w:rPr>
          <w:b/>
          <w:sz w:val="28"/>
          <w:szCs w:val="28"/>
        </w:rPr>
        <w:t>буенча</w:t>
      </w:r>
      <w:proofErr w:type="spellEnd"/>
      <w:r w:rsidRPr="00722B5E">
        <w:rPr>
          <w:b/>
          <w:sz w:val="28"/>
          <w:szCs w:val="28"/>
        </w:rPr>
        <w:t xml:space="preserve"> </w:t>
      </w:r>
      <w:proofErr w:type="spellStart"/>
      <w:r w:rsidRPr="00722B5E">
        <w:rPr>
          <w:b/>
          <w:sz w:val="28"/>
          <w:szCs w:val="28"/>
        </w:rPr>
        <w:t>мәгълүмат</w:t>
      </w:r>
      <w:proofErr w:type="spellEnd"/>
    </w:p>
    <w:bookmarkEnd w:id="0"/>
    <w:p w:rsidR="000F5AF4" w:rsidRPr="000F5AF4" w:rsidRDefault="000F5AF4" w:rsidP="000F5AF4">
      <w:pPr>
        <w:pStyle w:val="a8"/>
        <w:autoSpaceDE w:val="0"/>
        <w:autoSpaceDN w:val="0"/>
        <w:adjustRightInd w:val="0"/>
        <w:spacing w:line="252" w:lineRule="auto"/>
        <w:ind w:left="0" w:firstLine="540"/>
        <w:jc w:val="both"/>
        <w:rPr>
          <w:sz w:val="28"/>
          <w:szCs w:val="28"/>
        </w:rPr>
      </w:pPr>
      <w:proofErr w:type="spellStart"/>
      <w:r w:rsidRPr="000F5AF4">
        <w:rPr>
          <w:sz w:val="28"/>
          <w:szCs w:val="28"/>
        </w:rPr>
        <w:t>Муниципаль</w:t>
      </w:r>
      <w:proofErr w:type="spellEnd"/>
      <w:r w:rsidRPr="000F5AF4">
        <w:rPr>
          <w:sz w:val="28"/>
          <w:szCs w:val="28"/>
        </w:rPr>
        <w:t xml:space="preserve"> район </w:t>
      </w:r>
      <w:proofErr w:type="spellStart"/>
      <w:r w:rsidRPr="000F5AF4">
        <w:rPr>
          <w:sz w:val="28"/>
          <w:szCs w:val="28"/>
        </w:rPr>
        <w:t>башлыгы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йөкләмәсе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буенча</w:t>
      </w:r>
      <w:proofErr w:type="spellEnd"/>
      <w:r w:rsidRPr="000F5AF4">
        <w:rPr>
          <w:sz w:val="28"/>
          <w:szCs w:val="28"/>
        </w:rPr>
        <w:t xml:space="preserve"> 2022 </w:t>
      </w:r>
      <w:proofErr w:type="spellStart"/>
      <w:r w:rsidRPr="000F5AF4">
        <w:rPr>
          <w:sz w:val="28"/>
          <w:szCs w:val="28"/>
        </w:rPr>
        <w:t>елда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авыл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җирлекләренең</w:t>
      </w:r>
      <w:proofErr w:type="spellEnd"/>
      <w:r w:rsidRPr="000F5AF4">
        <w:rPr>
          <w:sz w:val="28"/>
          <w:szCs w:val="28"/>
        </w:rPr>
        <w:t xml:space="preserve"> (Буревестник, </w:t>
      </w:r>
      <w:proofErr w:type="spellStart"/>
      <w:r w:rsidRPr="000F5AF4">
        <w:rPr>
          <w:sz w:val="28"/>
          <w:szCs w:val="28"/>
        </w:rPr>
        <w:t>Батерина</w:t>
      </w:r>
      <w:proofErr w:type="spellEnd"/>
      <w:r w:rsidRPr="000F5AF4">
        <w:rPr>
          <w:sz w:val="28"/>
          <w:szCs w:val="28"/>
        </w:rPr>
        <w:t xml:space="preserve">) </w:t>
      </w:r>
      <w:proofErr w:type="spellStart"/>
      <w:r w:rsidRPr="000F5AF4">
        <w:rPr>
          <w:sz w:val="28"/>
          <w:szCs w:val="28"/>
        </w:rPr>
        <w:t>башкарма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комитетларында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ягулык-майлау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материалларын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исәпкә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алуның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билгеләнгән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таләпләрен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үтәү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буенча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сайлап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алынган</w:t>
      </w:r>
      <w:proofErr w:type="spellEnd"/>
      <w:r w:rsidRPr="000F5AF4">
        <w:rPr>
          <w:sz w:val="28"/>
          <w:szCs w:val="28"/>
        </w:rPr>
        <w:t xml:space="preserve"> тематик </w:t>
      </w:r>
      <w:proofErr w:type="spellStart"/>
      <w:r w:rsidRPr="000F5AF4">
        <w:rPr>
          <w:sz w:val="28"/>
          <w:szCs w:val="28"/>
        </w:rPr>
        <w:t>тикшерү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үткәрелде</w:t>
      </w:r>
      <w:proofErr w:type="spellEnd"/>
      <w:r w:rsidRPr="000F5AF4">
        <w:rPr>
          <w:sz w:val="28"/>
          <w:szCs w:val="28"/>
        </w:rPr>
        <w:t>.</w:t>
      </w:r>
    </w:p>
    <w:p w:rsidR="00694A16" w:rsidRDefault="000F5AF4" w:rsidP="000F5AF4">
      <w:pPr>
        <w:pStyle w:val="a8"/>
        <w:autoSpaceDE w:val="0"/>
        <w:autoSpaceDN w:val="0"/>
        <w:adjustRightInd w:val="0"/>
        <w:spacing w:line="252" w:lineRule="auto"/>
        <w:ind w:left="0" w:firstLine="540"/>
        <w:jc w:val="both"/>
        <w:rPr>
          <w:sz w:val="28"/>
          <w:szCs w:val="28"/>
        </w:rPr>
      </w:pPr>
      <w:proofErr w:type="spellStart"/>
      <w:r w:rsidRPr="000F5AF4">
        <w:rPr>
          <w:sz w:val="28"/>
          <w:szCs w:val="28"/>
        </w:rPr>
        <w:t>Тикшерүләр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нәтиҗәсендә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түбәндәге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төп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бозулар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һәм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җитешсезлекләр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ачыкланды</w:t>
      </w:r>
      <w:proofErr w:type="spellEnd"/>
      <w:r w:rsidRPr="000F5AF4">
        <w:rPr>
          <w:sz w:val="28"/>
          <w:szCs w:val="28"/>
        </w:rPr>
        <w:t>:</w:t>
      </w:r>
    </w:p>
    <w:p w:rsidR="00286717" w:rsidRPr="008D13BF" w:rsidRDefault="00286717" w:rsidP="00286717">
      <w:pPr>
        <w:pStyle w:val="a3"/>
        <w:spacing w:before="120"/>
        <w:ind w:firstLine="567"/>
        <w:jc w:val="both"/>
        <w:rPr>
          <w:sz w:val="28"/>
          <w:szCs w:val="28"/>
        </w:rPr>
      </w:pPr>
      <w:r w:rsidRPr="008D13BF">
        <w:rPr>
          <w:sz w:val="28"/>
          <w:szCs w:val="28"/>
        </w:rPr>
        <w:t xml:space="preserve">* </w:t>
      </w:r>
      <w:proofErr w:type="spellStart"/>
      <w:r w:rsidR="000F5AF4" w:rsidRPr="000F5AF4">
        <w:rPr>
          <w:sz w:val="28"/>
          <w:szCs w:val="28"/>
        </w:rPr>
        <w:t>ягулык-майлау</w:t>
      </w:r>
      <w:proofErr w:type="spellEnd"/>
      <w:r w:rsidR="000F5AF4" w:rsidRPr="000F5AF4">
        <w:rPr>
          <w:sz w:val="28"/>
          <w:szCs w:val="28"/>
        </w:rPr>
        <w:t xml:space="preserve"> </w:t>
      </w:r>
      <w:proofErr w:type="spellStart"/>
      <w:r w:rsidR="000F5AF4" w:rsidRPr="000F5AF4">
        <w:rPr>
          <w:sz w:val="28"/>
          <w:szCs w:val="28"/>
        </w:rPr>
        <w:t>материаллары</w:t>
      </w:r>
      <w:proofErr w:type="spellEnd"/>
      <w:r w:rsidR="000F5AF4" w:rsidRPr="000F5AF4">
        <w:rPr>
          <w:sz w:val="28"/>
          <w:szCs w:val="28"/>
        </w:rPr>
        <w:t xml:space="preserve"> </w:t>
      </w:r>
      <w:proofErr w:type="spellStart"/>
      <w:r w:rsidR="000F5AF4" w:rsidRPr="000F5AF4">
        <w:rPr>
          <w:sz w:val="28"/>
          <w:szCs w:val="28"/>
        </w:rPr>
        <w:t>буенча</w:t>
      </w:r>
      <w:proofErr w:type="spellEnd"/>
      <w:r w:rsidR="000F5AF4" w:rsidRPr="000F5AF4">
        <w:rPr>
          <w:sz w:val="28"/>
          <w:szCs w:val="28"/>
        </w:rPr>
        <w:t xml:space="preserve"> НПА (кече </w:t>
      </w:r>
      <w:proofErr w:type="spellStart"/>
      <w:r w:rsidR="000F5AF4" w:rsidRPr="000F5AF4">
        <w:rPr>
          <w:sz w:val="28"/>
          <w:szCs w:val="28"/>
        </w:rPr>
        <w:t>бензотехника</w:t>
      </w:r>
      <w:proofErr w:type="spellEnd"/>
      <w:r w:rsidR="000F5AF4" w:rsidRPr="000F5AF4">
        <w:rPr>
          <w:sz w:val="28"/>
          <w:szCs w:val="28"/>
        </w:rPr>
        <w:t>)</w:t>
      </w:r>
      <w:r w:rsidR="000F5AF4">
        <w:rPr>
          <w:sz w:val="28"/>
          <w:szCs w:val="28"/>
        </w:rPr>
        <w:t xml:space="preserve"> </w:t>
      </w:r>
      <w:proofErr w:type="spellStart"/>
      <w:r w:rsidR="000F5AF4" w:rsidRPr="000F5AF4">
        <w:rPr>
          <w:sz w:val="28"/>
          <w:szCs w:val="28"/>
        </w:rPr>
        <w:t>эчтәлеге</w:t>
      </w:r>
      <w:proofErr w:type="spellEnd"/>
      <w:r w:rsidR="000F5AF4" w:rsidRPr="000F5AF4">
        <w:rPr>
          <w:sz w:val="28"/>
          <w:szCs w:val="28"/>
        </w:rPr>
        <w:t xml:space="preserve"> </w:t>
      </w:r>
      <w:proofErr w:type="spellStart"/>
      <w:r w:rsidR="000F5AF4" w:rsidRPr="000F5AF4">
        <w:rPr>
          <w:sz w:val="28"/>
          <w:szCs w:val="28"/>
        </w:rPr>
        <w:t>буенча</w:t>
      </w:r>
      <w:proofErr w:type="spellEnd"/>
      <w:r w:rsidR="000F5AF4" w:rsidRPr="000F5AF4">
        <w:rPr>
          <w:sz w:val="28"/>
          <w:szCs w:val="28"/>
        </w:rPr>
        <w:t xml:space="preserve"> </w:t>
      </w:r>
      <w:proofErr w:type="spellStart"/>
      <w:r w:rsidR="000F5AF4" w:rsidRPr="000F5AF4">
        <w:rPr>
          <w:sz w:val="28"/>
          <w:szCs w:val="28"/>
        </w:rPr>
        <w:t>кисәтүләр</w:t>
      </w:r>
      <w:proofErr w:type="spellEnd"/>
      <w:r w:rsidR="000F5AF4">
        <w:rPr>
          <w:sz w:val="28"/>
          <w:szCs w:val="28"/>
        </w:rPr>
        <w:t>:</w:t>
      </w:r>
    </w:p>
    <w:p w:rsidR="000F5AF4" w:rsidRPr="000F5AF4" w:rsidRDefault="000F5AF4" w:rsidP="000F5AF4">
      <w:pPr>
        <w:spacing w:before="240"/>
        <w:ind w:firstLine="567"/>
        <w:jc w:val="both"/>
        <w:rPr>
          <w:sz w:val="28"/>
          <w:szCs w:val="28"/>
        </w:rPr>
      </w:pPr>
      <w:r w:rsidRPr="000F5AF4">
        <w:rPr>
          <w:sz w:val="28"/>
          <w:szCs w:val="28"/>
        </w:rPr>
        <w:t xml:space="preserve">- </w:t>
      </w:r>
      <w:proofErr w:type="spellStart"/>
      <w:r w:rsidRPr="000F5AF4">
        <w:rPr>
          <w:sz w:val="28"/>
          <w:szCs w:val="28"/>
        </w:rPr>
        <w:t>ягулык-майлау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материалларына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="0007419B">
        <w:rPr>
          <w:sz w:val="28"/>
          <w:szCs w:val="28"/>
        </w:rPr>
        <w:t>мотопомпага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тотуның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расланган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нормасы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юк</w:t>
      </w:r>
      <w:proofErr w:type="spellEnd"/>
      <w:r w:rsidRPr="000F5AF4">
        <w:rPr>
          <w:sz w:val="28"/>
          <w:szCs w:val="28"/>
        </w:rPr>
        <w:t xml:space="preserve"> (</w:t>
      </w:r>
      <w:proofErr w:type="spellStart"/>
      <w:r w:rsidRPr="000F5AF4">
        <w:rPr>
          <w:sz w:val="28"/>
          <w:szCs w:val="28"/>
        </w:rPr>
        <w:t>тикшерү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барышында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бетерелгән</w:t>
      </w:r>
      <w:proofErr w:type="spellEnd"/>
      <w:r w:rsidRPr="000F5AF4">
        <w:rPr>
          <w:sz w:val="28"/>
          <w:szCs w:val="28"/>
        </w:rPr>
        <w:t>);</w:t>
      </w:r>
    </w:p>
    <w:p w:rsidR="000F5AF4" w:rsidRPr="000F5AF4" w:rsidRDefault="000F5AF4" w:rsidP="000F5AF4">
      <w:pPr>
        <w:spacing w:before="240"/>
        <w:ind w:firstLine="567"/>
        <w:jc w:val="both"/>
        <w:rPr>
          <w:sz w:val="28"/>
          <w:szCs w:val="28"/>
        </w:rPr>
      </w:pPr>
      <w:r w:rsidRPr="000F5AF4">
        <w:rPr>
          <w:sz w:val="28"/>
          <w:szCs w:val="28"/>
        </w:rPr>
        <w:t xml:space="preserve">- </w:t>
      </w:r>
      <w:proofErr w:type="spellStart"/>
      <w:r w:rsidRPr="000F5AF4">
        <w:rPr>
          <w:sz w:val="28"/>
          <w:szCs w:val="28"/>
        </w:rPr>
        <w:t>ягулык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һәм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майлау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материалларының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чыгымы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нормаларын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раслау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турындагы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боерыкта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җәйге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һәм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кышкы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чорларның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гамәлдә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булу-булмавы</w:t>
      </w:r>
      <w:proofErr w:type="spellEnd"/>
      <w:r w:rsidRPr="000F5AF4">
        <w:rPr>
          <w:sz w:val="28"/>
          <w:szCs w:val="28"/>
        </w:rPr>
        <w:t xml:space="preserve"> (</w:t>
      </w:r>
      <w:proofErr w:type="spellStart"/>
      <w:r w:rsidRPr="000F5AF4">
        <w:rPr>
          <w:sz w:val="28"/>
          <w:szCs w:val="28"/>
        </w:rPr>
        <w:t>тикшерү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барышында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proofErr w:type="gramStart"/>
      <w:r w:rsidRPr="000F5AF4">
        <w:rPr>
          <w:sz w:val="28"/>
          <w:szCs w:val="28"/>
        </w:rPr>
        <w:t>бетерелгән</w:t>
      </w:r>
      <w:proofErr w:type="spellEnd"/>
      <w:r w:rsidRPr="000F5AF4">
        <w:rPr>
          <w:sz w:val="28"/>
          <w:szCs w:val="28"/>
        </w:rPr>
        <w:t>)</w:t>
      </w:r>
      <w:proofErr w:type="spellStart"/>
      <w:r w:rsidRPr="000F5AF4">
        <w:rPr>
          <w:sz w:val="28"/>
          <w:szCs w:val="28"/>
        </w:rPr>
        <w:t>күрсәтмә</w:t>
      </w:r>
      <w:proofErr w:type="spellEnd"/>
      <w:proofErr w:type="gram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юк</w:t>
      </w:r>
      <w:proofErr w:type="spellEnd"/>
      <w:r w:rsidRPr="000F5AF4">
        <w:rPr>
          <w:sz w:val="28"/>
          <w:szCs w:val="28"/>
        </w:rPr>
        <w:t>;</w:t>
      </w:r>
    </w:p>
    <w:p w:rsidR="0007419B" w:rsidRDefault="000F5AF4" w:rsidP="000F5AF4">
      <w:pPr>
        <w:spacing w:before="240"/>
        <w:ind w:firstLine="567"/>
        <w:jc w:val="both"/>
        <w:rPr>
          <w:sz w:val="28"/>
          <w:szCs w:val="28"/>
        </w:rPr>
      </w:pPr>
      <w:r w:rsidRPr="000F5AF4">
        <w:rPr>
          <w:sz w:val="28"/>
          <w:szCs w:val="28"/>
        </w:rPr>
        <w:t xml:space="preserve">- </w:t>
      </w:r>
      <w:proofErr w:type="spellStart"/>
      <w:r w:rsidRPr="000F5AF4">
        <w:rPr>
          <w:sz w:val="28"/>
          <w:szCs w:val="28"/>
        </w:rPr>
        <w:t>ягулык-майлау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материалларының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тракторга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тотылуы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һәм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тракторның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эш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вакытын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исәпкә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алу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нормасы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билгеләнгән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һәм</w:t>
      </w:r>
      <w:proofErr w:type="spellEnd"/>
      <w:r w:rsidRPr="000F5AF4">
        <w:rPr>
          <w:sz w:val="28"/>
          <w:szCs w:val="28"/>
        </w:rPr>
        <w:t xml:space="preserve"> астрономия </w:t>
      </w:r>
      <w:proofErr w:type="spellStart"/>
      <w:r w:rsidRPr="000F5AF4">
        <w:rPr>
          <w:sz w:val="28"/>
          <w:szCs w:val="28"/>
        </w:rPr>
        <w:t>сәгатендә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алып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барыла</w:t>
      </w:r>
      <w:proofErr w:type="spellEnd"/>
      <w:r w:rsidRPr="000F5AF4">
        <w:rPr>
          <w:sz w:val="28"/>
          <w:szCs w:val="28"/>
        </w:rPr>
        <w:t xml:space="preserve">, </w:t>
      </w:r>
      <w:proofErr w:type="spellStart"/>
      <w:r w:rsidRPr="000F5AF4">
        <w:rPr>
          <w:sz w:val="28"/>
          <w:szCs w:val="28"/>
        </w:rPr>
        <w:t>бу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коррект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түгел</w:t>
      </w:r>
      <w:proofErr w:type="spellEnd"/>
      <w:r w:rsidRPr="000F5AF4">
        <w:rPr>
          <w:sz w:val="28"/>
          <w:szCs w:val="28"/>
        </w:rPr>
        <w:t xml:space="preserve">. </w:t>
      </w:r>
      <w:proofErr w:type="spellStart"/>
      <w:r w:rsidRPr="000F5AF4">
        <w:rPr>
          <w:sz w:val="28"/>
          <w:szCs w:val="28"/>
        </w:rPr>
        <w:t>Ягулык-майлау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материалларының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чыгымы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нормасы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һәм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тракторның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эш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вакытын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исәпкә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алу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моточкаларда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билгеләнергә</w:t>
      </w:r>
      <w:proofErr w:type="spellEnd"/>
      <w:r w:rsidRPr="000F5AF4">
        <w:rPr>
          <w:sz w:val="28"/>
          <w:szCs w:val="28"/>
        </w:rPr>
        <w:t xml:space="preserve"> </w:t>
      </w:r>
      <w:proofErr w:type="spellStart"/>
      <w:r w:rsidRPr="000F5AF4">
        <w:rPr>
          <w:sz w:val="28"/>
          <w:szCs w:val="28"/>
        </w:rPr>
        <w:t>тиеш</w:t>
      </w:r>
      <w:proofErr w:type="spellEnd"/>
      <w:r w:rsidRPr="000F5AF4">
        <w:rPr>
          <w:sz w:val="28"/>
          <w:szCs w:val="28"/>
        </w:rPr>
        <w:t>.</w:t>
      </w:r>
    </w:p>
    <w:p w:rsidR="0007419B" w:rsidRDefault="0007419B" w:rsidP="00286717">
      <w:pPr>
        <w:spacing w:before="120"/>
        <w:ind w:firstLine="567"/>
        <w:jc w:val="both"/>
        <w:rPr>
          <w:sz w:val="28"/>
          <w:szCs w:val="28"/>
        </w:rPr>
      </w:pPr>
      <w:proofErr w:type="spellStart"/>
      <w:r w:rsidRPr="0007419B">
        <w:rPr>
          <w:sz w:val="28"/>
          <w:szCs w:val="28"/>
        </w:rPr>
        <w:t>Хезмәт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транспортына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ягулык-майлау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материаллары</w:t>
      </w:r>
      <w:proofErr w:type="spellEnd"/>
    </w:p>
    <w:p w:rsidR="00286717" w:rsidRPr="008D13BF" w:rsidRDefault="00286717" w:rsidP="00286717">
      <w:pPr>
        <w:spacing w:before="120"/>
        <w:ind w:firstLine="567"/>
        <w:jc w:val="both"/>
        <w:rPr>
          <w:sz w:val="28"/>
          <w:szCs w:val="28"/>
        </w:rPr>
      </w:pPr>
      <w:r w:rsidRPr="008D13BF">
        <w:rPr>
          <w:sz w:val="28"/>
          <w:szCs w:val="28"/>
        </w:rPr>
        <w:t xml:space="preserve">* </w:t>
      </w:r>
      <w:proofErr w:type="spellStart"/>
      <w:r w:rsidR="0007419B" w:rsidRPr="0007419B">
        <w:rPr>
          <w:sz w:val="28"/>
          <w:szCs w:val="28"/>
        </w:rPr>
        <w:t>командировкаларны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исәпкә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алып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тәүлегенә</w:t>
      </w:r>
      <w:proofErr w:type="spellEnd"/>
      <w:r w:rsidR="0007419B" w:rsidRPr="0007419B">
        <w:rPr>
          <w:sz w:val="28"/>
          <w:szCs w:val="28"/>
        </w:rPr>
        <w:t xml:space="preserve"> 70 км/</w:t>
      </w:r>
      <w:proofErr w:type="spellStart"/>
      <w:r w:rsidR="0007419B" w:rsidRPr="0007419B">
        <w:rPr>
          <w:sz w:val="28"/>
          <w:szCs w:val="28"/>
        </w:rPr>
        <w:t>тәүлек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эчендә</w:t>
      </w:r>
      <w:proofErr w:type="spellEnd"/>
      <w:r w:rsidR="0007419B" w:rsidRPr="0007419B">
        <w:rPr>
          <w:sz w:val="28"/>
          <w:szCs w:val="28"/>
        </w:rPr>
        <w:t xml:space="preserve"> 11,0 км. 15,7% ка </w:t>
      </w:r>
      <w:proofErr w:type="spellStart"/>
      <w:r w:rsidR="0007419B" w:rsidRPr="0007419B">
        <w:rPr>
          <w:sz w:val="28"/>
          <w:szCs w:val="28"/>
        </w:rPr>
        <w:t>йөгерү</w:t>
      </w:r>
      <w:proofErr w:type="spellEnd"/>
      <w:r w:rsidR="0007419B" w:rsidRPr="0007419B">
        <w:rPr>
          <w:sz w:val="28"/>
          <w:szCs w:val="28"/>
        </w:rPr>
        <w:t xml:space="preserve"> нормативы </w:t>
      </w:r>
      <w:proofErr w:type="spellStart"/>
      <w:r w:rsidR="0007419B" w:rsidRPr="0007419B">
        <w:rPr>
          <w:sz w:val="28"/>
          <w:szCs w:val="28"/>
        </w:rPr>
        <w:t>артып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киткән</w:t>
      </w:r>
      <w:proofErr w:type="spellEnd"/>
      <w:r w:rsidR="0007419B" w:rsidRPr="0007419B">
        <w:rPr>
          <w:sz w:val="28"/>
          <w:szCs w:val="28"/>
        </w:rPr>
        <w:t xml:space="preserve">, </w:t>
      </w:r>
      <w:proofErr w:type="spellStart"/>
      <w:r w:rsidR="0007419B" w:rsidRPr="0007419B">
        <w:rPr>
          <w:sz w:val="28"/>
          <w:szCs w:val="28"/>
        </w:rPr>
        <w:t>ул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асылда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тәүлегенә</w:t>
      </w:r>
      <w:proofErr w:type="spellEnd"/>
      <w:r w:rsidR="0007419B" w:rsidRPr="0007419B">
        <w:rPr>
          <w:sz w:val="28"/>
          <w:szCs w:val="28"/>
        </w:rPr>
        <w:t xml:space="preserve"> 81 км </w:t>
      </w:r>
      <w:proofErr w:type="spellStart"/>
      <w:r w:rsidR="0007419B" w:rsidRPr="0007419B">
        <w:rPr>
          <w:sz w:val="28"/>
          <w:szCs w:val="28"/>
        </w:rPr>
        <w:t>тәшкил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иткән</w:t>
      </w:r>
      <w:proofErr w:type="spellEnd"/>
      <w:r w:rsidR="0007419B" w:rsidRPr="0007419B">
        <w:rPr>
          <w:sz w:val="28"/>
          <w:szCs w:val="28"/>
        </w:rPr>
        <w:t xml:space="preserve">. </w:t>
      </w:r>
      <w:proofErr w:type="spellStart"/>
      <w:r w:rsidR="0007419B" w:rsidRPr="0007419B">
        <w:rPr>
          <w:sz w:val="28"/>
          <w:szCs w:val="28"/>
        </w:rPr>
        <w:t>бу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тикшерелә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торган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чорда</w:t>
      </w:r>
      <w:proofErr w:type="spellEnd"/>
      <w:r w:rsidR="0007419B" w:rsidRPr="0007419B">
        <w:rPr>
          <w:sz w:val="28"/>
          <w:szCs w:val="28"/>
        </w:rPr>
        <w:t xml:space="preserve"> 281,0 л </w:t>
      </w:r>
      <w:proofErr w:type="spellStart"/>
      <w:r w:rsidR="0007419B" w:rsidRPr="0007419B">
        <w:rPr>
          <w:sz w:val="28"/>
          <w:szCs w:val="28"/>
        </w:rPr>
        <w:t>күләмендә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ягулык-майлау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материалларының</w:t>
      </w:r>
      <w:proofErr w:type="spellEnd"/>
      <w:r w:rsidR="0007419B" w:rsidRPr="0007419B">
        <w:rPr>
          <w:sz w:val="28"/>
          <w:szCs w:val="28"/>
        </w:rPr>
        <w:t xml:space="preserve"> норматив (</w:t>
      </w:r>
      <w:proofErr w:type="spellStart"/>
      <w:r w:rsidR="0007419B" w:rsidRPr="0007419B">
        <w:rPr>
          <w:sz w:val="28"/>
          <w:szCs w:val="28"/>
        </w:rPr>
        <w:t>нәтиҗәсез</w:t>
      </w:r>
      <w:proofErr w:type="spellEnd"/>
      <w:r w:rsidR="0007419B" w:rsidRPr="0007419B">
        <w:rPr>
          <w:sz w:val="28"/>
          <w:szCs w:val="28"/>
        </w:rPr>
        <w:t xml:space="preserve">) </w:t>
      </w:r>
      <w:proofErr w:type="spellStart"/>
      <w:r w:rsidR="0007419B" w:rsidRPr="0007419B">
        <w:rPr>
          <w:sz w:val="28"/>
          <w:szCs w:val="28"/>
        </w:rPr>
        <w:t>чыгымнарыннан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тыш</w:t>
      </w:r>
      <w:proofErr w:type="spellEnd"/>
      <w:r w:rsidR="0007419B" w:rsidRPr="0007419B">
        <w:rPr>
          <w:sz w:val="28"/>
          <w:szCs w:val="28"/>
        </w:rPr>
        <w:t xml:space="preserve"> 12,3 </w:t>
      </w:r>
      <w:proofErr w:type="spellStart"/>
      <w:r w:rsidR="0007419B" w:rsidRPr="0007419B">
        <w:rPr>
          <w:sz w:val="28"/>
          <w:szCs w:val="28"/>
        </w:rPr>
        <w:t>мең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сумга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артыграк</w:t>
      </w:r>
      <w:proofErr w:type="spellEnd"/>
      <w:r w:rsidR="0007419B" w:rsidRPr="0007419B">
        <w:rPr>
          <w:sz w:val="28"/>
          <w:szCs w:val="28"/>
        </w:rPr>
        <w:t xml:space="preserve"> (</w:t>
      </w:r>
      <w:proofErr w:type="spellStart"/>
      <w:r w:rsidR="0007419B" w:rsidRPr="0007419B">
        <w:rPr>
          <w:sz w:val="28"/>
          <w:szCs w:val="28"/>
        </w:rPr>
        <w:t>кредиторга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түләнмәгән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ягулык-майлау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материаллары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өчен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акчалата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түләү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компенсацияләнә</w:t>
      </w:r>
      <w:proofErr w:type="spellEnd"/>
      <w:r w:rsidR="0007419B" w:rsidRPr="0007419B">
        <w:rPr>
          <w:sz w:val="28"/>
          <w:szCs w:val="28"/>
        </w:rPr>
        <w:t>).</w:t>
      </w:r>
    </w:p>
    <w:p w:rsidR="00286717" w:rsidRDefault="0007419B" w:rsidP="00286717">
      <w:pPr>
        <w:pStyle w:val="a3"/>
        <w:spacing w:before="120"/>
        <w:ind w:firstLine="567"/>
        <w:jc w:val="center"/>
        <w:rPr>
          <w:sz w:val="28"/>
          <w:szCs w:val="28"/>
        </w:rPr>
      </w:pPr>
      <w:proofErr w:type="spellStart"/>
      <w:r w:rsidRPr="0007419B">
        <w:rPr>
          <w:sz w:val="28"/>
          <w:szCs w:val="28"/>
        </w:rPr>
        <w:t>Беренчел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документларны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алып</w:t>
      </w:r>
      <w:proofErr w:type="spellEnd"/>
      <w:r w:rsidRPr="0007419B">
        <w:rPr>
          <w:sz w:val="28"/>
          <w:szCs w:val="28"/>
        </w:rPr>
        <w:t xml:space="preserve"> бару</w:t>
      </w:r>
    </w:p>
    <w:p w:rsidR="0007419B" w:rsidRPr="008D13BF" w:rsidRDefault="0007419B" w:rsidP="00286717">
      <w:pPr>
        <w:pStyle w:val="a3"/>
        <w:spacing w:before="120"/>
        <w:ind w:firstLine="567"/>
        <w:jc w:val="center"/>
        <w:rPr>
          <w:sz w:val="28"/>
          <w:szCs w:val="28"/>
        </w:rPr>
      </w:pPr>
    </w:p>
    <w:p w:rsidR="0007419B" w:rsidRPr="0007419B" w:rsidRDefault="00286717" w:rsidP="0007419B">
      <w:pPr>
        <w:pStyle w:val="a3"/>
        <w:spacing w:before="120"/>
        <w:ind w:firstLine="567"/>
        <w:jc w:val="both"/>
        <w:rPr>
          <w:sz w:val="28"/>
          <w:szCs w:val="28"/>
        </w:rPr>
      </w:pPr>
      <w:r w:rsidRPr="008D13BF">
        <w:rPr>
          <w:sz w:val="28"/>
          <w:szCs w:val="28"/>
        </w:rPr>
        <w:t xml:space="preserve"> </w:t>
      </w:r>
      <w:r w:rsidR="0007419B" w:rsidRPr="0007419B">
        <w:rPr>
          <w:sz w:val="28"/>
          <w:szCs w:val="28"/>
        </w:rPr>
        <w:t xml:space="preserve">* </w:t>
      </w:r>
      <w:proofErr w:type="spellStart"/>
      <w:r w:rsidR="0007419B" w:rsidRPr="0007419B">
        <w:rPr>
          <w:sz w:val="28"/>
          <w:szCs w:val="28"/>
        </w:rPr>
        <w:t>юл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битләрендә</w:t>
      </w:r>
      <w:proofErr w:type="spellEnd"/>
      <w:r w:rsidR="0007419B" w:rsidRPr="0007419B">
        <w:rPr>
          <w:sz w:val="28"/>
          <w:szCs w:val="28"/>
        </w:rPr>
        <w:t xml:space="preserve"> (</w:t>
      </w:r>
      <w:proofErr w:type="spellStart"/>
      <w:r w:rsidR="0007419B" w:rsidRPr="0007419B">
        <w:rPr>
          <w:sz w:val="28"/>
          <w:szCs w:val="28"/>
        </w:rPr>
        <w:t>беренчел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документлар</w:t>
      </w:r>
      <w:proofErr w:type="spellEnd"/>
      <w:r w:rsidR="0007419B" w:rsidRPr="0007419B">
        <w:rPr>
          <w:sz w:val="28"/>
          <w:szCs w:val="28"/>
        </w:rPr>
        <w:t xml:space="preserve">) ГСМ </w:t>
      </w:r>
      <w:proofErr w:type="spellStart"/>
      <w:r w:rsidR="0007419B" w:rsidRPr="0007419B">
        <w:rPr>
          <w:sz w:val="28"/>
          <w:szCs w:val="28"/>
        </w:rPr>
        <w:t>хәрәкәте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бүлегендә</w:t>
      </w:r>
      <w:proofErr w:type="spellEnd"/>
      <w:r w:rsidR="0007419B" w:rsidRPr="0007419B">
        <w:rPr>
          <w:sz w:val="28"/>
          <w:szCs w:val="28"/>
        </w:rPr>
        <w:t xml:space="preserve"> 7,47 </w:t>
      </w:r>
      <w:proofErr w:type="spellStart"/>
      <w:r w:rsidR="0007419B" w:rsidRPr="0007419B">
        <w:rPr>
          <w:sz w:val="28"/>
          <w:szCs w:val="28"/>
        </w:rPr>
        <w:t>мең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сумга</w:t>
      </w:r>
      <w:proofErr w:type="spellEnd"/>
      <w:r w:rsidR="0007419B" w:rsidRPr="0007419B">
        <w:rPr>
          <w:sz w:val="28"/>
          <w:szCs w:val="28"/>
        </w:rPr>
        <w:t xml:space="preserve"> 6 </w:t>
      </w:r>
      <w:proofErr w:type="spellStart"/>
      <w:r w:rsidR="0007419B" w:rsidRPr="0007419B">
        <w:rPr>
          <w:sz w:val="28"/>
          <w:szCs w:val="28"/>
        </w:rPr>
        <w:t>берәмлек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килештерелмәгән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төзәтмәләрнең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аерым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фактлары</w:t>
      </w:r>
      <w:proofErr w:type="spellEnd"/>
      <w:r w:rsidR="0007419B" w:rsidRPr="0007419B">
        <w:rPr>
          <w:sz w:val="28"/>
          <w:szCs w:val="28"/>
        </w:rPr>
        <w:t xml:space="preserve"> бар (402-ФЗ </w:t>
      </w:r>
      <w:proofErr w:type="spellStart"/>
      <w:r w:rsidR="0007419B" w:rsidRPr="0007419B">
        <w:rPr>
          <w:sz w:val="28"/>
          <w:szCs w:val="28"/>
        </w:rPr>
        <w:t>номерлы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законның</w:t>
      </w:r>
      <w:proofErr w:type="spellEnd"/>
      <w:r w:rsidR="0007419B" w:rsidRPr="0007419B">
        <w:rPr>
          <w:sz w:val="28"/>
          <w:szCs w:val="28"/>
        </w:rPr>
        <w:t xml:space="preserve"> 9 </w:t>
      </w:r>
      <w:proofErr w:type="spellStart"/>
      <w:r w:rsidR="0007419B" w:rsidRPr="0007419B">
        <w:rPr>
          <w:sz w:val="28"/>
          <w:szCs w:val="28"/>
        </w:rPr>
        <w:t>статьясындагы</w:t>
      </w:r>
      <w:proofErr w:type="spellEnd"/>
      <w:r w:rsidR="0007419B" w:rsidRPr="0007419B">
        <w:rPr>
          <w:sz w:val="28"/>
          <w:szCs w:val="28"/>
        </w:rPr>
        <w:t xml:space="preserve"> 7 </w:t>
      </w:r>
      <w:proofErr w:type="spellStart"/>
      <w:r w:rsidR="0007419B" w:rsidRPr="0007419B">
        <w:rPr>
          <w:sz w:val="28"/>
          <w:szCs w:val="28"/>
        </w:rPr>
        <w:t>өлеше</w:t>
      </w:r>
      <w:proofErr w:type="spellEnd"/>
      <w:r w:rsidR="0007419B" w:rsidRPr="0007419B">
        <w:rPr>
          <w:sz w:val="28"/>
          <w:szCs w:val="28"/>
        </w:rPr>
        <w:t xml:space="preserve"> </w:t>
      </w:r>
      <w:proofErr w:type="spellStart"/>
      <w:r w:rsidR="0007419B" w:rsidRPr="0007419B">
        <w:rPr>
          <w:sz w:val="28"/>
          <w:szCs w:val="28"/>
        </w:rPr>
        <w:t>бозылу</w:t>
      </w:r>
      <w:proofErr w:type="spellEnd"/>
      <w:r w:rsidR="0007419B" w:rsidRPr="0007419B">
        <w:rPr>
          <w:sz w:val="28"/>
          <w:szCs w:val="28"/>
        </w:rPr>
        <w:t>);</w:t>
      </w:r>
    </w:p>
    <w:p w:rsidR="0007419B" w:rsidRPr="0007419B" w:rsidRDefault="0007419B" w:rsidP="0007419B">
      <w:pPr>
        <w:pStyle w:val="a3"/>
        <w:spacing w:before="120"/>
        <w:ind w:firstLine="567"/>
        <w:jc w:val="both"/>
        <w:rPr>
          <w:sz w:val="28"/>
          <w:szCs w:val="28"/>
        </w:rPr>
      </w:pPr>
      <w:r w:rsidRPr="0007419B">
        <w:rPr>
          <w:sz w:val="28"/>
          <w:szCs w:val="28"/>
        </w:rPr>
        <w:t>* «</w:t>
      </w:r>
      <w:proofErr w:type="spellStart"/>
      <w:r w:rsidRPr="0007419B">
        <w:rPr>
          <w:sz w:val="28"/>
          <w:szCs w:val="28"/>
        </w:rPr>
        <w:t>китү</w:t>
      </w:r>
      <w:proofErr w:type="spellEnd"/>
      <w:r w:rsidRPr="0007419B">
        <w:rPr>
          <w:sz w:val="28"/>
          <w:szCs w:val="28"/>
        </w:rPr>
        <w:t xml:space="preserve">, </w:t>
      </w:r>
      <w:proofErr w:type="spellStart"/>
      <w:r w:rsidRPr="0007419B">
        <w:rPr>
          <w:sz w:val="28"/>
          <w:szCs w:val="28"/>
        </w:rPr>
        <w:t>билгеләү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урыны</w:t>
      </w:r>
      <w:proofErr w:type="spellEnd"/>
      <w:r w:rsidRPr="0007419B">
        <w:rPr>
          <w:sz w:val="28"/>
          <w:szCs w:val="28"/>
        </w:rPr>
        <w:t xml:space="preserve">» </w:t>
      </w:r>
      <w:proofErr w:type="spellStart"/>
      <w:r w:rsidRPr="0007419B">
        <w:rPr>
          <w:sz w:val="28"/>
          <w:szCs w:val="28"/>
        </w:rPr>
        <w:t>графларында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юл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таблицаларында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хезмәт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автомобиленең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йөрү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урыннары</w:t>
      </w:r>
      <w:proofErr w:type="spellEnd"/>
      <w:r w:rsidRPr="0007419B">
        <w:rPr>
          <w:sz w:val="28"/>
          <w:szCs w:val="28"/>
        </w:rPr>
        <w:t xml:space="preserve"> (маршрут </w:t>
      </w:r>
      <w:proofErr w:type="spellStart"/>
      <w:r w:rsidRPr="0007419B">
        <w:rPr>
          <w:sz w:val="28"/>
          <w:szCs w:val="28"/>
        </w:rPr>
        <w:t>тасвирламасы</w:t>
      </w:r>
      <w:proofErr w:type="spellEnd"/>
      <w:r w:rsidRPr="0007419B">
        <w:rPr>
          <w:sz w:val="28"/>
          <w:szCs w:val="28"/>
        </w:rPr>
        <w:t xml:space="preserve">) </w:t>
      </w:r>
      <w:proofErr w:type="spellStart"/>
      <w:r w:rsidRPr="0007419B">
        <w:rPr>
          <w:sz w:val="28"/>
          <w:szCs w:val="28"/>
        </w:rPr>
        <w:t>турында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мәгълүмат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күрсәтелми</w:t>
      </w:r>
      <w:proofErr w:type="spellEnd"/>
      <w:r w:rsidRPr="0007419B">
        <w:rPr>
          <w:sz w:val="28"/>
          <w:szCs w:val="28"/>
        </w:rPr>
        <w:t xml:space="preserve">. Кл " маршрут </w:t>
      </w:r>
      <w:proofErr w:type="spellStart"/>
      <w:r w:rsidRPr="0007419B">
        <w:rPr>
          <w:sz w:val="28"/>
          <w:szCs w:val="28"/>
        </w:rPr>
        <w:t>формулировкалары</w:t>
      </w:r>
      <w:proofErr w:type="spellEnd"/>
      <w:r w:rsidRPr="0007419B">
        <w:rPr>
          <w:sz w:val="28"/>
          <w:szCs w:val="28"/>
        </w:rPr>
        <w:t xml:space="preserve">. </w:t>
      </w:r>
      <w:proofErr w:type="spellStart"/>
      <w:r w:rsidRPr="0007419B">
        <w:rPr>
          <w:sz w:val="28"/>
          <w:szCs w:val="28"/>
        </w:rPr>
        <w:t>Еатерина</w:t>
      </w:r>
      <w:proofErr w:type="spellEnd"/>
      <w:r w:rsidRPr="0007419B">
        <w:rPr>
          <w:sz w:val="28"/>
          <w:szCs w:val="28"/>
        </w:rPr>
        <w:t xml:space="preserve"> – </w:t>
      </w:r>
      <w:proofErr w:type="spellStart"/>
      <w:r w:rsidRPr="0007419B">
        <w:rPr>
          <w:sz w:val="28"/>
          <w:szCs w:val="28"/>
        </w:rPr>
        <w:t>Яңа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Чишмә</w:t>
      </w:r>
      <w:proofErr w:type="spellEnd"/>
      <w:r w:rsidRPr="0007419B">
        <w:rPr>
          <w:sz w:val="28"/>
          <w:szCs w:val="28"/>
        </w:rPr>
        <w:t xml:space="preserve">», " </w:t>
      </w:r>
      <w:proofErr w:type="spellStart"/>
      <w:r w:rsidRPr="0007419B">
        <w:rPr>
          <w:sz w:val="28"/>
          <w:szCs w:val="28"/>
        </w:rPr>
        <w:t>Яңа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Чишмә-Кр</w:t>
      </w:r>
      <w:proofErr w:type="spellEnd"/>
      <w:r w:rsidRPr="0007419B">
        <w:rPr>
          <w:sz w:val="28"/>
          <w:szCs w:val="28"/>
        </w:rPr>
        <w:t xml:space="preserve">. Октябрь " һ. б. </w:t>
      </w:r>
      <w:proofErr w:type="spellStart"/>
      <w:r w:rsidRPr="0007419B">
        <w:rPr>
          <w:sz w:val="28"/>
          <w:szCs w:val="28"/>
        </w:rPr>
        <w:t>хуҗалык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операциясенең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эчтәлеген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чагылдырмый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һәм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автомобильне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ягулык-майлау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материалларының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хезмәт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максатларында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куллану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фактын</w:t>
      </w:r>
      <w:proofErr w:type="spellEnd"/>
      <w:r w:rsidRPr="0007419B">
        <w:rPr>
          <w:sz w:val="28"/>
          <w:szCs w:val="28"/>
        </w:rPr>
        <w:t xml:space="preserve"> 13,35 </w:t>
      </w:r>
      <w:proofErr w:type="spellStart"/>
      <w:r w:rsidRPr="0007419B">
        <w:rPr>
          <w:sz w:val="28"/>
          <w:szCs w:val="28"/>
        </w:rPr>
        <w:t>мең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сумга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хөкем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итәргә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мөмкинлек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бирми</w:t>
      </w:r>
      <w:proofErr w:type="spellEnd"/>
      <w:r w:rsidRPr="0007419B">
        <w:rPr>
          <w:sz w:val="28"/>
          <w:szCs w:val="28"/>
        </w:rPr>
        <w:t>.;</w:t>
      </w:r>
    </w:p>
    <w:p w:rsidR="0007419B" w:rsidRPr="0007419B" w:rsidRDefault="0007419B" w:rsidP="0007419B">
      <w:pPr>
        <w:pStyle w:val="a3"/>
        <w:spacing w:before="120"/>
        <w:ind w:firstLine="567"/>
        <w:jc w:val="both"/>
        <w:rPr>
          <w:sz w:val="28"/>
          <w:szCs w:val="28"/>
        </w:rPr>
      </w:pPr>
      <w:r w:rsidRPr="0007419B">
        <w:rPr>
          <w:sz w:val="28"/>
          <w:szCs w:val="28"/>
        </w:rPr>
        <w:t xml:space="preserve">* 01.01.2022 </w:t>
      </w:r>
      <w:proofErr w:type="spellStart"/>
      <w:r w:rsidRPr="0007419B">
        <w:rPr>
          <w:sz w:val="28"/>
          <w:szCs w:val="28"/>
        </w:rPr>
        <w:t>елга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ягулык-майлау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материаллары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бакында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бухгалтерлык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исәбе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күрсәткечләре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буенча</w:t>
      </w:r>
      <w:proofErr w:type="spellEnd"/>
      <w:r w:rsidRPr="0007419B">
        <w:rPr>
          <w:sz w:val="28"/>
          <w:szCs w:val="28"/>
        </w:rPr>
        <w:t xml:space="preserve"> 15,69 л. га (0,69 Т. Р.) норматив </w:t>
      </w:r>
      <w:proofErr w:type="spellStart"/>
      <w:r w:rsidRPr="0007419B">
        <w:rPr>
          <w:sz w:val="28"/>
          <w:szCs w:val="28"/>
        </w:rPr>
        <w:t>исәп-хисапка</w:t>
      </w:r>
      <w:proofErr w:type="spellEnd"/>
      <w:r w:rsidRPr="0007419B">
        <w:rPr>
          <w:sz w:val="28"/>
          <w:szCs w:val="28"/>
        </w:rPr>
        <w:t xml:space="preserve"> туры </w:t>
      </w:r>
      <w:proofErr w:type="spellStart"/>
      <w:r w:rsidRPr="0007419B">
        <w:rPr>
          <w:sz w:val="28"/>
          <w:szCs w:val="28"/>
        </w:rPr>
        <w:t>килми</w:t>
      </w:r>
      <w:proofErr w:type="spellEnd"/>
      <w:r w:rsidRPr="0007419B">
        <w:rPr>
          <w:sz w:val="28"/>
          <w:szCs w:val="28"/>
        </w:rPr>
        <w:t xml:space="preserve"> </w:t>
      </w:r>
      <w:r w:rsidRPr="0007419B">
        <w:rPr>
          <w:sz w:val="28"/>
          <w:szCs w:val="28"/>
        </w:rPr>
        <w:lastRenderedPageBreak/>
        <w:t>(</w:t>
      </w:r>
      <w:proofErr w:type="spellStart"/>
      <w:r w:rsidRPr="0007419B">
        <w:rPr>
          <w:sz w:val="28"/>
          <w:szCs w:val="28"/>
        </w:rPr>
        <w:t>тикшерү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барышында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бетерелгән</w:t>
      </w:r>
      <w:proofErr w:type="spellEnd"/>
      <w:r w:rsidRPr="0007419B">
        <w:rPr>
          <w:sz w:val="28"/>
          <w:szCs w:val="28"/>
        </w:rPr>
        <w:t>);</w:t>
      </w:r>
    </w:p>
    <w:p w:rsidR="0007419B" w:rsidRDefault="0007419B" w:rsidP="0007419B">
      <w:pPr>
        <w:pStyle w:val="a3"/>
        <w:spacing w:before="120"/>
        <w:ind w:firstLine="567"/>
        <w:jc w:val="both"/>
        <w:rPr>
          <w:sz w:val="28"/>
          <w:szCs w:val="28"/>
        </w:rPr>
      </w:pPr>
      <w:r w:rsidRPr="0007419B">
        <w:rPr>
          <w:sz w:val="28"/>
          <w:szCs w:val="28"/>
        </w:rPr>
        <w:t xml:space="preserve">* </w:t>
      </w:r>
      <w:proofErr w:type="spellStart"/>
      <w:r w:rsidRPr="0007419B">
        <w:rPr>
          <w:sz w:val="28"/>
          <w:szCs w:val="28"/>
        </w:rPr>
        <w:t>тракторга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юл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таблицаларында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януч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хәрәкәте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турында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мәгълүмат</w:t>
      </w:r>
      <w:proofErr w:type="spellEnd"/>
      <w:r w:rsidRPr="0007419B">
        <w:rPr>
          <w:sz w:val="28"/>
          <w:szCs w:val="28"/>
        </w:rPr>
        <w:t xml:space="preserve"> (</w:t>
      </w:r>
      <w:proofErr w:type="spellStart"/>
      <w:r w:rsidRPr="0007419B">
        <w:rPr>
          <w:sz w:val="28"/>
          <w:szCs w:val="28"/>
        </w:rPr>
        <w:t>чыгып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киткәндә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калганнары</w:t>
      </w:r>
      <w:proofErr w:type="spellEnd"/>
      <w:r w:rsidRPr="0007419B">
        <w:rPr>
          <w:sz w:val="28"/>
          <w:szCs w:val="28"/>
        </w:rPr>
        <w:t xml:space="preserve">, </w:t>
      </w:r>
      <w:proofErr w:type="spellStart"/>
      <w:r w:rsidRPr="0007419B">
        <w:rPr>
          <w:sz w:val="28"/>
          <w:szCs w:val="28"/>
        </w:rPr>
        <w:t>кайтканда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калганнары</w:t>
      </w:r>
      <w:proofErr w:type="spellEnd"/>
      <w:r w:rsidRPr="0007419B">
        <w:rPr>
          <w:sz w:val="28"/>
          <w:szCs w:val="28"/>
        </w:rPr>
        <w:t xml:space="preserve">», </w:t>
      </w:r>
      <w:proofErr w:type="spellStart"/>
      <w:r w:rsidRPr="0007419B">
        <w:rPr>
          <w:sz w:val="28"/>
          <w:szCs w:val="28"/>
        </w:rPr>
        <w:t>ягулык-майлау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материаллары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бирелгән</w:t>
      </w:r>
      <w:proofErr w:type="spellEnd"/>
      <w:r w:rsidRPr="0007419B">
        <w:rPr>
          <w:sz w:val="28"/>
          <w:szCs w:val="28"/>
        </w:rPr>
        <w:t xml:space="preserve">), </w:t>
      </w:r>
      <w:proofErr w:type="spellStart"/>
      <w:r w:rsidRPr="0007419B">
        <w:rPr>
          <w:sz w:val="28"/>
          <w:szCs w:val="28"/>
        </w:rPr>
        <w:t>одометрның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чыгу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һәм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кайту</w:t>
      </w:r>
      <w:proofErr w:type="spellEnd"/>
      <w:r w:rsidRPr="0007419B">
        <w:rPr>
          <w:sz w:val="28"/>
          <w:szCs w:val="28"/>
        </w:rPr>
        <w:t xml:space="preserve"> (</w:t>
      </w:r>
      <w:proofErr w:type="spellStart"/>
      <w:r w:rsidRPr="0007419B">
        <w:rPr>
          <w:sz w:val="28"/>
          <w:szCs w:val="28"/>
        </w:rPr>
        <w:t>моточкалар</w:t>
      </w:r>
      <w:proofErr w:type="spellEnd"/>
      <w:r w:rsidRPr="0007419B">
        <w:rPr>
          <w:sz w:val="28"/>
          <w:szCs w:val="28"/>
        </w:rPr>
        <w:t xml:space="preserve">) </w:t>
      </w:r>
      <w:proofErr w:type="spellStart"/>
      <w:r w:rsidRPr="0007419B">
        <w:rPr>
          <w:sz w:val="28"/>
          <w:szCs w:val="28"/>
        </w:rPr>
        <w:t>күрсәткечләре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турында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мәгълүмат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чагылдырылмаган</w:t>
      </w:r>
      <w:proofErr w:type="spellEnd"/>
      <w:r w:rsidRPr="0007419B">
        <w:rPr>
          <w:sz w:val="28"/>
          <w:szCs w:val="28"/>
        </w:rPr>
        <w:t>.</w:t>
      </w:r>
    </w:p>
    <w:p w:rsidR="0007419B" w:rsidRDefault="0007419B" w:rsidP="0007419B">
      <w:pPr>
        <w:pStyle w:val="a3"/>
        <w:spacing w:before="120"/>
        <w:ind w:firstLine="567"/>
        <w:jc w:val="center"/>
        <w:rPr>
          <w:sz w:val="28"/>
          <w:szCs w:val="28"/>
        </w:rPr>
      </w:pPr>
      <w:proofErr w:type="spellStart"/>
      <w:r w:rsidRPr="0007419B">
        <w:rPr>
          <w:sz w:val="28"/>
          <w:szCs w:val="28"/>
        </w:rPr>
        <w:t>Хезмәткәрләрнең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командировкасын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бизәү</w:t>
      </w:r>
      <w:proofErr w:type="spellEnd"/>
    </w:p>
    <w:p w:rsidR="0007419B" w:rsidRPr="0007419B" w:rsidRDefault="0007419B" w:rsidP="0007419B">
      <w:pPr>
        <w:pStyle w:val="a3"/>
        <w:spacing w:before="120"/>
        <w:ind w:firstLine="567"/>
        <w:jc w:val="both"/>
        <w:rPr>
          <w:sz w:val="28"/>
          <w:szCs w:val="28"/>
        </w:rPr>
      </w:pPr>
      <w:r w:rsidRPr="0007419B">
        <w:rPr>
          <w:sz w:val="28"/>
          <w:szCs w:val="28"/>
        </w:rPr>
        <w:t xml:space="preserve">* командировка </w:t>
      </w:r>
      <w:proofErr w:type="spellStart"/>
      <w:r w:rsidRPr="0007419B">
        <w:rPr>
          <w:sz w:val="28"/>
          <w:szCs w:val="28"/>
        </w:rPr>
        <w:t>турындагы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боерыкларда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командировканың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максатын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күрсәтмәү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юк</w:t>
      </w:r>
      <w:proofErr w:type="spellEnd"/>
      <w:r w:rsidRPr="0007419B">
        <w:rPr>
          <w:sz w:val="28"/>
          <w:szCs w:val="28"/>
        </w:rPr>
        <w:t xml:space="preserve"> – </w:t>
      </w:r>
      <w:proofErr w:type="spellStart"/>
      <w:r w:rsidRPr="0007419B">
        <w:rPr>
          <w:sz w:val="28"/>
          <w:szCs w:val="28"/>
        </w:rPr>
        <w:t>оешманың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атамасы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гына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күрсәтелә</w:t>
      </w:r>
      <w:proofErr w:type="spellEnd"/>
      <w:r w:rsidRPr="0007419B">
        <w:rPr>
          <w:sz w:val="28"/>
          <w:szCs w:val="28"/>
        </w:rPr>
        <w:t xml:space="preserve">, </w:t>
      </w:r>
      <w:proofErr w:type="spellStart"/>
      <w:r w:rsidRPr="0007419B">
        <w:rPr>
          <w:sz w:val="28"/>
          <w:szCs w:val="28"/>
        </w:rPr>
        <w:t>аерым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очракларда</w:t>
      </w:r>
      <w:proofErr w:type="spellEnd"/>
      <w:r w:rsidRPr="0007419B">
        <w:rPr>
          <w:sz w:val="28"/>
          <w:szCs w:val="28"/>
        </w:rPr>
        <w:t xml:space="preserve">, бары тик </w:t>
      </w:r>
      <w:proofErr w:type="spellStart"/>
      <w:r w:rsidRPr="0007419B">
        <w:rPr>
          <w:sz w:val="28"/>
          <w:szCs w:val="28"/>
        </w:rPr>
        <w:t>торак</w:t>
      </w:r>
      <w:proofErr w:type="spellEnd"/>
      <w:r w:rsidRPr="0007419B">
        <w:rPr>
          <w:sz w:val="28"/>
          <w:szCs w:val="28"/>
        </w:rPr>
        <w:t xml:space="preserve"> пункт </w:t>
      </w:r>
      <w:proofErr w:type="spellStart"/>
      <w:r w:rsidRPr="0007419B">
        <w:rPr>
          <w:sz w:val="28"/>
          <w:szCs w:val="28"/>
        </w:rPr>
        <w:t>кына</w:t>
      </w:r>
      <w:proofErr w:type="spellEnd"/>
      <w:r w:rsidRPr="0007419B">
        <w:rPr>
          <w:sz w:val="28"/>
          <w:szCs w:val="28"/>
        </w:rPr>
        <w:t xml:space="preserve"> (</w:t>
      </w:r>
      <w:proofErr w:type="spellStart"/>
      <w:r w:rsidRPr="0007419B">
        <w:rPr>
          <w:sz w:val="28"/>
          <w:szCs w:val="28"/>
        </w:rPr>
        <w:t>билгеләнгән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пункттан</w:t>
      </w:r>
      <w:proofErr w:type="spellEnd"/>
      <w:r w:rsidRPr="0007419B">
        <w:rPr>
          <w:sz w:val="28"/>
          <w:szCs w:val="28"/>
        </w:rPr>
        <w:t xml:space="preserve"> башка), </w:t>
      </w:r>
      <w:proofErr w:type="spellStart"/>
      <w:r w:rsidRPr="0007419B">
        <w:rPr>
          <w:sz w:val="28"/>
          <w:szCs w:val="28"/>
        </w:rPr>
        <w:t>мәсәлән</w:t>
      </w:r>
      <w:proofErr w:type="spellEnd"/>
      <w:r w:rsidRPr="0007419B">
        <w:rPr>
          <w:sz w:val="28"/>
          <w:szCs w:val="28"/>
        </w:rPr>
        <w:t>,</w:t>
      </w:r>
    </w:p>
    <w:p w:rsidR="0007419B" w:rsidRPr="0007419B" w:rsidRDefault="0007419B" w:rsidP="0007419B">
      <w:pPr>
        <w:pStyle w:val="a3"/>
        <w:spacing w:before="120"/>
        <w:ind w:firstLine="567"/>
        <w:jc w:val="both"/>
        <w:rPr>
          <w:sz w:val="28"/>
          <w:szCs w:val="28"/>
        </w:rPr>
      </w:pPr>
      <w:r w:rsidRPr="0007419B">
        <w:rPr>
          <w:sz w:val="28"/>
          <w:szCs w:val="28"/>
        </w:rPr>
        <w:t>- «</w:t>
      </w:r>
      <w:proofErr w:type="spellStart"/>
      <w:r w:rsidRPr="0007419B">
        <w:rPr>
          <w:sz w:val="28"/>
          <w:szCs w:val="28"/>
        </w:rPr>
        <w:t>Чистай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шәһәрендә</w:t>
      </w:r>
      <w:proofErr w:type="spellEnd"/>
      <w:r w:rsidRPr="0007419B">
        <w:rPr>
          <w:sz w:val="28"/>
          <w:szCs w:val="28"/>
        </w:rPr>
        <w:t xml:space="preserve"> </w:t>
      </w:r>
      <w:proofErr w:type="spellStart"/>
      <w:r w:rsidRPr="0007419B">
        <w:rPr>
          <w:sz w:val="28"/>
          <w:szCs w:val="28"/>
        </w:rPr>
        <w:t>санэпидемстанциягә</w:t>
      </w:r>
      <w:proofErr w:type="spellEnd"/>
      <w:r w:rsidRPr="0007419B">
        <w:rPr>
          <w:sz w:val="28"/>
          <w:szCs w:val="28"/>
        </w:rPr>
        <w:t>»;</w:t>
      </w:r>
    </w:p>
    <w:p w:rsidR="0007419B" w:rsidRDefault="0007419B" w:rsidP="0007419B">
      <w:pPr>
        <w:pStyle w:val="a3"/>
        <w:spacing w:before="120"/>
        <w:ind w:firstLine="567"/>
        <w:jc w:val="both"/>
        <w:rPr>
          <w:sz w:val="28"/>
          <w:szCs w:val="28"/>
        </w:rPr>
      </w:pPr>
      <w:r w:rsidRPr="0007419B">
        <w:rPr>
          <w:sz w:val="28"/>
          <w:szCs w:val="28"/>
        </w:rPr>
        <w:t xml:space="preserve">- «Казан </w:t>
      </w:r>
      <w:proofErr w:type="spellStart"/>
      <w:r w:rsidRPr="0007419B">
        <w:rPr>
          <w:sz w:val="28"/>
          <w:szCs w:val="28"/>
        </w:rPr>
        <w:t>шәһәрендә</w:t>
      </w:r>
      <w:proofErr w:type="spellEnd"/>
      <w:r w:rsidRPr="0007419B">
        <w:rPr>
          <w:sz w:val="28"/>
          <w:szCs w:val="28"/>
        </w:rPr>
        <w:t xml:space="preserve"> Экология </w:t>
      </w:r>
      <w:proofErr w:type="spellStart"/>
      <w:r w:rsidRPr="0007419B">
        <w:rPr>
          <w:sz w:val="28"/>
          <w:szCs w:val="28"/>
        </w:rPr>
        <w:t>министрлыгына</w:t>
      </w:r>
      <w:proofErr w:type="spellEnd"/>
      <w:r w:rsidRPr="0007419B">
        <w:rPr>
          <w:sz w:val="28"/>
          <w:szCs w:val="28"/>
        </w:rPr>
        <w:t xml:space="preserve"> " </w:t>
      </w:r>
      <w:proofErr w:type="spellStart"/>
      <w:proofErr w:type="gramStart"/>
      <w:r w:rsidRPr="0007419B">
        <w:rPr>
          <w:sz w:val="28"/>
          <w:szCs w:val="28"/>
        </w:rPr>
        <w:t>керә</w:t>
      </w:r>
      <w:proofErr w:type="spellEnd"/>
      <w:r w:rsidRPr="0007419B">
        <w:rPr>
          <w:sz w:val="28"/>
          <w:szCs w:val="28"/>
        </w:rPr>
        <w:t>..</w:t>
      </w:r>
      <w:proofErr w:type="gramEnd"/>
    </w:p>
    <w:p w:rsidR="00713C22" w:rsidRDefault="00713C22" w:rsidP="00713C22">
      <w:pPr>
        <w:pStyle w:val="a3"/>
        <w:spacing w:before="120"/>
        <w:ind w:firstLine="567"/>
        <w:jc w:val="center"/>
        <w:rPr>
          <w:sz w:val="28"/>
          <w:szCs w:val="28"/>
        </w:rPr>
      </w:pPr>
      <w:r w:rsidRPr="00713C22">
        <w:rPr>
          <w:sz w:val="28"/>
          <w:szCs w:val="28"/>
        </w:rPr>
        <w:t xml:space="preserve">Башка </w:t>
      </w:r>
      <w:proofErr w:type="spellStart"/>
      <w:r w:rsidRPr="00713C22">
        <w:rPr>
          <w:sz w:val="28"/>
          <w:szCs w:val="28"/>
        </w:rPr>
        <w:t>бозулар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һәм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кимчелекләр</w:t>
      </w:r>
      <w:proofErr w:type="spellEnd"/>
    </w:p>
    <w:p w:rsidR="00713C22" w:rsidRPr="00713C22" w:rsidRDefault="00713C22" w:rsidP="00713C22">
      <w:pPr>
        <w:pStyle w:val="a8"/>
        <w:spacing w:before="120" w:line="264" w:lineRule="auto"/>
        <w:ind w:left="0" w:firstLine="567"/>
        <w:jc w:val="both"/>
        <w:rPr>
          <w:sz w:val="28"/>
          <w:szCs w:val="28"/>
        </w:rPr>
      </w:pPr>
      <w:r w:rsidRPr="00713C22">
        <w:rPr>
          <w:sz w:val="28"/>
          <w:szCs w:val="28"/>
        </w:rPr>
        <w:t xml:space="preserve">- </w:t>
      </w:r>
      <w:proofErr w:type="spellStart"/>
      <w:r w:rsidRPr="00713C22">
        <w:rPr>
          <w:sz w:val="28"/>
          <w:szCs w:val="28"/>
        </w:rPr>
        <w:t>беренчел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документларда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ягулык-майлау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материалларына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алынган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һәм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чыгарган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бәянең</w:t>
      </w:r>
      <w:proofErr w:type="spellEnd"/>
      <w:r w:rsidRPr="00713C22">
        <w:rPr>
          <w:sz w:val="28"/>
          <w:szCs w:val="28"/>
        </w:rPr>
        <w:t xml:space="preserve"> 4,0 </w:t>
      </w:r>
      <w:proofErr w:type="spellStart"/>
      <w:r w:rsidRPr="00713C22">
        <w:rPr>
          <w:sz w:val="28"/>
          <w:szCs w:val="28"/>
        </w:rPr>
        <w:t>мең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сумга</w:t>
      </w:r>
      <w:proofErr w:type="spellEnd"/>
      <w:r w:rsidRPr="00713C22">
        <w:rPr>
          <w:sz w:val="28"/>
          <w:szCs w:val="28"/>
        </w:rPr>
        <w:t xml:space="preserve"> туры </w:t>
      </w:r>
      <w:proofErr w:type="spellStart"/>
      <w:r w:rsidRPr="00713C22">
        <w:rPr>
          <w:sz w:val="28"/>
          <w:szCs w:val="28"/>
        </w:rPr>
        <w:t>килмәве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өлешендә</w:t>
      </w:r>
      <w:proofErr w:type="spellEnd"/>
      <w:r w:rsidRPr="00713C22">
        <w:rPr>
          <w:sz w:val="28"/>
          <w:szCs w:val="28"/>
        </w:rPr>
        <w:t xml:space="preserve"> техник хата </w:t>
      </w:r>
      <w:proofErr w:type="spellStart"/>
      <w:r w:rsidRPr="00713C22">
        <w:rPr>
          <w:sz w:val="28"/>
          <w:szCs w:val="28"/>
        </w:rPr>
        <w:t>һәм</w:t>
      </w:r>
      <w:proofErr w:type="spellEnd"/>
      <w:r w:rsidRPr="00713C22">
        <w:rPr>
          <w:sz w:val="28"/>
          <w:szCs w:val="28"/>
        </w:rPr>
        <w:t xml:space="preserve">, </w:t>
      </w:r>
      <w:proofErr w:type="spellStart"/>
      <w:r w:rsidRPr="00713C22">
        <w:rPr>
          <w:sz w:val="28"/>
          <w:szCs w:val="28"/>
        </w:rPr>
        <w:t>нәтиҗәдә</w:t>
      </w:r>
      <w:proofErr w:type="spellEnd"/>
      <w:r w:rsidRPr="00713C22">
        <w:rPr>
          <w:sz w:val="28"/>
          <w:szCs w:val="28"/>
        </w:rPr>
        <w:t xml:space="preserve">, </w:t>
      </w:r>
      <w:proofErr w:type="spellStart"/>
      <w:r w:rsidRPr="00713C22">
        <w:rPr>
          <w:sz w:val="28"/>
          <w:szCs w:val="28"/>
        </w:rPr>
        <w:t>исәпкә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алуның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дөрес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булмавы</w:t>
      </w:r>
      <w:proofErr w:type="spellEnd"/>
      <w:r w:rsidRPr="00713C22">
        <w:rPr>
          <w:sz w:val="28"/>
          <w:szCs w:val="28"/>
        </w:rPr>
        <w:t xml:space="preserve"> (</w:t>
      </w:r>
      <w:proofErr w:type="spellStart"/>
      <w:r w:rsidRPr="00713C22">
        <w:rPr>
          <w:sz w:val="28"/>
          <w:szCs w:val="28"/>
        </w:rPr>
        <w:t>тикшерү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барышында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бетерелгән</w:t>
      </w:r>
      <w:proofErr w:type="spellEnd"/>
      <w:r w:rsidRPr="00713C22">
        <w:rPr>
          <w:sz w:val="28"/>
          <w:szCs w:val="28"/>
        </w:rPr>
        <w:t>);</w:t>
      </w:r>
    </w:p>
    <w:p w:rsidR="00713C22" w:rsidRPr="00713C22" w:rsidRDefault="00713C22" w:rsidP="00713C22">
      <w:pPr>
        <w:pStyle w:val="a8"/>
        <w:spacing w:before="120" w:line="264" w:lineRule="auto"/>
        <w:ind w:left="0" w:firstLine="567"/>
        <w:jc w:val="both"/>
        <w:rPr>
          <w:sz w:val="28"/>
          <w:szCs w:val="28"/>
        </w:rPr>
      </w:pPr>
      <w:r w:rsidRPr="00713C22">
        <w:rPr>
          <w:sz w:val="28"/>
          <w:szCs w:val="28"/>
        </w:rPr>
        <w:t xml:space="preserve">– товар </w:t>
      </w:r>
      <w:proofErr w:type="spellStart"/>
      <w:r w:rsidRPr="00713C22">
        <w:rPr>
          <w:sz w:val="28"/>
          <w:szCs w:val="28"/>
        </w:rPr>
        <w:t>накладнойларында</w:t>
      </w:r>
      <w:proofErr w:type="spellEnd"/>
      <w:r w:rsidRPr="00713C22">
        <w:rPr>
          <w:sz w:val="28"/>
          <w:szCs w:val="28"/>
        </w:rPr>
        <w:t xml:space="preserve"> (ф. 0330212) </w:t>
      </w:r>
      <w:proofErr w:type="spellStart"/>
      <w:r w:rsidRPr="00713C22">
        <w:rPr>
          <w:sz w:val="28"/>
          <w:szCs w:val="28"/>
        </w:rPr>
        <w:t>ягулык-майлау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материаллары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алуга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беренчел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документның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мәҗбүри</w:t>
      </w:r>
      <w:proofErr w:type="spellEnd"/>
      <w:r w:rsidRPr="00713C22">
        <w:rPr>
          <w:sz w:val="28"/>
          <w:szCs w:val="28"/>
        </w:rPr>
        <w:t xml:space="preserve"> реквизиты </w:t>
      </w:r>
      <w:proofErr w:type="spellStart"/>
      <w:r w:rsidRPr="00713C22">
        <w:rPr>
          <w:sz w:val="28"/>
          <w:szCs w:val="28"/>
        </w:rPr>
        <w:t>юк</w:t>
      </w:r>
      <w:proofErr w:type="spellEnd"/>
      <w:r w:rsidRPr="00713C22">
        <w:rPr>
          <w:sz w:val="28"/>
          <w:szCs w:val="28"/>
        </w:rPr>
        <w:t xml:space="preserve">, </w:t>
      </w:r>
      <w:proofErr w:type="spellStart"/>
      <w:r w:rsidRPr="00713C22">
        <w:rPr>
          <w:sz w:val="28"/>
          <w:szCs w:val="28"/>
        </w:rPr>
        <w:t>аерым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алганда</w:t>
      </w:r>
      <w:proofErr w:type="spellEnd"/>
      <w:r w:rsidRPr="00713C22">
        <w:rPr>
          <w:sz w:val="28"/>
          <w:szCs w:val="28"/>
        </w:rPr>
        <w:t xml:space="preserve">, </w:t>
      </w:r>
      <w:proofErr w:type="spellStart"/>
      <w:r w:rsidRPr="00713C22">
        <w:rPr>
          <w:sz w:val="28"/>
          <w:szCs w:val="28"/>
        </w:rPr>
        <w:t>аларның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фамилияләре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һәм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инициаллары</w:t>
      </w:r>
      <w:proofErr w:type="spellEnd"/>
      <w:r w:rsidRPr="00713C22">
        <w:rPr>
          <w:sz w:val="28"/>
          <w:szCs w:val="28"/>
        </w:rPr>
        <w:t xml:space="preserve"> яки </w:t>
      </w:r>
      <w:proofErr w:type="spellStart"/>
      <w:r w:rsidRPr="00713C22">
        <w:rPr>
          <w:sz w:val="28"/>
          <w:szCs w:val="28"/>
        </w:rPr>
        <w:t>хуҗалык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тормышы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фактын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раслаучы</w:t>
      </w:r>
      <w:proofErr w:type="spellEnd"/>
      <w:r w:rsidRPr="00713C22">
        <w:rPr>
          <w:sz w:val="28"/>
          <w:szCs w:val="28"/>
        </w:rPr>
        <w:t xml:space="preserve"> башка </w:t>
      </w:r>
      <w:proofErr w:type="spellStart"/>
      <w:r w:rsidRPr="00713C22">
        <w:rPr>
          <w:sz w:val="28"/>
          <w:szCs w:val="28"/>
        </w:rPr>
        <w:t>реквизитлары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күрсәтелгән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затларның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имзалары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яисә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хуҗалык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тормышының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фактын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раслаучы</w:t>
      </w:r>
      <w:proofErr w:type="spellEnd"/>
      <w:r w:rsidRPr="00713C22">
        <w:rPr>
          <w:sz w:val="28"/>
          <w:szCs w:val="28"/>
        </w:rPr>
        <w:t xml:space="preserve"> башка </w:t>
      </w:r>
      <w:proofErr w:type="spellStart"/>
      <w:r w:rsidRPr="00713C22">
        <w:rPr>
          <w:sz w:val="28"/>
          <w:szCs w:val="28"/>
        </w:rPr>
        <w:t>реквизитлары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күрсәтелеп</w:t>
      </w:r>
      <w:proofErr w:type="spellEnd"/>
      <w:r w:rsidRPr="00713C22">
        <w:rPr>
          <w:sz w:val="28"/>
          <w:szCs w:val="28"/>
        </w:rPr>
        <w:t xml:space="preserve">, 58,23 </w:t>
      </w:r>
      <w:proofErr w:type="spellStart"/>
      <w:r w:rsidRPr="00713C22">
        <w:rPr>
          <w:sz w:val="28"/>
          <w:szCs w:val="28"/>
        </w:rPr>
        <w:t>мең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сумга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ягулык-майлау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материалларын</w:t>
      </w:r>
      <w:proofErr w:type="spellEnd"/>
      <w:r w:rsidRPr="00713C22">
        <w:rPr>
          <w:sz w:val="28"/>
          <w:szCs w:val="28"/>
        </w:rPr>
        <w:t xml:space="preserve"> кабул </w:t>
      </w:r>
      <w:proofErr w:type="spellStart"/>
      <w:r w:rsidRPr="00713C22">
        <w:rPr>
          <w:sz w:val="28"/>
          <w:szCs w:val="28"/>
        </w:rPr>
        <w:t>итүнең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гомуми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суммасы</w:t>
      </w:r>
      <w:proofErr w:type="spellEnd"/>
      <w:r w:rsidRPr="00713C22">
        <w:rPr>
          <w:sz w:val="28"/>
          <w:szCs w:val="28"/>
        </w:rPr>
        <w:t xml:space="preserve"> 38,23 </w:t>
      </w:r>
      <w:proofErr w:type="spellStart"/>
      <w:r w:rsidRPr="00713C22">
        <w:rPr>
          <w:sz w:val="28"/>
          <w:szCs w:val="28"/>
        </w:rPr>
        <w:t>мең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сум</w:t>
      </w:r>
      <w:proofErr w:type="spellEnd"/>
      <w:r w:rsidRPr="00713C22">
        <w:rPr>
          <w:sz w:val="28"/>
          <w:szCs w:val="28"/>
        </w:rPr>
        <w:t>. (</w:t>
      </w:r>
      <w:proofErr w:type="spellStart"/>
      <w:r w:rsidRPr="00713C22">
        <w:rPr>
          <w:sz w:val="28"/>
          <w:szCs w:val="28"/>
        </w:rPr>
        <w:t>тикшерү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барышында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бетерелгән</w:t>
      </w:r>
      <w:proofErr w:type="spellEnd"/>
      <w:r w:rsidRPr="00713C22">
        <w:rPr>
          <w:sz w:val="28"/>
          <w:szCs w:val="28"/>
        </w:rPr>
        <w:t>).</w:t>
      </w:r>
    </w:p>
    <w:p w:rsidR="00044328" w:rsidRDefault="00713C22" w:rsidP="00713C22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  <w:proofErr w:type="spellStart"/>
      <w:r w:rsidRPr="00713C22">
        <w:rPr>
          <w:sz w:val="28"/>
          <w:szCs w:val="28"/>
        </w:rPr>
        <w:t>Тикшерүләр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нәтиҗәсендә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ачыкланган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бозуларны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һәм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җитешсезлекләрне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бетерү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буенча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чаралар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күрелде</w:t>
      </w:r>
      <w:proofErr w:type="spellEnd"/>
      <w:r w:rsidRPr="00713C22">
        <w:rPr>
          <w:sz w:val="28"/>
          <w:szCs w:val="28"/>
        </w:rPr>
        <w:t xml:space="preserve">, </w:t>
      </w:r>
      <w:proofErr w:type="spellStart"/>
      <w:r w:rsidRPr="00713C22">
        <w:rPr>
          <w:sz w:val="28"/>
          <w:szCs w:val="28"/>
        </w:rPr>
        <w:t>җаваплы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затлар</w:t>
      </w:r>
      <w:proofErr w:type="spellEnd"/>
      <w:r w:rsidRPr="00713C22">
        <w:rPr>
          <w:sz w:val="28"/>
          <w:szCs w:val="28"/>
        </w:rPr>
        <w:t xml:space="preserve"> (</w:t>
      </w:r>
      <w:proofErr w:type="spellStart"/>
      <w:r w:rsidRPr="00713C22">
        <w:rPr>
          <w:sz w:val="28"/>
          <w:szCs w:val="28"/>
        </w:rPr>
        <w:t>җирлек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хисапчылары</w:t>
      </w:r>
      <w:proofErr w:type="spellEnd"/>
      <w:r w:rsidRPr="00713C22">
        <w:rPr>
          <w:sz w:val="28"/>
          <w:szCs w:val="28"/>
        </w:rPr>
        <w:t xml:space="preserve">) </w:t>
      </w:r>
      <w:proofErr w:type="spellStart"/>
      <w:r w:rsidRPr="00713C22">
        <w:rPr>
          <w:sz w:val="28"/>
          <w:szCs w:val="28"/>
        </w:rPr>
        <w:t>дисциплинар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җаваплылыкка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тартылды</w:t>
      </w:r>
      <w:proofErr w:type="spellEnd"/>
      <w:r w:rsidRPr="00713C22">
        <w:rPr>
          <w:sz w:val="28"/>
          <w:szCs w:val="28"/>
        </w:rPr>
        <w:t xml:space="preserve">. </w:t>
      </w:r>
      <w:proofErr w:type="spellStart"/>
      <w:r w:rsidRPr="00713C22">
        <w:rPr>
          <w:sz w:val="28"/>
          <w:szCs w:val="28"/>
        </w:rPr>
        <w:t>Тикшерү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нәтиҗәләре</w:t>
      </w:r>
      <w:proofErr w:type="spellEnd"/>
      <w:r w:rsidRPr="00713C22">
        <w:rPr>
          <w:sz w:val="28"/>
          <w:szCs w:val="28"/>
        </w:rPr>
        <w:t xml:space="preserve"> район </w:t>
      </w:r>
      <w:proofErr w:type="spellStart"/>
      <w:r w:rsidRPr="00713C22">
        <w:rPr>
          <w:sz w:val="28"/>
          <w:szCs w:val="28"/>
        </w:rPr>
        <w:t>җитәкчелегенә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җиткерелде</w:t>
      </w:r>
      <w:proofErr w:type="spellEnd"/>
      <w:r w:rsidRPr="00713C22">
        <w:rPr>
          <w:sz w:val="28"/>
          <w:szCs w:val="28"/>
        </w:rPr>
        <w:t xml:space="preserve">, район </w:t>
      </w:r>
      <w:proofErr w:type="spellStart"/>
      <w:r w:rsidRPr="00713C22">
        <w:rPr>
          <w:sz w:val="28"/>
          <w:szCs w:val="28"/>
        </w:rPr>
        <w:t>башлыгы</w:t>
      </w:r>
      <w:proofErr w:type="spellEnd"/>
      <w:r w:rsidRPr="00713C22">
        <w:rPr>
          <w:sz w:val="28"/>
          <w:szCs w:val="28"/>
        </w:rPr>
        <w:t xml:space="preserve">, район </w:t>
      </w:r>
      <w:proofErr w:type="spellStart"/>
      <w:r w:rsidRPr="00713C22">
        <w:rPr>
          <w:sz w:val="28"/>
          <w:szCs w:val="28"/>
        </w:rPr>
        <w:t>башкарма</w:t>
      </w:r>
      <w:proofErr w:type="spellEnd"/>
      <w:r w:rsidRPr="00713C22">
        <w:rPr>
          <w:sz w:val="28"/>
          <w:szCs w:val="28"/>
        </w:rPr>
        <w:t xml:space="preserve"> комитеты </w:t>
      </w:r>
      <w:proofErr w:type="spellStart"/>
      <w:r w:rsidRPr="00713C22">
        <w:rPr>
          <w:sz w:val="28"/>
          <w:szCs w:val="28"/>
        </w:rPr>
        <w:t>җитәкчесе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һәм</w:t>
      </w:r>
      <w:proofErr w:type="spellEnd"/>
      <w:r w:rsidRPr="00713C22">
        <w:rPr>
          <w:sz w:val="28"/>
          <w:szCs w:val="28"/>
        </w:rPr>
        <w:t xml:space="preserve"> башка </w:t>
      </w:r>
      <w:proofErr w:type="spellStart"/>
      <w:r w:rsidRPr="00713C22">
        <w:rPr>
          <w:sz w:val="28"/>
          <w:szCs w:val="28"/>
        </w:rPr>
        <w:t>кызыксынган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затлар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белән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үткәрелгән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киңәшмәдә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каралды</w:t>
      </w:r>
      <w:proofErr w:type="spellEnd"/>
      <w:r w:rsidRPr="00713C22">
        <w:rPr>
          <w:sz w:val="28"/>
          <w:szCs w:val="28"/>
        </w:rPr>
        <w:t xml:space="preserve">, </w:t>
      </w:r>
      <w:proofErr w:type="spellStart"/>
      <w:r w:rsidRPr="00713C22">
        <w:rPr>
          <w:sz w:val="28"/>
          <w:szCs w:val="28"/>
        </w:rPr>
        <w:t>шулай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ук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тикшерү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материаллары</w:t>
      </w:r>
      <w:proofErr w:type="spellEnd"/>
      <w:r w:rsidRPr="00713C22">
        <w:rPr>
          <w:sz w:val="28"/>
          <w:szCs w:val="28"/>
        </w:rPr>
        <w:t xml:space="preserve"> район </w:t>
      </w:r>
      <w:proofErr w:type="spellStart"/>
      <w:r w:rsidRPr="00713C22">
        <w:rPr>
          <w:sz w:val="28"/>
          <w:szCs w:val="28"/>
        </w:rPr>
        <w:t>прокуратурасына</w:t>
      </w:r>
      <w:proofErr w:type="spellEnd"/>
      <w:r w:rsidRPr="00713C22">
        <w:rPr>
          <w:sz w:val="28"/>
          <w:szCs w:val="28"/>
        </w:rPr>
        <w:t xml:space="preserve"> </w:t>
      </w:r>
      <w:proofErr w:type="spellStart"/>
      <w:r w:rsidRPr="00713C22">
        <w:rPr>
          <w:sz w:val="28"/>
          <w:szCs w:val="28"/>
        </w:rPr>
        <w:t>җибәрелде</w:t>
      </w:r>
      <w:proofErr w:type="spellEnd"/>
      <w:r w:rsidRPr="00713C22">
        <w:rPr>
          <w:sz w:val="28"/>
          <w:szCs w:val="28"/>
        </w:rPr>
        <w:t>.</w:t>
      </w:r>
    </w:p>
    <w:p w:rsidR="00713C22" w:rsidRDefault="00713C22" w:rsidP="00713C22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</w:p>
    <w:p w:rsidR="00713C22" w:rsidRPr="003C4D53" w:rsidRDefault="00713C22" w:rsidP="00713C22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</w:p>
    <w:p w:rsidR="00E27404" w:rsidRPr="003C4D53" w:rsidRDefault="00E27404" w:rsidP="008A5F9B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69458D" w:rsidRPr="004040B4" w:rsidTr="004D5E84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064398" w:rsidRPr="004040B4" w:rsidTr="000A48F6">
              <w:trPr>
                <w:trHeight w:val="631"/>
              </w:trPr>
              <w:tc>
                <w:tcPr>
                  <w:tcW w:w="6147" w:type="dxa"/>
                </w:tcPr>
                <w:p w:rsidR="00F836C7" w:rsidRPr="003C4D53" w:rsidRDefault="00713C22" w:rsidP="00F836C7">
                  <w:pPr>
                    <w:rPr>
                      <w:sz w:val="28"/>
                      <w:szCs w:val="28"/>
                    </w:rPr>
                  </w:pPr>
                  <w:r w:rsidRPr="00982431">
                    <w:rPr>
                      <w:sz w:val="26"/>
                      <w:szCs w:val="26"/>
                    </w:rPr>
                    <w:t xml:space="preserve">ТР </w:t>
                  </w:r>
                  <w:proofErr w:type="spellStart"/>
                  <w:r w:rsidRPr="00982431">
                    <w:rPr>
                      <w:sz w:val="26"/>
                      <w:szCs w:val="26"/>
                    </w:rPr>
                    <w:t>Яңа</w:t>
                  </w:r>
                  <w:proofErr w:type="spellEnd"/>
                  <w:r w:rsidRPr="0098243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82431">
                    <w:rPr>
                      <w:sz w:val="26"/>
                      <w:szCs w:val="26"/>
                    </w:rPr>
                    <w:t>Чишмә</w:t>
                  </w:r>
                  <w:proofErr w:type="spellEnd"/>
                  <w:r w:rsidRPr="0098243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82431">
                    <w:rPr>
                      <w:sz w:val="26"/>
                      <w:szCs w:val="26"/>
                    </w:rPr>
                    <w:t>муниципаль</w:t>
                  </w:r>
                  <w:proofErr w:type="spellEnd"/>
                  <w:r w:rsidRPr="00982431">
                    <w:rPr>
                      <w:sz w:val="26"/>
                      <w:szCs w:val="26"/>
                    </w:rPr>
                    <w:t xml:space="preserve"> районы Контроль-</w:t>
                  </w:r>
                  <w:proofErr w:type="spellStart"/>
                  <w:r w:rsidRPr="00982431">
                    <w:rPr>
                      <w:sz w:val="26"/>
                      <w:szCs w:val="26"/>
                    </w:rPr>
                    <w:t>хисап</w:t>
                  </w:r>
                  <w:proofErr w:type="spellEnd"/>
                  <w:r w:rsidRPr="0098243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82431">
                    <w:rPr>
                      <w:sz w:val="26"/>
                      <w:szCs w:val="26"/>
                    </w:rPr>
                    <w:t>палатасы</w:t>
                  </w:r>
                  <w:proofErr w:type="spellEnd"/>
                  <w:r w:rsidRPr="0098243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82431">
                    <w:rPr>
                      <w:sz w:val="26"/>
                      <w:szCs w:val="26"/>
                    </w:rPr>
                    <w:t>рәисе</w:t>
                  </w:r>
                  <w:proofErr w:type="spellEnd"/>
                  <w:r w:rsidRPr="003C4D53">
                    <w:rPr>
                      <w:sz w:val="28"/>
                      <w:szCs w:val="28"/>
                    </w:rPr>
                    <w:t xml:space="preserve"> </w:t>
                  </w:r>
                </w:p>
                <w:p w:rsidR="00064398" w:rsidRPr="003C4D53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>Губкин Р.А.</w:t>
                  </w:r>
                </w:p>
              </w:tc>
            </w:tr>
          </w:tbl>
          <w:p w:rsidR="0069458D" w:rsidRPr="003C4D53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7E" w:rsidRDefault="00B17E7E">
      <w:r>
        <w:separator/>
      </w:r>
    </w:p>
  </w:endnote>
  <w:endnote w:type="continuationSeparator" w:id="0">
    <w:p w:rsidR="00B17E7E" w:rsidRDefault="00B1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3C22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7E" w:rsidRDefault="00B17E7E">
      <w:r>
        <w:separator/>
      </w:r>
    </w:p>
  </w:footnote>
  <w:footnote w:type="continuationSeparator" w:id="0">
    <w:p w:rsidR="00B17E7E" w:rsidRDefault="00B1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BB"/>
    <w:multiLevelType w:val="hybridMultilevel"/>
    <w:tmpl w:val="3EA6B3C4"/>
    <w:lvl w:ilvl="0" w:tplc="6AB6454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9311D"/>
    <w:multiLevelType w:val="hybridMultilevel"/>
    <w:tmpl w:val="BC246A04"/>
    <w:lvl w:ilvl="0" w:tplc="9960A1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01A2BA0"/>
    <w:multiLevelType w:val="hybridMultilevel"/>
    <w:tmpl w:val="ADC4C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32ED8"/>
    <w:multiLevelType w:val="hybridMultilevel"/>
    <w:tmpl w:val="53A69636"/>
    <w:lvl w:ilvl="0" w:tplc="078CD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883218"/>
    <w:multiLevelType w:val="hybridMultilevel"/>
    <w:tmpl w:val="EC6EE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E269E8"/>
    <w:multiLevelType w:val="hybridMultilevel"/>
    <w:tmpl w:val="E5E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DE1ECE"/>
    <w:multiLevelType w:val="hybridMultilevel"/>
    <w:tmpl w:val="71ECF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A392D32"/>
    <w:multiLevelType w:val="hybridMultilevel"/>
    <w:tmpl w:val="C276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396CAD"/>
    <w:multiLevelType w:val="hybridMultilevel"/>
    <w:tmpl w:val="60B8DE64"/>
    <w:lvl w:ilvl="0" w:tplc="CD6A1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9808E8"/>
    <w:multiLevelType w:val="hybridMultilevel"/>
    <w:tmpl w:val="24043668"/>
    <w:lvl w:ilvl="0" w:tplc="00A4D6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4D3B53"/>
    <w:multiLevelType w:val="hybridMultilevel"/>
    <w:tmpl w:val="E054ADB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 w15:restartNumberingAfterBreak="0">
    <w:nsid w:val="602E1306"/>
    <w:multiLevelType w:val="hybridMultilevel"/>
    <w:tmpl w:val="284EA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1B22765"/>
    <w:multiLevelType w:val="hybridMultilevel"/>
    <w:tmpl w:val="09A4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DD1141"/>
    <w:multiLevelType w:val="hybridMultilevel"/>
    <w:tmpl w:val="32F657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4" w15:restartNumberingAfterBreak="0">
    <w:nsid w:val="6BBD0848"/>
    <w:multiLevelType w:val="hybridMultilevel"/>
    <w:tmpl w:val="CAEC6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570BB8"/>
    <w:multiLevelType w:val="hybridMultilevel"/>
    <w:tmpl w:val="C9F2C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3694352"/>
    <w:multiLevelType w:val="hybridMultilevel"/>
    <w:tmpl w:val="FB1CF2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9044F24"/>
    <w:multiLevelType w:val="hybridMultilevel"/>
    <w:tmpl w:val="62F2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CC65B0"/>
    <w:multiLevelType w:val="hybridMultilevel"/>
    <w:tmpl w:val="5010108A"/>
    <w:lvl w:ilvl="0" w:tplc="73C60FB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DC40E39"/>
    <w:multiLevelType w:val="hybridMultilevel"/>
    <w:tmpl w:val="FB9884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F1D5E10"/>
    <w:multiLevelType w:val="hybridMultilevel"/>
    <w:tmpl w:val="95AC90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9"/>
  </w:num>
  <w:num w:numId="5">
    <w:abstractNumId w:val="10"/>
  </w:num>
  <w:num w:numId="6">
    <w:abstractNumId w:val="17"/>
  </w:num>
  <w:num w:numId="7">
    <w:abstractNumId w:val="13"/>
  </w:num>
  <w:num w:numId="8">
    <w:abstractNumId w:val="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2"/>
  </w:num>
  <w:num w:numId="14">
    <w:abstractNumId w:val="0"/>
  </w:num>
  <w:num w:numId="15">
    <w:abstractNumId w:val="14"/>
  </w:num>
  <w:num w:numId="16">
    <w:abstractNumId w:val="16"/>
  </w:num>
  <w:num w:numId="17">
    <w:abstractNumId w:val="8"/>
  </w:num>
  <w:num w:numId="18">
    <w:abstractNumId w:val="5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419B"/>
    <w:rsid w:val="000770B8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AF4"/>
    <w:rsid w:val="000F5DCE"/>
    <w:rsid w:val="000F6EEE"/>
    <w:rsid w:val="0010117E"/>
    <w:rsid w:val="00102F33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717"/>
    <w:rsid w:val="00286854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45B6"/>
    <w:rsid w:val="005370E2"/>
    <w:rsid w:val="005376E9"/>
    <w:rsid w:val="0054165C"/>
    <w:rsid w:val="00543ADB"/>
    <w:rsid w:val="005445D9"/>
    <w:rsid w:val="00546C3B"/>
    <w:rsid w:val="005540C0"/>
    <w:rsid w:val="00580769"/>
    <w:rsid w:val="00586A77"/>
    <w:rsid w:val="00596096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C7D5A"/>
    <w:rsid w:val="006D1213"/>
    <w:rsid w:val="006D155E"/>
    <w:rsid w:val="006E554D"/>
    <w:rsid w:val="006F044C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3C22"/>
    <w:rsid w:val="0071443A"/>
    <w:rsid w:val="0071689B"/>
    <w:rsid w:val="00716D16"/>
    <w:rsid w:val="00720AF1"/>
    <w:rsid w:val="00722B5E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F127D"/>
    <w:rsid w:val="008009E8"/>
    <w:rsid w:val="008029BD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B5778"/>
    <w:rsid w:val="008C6B38"/>
    <w:rsid w:val="008D3513"/>
    <w:rsid w:val="008D5D13"/>
    <w:rsid w:val="008D5F02"/>
    <w:rsid w:val="008E20A8"/>
    <w:rsid w:val="008E2589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D50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17E7E"/>
    <w:rsid w:val="00B205F7"/>
    <w:rsid w:val="00B35E02"/>
    <w:rsid w:val="00B726E4"/>
    <w:rsid w:val="00B906DE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BF2302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6F39"/>
    <w:rsid w:val="00D178AD"/>
    <w:rsid w:val="00D17A3B"/>
    <w:rsid w:val="00D202A0"/>
    <w:rsid w:val="00D21902"/>
    <w:rsid w:val="00D242A5"/>
    <w:rsid w:val="00D255F8"/>
    <w:rsid w:val="00D26900"/>
    <w:rsid w:val="00D31CC2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1985"/>
    <w:rsid w:val="00D97AF0"/>
    <w:rsid w:val="00D97B6A"/>
    <w:rsid w:val="00DA5EBD"/>
    <w:rsid w:val="00DA623F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8263A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CF6B-7F8E-43A0-9AE0-1D7837E1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4034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http://www.agzrt.ru/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Роман Губкин</cp:lastModifiedBy>
  <cp:revision>3</cp:revision>
  <cp:lastPrinted>2011-11-03T11:36:00Z</cp:lastPrinted>
  <dcterms:created xsi:type="dcterms:W3CDTF">2022-09-29T06:50:00Z</dcterms:created>
  <dcterms:modified xsi:type="dcterms:W3CDTF">2022-09-29T07:13:00Z</dcterms:modified>
</cp:coreProperties>
</file>