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0B5A" w:rsidRPr="00665623" w:rsidRDefault="00665623" w:rsidP="00665623">
      <w:pPr>
        <w:spacing w:after="200" w:line="276" w:lineRule="auto"/>
        <w:ind w:right="-711"/>
        <w:jc w:val="center"/>
        <w:rPr>
          <w:rStyle w:val="a3"/>
          <w:rFonts w:ascii="Times New Roman" w:eastAsia="Times New Roman" w:hAnsi="Times New Roman" w:cs="Times New Roman"/>
          <w:sz w:val="28"/>
          <w:u w:val="none"/>
        </w:rPr>
      </w:pPr>
      <w:r>
        <w:rPr>
          <w:rFonts w:ascii="Times New Roman" w:eastAsia="Times New Roman" w:hAnsi="Times New Roman" w:cs="Times New Roman"/>
          <w:sz w:val="28"/>
        </w:rPr>
        <w:t xml:space="preserve">                                                                                                     </w:t>
      </w:r>
      <w:r w:rsidRPr="00665623">
        <w:rPr>
          <w:rFonts w:ascii="Times New Roman" w:eastAsia="Times New Roman" w:hAnsi="Times New Roman" w:cs="Times New Roman"/>
          <w:sz w:val="28"/>
        </w:rPr>
        <w:t>ПРОЕКТ</w:t>
      </w:r>
    </w:p>
    <w:p w:rsidR="006E1CCE" w:rsidRPr="00236FE4" w:rsidRDefault="0007069D" w:rsidP="004729DD">
      <w:pPr>
        <w:spacing w:after="200" w:line="360" w:lineRule="auto"/>
        <w:jc w:val="both"/>
        <w:rPr>
          <w:rFonts w:ascii="Times New Roman" w:eastAsia="Times New Roman" w:hAnsi="Times New Roman" w:cs="Times New Roman"/>
          <w:sz w:val="28"/>
          <w:szCs w:val="28"/>
        </w:rPr>
      </w:pPr>
      <w:r w:rsidRPr="00236FE4">
        <w:rPr>
          <w:rFonts w:ascii="Times New Roman" w:eastAsia="Times New Roman" w:hAnsi="Times New Roman" w:cs="Times New Roman"/>
          <w:sz w:val="28"/>
          <w:szCs w:val="28"/>
          <w:lang w:val="tt"/>
        </w:rPr>
        <w:t>ПОСТАНОВЛЕНИЕ                                                                                 КАРАР</w:t>
      </w:r>
    </w:p>
    <w:p w:rsidR="00C43643" w:rsidRPr="00B87F7F" w:rsidRDefault="0007069D" w:rsidP="00AC2F5F">
      <w:pPr>
        <w:spacing w:after="0" w:line="360" w:lineRule="auto"/>
        <w:rPr>
          <w:rFonts w:ascii="Times New Roman" w:eastAsia="Times New Roman" w:hAnsi="Times New Roman" w:cs="Times New Roman"/>
          <w:sz w:val="28"/>
          <w:szCs w:val="28"/>
          <w:u w:val="single"/>
          <w:lang w:val="tt"/>
        </w:rPr>
      </w:pPr>
      <w:r w:rsidRPr="000E0036">
        <w:rPr>
          <w:rFonts w:ascii="Times New Roman" w:eastAsia="Times New Roman" w:hAnsi="Times New Roman" w:cs="Times New Roman"/>
          <w:sz w:val="28"/>
          <w:szCs w:val="28"/>
          <w:lang w:val="tt"/>
        </w:rPr>
        <w:t>2022 елның «</w:t>
      </w:r>
      <w:r w:rsidR="00665623">
        <w:rPr>
          <w:rFonts w:ascii="Times New Roman" w:eastAsia="Times New Roman" w:hAnsi="Times New Roman" w:cs="Times New Roman"/>
          <w:sz w:val="28"/>
          <w:szCs w:val="28"/>
          <w:lang w:val="tt"/>
        </w:rPr>
        <w:t>__</w:t>
      </w:r>
      <w:r w:rsidRPr="000E0036">
        <w:rPr>
          <w:rFonts w:ascii="Times New Roman" w:eastAsia="Times New Roman" w:hAnsi="Times New Roman" w:cs="Times New Roman"/>
          <w:sz w:val="28"/>
          <w:szCs w:val="28"/>
          <w:lang w:val="tt"/>
        </w:rPr>
        <w:t xml:space="preserve">» августыннан             </w:t>
      </w:r>
      <w:r>
        <w:rPr>
          <w:rFonts w:ascii="Times New Roman" w:eastAsia="Times New Roman" w:hAnsi="Times New Roman" w:cs="Times New Roman"/>
          <w:sz w:val="28"/>
          <w:szCs w:val="28"/>
          <w:lang w:val="tt"/>
        </w:rPr>
        <w:t xml:space="preserve">                                                 </w:t>
      </w:r>
      <w:r w:rsidR="00665623">
        <w:rPr>
          <w:rFonts w:ascii="Times New Roman" w:eastAsia="Times New Roman" w:hAnsi="Times New Roman" w:cs="Times New Roman"/>
          <w:sz w:val="28"/>
          <w:szCs w:val="28"/>
          <w:lang w:val="tt"/>
        </w:rPr>
        <w:t xml:space="preserve"> </w:t>
      </w:r>
      <w:r>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 </w:t>
      </w:r>
      <w:r w:rsidR="00665623" w:rsidRPr="00665623">
        <w:rPr>
          <w:rFonts w:ascii="Times New Roman" w:eastAsia="Times New Roman" w:hAnsi="Times New Roman" w:cs="Times New Roman"/>
          <w:sz w:val="28"/>
          <w:szCs w:val="28"/>
          <w:lang w:val="tt"/>
        </w:rPr>
        <w:t>____</w:t>
      </w:r>
      <w:r w:rsidRPr="00665623">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 xml:space="preserve">                                                                                                                                                                 </w:t>
      </w:r>
      <w:r w:rsidRPr="000E0036">
        <w:rPr>
          <w:rFonts w:ascii="Times New Roman" w:eastAsia="Times New Roman" w:hAnsi="Times New Roman" w:cs="Times New Roman"/>
          <w:sz w:val="28"/>
          <w:szCs w:val="28"/>
          <w:lang w:val="tt"/>
        </w:rPr>
        <w:tab/>
      </w:r>
      <w:r w:rsidRPr="000E0036">
        <w:rPr>
          <w:rFonts w:ascii="Times New Roman" w:eastAsia="Times New Roman" w:hAnsi="Times New Roman" w:cs="Times New Roman"/>
          <w:sz w:val="28"/>
          <w:szCs w:val="28"/>
          <w:lang w:val="tt"/>
        </w:rPr>
        <w:tab/>
        <w:t xml:space="preserve">         </w:t>
      </w:r>
      <w:r w:rsidRPr="000E0036">
        <w:rPr>
          <w:rFonts w:ascii="Times New Roman" w:eastAsia="Times New Roman" w:hAnsi="Times New Roman" w:cs="Times New Roman"/>
          <w:sz w:val="28"/>
          <w:szCs w:val="28"/>
          <w:lang w:val="tt"/>
        </w:rPr>
        <w:tab/>
        <w:t xml:space="preserve">                                   </w:t>
      </w:r>
    </w:p>
    <w:p w:rsidR="00EC1AC4" w:rsidRPr="00B87F7F" w:rsidRDefault="0007069D" w:rsidP="00EC1AC4">
      <w:pPr>
        <w:pStyle w:val="1"/>
        <w:jc w:val="center"/>
        <w:rPr>
          <w:rFonts w:eastAsia="Calibri"/>
          <w:sz w:val="28"/>
          <w:szCs w:val="28"/>
          <w:lang w:val="tt" w:eastAsia="en-US"/>
        </w:rPr>
      </w:pPr>
      <w:r>
        <w:rPr>
          <w:rFonts w:eastAsia="Calibri"/>
          <w:sz w:val="28"/>
          <w:szCs w:val="28"/>
          <w:lang w:val="tt" w:eastAsia="en-US"/>
        </w:rPr>
        <w:t>Татарстан Республикасы Яңа Чишмә муниципаль районында җирле әһәмияттәге автомобиль юллары буйлап хәрәкәт иткәндә авыр йөкле транспорт чаралары китерә торган зыян күләмен исәпләү</w:t>
      </w:r>
    </w:p>
    <w:p w:rsidR="00EC1AC4" w:rsidRPr="00B87F7F" w:rsidRDefault="00EC1AC4" w:rsidP="00EC1AC4">
      <w:pPr>
        <w:rPr>
          <w:lang w:val="tt"/>
        </w:rPr>
      </w:pPr>
    </w:p>
    <w:p w:rsidR="00EC1AC4" w:rsidRPr="00B87F7F" w:rsidRDefault="0007069D" w:rsidP="00EC1AC4">
      <w:pPr>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«Россия Федерациясендә автомобиль юллары һәм юл эшчәнлеге турында һәм Россия Федерациясенең аерым закон актларына үзгәрешләр кертү хакында» 2007 елның 8 ноябрендәге 257-ФЗ номерлы Федераль закон, «Татарстан Республикасы территориясендә автомобиль юллары һәм юл эшчәнлеге турында» 2009 елның 3 августындагы 43-ТРЗ номерлы Татарстан Республикасы Законы һәм 2020 елның 31 гыйнварындагы 67 номерлы «Авыр йөкле транспорт чаралары китерә торган зыянны каплау кагыйдәләрен раслау турында, Россия Федерациясе Хөкүмәтенең кайбер актларын үзгәртү һәм үз көчләрен югалткан дип тану хакында» РФ Хөкүмәте карары нигезендә, Татарстан Республикасы Яңа Чишмә муниципаль районы Башкарма комитеты карар бирә:</w:t>
      </w:r>
    </w:p>
    <w:p w:rsidR="00EC1AC4" w:rsidRPr="00B87F7F" w:rsidRDefault="0007069D" w:rsidP="00EC1AC4">
      <w:pPr>
        <w:pStyle w:val="1"/>
        <w:spacing w:line="360" w:lineRule="auto"/>
        <w:ind w:firstLine="567"/>
        <w:jc w:val="both"/>
        <w:rPr>
          <w:bCs/>
          <w:sz w:val="28"/>
          <w:szCs w:val="28"/>
          <w:lang w:val="tt"/>
        </w:rPr>
      </w:pPr>
      <w:r>
        <w:rPr>
          <w:rFonts w:eastAsia="Calibri"/>
          <w:sz w:val="28"/>
          <w:szCs w:val="28"/>
          <w:lang w:val="tt" w:eastAsia="en-US"/>
        </w:rPr>
        <w:t>1. Татарстан Республикасы Яңа Чишмә муниципаль районында җирле әһәмияттәге автомобиль юллары буйлап хәрәкәт иткәндә авыр йөкле транспорт чаралары китерә торган зыян күләмен кушымтага нигезләнеп исәпләргә.</w:t>
      </w:r>
    </w:p>
    <w:p w:rsidR="00EC1AC4" w:rsidRPr="0007069D" w:rsidRDefault="0007069D" w:rsidP="00EC1AC4">
      <w:pPr>
        <w:pStyle w:val="1"/>
        <w:spacing w:line="360" w:lineRule="auto"/>
        <w:ind w:firstLine="567"/>
        <w:jc w:val="both"/>
        <w:rPr>
          <w:sz w:val="28"/>
          <w:szCs w:val="28"/>
          <w:lang w:val="tt"/>
        </w:rPr>
      </w:pPr>
      <w:r>
        <w:rPr>
          <w:rFonts w:eastAsia="Calibri"/>
          <w:bCs/>
          <w:sz w:val="28"/>
          <w:szCs w:val="28"/>
          <w:lang w:val="tt"/>
        </w:rPr>
        <w:t xml:space="preserve"> 2. Әлеге карарны «Интернет» мәгълүмат–телекоммуникация челтәрендәге Татарстан Республикасы хокукый мәгълүматының рәсми порталында httр://pravo.tatarstan.ru һәм Татарстан Республикасы Яңа Чишмә муниципаль районының рәсми сайтында http://novosheshminsk.tatarstan.ru бастырып чыгарырга.  </w:t>
      </w:r>
    </w:p>
    <w:p w:rsidR="00EC1AC4" w:rsidRPr="0007069D" w:rsidRDefault="0007069D" w:rsidP="00EC1AC4">
      <w:pPr>
        <w:widowControl w:val="0"/>
        <w:spacing w:after="0" w:line="360" w:lineRule="auto"/>
        <w:ind w:firstLine="567"/>
        <w:jc w:val="both"/>
        <w:rPr>
          <w:rFonts w:ascii="Times New Roman" w:eastAsia="Calibri" w:hAnsi="Times New Roman" w:cs="Times New Roman"/>
          <w:sz w:val="28"/>
          <w:szCs w:val="28"/>
          <w:lang w:val="tt"/>
        </w:rPr>
      </w:pPr>
      <w:r>
        <w:rPr>
          <w:rFonts w:ascii="Times New Roman" w:eastAsia="Calibri" w:hAnsi="Times New Roman" w:cs="Times New Roman"/>
          <w:sz w:val="28"/>
          <w:szCs w:val="28"/>
          <w:lang w:val="tt"/>
        </w:rPr>
        <w:t>3. Әлеге карар рәсми басылып чыкканнан соң үз көченә керә.</w:t>
      </w:r>
    </w:p>
    <w:p w:rsidR="00EC1AC4" w:rsidRPr="0007069D" w:rsidRDefault="0007069D" w:rsidP="00EC1AC4">
      <w:pPr>
        <w:suppressAutoHyphens/>
        <w:autoSpaceDE w:val="0"/>
        <w:autoSpaceDN w:val="0"/>
        <w:adjustRightInd w:val="0"/>
        <w:spacing w:after="0" w:line="360" w:lineRule="auto"/>
        <w:ind w:firstLine="567"/>
        <w:jc w:val="both"/>
        <w:rPr>
          <w:rFonts w:ascii="Times New Roman" w:hAnsi="Times New Roman" w:cs="Times New Roman"/>
          <w:sz w:val="28"/>
          <w:szCs w:val="28"/>
          <w:lang w:val="tt"/>
        </w:rPr>
      </w:pPr>
      <w:r>
        <w:rPr>
          <w:rFonts w:ascii="Times New Roman" w:eastAsia="Calibri" w:hAnsi="Times New Roman" w:cs="Times New Roman"/>
          <w:sz w:val="28"/>
          <w:szCs w:val="28"/>
          <w:lang w:val="tt"/>
        </w:rPr>
        <w:t>4. Әлеге карарның үтәлешен контрольдә тотуны Татарстан Республикасы Яңа Чишмә муниципаль районы Башкарма комитеты җитәкчесенең инфраструктур үсеш буенча урынбасарына йөкләргә.</w:t>
      </w:r>
    </w:p>
    <w:p w:rsidR="00236FE4" w:rsidRPr="0007069D" w:rsidRDefault="00236FE4" w:rsidP="00D52C4E">
      <w:pPr>
        <w:pStyle w:val="a5"/>
        <w:tabs>
          <w:tab w:val="left" w:pos="0"/>
          <w:tab w:val="left" w:pos="360"/>
        </w:tabs>
        <w:spacing w:after="0" w:line="360" w:lineRule="auto"/>
        <w:ind w:left="567"/>
        <w:jc w:val="both"/>
        <w:rPr>
          <w:rFonts w:ascii="Times New Roman" w:hAnsi="Times New Roman" w:cs="Times New Roman"/>
          <w:sz w:val="28"/>
          <w:szCs w:val="28"/>
          <w:lang w:val="tt"/>
        </w:rPr>
      </w:pPr>
    </w:p>
    <w:p w:rsidR="00E71163" w:rsidRPr="00AD4572" w:rsidRDefault="0007069D" w:rsidP="00D52C4E">
      <w:pPr>
        <w:tabs>
          <w:tab w:val="left" w:pos="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tt"/>
        </w:rPr>
        <w:t>Җитәкче</w:t>
      </w:r>
      <w:r>
        <w:rPr>
          <w:rFonts w:ascii="Times New Roman" w:eastAsia="Times New Roman" w:hAnsi="Times New Roman" w:cs="Times New Roman"/>
          <w:sz w:val="28"/>
          <w:szCs w:val="28"/>
          <w:lang w:val="tt"/>
        </w:rPr>
        <w:tab/>
      </w:r>
      <w:r>
        <w:rPr>
          <w:rFonts w:ascii="Times New Roman" w:eastAsia="Times New Roman" w:hAnsi="Times New Roman" w:cs="Times New Roman"/>
          <w:sz w:val="28"/>
          <w:szCs w:val="28"/>
          <w:lang w:val="tt"/>
        </w:rPr>
        <w:tab/>
        <w:t xml:space="preserve">                                             </w:t>
      </w:r>
      <w:r w:rsidR="00B87F7F">
        <w:rPr>
          <w:rFonts w:ascii="Times New Roman" w:eastAsia="Times New Roman" w:hAnsi="Times New Roman" w:cs="Times New Roman"/>
          <w:sz w:val="28"/>
          <w:szCs w:val="28"/>
          <w:lang w:val="tt"/>
        </w:rPr>
        <w:t xml:space="preserve">                                        Р.</w:t>
      </w:r>
      <w:r>
        <w:rPr>
          <w:rFonts w:ascii="Times New Roman" w:eastAsia="Times New Roman" w:hAnsi="Times New Roman" w:cs="Times New Roman"/>
          <w:sz w:val="28"/>
          <w:szCs w:val="28"/>
          <w:lang w:val="tt"/>
        </w:rPr>
        <w:t>Р. Фасахов</w:t>
      </w:r>
    </w:p>
    <w:p w:rsidR="00AB08AF" w:rsidRDefault="0007069D" w:rsidP="00A86C97">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lastRenderedPageBreak/>
        <w:t>Татарстан Республикасы Яңа Чишмә муниципаль районы  Башкарма комитеты</w:t>
      </w:r>
      <w:r>
        <w:rPr>
          <w:rFonts w:ascii="Times New Roman" w:hAnsi="Times New Roman" w:cs="Times New Roman"/>
          <w:sz w:val="28"/>
          <w:szCs w:val="28"/>
          <w:lang w:val="tt"/>
        </w:rPr>
        <w:t>ның</w:t>
      </w:r>
      <w:r w:rsidRPr="00C43643">
        <w:rPr>
          <w:rFonts w:ascii="Times New Roman" w:hAnsi="Times New Roman" w:cs="Times New Roman"/>
          <w:sz w:val="28"/>
          <w:szCs w:val="28"/>
          <w:lang w:val="tt"/>
        </w:rPr>
        <w:t xml:space="preserve"> </w:t>
      </w:r>
    </w:p>
    <w:p w:rsidR="0007069D" w:rsidRDefault="0007069D" w:rsidP="0007069D">
      <w:pPr>
        <w:spacing w:after="0" w:line="240" w:lineRule="auto"/>
        <w:ind w:left="5670"/>
        <w:rPr>
          <w:rFonts w:ascii="Times New Roman" w:hAnsi="Times New Roman" w:cs="Times New Roman"/>
          <w:sz w:val="28"/>
          <w:szCs w:val="28"/>
        </w:rPr>
      </w:pPr>
      <w:r w:rsidRPr="00C43643">
        <w:rPr>
          <w:rFonts w:ascii="Times New Roman" w:hAnsi="Times New Roman" w:cs="Times New Roman"/>
          <w:sz w:val="28"/>
          <w:szCs w:val="28"/>
          <w:lang w:val="tt"/>
        </w:rPr>
        <w:t>2022 елның «</w:t>
      </w:r>
      <w:r w:rsidR="00665623">
        <w:rPr>
          <w:rFonts w:ascii="Times New Roman" w:hAnsi="Times New Roman" w:cs="Times New Roman"/>
          <w:sz w:val="28"/>
          <w:szCs w:val="28"/>
          <w:lang w:val="tt"/>
        </w:rPr>
        <w:t>__</w:t>
      </w:r>
      <w:r w:rsidRPr="00C43643">
        <w:rPr>
          <w:rFonts w:ascii="Times New Roman" w:hAnsi="Times New Roman" w:cs="Times New Roman"/>
          <w:sz w:val="28"/>
          <w:szCs w:val="28"/>
          <w:lang w:val="tt"/>
        </w:rPr>
        <w:t>» августыннан</w:t>
      </w:r>
      <w:r>
        <w:rPr>
          <w:rFonts w:ascii="Times New Roman" w:hAnsi="Times New Roman" w:cs="Times New Roman"/>
          <w:sz w:val="28"/>
          <w:szCs w:val="28"/>
          <w:lang w:val="tt"/>
        </w:rPr>
        <w:t xml:space="preserve"> </w:t>
      </w:r>
      <w:bookmarkStart w:id="0" w:name="_GoBack"/>
      <w:r w:rsidR="00665623" w:rsidRPr="00665623">
        <w:rPr>
          <w:rFonts w:ascii="Times New Roman" w:hAnsi="Times New Roman" w:cs="Times New Roman"/>
          <w:sz w:val="28"/>
          <w:szCs w:val="28"/>
          <w:lang w:val="tt"/>
        </w:rPr>
        <w:t>___</w:t>
      </w:r>
      <w:bookmarkEnd w:id="0"/>
      <w:r w:rsidRPr="00C43643">
        <w:rPr>
          <w:rFonts w:ascii="Times New Roman" w:hAnsi="Times New Roman" w:cs="Times New Roman"/>
          <w:sz w:val="28"/>
          <w:szCs w:val="28"/>
          <w:lang w:val="tt"/>
        </w:rPr>
        <w:t xml:space="preserve"> номерлы</w:t>
      </w:r>
      <w:r w:rsidRPr="0007069D">
        <w:rPr>
          <w:rFonts w:ascii="Times New Roman" w:hAnsi="Times New Roman" w:cs="Times New Roman"/>
          <w:sz w:val="28"/>
          <w:szCs w:val="28"/>
          <w:lang w:val="tt"/>
        </w:rPr>
        <w:t xml:space="preserve"> </w:t>
      </w:r>
      <w:r w:rsidRPr="00C43643">
        <w:rPr>
          <w:rFonts w:ascii="Times New Roman" w:hAnsi="Times New Roman" w:cs="Times New Roman"/>
          <w:sz w:val="28"/>
          <w:szCs w:val="28"/>
          <w:lang w:val="tt"/>
        </w:rPr>
        <w:t xml:space="preserve">карарына </w:t>
      </w:r>
    </w:p>
    <w:p w:rsidR="0007069D" w:rsidRPr="00C43643" w:rsidRDefault="0007069D" w:rsidP="0007069D">
      <w:pPr>
        <w:spacing w:after="0" w:line="240" w:lineRule="auto"/>
        <w:ind w:left="5670"/>
        <w:jc w:val="both"/>
        <w:rPr>
          <w:rFonts w:ascii="Times New Roman" w:hAnsi="Times New Roman" w:cs="Times New Roman"/>
          <w:sz w:val="28"/>
          <w:szCs w:val="28"/>
        </w:rPr>
      </w:pPr>
      <w:r>
        <w:rPr>
          <w:rFonts w:ascii="Times New Roman" w:hAnsi="Times New Roman" w:cs="Times New Roman"/>
          <w:sz w:val="28"/>
          <w:szCs w:val="28"/>
          <w:lang w:val="tt"/>
        </w:rPr>
        <w:t>к</w:t>
      </w:r>
      <w:r w:rsidRPr="00C43643">
        <w:rPr>
          <w:rFonts w:ascii="Times New Roman" w:hAnsi="Times New Roman" w:cs="Times New Roman"/>
          <w:sz w:val="28"/>
          <w:szCs w:val="28"/>
          <w:lang w:val="tt"/>
        </w:rPr>
        <w:t xml:space="preserve">ушымта </w:t>
      </w:r>
    </w:p>
    <w:p w:rsidR="00D1136F" w:rsidRDefault="00D1136F" w:rsidP="00AB08AF">
      <w:pPr>
        <w:tabs>
          <w:tab w:val="left" w:pos="0"/>
        </w:tabs>
        <w:spacing w:after="0" w:line="240" w:lineRule="auto"/>
        <w:ind w:right="964"/>
        <w:jc w:val="center"/>
        <w:rPr>
          <w:rFonts w:ascii="Times New Roman" w:hAnsi="Times New Roman" w:cs="Times New Roman"/>
          <w:sz w:val="28"/>
          <w:szCs w:val="28"/>
        </w:rPr>
      </w:pPr>
    </w:p>
    <w:p w:rsidR="00EC1AC4" w:rsidRPr="00EC1AC4" w:rsidRDefault="0007069D" w:rsidP="00EC1AC4">
      <w:pPr>
        <w:pStyle w:val="1"/>
        <w:jc w:val="center"/>
      </w:pPr>
      <w:r w:rsidRPr="00EC1AC4">
        <w:rPr>
          <w:lang w:val="tt"/>
        </w:rPr>
        <w:t>Чик мөмкин булган массаның кыйммәтен арттырганда авыр йөкле транспорт чаралары китерә торган зыян күләме</w:t>
      </w:r>
    </w:p>
    <w:p w:rsidR="00EC1AC4" w:rsidRPr="00B9269A" w:rsidRDefault="00EC1AC4" w:rsidP="00EC1AC4"/>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529"/>
        <w:gridCol w:w="4139"/>
      </w:tblGrid>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Транспорт чарасының иң чик мөмкин булган массасын, процентын арттыру</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Зыян күләме, 100 км га сум</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10 нан 11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4025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11 дән (11 не кертеп) 12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4083</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12 дән (12 не кертеп) 13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4141</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13 тән (13 не кертеп) 14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4198</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14 тән (14 не кертеп) 15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4256</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15 тән (15 не кертеп) 16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4314</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16 дан (16 ны кертеп) 17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4372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17 дән (17 не кертеп) 18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4429</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18 дән (18 не кертеп) 19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4487</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19 дан (19 ны кертеп) 20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4545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 xml:space="preserve">20 дән (20 не кертеп) 21 </w:t>
            </w:r>
            <w:r>
              <w:rPr>
                <w:lang w:val="tt"/>
              </w:rPr>
              <w:t xml:space="preserve">гә </w:t>
            </w:r>
            <w:r w:rsidRPr="00B9269A">
              <w:rPr>
                <w:lang w:val="tt"/>
              </w:rPr>
              <w:t>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4603</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21 дән (21 не кертеп) 22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4660</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22 дән (22 не кертеп) 23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4718</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23 тән (23 не кертеп) 24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4776</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24 тән (24 не кертеп) 25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4834</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25 тән (25 не кертеп) 26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4891</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26 дан (26 ны кертеп) 27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4949</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27 дән ( 27 не кертеп) 28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5007</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28 дән (28 не кертеп) 29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5065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29 дан (29 ны кертеп) 30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5122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30 дан (30 ны кертеп) 31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5180</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31 дән (31 не кертеп) 32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5238</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32 дән (32 не кертеп) 33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5296</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33 тән (33 не кертеп) 34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5353</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34 тән (34 не кертеп) 35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5411</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35 тән (35 не кертеп) 36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5469</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36 дан (36 ны кертеп) 37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5527</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37 дән (37 не кертеп) 38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5584</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38 дән (38 не кертеп) 39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5642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39 дан (39 ны кертеп) 40 ка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5700</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40 тан (40 ны кертеп) 41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5758</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41 дән (41не кертеп) 42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5815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42 дән (42 не кертеп) 43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5873</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43 тән (43 не кертеп) 44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5931</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44 тән (44 не кертеп) 45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5989</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45 тән (45 не кертеп) 46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6046</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46 дан (46 ны кертеп) 47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6104</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47 дән (47 не кертеп) 48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6162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lastRenderedPageBreak/>
              <w:t>48 дән (48 не кертеп) 49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6220</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49 дан (49 ны кертеп) 50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6277</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50 дән (50 не кертеп) 51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6335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51 дән (51 не кертеп) 52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6393</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52 дән (52 не кертеп) 53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6451</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53 тән (53 не кертеп) 54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6508</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54 тән (54 не кертеп) 55 кә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6566</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55 тән (55 не кертеп) 56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6624</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56 дан (56 ны кертеп) 57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6682</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57 дән (57 не кертеп) 58 гә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6739</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58 дән (58 не кертеп) 59 га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6797</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59 дан (59 ны кертеп) 60 ка кадәр</w:t>
            </w:r>
          </w:p>
        </w:tc>
        <w:tc>
          <w:tcPr>
            <w:tcW w:w="4139"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6855</w:t>
            </w:r>
          </w:p>
        </w:tc>
      </w:tr>
      <w:tr w:rsidR="0073355A" w:rsidTr="00EC1AC4">
        <w:tc>
          <w:tcPr>
            <w:tcW w:w="5529"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60 тан артык</w:t>
            </w:r>
          </w:p>
        </w:tc>
        <w:tc>
          <w:tcPr>
            <w:tcW w:w="4139" w:type="dxa"/>
            <w:tcBorders>
              <w:top w:val="single" w:sz="4" w:space="0" w:color="auto"/>
              <w:left w:val="single" w:sz="4" w:space="0" w:color="auto"/>
              <w:bottom w:val="single" w:sz="4" w:space="0" w:color="auto"/>
            </w:tcBorders>
          </w:tcPr>
          <w:p w:rsidR="00EC1AC4" w:rsidRPr="00B9269A" w:rsidRDefault="0007069D" w:rsidP="00EC1AC4">
            <w:pPr>
              <w:pStyle w:val="afc"/>
              <w:jc w:val="both"/>
            </w:pPr>
            <w:r w:rsidRPr="00B9269A">
              <w:rPr>
                <w:lang w:val="tt"/>
              </w:rPr>
              <w:t>Татарстан Республикасында региональ яисә муниципальара әһәмияттәге автомобиль юллары буйлап хәрәкәт иткәндә авыр йөкле транспорт чаралары китерә торган зыян күләмен исәпләү нигезендә билгеләнә</w:t>
            </w:r>
          </w:p>
        </w:tc>
      </w:tr>
    </w:tbl>
    <w:p w:rsidR="00EC1AC4" w:rsidRPr="00536EE7" w:rsidRDefault="00EC1AC4" w:rsidP="00EC1AC4"/>
    <w:p w:rsidR="00EC1AC4" w:rsidRPr="0007069D" w:rsidRDefault="0007069D" w:rsidP="00EC1AC4">
      <w:pPr>
        <w:jc w:val="center"/>
        <w:rPr>
          <w:rFonts w:ascii="Times New Roman" w:hAnsi="Times New Roman" w:cs="Times New Roman"/>
          <w:lang w:val="tt"/>
        </w:rPr>
      </w:pPr>
      <w:bookmarkStart w:id="1" w:name="sub_1002"/>
      <w:r>
        <w:rPr>
          <w:rStyle w:val="af9"/>
          <w:rFonts w:ascii="Times New Roman" w:hAnsi="Times New Roman" w:cs="Times New Roman"/>
          <w:b w:val="0"/>
          <w:bCs/>
          <w:color w:val="auto"/>
          <w:lang w:val="tt"/>
        </w:rPr>
        <w:t xml:space="preserve">                                                                                                                                                       2 нче таблица</w:t>
      </w:r>
    </w:p>
    <w:bookmarkEnd w:id="1"/>
    <w:p w:rsidR="00EC1AC4" w:rsidRPr="0007069D" w:rsidRDefault="0007069D" w:rsidP="00EC1AC4">
      <w:pPr>
        <w:pStyle w:val="1"/>
        <w:jc w:val="center"/>
        <w:rPr>
          <w:lang w:val="tt"/>
        </w:rPr>
      </w:pPr>
      <w:r w:rsidRPr="00EC1AC4">
        <w:rPr>
          <w:lang w:val="tt"/>
        </w:rPr>
        <w:t>Иң чик мөмкин булган күчәр йөкләнеше күрсәткечләрен арттырганда авыр йөкле транспорт чаралары китерә торган зыян күләме</w:t>
      </w:r>
    </w:p>
    <w:p w:rsidR="00EC1AC4" w:rsidRPr="0007069D" w:rsidRDefault="00EC1AC4" w:rsidP="00EC1AC4">
      <w:pPr>
        <w:rPr>
          <w:lang w:val="tt"/>
        </w:rPr>
      </w:pPr>
    </w:p>
    <w:tbl>
      <w:tblPr>
        <w:tblW w:w="9668"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431"/>
        <w:gridCol w:w="1693"/>
        <w:gridCol w:w="8"/>
        <w:gridCol w:w="1701"/>
        <w:gridCol w:w="1559"/>
        <w:gridCol w:w="1276"/>
      </w:tblGrid>
      <w:tr w:rsidR="0073355A" w:rsidTr="00EC1AC4">
        <w:tc>
          <w:tcPr>
            <w:tcW w:w="3431" w:type="dxa"/>
            <w:vMerge w:val="restart"/>
            <w:tcBorders>
              <w:top w:val="single" w:sz="4" w:space="0" w:color="auto"/>
              <w:bottom w:val="single" w:sz="4" w:space="0" w:color="auto"/>
              <w:right w:val="single" w:sz="4" w:space="0" w:color="auto"/>
            </w:tcBorders>
          </w:tcPr>
          <w:p w:rsidR="00EC1AC4" w:rsidRPr="0007069D" w:rsidRDefault="0007069D" w:rsidP="00EE64D5">
            <w:pPr>
              <w:pStyle w:val="afb"/>
              <w:jc w:val="center"/>
              <w:rPr>
                <w:lang w:val="tt"/>
              </w:rPr>
            </w:pPr>
            <w:r w:rsidRPr="00B9269A">
              <w:rPr>
                <w:lang w:val="tt"/>
              </w:rPr>
              <w:t>Транспорт чарасы күчәренә рөхсәт ителгән чик күчәр йөкләнешен арттыру, процентларда</w:t>
            </w:r>
          </w:p>
        </w:tc>
        <w:tc>
          <w:tcPr>
            <w:tcW w:w="6237" w:type="dxa"/>
            <w:gridSpan w:val="5"/>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Зыян күләме, 100 км га сум</w:t>
            </w:r>
          </w:p>
        </w:tc>
      </w:tr>
      <w:tr w:rsidR="0073355A" w:rsidTr="00EC1AC4">
        <w:tc>
          <w:tcPr>
            <w:tcW w:w="3431" w:type="dxa"/>
            <w:vMerge/>
            <w:tcBorders>
              <w:top w:val="single" w:sz="4" w:space="0" w:color="auto"/>
              <w:bottom w:val="single" w:sz="4" w:space="0" w:color="auto"/>
              <w:right w:val="single" w:sz="4" w:space="0" w:color="auto"/>
            </w:tcBorders>
          </w:tcPr>
          <w:p w:rsidR="00EC1AC4" w:rsidRPr="00B9269A" w:rsidRDefault="00EC1AC4" w:rsidP="00EE64D5">
            <w:pPr>
              <w:pStyle w:val="afb"/>
            </w:pP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рөхсәт ителгән күчәр йөкләнеше 6 т/күчәр</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07069D">
            <w:pPr>
              <w:pStyle w:val="afb"/>
              <w:jc w:val="center"/>
            </w:pPr>
            <w:r w:rsidRPr="00B9269A">
              <w:rPr>
                <w:lang w:val="tt"/>
              </w:rPr>
              <w:t>рөхсәт ителгән күчәр йөкләнеше 6*т/күчәр</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рөхсәт ителгән күчәр йөкләнеше 10 т/күчәр</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рөхсәт ителгән күчәр йөкләнеше 11,5 т/күчәр</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10 нан 11 гә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5002</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14291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1288</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550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11 дән (11 не кертеп) 12 гә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5068</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14481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1344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568</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12 дән (12 не кертеп) 13 кә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5141</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14688</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1404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587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13 тән (13 не кертеп) 14 кә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5219</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14911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1469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608</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14 тән (14 не кертеп) 15 кә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5303</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15151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1539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631</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15 тән (15 не кертеп) 16 га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5392</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15407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1614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655</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16 дан (16 ны кертеп) 17 гә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5488</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15679</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1694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680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17 дән (17 не кертеп) 18 гә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5589</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15968</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1778</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707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18 дән (18 не кертеп) 19 га кадәр</w:t>
            </w:r>
          </w:p>
        </w:tc>
        <w:tc>
          <w:tcPr>
            <w:tcW w:w="1701"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5695</w:t>
            </w:r>
          </w:p>
        </w:tc>
        <w:tc>
          <w:tcPr>
            <w:tcW w:w="1701"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16272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1867</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736</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19 дан (19 ны кертеп) 20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5807</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16592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1961</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766</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20 дән (20 не кертеп) 21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5925</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16929</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2059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797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lastRenderedPageBreak/>
              <w:t>21 дән (21 не кертеп) 22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6048</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17281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2162</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830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22 дән (22 не кертеп) 23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6177</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17648</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2270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865</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23 тән (23 не кертеп) 24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6311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18032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2382</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900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24 тән (24 не кертеп) 25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6451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18431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2499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938</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25 тән (25 не кертеп) 26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6596</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18846</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2620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977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26 дан (26 ны кертеп) 27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6747</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19277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2746</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1017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27 дән ( 27 не кертеп) 28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6903</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19722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2876</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1059</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28 дән (28 не кертеп) 29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7064</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20184</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3011</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1102</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29 дан (29 ны кертеп) 30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7231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20660</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3150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1147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30 дан (30 ны кертеп) 31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7403</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21153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3294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1193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31 дән (31 не кертеп) 32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7581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21660</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3443</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1240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32 дән (32 не кертеп) 33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7764</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22183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3595</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1289</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33 тән (33 не кертеп) 34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7952</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22721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3753</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1339</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34 тән (34 не кертеп) 35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8146</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23274</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3914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1391</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35 тән (35 не кертеп) 36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8345</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23842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4081</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1444</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36 дан (36 ны кертеп) 37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8549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24426</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4251</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1499</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37 дән (37 не кертеп) 38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8759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25025</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4426</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1555</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38 дән (38 не кертеп) 39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8973</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25638</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4606</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1613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39 дан (39 ны кертеп) 40 ка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9193</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26267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4789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1671</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40 тан (40 ны кертеп) 41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9419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26911</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4978</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1732</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41 дән (41не кертеп) 42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9649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27569</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5170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1793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42 дән (42 не кертеп) 43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9885</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28243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5367</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1856</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43 тән (43 не кертеп) 44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10126</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28932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5569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1921</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44 тән (44 не кертеп) 45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10372</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29635</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5774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1987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45 тән (45 не кертеп) 46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10624</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30353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5984</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2054</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46 дан (46 ны кертеп) 47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10880</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31087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6199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2123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 xml:space="preserve">47 дән (47 не кертеп) 48 гә </w:t>
            </w:r>
            <w:r w:rsidRPr="00B9269A">
              <w:rPr>
                <w:lang w:val="tt"/>
              </w:rPr>
              <w:lastRenderedPageBreak/>
              <w:t>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lastRenderedPageBreak/>
              <w:t>11142</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31835</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6417</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2193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lastRenderedPageBreak/>
              <w:t>48 дән (48 не кертеп) 49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11409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32597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6640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2264</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49 дан (49 ны кертеп) 50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11681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33375</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6868</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2337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50 дән (50 не кертеп) 51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11959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34167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7099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2411</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51 дән (51 не кертеп) 52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12241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34974</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7335</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2487</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52 дән (52 не кертеп) 53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12529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35796</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7576</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2564</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53 тән (53 не кертеп) 54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12821</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36632</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7820</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2642</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54 тән (54 не кертеп) 55 кә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13119</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37483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8069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2722</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55 тән (55 не кертеп) 56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13422</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38349</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8322</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2803</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56 дан (56 ны кертеп) 57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13730</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39229</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8579</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2885</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57 дән (57 не кертеп) 58 гә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14043</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40124</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8841</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2969</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58 дән (58 не кертеп) 59 га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14362</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41033</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9107</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3054</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59 дан (59 ны кертеп) 60 ка кадәр</w:t>
            </w:r>
          </w:p>
        </w:tc>
        <w:tc>
          <w:tcPr>
            <w:tcW w:w="1693"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14685</w:t>
            </w:r>
          </w:p>
        </w:tc>
        <w:tc>
          <w:tcPr>
            <w:tcW w:w="1709" w:type="dxa"/>
            <w:gridSpan w:val="2"/>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41957</w:t>
            </w:r>
          </w:p>
        </w:tc>
        <w:tc>
          <w:tcPr>
            <w:tcW w:w="1559" w:type="dxa"/>
            <w:tcBorders>
              <w:top w:val="single" w:sz="4" w:space="0" w:color="auto"/>
              <w:left w:val="single" w:sz="4" w:space="0" w:color="auto"/>
              <w:bottom w:val="single" w:sz="4" w:space="0" w:color="auto"/>
              <w:right w:val="single" w:sz="4" w:space="0" w:color="auto"/>
            </w:tcBorders>
          </w:tcPr>
          <w:p w:rsidR="00EC1AC4" w:rsidRPr="00B9269A" w:rsidRDefault="0007069D" w:rsidP="00EE64D5">
            <w:pPr>
              <w:pStyle w:val="afb"/>
              <w:jc w:val="center"/>
            </w:pPr>
            <w:r w:rsidRPr="00B9269A">
              <w:rPr>
                <w:lang w:val="tt"/>
              </w:rPr>
              <w:t>9377</w:t>
            </w:r>
          </w:p>
        </w:tc>
        <w:tc>
          <w:tcPr>
            <w:tcW w:w="1276" w:type="dxa"/>
            <w:tcBorders>
              <w:top w:val="single" w:sz="4" w:space="0" w:color="auto"/>
              <w:left w:val="single" w:sz="4" w:space="0" w:color="auto"/>
              <w:bottom w:val="single" w:sz="4" w:space="0" w:color="auto"/>
            </w:tcBorders>
          </w:tcPr>
          <w:p w:rsidR="00EC1AC4" w:rsidRPr="00B9269A" w:rsidRDefault="0007069D" w:rsidP="00EE64D5">
            <w:pPr>
              <w:pStyle w:val="afb"/>
              <w:jc w:val="center"/>
            </w:pPr>
            <w:r w:rsidRPr="00B9269A">
              <w:rPr>
                <w:lang w:val="tt"/>
              </w:rPr>
              <w:t>3140</w:t>
            </w:r>
          </w:p>
        </w:tc>
      </w:tr>
      <w:tr w:rsidR="0073355A" w:rsidTr="00EC1AC4">
        <w:tc>
          <w:tcPr>
            <w:tcW w:w="3431" w:type="dxa"/>
            <w:tcBorders>
              <w:top w:val="single" w:sz="4" w:space="0" w:color="auto"/>
              <w:bottom w:val="single" w:sz="4" w:space="0" w:color="auto"/>
              <w:right w:val="single" w:sz="4" w:space="0" w:color="auto"/>
            </w:tcBorders>
          </w:tcPr>
          <w:p w:rsidR="00EC1AC4" w:rsidRPr="00B9269A" w:rsidRDefault="0007069D" w:rsidP="00EE64D5">
            <w:pPr>
              <w:pStyle w:val="afc"/>
            </w:pPr>
            <w:r w:rsidRPr="00B9269A">
              <w:rPr>
                <w:lang w:val="tt"/>
              </w:rPr>
              <w:t>60 тан артык</w:t>
            </w:r>
          </w:p>
        </w:tc>
        <w:tc>
          <w:tcPr>
            <w:tcW w:w="6237" w:type="dxa"/>
            <w:gridSpan w:val="5"/>
            <w:tcBorders>
              <w:top w:val="single" w:sz="4" w:space="0" w:color="auto"/>
              <w:left w:val="single" w:sz="4" w:space="0" w:color="auto"/>
              <w:bottom w:val="single" w:sz="4" w:space="0" w:color="auto"/>
            </w:tcBorders>
          </w:tcPr>
          <w:p w:rsidR="00EC1AC4" w:rsidRPr="00B9269A" w:rsidRDefault="0007069D" w:rsidP="00EC1AC4">
            <w:pPr>
              <w:pStyle w:val="afc"/>
              <w:jc w:val="both"/>
            </w:pPr>
            <w:r w:rsidRPr="00B9269A">
              <w:rPr>
                <w:lang w:val="tt"/>
              </w:rPr>
              <w:t>Татарстан Республикасында региональ яисә муниципальара әһәмияттәге автомобиль юллары буйлап хәрәкәт иткәндә авыр йөкле транспорт чаралары китерә торган зыян күләмен исәпләү нигезендә билгеләнә</w:t>
            </w:r>
          </w:p>
        </w:tc>
      </w:tr>
    </w:tbl>
    <w:p w:rsidR="00EC1AC4" w:rsidRPr="00B9269A" w:rsidRDefault="00EC1AC4" w:rsidP="00EC1AC4"/>
    <w:p w:rsidR="00EC1AC4" w:rsidRPr="00EC1AC4" w:rsidRDefault="0007069D" w:rsidP="00EC1AC4">
      <w:pPr>
        <w:jc w:val="both"/>
        <w:rPr>
          <w:rFonts w:ascii="Times New Roman" w:hAnsi="Times New Roman" w:cs="Times New Roman"/>
        </w:rPr>
      </w:pPr>
      <w:bookmarkStart w:id="2" w:name="sub_11"/>
      <w:r w:rsidRPr="00EC1AC4">
        <w:rPr>
          <w:rStyle w:val="af9"/>
          <w:rFonts w:ascii="Times New Roman" w:hAnsi="Times New Roman" w:cs="Times New Roman"/>
          <w:bCs/>
          <w:color w:val="auto"/>
          <w:lang w:val="tt"/>
        </w:rPr>
        <w:t>* </w:t>
      </w:r>
      <w:r w:rsidRPr="00EC1AC4">
        <w:rPr>
          <w:rFonts w:ascii="Times New Roman" w:hAnsi="Times New Roman" w:cs="Times New Roman"/>
          <w:lang w:val="tt"/>
        </w:rPr>
        <w:t>Зыян күләме зурлыгы начар табигый-климат шартлары барлыкка килгән чорда автомобиль юлының конструктив элементларының, аның участокларының күтәреп тору сәләте кимегәндә транспорт чаралары хәрәкәтенә вакытлыча чикләүләр керткәндә «Региональ яки муниципальара, җирле әһәмияттәге автомобиль юллары буйлап транспорт чаралары хәрәкәтен вакытлыча чикләү яки вакытлыча туктату тәртибен раслау турында» 2013 елның 31 маендагы 372 номерлы Татарстан Республикасы Министрлар Кабинеты карары нигезендә кулланыла.</w:t>
      </w:r>
    </w:p>
    <w:p w:rsidR="00EC1AC4" w:rsidRPr="00EC1AC4" w:rsidRDefault="0007069D" w:rsidP="00EC1AC4">
      <w:pPr>
        <w:jc w:val="both"/>
        <w:rPr>
          <w:rFonts w:ascii="Times New Roman" w:hAnsi="Times New Roman" w:cs="Times New Roman"/>
        </w:rPr>
      </w:pPr>
      <w:bookmarkStart w:id="3" w:name="sub_555"/>
      <w:bookmarkEnd w:id="2"/>
      <w:r w:rsidRPr="00EC1AC4">
        <w:rPr>
          <w:rStyle w:val="af9"/>
          <w:rFonts w:ascii="Times New Roman" w:hAnsi="Times New Roman" w:cs="Times New Roman"/>
          <w:b w:val="0"/>
          <w:bCs/>
          <w:color w:val="auto"/>
          <w:lang w:val="tt"/>
        </w:rPr>
        <w:t>Искәрмә. Татарстан Республикасы региональ яисә муниципальара әһәмияттәге автомобиль юлларын һәм алардагы ясалма корылмаларны төзү, реконструкцияләү, капиталь ремонтлау, ремонтлау һәм тоту буенча дәүләт контрактлары буенча эшләр башкару (хезмәтләр күрсәтү) өчен подрядчылар, башкаручылар, тәэмин итүчеләр, аларның субподряд оешмалары тарафыннан килешүләр нигезендә җәлеп ителә торган һәм файдаланыла торган транспорт чаралары тарафыннан (рөхсәт ителгән чик массаның һәм рөхсәт ителгән чик күчәр йөкләнешенең зурлыгын арттырганда) Татарстан Республикасы региональ яисә муниципальара әһәмияттәге автомобиль юллары буйлап авыр йөк ташу вакытында китерелә торган зыян күләме 0 гә тигез.</w:t>
      </w:r>
    </w:p>
    <w:p w:rsidR="00EC1AC4" w:rsidRPr="00EC1AC4" w:rsidRDefault="0007069D" w:rsidP="00EC1AC4">
      <w:pPr>
        <w:jc w:val="both"/>
        <w:rPr>
          <w:rFonts w:ascii="Times New Roman" w:hAnsi="Times New Roman" w:cs="Times New Roman"/>
        </w:rPr>
      </w:pPr>
      <w:bookmarkStart w:id="4" w:name="sub_552"/>
      <w:bookmarkEnd w:id="3"/>
      <w:r w:rsidRPr="00EC1AC4">
        <w:rPr>
          <w:rFonts w:ascii="Times New Roman" w:hAnsi="Times New Roman" w:cs="Times New Roman"/>
          <w:lang w:val="tt"/>
        </w:rPr>
        <w:t xml:space="preserve">Сәнәгать өлкәсендә Россия икътисадының система барлыкка китерүче оешмалары исемлегенә (санкцияләр шартларында Россия икътисады үсешенең тотрыклылыгын арттыру буенча хөкүмәт комиссиясенең финанс секторының һәм икътисадның аерым тармакларының тотрыклылыгын арттыру буенча ярдәмче комиссиянең 2022 елның 24 мартындагы 1кс номерлы утырыш беркетмәсе белән расланган) керә торган Татарстан Республикасы оешмаларының транспорт чаралары китерә торган зыян күләме («2022 елда Татарстан Республикасы территориясендә урнашкан региональ әһәмияттәге яки муниципальара әһәмияттәге гомуми файдаланудагы автомобиль юлларында транспорт чаралары хәрәкәтенә вакытлыча чикләүләр кертү турында» 2022 елның 7 мартындагы 199 номерлы Татарстан </w:t>
      </w:r>
      <w:r w:rsidRPr="00EC1AC4">
        <w:rPr>
          <w:rFonts w:ascii="Times New Roman" w:hAnsi="Times New Roman" w:cs="Times New Roman"/>
          <w:lang w:val="tt"/>
        </w:rPr>
        <w:lastRenderedPageBreak/>
        <w:t xml:space="preserve">Республикасы Министрлар Кабинеты карары нигезендә кертелә торган хәрәкәтне вакытлыча чикләүне кертү чорында рөхсәт ителгән чик күчәр йөкләнешләре күләме артканда) Татарстан Республикасының региональ яисә муниципальара әһәмияттәге автомобиль юллары буйлап авыр йөкләр ташыганда хәрәкәткә вакытлыча чикләүләр керткәндә кулланыла торган 2 нче таблица белән билгеләнгән зурлыкның 0,3 тигез. </w:t>
      </w:r>
    </w:p>
    <w:p w:rsidR="00EC1AC4" w:rsidRPr="00EC1AC4" w:rsidRDefault="0007069D" w:rsidP="00EC1AC4">
      <w:pPr>
        <w:jc w:val="both"/>
        <w:rPr>
          <w:rFonts w:ascii="Times New Roman" w:hAnsi="Times New Roman" w:cs="Times New Roman"/>
        </w:rPr>
      </w:pPr>
      <w:bookmarkStart w:id="5" w:name="sub_201"/>
      <w:bookmarkEnd w:id="4"/>
      <w:r w:rsidRPr="00EC1AC4">
        <w:rPr>
          <w:rFonts w:ascii="Times New Roman" w:hAnsi="Times New Roman" w:cs="Times New Roman"/>
          <w:lang w:val="tt"/>
        </w:rPr>
        <w:t>1. Татарстан Республикасында региональ яисә муниципальара әһәмияттәге автомобиль юллары буйлап хәрәкәт иткәндә авыр йөкле транспорт чаралары китерә торган зыян күләмен исәпләү (алга таба - зыян күләмен исәпләү) «Авыр йөкле транспорт чаралары китерә торган зыянны каплау кагыйдәләрен раслау турында, Россия Федерациясе Хөкүмәтенең кайбер актларын үзгәртү һәм аларның үз көчләрен югалтуын тану турында» (алга таба - 67 номерлы карар) 2020 елның 31 гыйнварындагы 67 номерлы Россия Федерациясе Хөкүмәте карары нигезендә эшләнгән һәм Татарстан Республикасында региональ яисә муниципальара әһәмияттәге гомуми файдаланудагы автомобиль юллары буйлап хәрәкәт иткәндә авыр йөкле транспорт чаралары китерә торган зыян күләмен билгели.</w:t>
      </w:r>
    </w:p>
    <w:p w:rsidR="00EC1AC4" w:rsidRPr="00EC1AC4" w:rsidRDefault="0007069D" w:rsidP="00EC1AC4">
      <w:pPr>
        <w:jc w:val="both"/>
        <w:rPr>
          <w:rFonts w:ascii="Times New Roman" w:hAnsi="Times New Roman" w:cs="Times New Roman"/>
        </w:rPr>
      </w:pPr>
      <w:bookmarkStart w:id="6" w:name="sub_202"/>
      <w:bookmarkEnd w:id="5"/>
      <w:r w:rsidRPr="00EC1AC4">
        <w:rPr>
          <w:rFonts w:ascii="Times New Roman" w:hAnsi="Times New Roman" w:cs="Times New Roman"/>
          <w:lang w:val="tt"/>
        </w:rPr>
        <w:t xml:space="preserve">2. </w:t>
      </w:r>
      <w:r w:rsidRPr="00EC1AC4">
        <w:rPr>
          <w:rFonts w:ascii="Times New Roman" w:hAnsi="Times New Roman" w:cs="Times New Roman"/>
          <w:noProof/>
          <w:lang w:eastAsia="ru-RU"/>
        </w:rPr>
        <w:drawing>
          <wp:inline distT="0" distB="0" distL="0" distR="0" wp14:anchorId="459EF3CA" wp14:editId="7DFB6804">
            <wp:extent cx="207010" cy="230505"/>
            <wp:effectExtent l="0" t="0" r="0"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8559390" name="Picture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207010" cy="230505"/>
                    </a:xfrm>
                    <a:prstGeom prst="rect">
                      <a:avLst/>
                    </a:prstGeom>
                    <a:noFill/>
                    <a:ln>
                      <a:noFill/>
                    </a:ln>
                  </pic:spPr>
                </pic:pic>
              </a:graphicData>
            </a:graphic>
          </wp:inline>
        </w:drawing>
      </w:r>
      <w:r w:rsidRPr="00EC1AC4">
        <w:rPr>
          <w:rFonts w:ascii="Times New Roman" w:hAnsi="Times New Roman" w:cs="Times New Roman"/>
          <w:lang w:val="tt"/>
        </w:rPr>
        <w:t>Транспорт чарасы маршруты уза торган автомобиль юлының һәр участогына карата зыян күләме түбәндәге формула буенча исәпләнә:</w:t>
      </w:r>
    </w:p>
    <w:bookmarkEnd w:id="6"/>
    <w:p w:rsidR="00EC1AC4" w:rsidRPr="00EC1AC4" w:rsidRDefault="00EC1AC4" w:rsidP="00EC1AC4">
      <w:pPr>
        <w:rPr>
          <w:rFonts w:ascii="Times New Roman" w:hAnsi="Times New Roman" w:cs="Times New Roman"/>
        </w:rPr>
      </w:pPr>
    </w:p>
    <w:p w:rsidR="00EC1AC4" w:rsidRPr="00EC1AC4" w:rsidRDefault="0007069D" w:rsidP="00EC1AC4">
      <w:pPr>
        <w:ind w:firstLine="698"/>
        <w:jc w:val="center"/>
        <w:rPr>
          <w:rFonts w:ascii="Times New Roman" w:hAnsi="Times New Roman" w:cs="Times New Roman"/>
        </w:rPr>
      </w:pPr>
      <w:r w:rsidRPr="00EC1AC4">
        <w:rPr>
          <w:rFonts w:ascii="Times New Roman" w:hAnsi="Times New Roman" w:cs="Times New Roman"/>
          <w:noProof/>
          <w:lang w:eastAsia="ru-RU"/>
        </w:rPr>
        <w:drawing>
          <wp:inline distT="0" distB="0" distL="0" distR="0">
            <wp:extent cx="2926080" cy="27051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692502" name="Picture 2"/>
                    <pic:cNvPicPr>
                      <a:picLocks noChangeAspect="1" noChangeArrowheads="1"/>
                    </pic:cNvPicPr>
                  </pic:nvPicPr>
                  <pic:blipFill>
                    <a:blip r:embed="rId6">
                      <a:extLst>
                        <a:ext uri="{28A0092B-C50C-407E-A947-70E740481C1C}">
                          <a14:useLocalDpi xmlns:a14="http://schemas.microsoft.com/office/drawing/2010/main" val="0"/>
                        </a:ext>
                      </a:extLst>
                    </a:blip>
                    <a:stretch>
                      <a:fillRect/>
                    </a:stretch>
                  </pic:blipFill>
                  <pic:spPr bwMode="auto">
                    <a:xfrm>
                      <a:off x="0" y="0"/>
                      <a:ext cx="2926080" cy="270510"/>
                    </a:xfrm>
                    <a:prstGeom prst="rect">
                      <a:avLst/>
                    </a:prstGeom>
                    <a:noFill/>
                    <a:ln>
                      <a:noFill/>
                    </a:ln>
                  </pic:spPr>
                </pic:pic>
              </a:graphicData>
            </a:graphic>
          </wp:inline>
        </w:drawing>
      </w:r>
      <w:r w:rsidRPr="00EC1AC4">
        <w:rPr>
          <w:rFonts w:ascii="Times New Roman" w:hAnsi="Times New Roman" w:cs="Times New Roman"/>
          <w:lang w:val="tt"/>
        </w:rPr>
        <w:t>,</w:t>
      </w:r>
    </w:p>
    <w:p w:rsidR="00EC1AC4" w:rsidRPr="00EC1AC4" w:rsidRDefault="00EC1AC4" w:rsidP="00EC1AC4">
      <w:pPr>
        <w:rPr>
          <w:rFonts w:ascii="Times New Roman" w:hAnsi="Times New Roman" w:cs="Times New Roman"/>
        </w:rPr>
      </w:pPr>
    </w:p>
    <w:p w:rsidR="00EC1AC4" w:rsidRPr="00EC1AC4" w:rsidRDefault="0007069D" w:rsidP="00EC1AC4">
      <w:pPr>
        <w:rPr>
          <w:rFonts w:ascii="Times New Roman" w:hAnsi="Times New Roman" w:cs="Times New Roman"/>
        </w:rPr>
      </w:pPr>
      <w:r w:rsidRPr="00EC1AC4">
        <w:rPr>
          <w:rFonts w:ascii="Times New Roman" w:hAnsi="Times New Roman" w:cs="Times New Roman"/>
          <w:lang w:val="tt"/>
        </w:rPr>
        <w:t>биредә: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254635" cy="230505"/>
            <wp:effectExtent l="0" t="0" r="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5270806" name="Picture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254635" cy="230505"/>
                    </a:xfrm>
                    <a:prstGeom prst="rect">
                      <a:avLst/>
                    </a:prstGeom>
                    <a:noFill/>
                    <a:ln>
                      <a:noFill/>
                    </a:ln>
                  </pic:spPr>
                </pic:pic>
              </a:graphicData>
            </a:graphic>
          </wp:inline>
        </w:drawing>
      </w:r>
      <w:r w:rsidRPr="00EC1AC4">
        <w:rPr>
          <w:rFonts w:ascii="Times New Roman" w:hAnsi="Times New Roman" w:cs="Times New Roman"/>
          <w:lang w:val="tt"/>
        </w:rPr>
        <w:t xml:space="preserve"> - транспорт чарасының рөхсәт ителә торган массасы күрсәткечен арттырганда, 100 километрга зыян күләме;</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349885" cy="238760"/>
            <wp:effectExtent l="0" t="0" r="0"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1696834" name="Picture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49885" cy="238760"/>
                    </a:xfrm>
                    <a:prstGeom prst="rect">
                      <a:avLst/>
                    </a:prstGeom>
                    <a:noFill/>
                    <a:ln>
                      <a:noFill/>
                    </a:ln>
                  </pic:spPr>
                </pic:pic>
              </a:graphicData>
            </a:graphic>
          </wp:inline>
        </w:drawing>
      </w:r>
      <w:r w:rsidRPr="00EC1AC4">
        <w:rPr>
          <w:rFonts w:ascii="Times New Roman" w:hAnsi="Times New Roman" w:cs="Times New Roman"/>
          <w:lang w:val="tt"/>
        </w:rPr>
        <w:t>,</w:t>
      </w:r>
      <w:r w:rsidRPr="00EC1AC4">
        <w:rPr>
          <w:rFonts w:ascii="Times New Roman" w:hAnsi="Times New Roman" w:cs="Times New Roman"/>
          <w:noProof/>
          <w:lang w:eastAsia="ru-RU"/>
        </w:rPr>
        <w:drawing>
          <wp:inline distT="0" distB="0" distL="0" distR="0">
            <wp:extent cx="349885" cy="238760"/>
            <wp:effectExtent l="0" t="0" r="0"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5205941"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349885" cy="238760"/>
                    </a:xfrm>
                    <a:prstGeom prst="rect">
                      <a:avLst/>
                    </a:prstGeom>
                    <a:noFill/>
                    <a:ln>
                      <a:noFill/>
                    </a:ln>
                  </pic:spPr>
                </pic:pic>
              </a:graphicData>
            </a:graphic>
          </wp:inline>
        </w:drawing>
      </w:r>
      <w:r w:rsidRPr="00EC1AC4">
        <w:rPr>
          <w:rFonts w:ascii="Times New Roman" w:hAnsi="Times New Roman" w:cs="Times New Roman"/>
          <w:lang w:val="tt"/>
        </w:rPr>
        <w:t>,...,</w:t>
      </w:r>
      <w:r w:rsidRPr="00EC1AC4">
        <w:rPr>
          <w:rFonts w:ascii="Times New Roman" w:hAnsi="Times New Roman" w:cs="Times New Roman"/>
          <w:noProof/>
          <w:lang w:eastAsia="ru-RU"/>
        </w:rPr>
        <w:drawing>
          <wp:inline distT="0" distB="0" distL="0" distR="0">
            <wp:extent cx="341630" cy="230505"/>
            <wp:effectExtent l="0" t="0" r="127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249539" name="Picture 6"/>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341630" cy="230505"/>
                    </a:xfrm>
                    <a:prstGeom prst="rect">
                      <a:avLst/>
                    </a:prstGeom>
                    <a:noFill/>
                    <a:ln>
                      <a:noFill/>
                    </a:ln>
                  </pic:spPr>
                </pic:pic>
              </a:graphicData>
            </a:graphic>
          </wp:inline>
        </w:drawing>
      </w:r>
      <w:r w:rsidRPr="00EC1AC4">
        <w:rPr>
          <w:rFonts w:ascii="Times New Roman" w:hAnsi="Times New Roman" w:cs="Times New Roman"/>
          <w:lang w:val="tt"/>
        </w:rPr>
        <w:t>) - транспорт чарасының һәр күчәренә рөхсәт ителгән күчәр йөкләнеше зурлыкларын арттырганда зыян күләме, 100 километрга сум;</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lang w:val="tt"/>
        </w:rPr>
        <w:t>1, 2, i - транспорт чарасы күчәренең тәртип саны, алар буенча транспорт чарасы күчәренә рөхсәт ителә торган йөкләнешне арттыру бар;</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lang w:val="tt"/>
        </w:rPr>
        <w:t>S - автомобиль юлы участогының озынлыгы, йөзләрчә километр;</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270510" cy="230505"/>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06694" name="Picture 7"/>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270510" cy="230505"/>
                    </a:xfrm>
                    <a:prstGeom prst="rect">
                      <a:avLst/>
                    </a:prstGeom>
                    <a:noFill/>
                    <a:ln>
                      <a:noFill/>
                    </a:ln>
                  </pic:spPr>
                </pic:pic>
              </a:graphicData>
            </a:graphic>
          </wp:inline>
        </w:drawing>
      </w:r>
      <w:r w:rsidRPr="00EC1AC4">
        <w:rPr>
          <w:rFonts w:ascii="Times New Roman" w:hAnsi="Times New Roman" w:cs="Times New Roman"/>
          <w:lang w:val="tt"/>
        </w:rPr>
        <w:t xml:space="preserve"> - агымдагы елның төп компенсация индексы.</w:t>
      </w:r>
    </w:p>
    <w:p w:rsidR="00EC1AC4" w:rsidRPr="00EC1AC4" w:rsidRDefault="0007069D" w:rsidP="00EC1AC4">
      <w:pPr>
        <w:jc w:val="both"/>
        <w:rPr>
          <w:rFonts w:ascii="Times New Roman" w:hAnsi="Times New Roman" w:cs="Times New Roman"/>
        </w:rPr>
      </w:pPr>
      <w:bookmarkStart w:id="7" w:name="sub_23"/>
      <w:r w:rsidRPr="00EC1AC4">
        <w:rPr>
          <w:rFonts w:ascii="Times New Roman" w:hAnsi="Times New Roman" w:cs="Times New Roman"/>
          <w:lang w:val="tt"/>
        </w:rPr>
        <w:t xml:space="preserve">3. Агымдагы </w:t>
      </w:r>
      <w:r w:rsidRPr="00EC1AC4">
        <w:rPr>
          <w:rFonts w:ascii="Times New Roman" w:hAnsi="Times New Roman" w:cs="Times New Roman"/>
          <w:noProof/>
          <w:lang w:eastAsia="ru-RU"/>
        </w:rPr>
        <w:drawing>
          <wp:inline distT="0" distB="0" distL="0" distR="0">
            <wp:extent cx="270510" cy="23050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8665727" name="Picture 8"/>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70510" cy="230505"/>
                    </a:xfrm>
                    <a:prstGeom prst="rect">
                      <a:avLst/>
                    </a:prstGeom>
                    <a:noFill/>
                    <a:ln>
                      <a:noFill/>
                    </a:ln>
                  </pic:spPr>
                </pic:pic>
              </a:graphicData>
            </a:graphic>
          </wp:inline>
        </w:drawing>
      </w:r>
      <w:r w:rsidRPr="00EC1AC4">
        <w:rPr>
          <w:rFonts w:ascii="Times New Roman" w:hAnsi="Times New Roman" w:cs="Times New Roman"/>
          <w:lang w:val="tt"/>
        </w:rPr>
        <w:t>елның нигез компенсация индексы () түбәндәге формула буенча исәпләнә:</w:t>
      </w:r>
    </w:p>
    <w:bookmarkEnd w:id="7"/>
    <w:p w:rsidR="00EC1AC4" w:rsidRPr="00EC1AC4" w:rsidRDefault="00EC1AC4" w:rsidP="00EC1AC4">
      <w:pPr>
        <w:rPr>
          <w:rFonts w:ascii="Times New Roman" w:hAnsi="Times New Roman" w:cs="Times New Roman"/>
        </w:rPr>
      </w:pPr>
    </w:p>
    <w:p w:rsidR="00EC1AC4" w:rsidRPr="00EC1AC4" w:rsidRDefault="0007069D" w:rsidP="00EC1AC4">
      <w:pPr>
        <w:ind w:firstLine="698"/>
        <w:jc w:val="center"/>
        <w:rPr>
          <w:rFonts w:ascii="Times New Roman" w:hAnsi="Times New Roman" w:cs="Times New Roman"/>
        </w:rPr>
      </w:pPr>
      <w:r w:rsidRPr="00EC1AC4">
        <w:rPr>
          <w:rFonts w:ascii="Times New Roman" w:hAnsi="Times New Roman" w:cs="Times New Roman"/>
          <w:noProof/>
          <w:lang w:eastAsia="ru-RU"/>
        </w:rPr>
        <w:drawing>
          <wp:inline distT="0" distB="0" distL="0" distR="0">
            <wp:extent cx="906145" cy="23050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199947" name="Picture 9"/>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906145" cy="230505"/>
                    </a:xfrm>
                    <a:prstGeom prst="rect">
                      <a:avLst/>
                    </a:prstGeom>
                    <a:noFill/>
                    <a:ln>
                      <a:noFill/>
                    </a:ln>
                  </pic:spPr>
                </pic:pic>
              </a:graphicData>
            </a:graphic>
          </wp:inline>
        </w:drawing>
      </w:r>
      <w:r w:rsidRPr="00EC1AC4">
        <w:rPr>
          <w:rFonts w:ascii="Times New Roman" w:hAnsi="Times New Roman" w:cs="Times New Roman"/>
          <w:lang w:val="tt"/>
        </w:rPr>
        <w:t>,</w:t>
      </w:r>
    </w:p>
    <w:p w:rsidR="00EC1AC4" w:rsidRPr="00EC1AC4" w:rsidRDefault="0007069D" w:rsidP="00EC1AC4">
      <w:pPr>
        <w:rPr>
          <w:rFonts w:ascii="Times New Roman" w:hAnsi="Times New Roman" w:cs="Times New Roman"/>
        </w:rPr>
      </w:pPr>
      <w:r w:rsidRPr="00EC1AC4">
        <w:rPr>
          <w:rFonts w:ascii="Times New Roman" w:hAnsi="Times New Roman" w:cs="Times New Roman"/>
          <w:lang w:val="tt"/>
        </w:rPr>
        <w:t>биредә: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270510" cy="23050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354632" name="Picture 10"/>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270510" cy="230505"/>
                    </a:xfrm>
                    <a:prstGeom prst="rect">
                      <a:avLst/>
                    </a:prstGeom>
                    <a:noFill/>
                    <a:ln>
                      <a:noFill/>
                    </a:ln>
                  </pic:spPr>
                </pic:pic>
              </a:graphicData>
            </a:graphic>
          </wp:inline>
        </w:drawing>
      </w:r>
      <w:r w:rsidRPr="00EC1AC4">
        <w:rPr>
          <w:rFonts w:ascii="Times New Roman" w:hAnsi="Times New Roman" w:cs="Times New Roman"/>
          <w:lang w:val="tt"/>
        </w:rPr>
        <w:t xml:space="preserve"> - алдагы елның төп компенсация индексы (2008 елның төп компенсация индексы 1, 2008=1, Т2020=2,0671) тигез дип кабул ителә);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214630" cy="23050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1040407" name="Picture 11"/>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214630" cy="230505"/>
                    </a:xfrm>
                    <a:prstGeom prst="rect">
                      <a:avLst/>
                    </a:prstGeom>
                    <a:noFill/>
                    <a:ln>
                      <a:noFill/>
                    </a:ln>
                  </pic:spPr>
                </pic:pic>
              </a:graphicData>
            </a:graphic>
          </wp:inline>
        </w:drawing>
      </w:r>
      <w:r w:rsidRPr="00EC1AC4">
        <w:rPr>
          <w:rFonts w:ascii="Times New Roman" w:hAnsi="Times New Roman" w:cs="Times New Roman"/>
          <w:lang w:val="tt"/>
        </w:rPr>
        <w:t xml:space="preserve"> - планлаштыруның барлык чыганаклары исәбенә төп капиталга инвестицияләр индексы-дефляторы (бер елдан артык чорга исәпләгәндә - тиешле елларга индекс-дефляторлар тапкырчыгышы), ул Россия Федерациясе Икътисадый үсеш министрлыгы тарафыннан социаль-икътисадый үсеш фаразы өчен эшләнгән һәм тиешле финанс елына һәм план чорына федераль бюджет формалаштырганда исәпкә алына.</w:t>
      </w:r>
    </w:p>
    <w:p w:rsidR="00EC1AC4" w:rsidRPr="00EC1AC4" w:rsidRDefault="0007069D" w:rsidP="00EC1AC4">
      <w:pPr>
        <w:jc w:val="both"/>
        <w:rPr>
          <w:rFonts w:ascii="Times New Roman" w:hAnsi="Times New Roman" w:cs="Times New Roman"/>
        </w:rPr>
      </w:pPr>
      <w:bookmarkStart w:id="8" w:name="sub_203"/>
      <w:r w:rsidRPr="00EC1AC4">
        <w:rPr>
          <w:rFonts w:ascii="Times New Roman" w:hAnsi="Times New Roman" w:cs="Times New Roman"/>
          <w:lang w:val="tt"/>
        </w:rPr>
        <w:lastRenderedPageBreak/>
        <w:t>4. Транспорт чаралары рөхсәт ителә торган күчәр йөкләнешенең күрсәткечләрен бер күчәргә (P_помi) арттырганда китерелә торган зыян күләме түбәндәге формула буенча исәпләнә:</w:t>
      </w:r>
    </w:p>
    <w:bookmarkEnd w:id="8"/>
    <w:p w:rsidR="00EC1AC4" w:rsidRPr="00EC1AC4" w:rsidRDefault="0007069D" w:rsidP="00EC1AC4">
      <w:pPr>
        <w:ind w:firstLine="698"/>
        <w:jc w:val="center"/>
        <w:rPr>
          <w:rFonts w:ascii="Times New Roman" w:hAnsi="Times New Roman" w:cs="Times New Roman"/>
        </w:rPr>
      </w:pPr>
      <w:r w:rsidRPr="00EC1AC4">
        <w:rPr>
          <w:rFonts w:ascii="Times New Roman" w:hAnsi="Times New Roman" w:cs="Times New Roman"/>
          <w:noProof/>
          <w:lang w:eastAsia="ru-RU"/>
        </w:rPr>
        <w:drawing>
          <wp:inline distT="0" distB="0" distL="0" distR="0">
            <wp:extent cx="4206240" cy="461010"/>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962825" name="Picture 12"/>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4206240" cy="461010"/>
                    </a:xfrm>
                    <a:prstGeom prst="rect">
                      <a:avLst/>
                    </a:prstGeom>
                    <a:noFill/>
                    <a:ln>
                      <a:noFill/>
                    </a:ln>
                  </pic:spPr>
                </pic:pic>
              </a:graphicData>
            </a:graphic>
          </wp:inline>
        </w:drawing>
      </w:r>
      <w:r w:rsidRPr="00EC1AC4">
        <w:rPr>
          <w:rFonts w:ascii="Times New Roman" w:hAnsi="Times New Roman" w:cs="Times New Roman"/>
          <w:lang w:val="tt"/>
        </w:rPr>
        <w:t>,</w:t>
      </w:r>
    </w:p>
    <w:p w:rsidR="00EC1AC4" w:rsidRPr="00EC1AC4" w:rsidRDefault="0007069D" w:rsidP="00EC1AC4">
      <w:pPr>
        <w:rPr>
          <w:rFonts w:ascii="Times New Roman" w:hAnsi="Times New Roman" w:cs="Times New Roman"/>
        </w:rPr>
      </w:pPr>
      <w:r w:rsidRPr="00EC1AC4">
        <w:rPr>
          <w:rFonts w:ascii="Times New Roman" w:hAnsi="Times New Roman" w:cs="Times New Roman"/>
          <w:lang w:val="tt"/>
        </w:rPr>
        <w:t>биредә: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349885" cy="23050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122902" name="Picture 13"/>
                    <pic:cNvPicPr>
                      <a:picLocks noChangeAspect="1" noChangeArrowheads="1"/>
                    </pic:cNvPicPr>
                  </pic:nvPicPr>
                  <pic:blipFill>
                    <a:blip r:embed="rId17">
                      <a:extLst>
                        <a:ext uri="{28A0092B-C50C-407E-A947-70E740481C1C}">
                          <a14:useLocalDpi xmlns:a14="http://schemas.microsoft.com/office/drawing/2010/main" val="0"/>
                        </a:ext>
                      </a:extLst>
                    </a:blip>
                    <a:stretch>
                      <a:fillRect/>
                    </a:stretch>
                  </pic:blipFill>
                  <pic:spPr bwMode="auto">
                    <a:xfrm>
                      <a:off x="0" y="0"/>
                      <a:ext cx="349885" cy="230505"/>
                    </a:xfrm>
                    <a:prstGeom prst="rect">
                      <a:avLst/>
                    </a:prstGeom>
                    <a:noFill/>
                    <a:ln>
                      <a:noFill/>
                    </a:ln>
                  </pic:spPr>
                </pic:pic>
              </a:graphicData>
            </a:graphic>
          </wp:inline>
        </w:drawing>
      </w:r>
      <w:r w:rsidRPr="00EC1AC4">
        <w:rPr>
          <w:rFonts w:ascii="Times New Roman" w:hAnsi="Times New Roman" w:cs="Times New Roman"/>
          <w:lang w:val="tt"/>
        </w:rPr>
        <w:t xml:space="preserve"> - 67 номерлы карар белән расланган Авыр йөкле транспорт чаралары китерә торган зыянны каплау кагыйдәләренә кушымтаның 1 нче таблицасы нигезендә билгеләнә торган юл-климат зоналары шартларын исәпкә ала торган коэффициент;</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532765" cy="23050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7656491" name="Picture 14"/>
                    <pic:cNvPicPr>
                      <a:picLocks noChangeAspect="1" noChangeArrowheads="1"/>
                    </pic:cNvPicPr>
                  </pic:nvPicPr>
                  <pic:blipFill>
                    <a:blip r:embed="rId18">
                      <a:extLst>
                        <a:ext uri="{28A0092B-C50C-407E-A947-70E740481C1C}">
                          <a14:useLocalDpi xmlns:a14="http://schemas.microsoft.com/office/drawing/2010/main" val="0"/>
                        </a:ext>
                      </a:extLst>
                    </a:blip>
                    <a:stretch>
                      <a:fillRect/>
                    </a:stretch>
                  </pic:blipFill>
                  <pic:spPr bwMode="auto">
                    <a:xfrm>
                      <a:off x="0" y="0"/>
                      <a:ext cx="532765" cy="230505"/>
                    </a:xfrm>
                    <a:prstGeom prst="rect">
                      <a:avLst/>
                    </a:prstGeom>
                    <a:noFill/>
                    <a:ln>
                      <a:noFill/>
                    </a:ln>
                  </pic:spPr>
                </pic:pic>
              </a:graphicData>
            </a:graphic>
          </wp:inline>
        </w:drawing>
      </w:r>
      <w:r w:rsidRPr="00EC1AC4">
        <w:rPr>
          <w:rFonts w:ascii="Times New Roman" w:hAnsi="Times New Roman" w:cs="Times New Roman"/>
          <w:lang w:val="tt"/>
        </w:rPr>
        <w:t xml:space="preserve"> - Россия Федерациясе территориясендә автомобиль юлының урнашуына карап, капиталь ремонт эшләрен башкаруның чагыштырма бәясен исәпкә ала торган коэффициент, ул 67 номерлы карар белән расланган Авыр йөкле транспорт чаралары китерә торган зыянны каплау кагыйдәләренә 1 нче кушымта таблицасы нигезендә билгеләнә;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309880" cy="23050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8041137" name="Picture 15"/>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309880" cy="230505"/>
                    </a:xfrm>
                    <a:prstGeom prst="rect">
                      <a:avLst/>
                    </a:prstGeom>
                    <a:noFill/>
                    <a:ln>
                      <a:noFill/>
                    </a:ln>
                  </pic:spPr>
                </pic:pic>
              </a:graphicData>
            </a:graphic>
          </wp:inline>
        </w:drawing>
      </w:r>
      <w:r w:rsidRPr="00EC1AC4">
        <w:rPr>
          <w:rFonts w:ascii="Times New Roman" w:hAnsi="Times New Roman" w:cs="Times New Roman"/>
          <w:lang w:val="tt"/>
        </w:rPr>
        <w:t xml:space="preserve"> - уңайсыз табигать-климат шартларында 1 тигез кабул ителә торган табигать-климат шартларын исәпкә ала торган коэффициент калган вакытта 0,35 тигез итеп кабул ителә;</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325755" cy="230505"/>
            <wp:effectExtent l="0" t="0" r="0"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275506" name="Picture 16"/>
                    <pic:cNvPicPr>
                      <a:picLocks noChangeAspect="1" noChangeArrowheads="1"/>
                    </pic:cNvPicPr>
                  </pic:nvPicPr>
                  <pic:blipFill>
                    <a:blip r:embed="rId20">
                      <a:extLst>
                        <a:ext uri="{28A0092B-C50C-407E-A947-70E740481C1C}">
                          <a14:useLocalDpi xmlns:a14="http://schemas.microsoft.com/office/drawing/2010/main" val="0"/>
                        </a:ext>
                      </a:extLst>
                    </a:blip>
                    <a:stretch>
                      <a:fillRect/>
                    </a:stretch>
                  </pic:blipFill>
                  <pic:spPr bwMode="auto">
                    <a:xfrm>
                      <a:off x="0" y="0"/>
                      <a:ext cx="325755" cy="230505"/>
                    </a:xfrm>
                    <a:prstGeom prst="rect">
                      <a:avLst/>
                    </a:prstGeom>
                    <a:noFill/>
                    <a:ln>
                      <a:noFill/>
                    </a:ln>
                  </pic:spPr>
                </pic:pic>
              </a:graphicData>
            </a:graphic>
          </wp:inline>
        </w:drawing>
      </w:r>
      <w:r w:rsidRPr="00EC1AC4">
        <w:rPr>
          <w:rFonts w:ascii="Times New Roman" w:hAnsi="Times New Roman" w:cs="Times New Roman"/>
          <w:lang w:val="tt"/>
        </w:rPr>
        <w:t xml:space="preserve"> - автомобиль юлы өчен транспорт чарасы күчәренә рөхсәт ителгән күчәрләрне арттырганда, Кагыйдәләргә кушымтаның 2 нче таблицасында китерелгән зарар күләменең башлангыч мәгънәсе 67 номерлы карар белән расланган Авыр йөкле транспорт чаралары китерә торган зыянны каплау кагыйдәләренә 2 нче таблицасында;</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302260" cy="230505"/>
            <wp:effectExtent l="0" t="0" r="2540"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706269" name="Picture 17"/>
                    <pic:cNvPicPr>
                      <a:picLocks noChangeAspect="1" noChangeArrowheads="1"/>
                    </pic:cNvPicPr>
                  </pic:nvPicPr>
                  <pic:blipFill>
                    <a:blip r:embed="rId21">
                      <a:extLst>
                        <a:ext uri="{28A0092B-C50C-407E-A947-70E740481C1C}">
                          <a14:useLocalDpi xmlns:a14="http://schemas.microsoft.com/office/drawing/2010/main" val="0"/>
                        </a:ext>
                      </a:extLst>
                    </a:blip>
                    <a:stretch>
                      <a:fillRect/>
                    </a:stretch>
                  </pic:blipFill>
                  <pic:spPr bwMode="auto">
                    <a:xfrm>
                      <a:off x="0" y="0"/>
                      <a:ext cx="302260" cy="230505"/>
                    </a:xfrm>
                    <a:prstGeom prst="rect">
                      <a:avLst/>
                    </a:prstGeom>
                    <a:noFill/>
                    <a:ln>
                      <a:noFill/>
                    </a:ln>
                  </pic:spPr>
                </pic:pic>
              </a:graphicData>
            </a:graphic>
          </wp:inline>
        </w:drawing>
      </w:r>
      <w:r w:rsidRPr="00EC1AC4">
        <w:rPr>
          <w:rFonts w:ascii="Times New Roman" w:hAnsi="Times New Roman" w:cs="Times New Roman"/>
          <w:lang w:val="tt"/>
        </w:rPr>
        <w:t xml:space="preserve"> - автомобиль юлы өчен факттагы күчәр йөкләнешенең рөхсәт ителгән күчәр йөкләнешеннән арту зурлыгы, тонна/күчәр;</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lang w:val="tt"/>
        </w:rPr>
        <w:t>Н - автомобиль юлы, транспорт чарасы күчәренә норматив йөкләнеш, тонна;</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lang w:val="tt"/>
        </w:rPr>
        <w:t>а, b - 67 номерлы карар белән расланган Авыр йөкле транспорт чаралары китерә торган зыянны каплау кагыйдәләренә кушымтаның 2 нче таблицасы нигезендә билгеләнә торган даими коэффициентлар.</w:t>
      </w:r>
      <w:r w:rsidRPr="00EC1AC4">
        <w:rPr>
          <w:rFonts w:ascii="Times New Roman" w:hAnsi="Times New Roman" w:cs="Times New Roman"/>
        </w:rPr>
        <w:t xml:space="preserve"> </w:t>
      </w:r>
    </w:p>
    <w:p w:rsidR="00EC1AC4" w:rsidRPr="00EC1AC4" w:rsidRDefault="0007069D" w:rsidP="00EC1AC4">
      <w:pPr>
        <w:jc w:val="both"/>
        <w:rPr>
          <w:rFonts w:ascii="Times New Roman" w:hAnsi="Times New Roman" w:cs="Times New Roman"/>
        </w:rPr>
      </w:pPr>
      <w:bookmarkStart w:id="9" w:name="sub_204"/>
      <w:r w:rsidRPr="00EC1AC4">
        <w:rPr>
          <w:rFonts w:ascii="Times New Roman" w:hAnsi="Times New Roman" w:cs="Times New Roman"/>
          <w:lang w:val="tt"/>
        </w:rPr>
        <w:t>5. Бер күчәргә рөхсәт ителгән күчәр йөкләнешләренең зурлыкларын  арттырганда (норматив күчәр йөкләнеше 6 тонна/күчәр булганда) авыр йөкле транспорт чаралары китерә торган зыян күләме әлеге зыян күләмен исәпләүнең 4 пунктында китерелгән формула буенча исәпләнә һәм тәшкил итә:</w:t>
      </w:r>
      <w:r w:rsidRPr="00EC1AC4">
        <w:rPr>
          <w:rFonts w:ascii="Times New Roman" w:hAnsi="Times New Roman" w:cs="Times New Roman"/>
          <w:noProof/>
          <w:lang w:eastAsia="ru-RU"/>
        </w:rPr>
        <w:drawing>
          <wp:inline distT="0" distB="0" distL="0" distR="0">
            <wp:extent cx="341630" cy="230505"/>
            <wp:effectExtent l="0" t="0" r="127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7648820" name="Picture 18"/>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341630" cy="230505"/>
                    </a:xfrm>
                    <a:prstGeom prst="rect">
                      <a:avLst/>
                    </a:prstGeom>
                    <a:noFill/>
                    <a:ln>
                      <a:noFill/>
                    </a:ln>
                  </pic:spPr>
                </pic:pic>
              </a:graphicData>
            </a:graphic>
          </wp:inline>
        </w:drawing>
      </w:r>
      <w:hyperlink w:anchor="sub_203" w:history="1">
        <w:r w:rsidRPr="00EC1AC4">
          <w:rPr>
            <w:rStyle w:val="a3"/>
            <w:rFonts w:ascii="Times New Roman" w:hAnsi="Times New Roman"/>
            <w:color w:val="auto"/>
            <w:lang w:val="tt"/>
          </w:rPr>
          <w:t>sub_203</w:t>
        </w:r>
      </w:hyperlink>
      <w:r w:rsidRPr="00EC1AC4">
        <w:rPr>
          <w:rFonts w:ascii="Times New Roman" w:hAnsi="Times New Roman" w:cs="Times New Roman"/>
          <w:lang w:val="tt"/>
        </w:rPr>
        <w:t xml:space="preserve"> </w:t>
      </w:r>
    </w:p>
    <w:p w:rsidR="00EC1AC4" w:rsidRPr="00EC1AC4" w:rsidRDefault="0007069D" w:rsidP="00EC1AC4">
      <w:pPr>
        <w:jc w:val="both"/>
        <w:rPr>
          <w:rFonts w:ascii="Times New Roman" w:hAnsi="Times New Roman" w:cs="Times New Roman"/>
        </w:rPr>
      </w:pPr>
      <w:bookmarkStart w:id="10" w:name="sub_2041"/>
      <w:bookmarkEnd w:id="9"/>
      <w:r>
        <w:rPr>
          <w:rFonts w:ascii="Times New Roman" w:hAnsi="Times New Roman" w:cs="Times New Roman"/>
          <w:lang w:val="tt"/>
        </w:rPr>
        <w:t>1</w:t>
      </w:r>
      <w:r w:rsidRPr="00EC1AC4">
        <w:rPr>
          <w:rFonts w:ascii="Times New Roman" w:hAnsi="Times New Roman" w:cs="Times New Roman"/>
          <w:lang w:val="tt"/>
        </w:rPr>
        <w:t>) транспорт чарасы күчәренә рөхсәт ителгән күчәр йөкләнешен 10 проценттан 11 процентка кадәр арттырганда:</w:t>
      </w:r>
      <w:bookmarkEnd w:id="10"/>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44770" cy="429260"/>
            <wp:effectExtent l="0" t="0" r="0" b="889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433570" name="Picture 19"/>
                    <pic:cNvPicPr>
                      <a:picLocks noChangeAspect="1" noChangeArrowheads="1"/>
                    </pic:cNvPicPr>
                  </pic:nvPicPr>
                  <pic:blipFill>
                    <a:blip r:embed="rId2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44770"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1" w:name="sub_2042"/>
      <w:r w:rsidRPr="00EC1AC4">
        <w:rPr>
          <w:rFonts w:ascii="Times New Roman" w:hAnsi="Times New Roman" w:cs="Times New Roman"/>
          <w:lang w:val="tt"/>
        </w:rPr>
        <w:t>2) транспорт чарасы күчәренә рөхсәт ителгән күчәр йөкләнешләре 11 проценттан  (11 не кертеп) 12 процентка кадәр артканда:</w:t>
      </w:r>
    </w:p>
    <w:bookmarkEnd w:id="11"/>
    <w:p w:rsidR="00EC1AC4" w:rsidRPr="0007069D" w:rsidRDefault="00EC1AC4" w:rsidP="00EC1AC4">
      <w:pPr>
        <w:rPr>
          <w:rFonts w:ascii="Times New Roman" w:hAnsi="Times New Roman" w:cs="Times New Roman"/>
          <w:lang w:val="en-US"/>
        </w:rPr>
      </w:pPr>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231765" cy="429260"/>
            <wp:effectExtent l="0" t="0" r="6985" b="889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291504" name="Picture 20"/>
                    <pic:cNvPicPr>
                      <a:picLocks noChangeAspect="1" noChangeArrowheads="1"/>
                    </pic:cNvPicPr>
                  </pic:nvPicPr>
                  <pic:blipFill>
                    <a:blip r:embed="rId2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23176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2" w:name="sub_2043"/>
      <w:r w:rsidRPr="00EC1AC4">
        <w:rPr>
          <w:rFonts w:ascii="Times New Roman" w:hAnsi="Times New Roman" w:cs="Times New Roman"/>
          <w:lang w:val="tt"/>
        </w:rPr>
        <w:t>3) транспорт чарасы күчәренә рөхсәт ителгән күчәр йөкләнешләре 12 проценттан (12 не кертеп) 13 процентка кадәр артканда:</w:t>
      </w:r>
    </w:p>
    <w:bookmarkEnd w:id="12"/>
    <w:p w:rsidR="00EC1AC4" w:rsidRPr="0007069D" w:rsidRDefault="00EC1AC4" w:rsidP="00EC1AC4">
      <w:pPr>
        <w:rPr>
          <w:rFonts w:ascii="Times New Roman" w:hAnsi="Times New Roman" w:cs="Times New Roman"/>
          <w:lang w:val="en-US"/>
        </w:rPr>
      </w:pPr>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lastRenderedPageBreak/>
        <w:drawing>
          <wp:inline distT="0" distB="0" distL="0" distR="0">
            <wp:extent cx="5231765" cy="429260"/>
            <wp:effectExtent l="0" t="0" r="6985" b="889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609982" name="Picture 21"/>
                    <pic:cNvPicPr>
                      <a:picLocks noChangeAspect="1" noChangeArrowheads="1"/>
                    </pic:cNvPicPr>
                  </pic:nvPicPr>
                  <pic:blipFill>
                    <a:blip r:embed="rId2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23176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3" w:name="sub_2044"/>
      <w:r w:rsidRPr="00EC1AC4">
        <w:rPr>
          <w:rFonts w:ascii="Times New Roman" w:hAnsi="Times New Roman" w:cs="Times New Roman"/>
          <w:lang w:val="tt"/>
        </w:rPr>
        <w:t>4) транспорт чарасы күчәренә рөхсәт ителгән күчәр йөкләнешләре 13 проценттан (13 не кертеп) 14 процентка кадәр артканда:</w:t>
      </w:r>
    </w:p>
    <w:bookmarkEnd w:id="13"/>
    <w:p w:rsidR="00EC1AC4" w:rsidRPr="0007069D" w:rsidRDefault="00EC1AC4" w:rsidP="00EC1AC4">
      <w:pPr>
        <w:rPr>
          <w:rFonts w:ascii="Times New Roman" w:hAnsi="Times New Roman" w:cs="Times New Roman"/>
          <w:lang w:val="en-US"/>
        </w:rPr>
      </w:pPr>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231765" cy="429260"/>
            <wp:effectExtent l="0" t="0" r="6985" b="889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8151161" name="Picture 22"/>
                    <pic:cNvPicPr>
                      <a:picLocks noChangeAspect="1" noChangeArrowheads="1"/>
                    </pic:cNvPicPr>
                  </pic:nvPicPr>
                  <pic:blipFill>
                    <a:blip r:embed="rId2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23176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4" w:name="sub_2045"/>
      <w:r w:rsidRPr="00EC1AC4">
        <w:rPr>
          <w:rFonts w:ascii="Times New Roman" w:hAnsi="Times New Roman" w:cs="Times New Roman"/>
          <w:lang w:val="tt"/>
        </w:rPr>
        <w:t>5) транспорт чарасы күчәренә рөхсәт ителгән күчәр йөкләнешләре 14 проценттан (14 не кертеп) 15 процентка кадәр артканда:</w:t>
      </w:r>
    </w:p>
    <w:bookmarkEnd w:id="14"/>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215890" cy="429260"/>
            <wp:effectExtent l="0" t="0" r="3810" b="889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7597188" name="Picture 23"/>
                    <pic:cNvPicPr>
                      <a:picLocks noChangeAspect="1" noChangeArrowheads="1"/>
                    </pic:cNvPicPr>
                  </pic:nvPicPr>
                  <pic:blipFill>
                    <a:blip r:embed="rId2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215890"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15" w:name="sub_205"/>
      <w:r w:rsidRPr="00EC1AC4">
        <w:rPr>
          <w:rFonts w:ascii="Times New Roman" w:hAnsi="Times New Roman" w:cs="Times New Roman"/>
          <w:lang w:val="tt"/>
        </w:rPr>
        <w:t>6. Бер күчәргә рөхсәт ителгән күчәр йөкләнешләренең зурлыкларын арттырганда (норматив күчәр йөкләнеше 6* тонна/күчәр) (</w:t>
      </w:r>
      <w:r w:rsidRPr="00EC1AC4">
        <w:rPr>
          <w:rFonts w:ascii="Times New Roman" w:hAnsi="Times New Roman" w:cs="Times New Roman"/>
          <w:noProof/>
          <w:lang w:eastAsia="ru-RU"/>
        </w:rPr>
        <w:drawing>
          <wp:inline distT="0" distB="0" distL="0" distR="0">
            <wp:extent cx="341630" cy="230505"/>
            <wp:effectExtent l="0" t="0" r="127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4317936" name="Picture 24"/>
                    <pic:cNvPicPr>
                      <a:picLocks noChangeAspect="1" noChangeArrowheads="1"/>
                    </pic:cNvPicPr>
                  </pic:nvPicPr>
                  <pic:blipFill>
                    <a:blip r:embed="rId28">
                      <a:extLst>
                        <a:ext uri="{28A0092B-C50C-407E-A947-70E740481C1C}">
                          <a14:useLocalDpi xmlns:a14="http://schemas.microsoft.com/office/drawing/2010/main" val="0"/>
                        </a:ext>
                      </a:extLst>
                    </a:blip>
                    <a:stretch>
                      <a:fillRect/>
                    </a:stretch>
                  </pic:blipFill>
                  <pic:spPr bwMode="auto">
                    <a:xfrm>
                      <a:off x="0" y="0"/>
                      <a:ext cx="341630" cy="230505"/>
                    </a:xfrm>
                    <a:prstGeom prst="rect">
                      <a:avLst/>
                    </a:prstGeom>
                    <a:noFill/>
                    <a:ln>
                      <a:noFill/>
                    </a:ln>
                  </pic:spPr>
                </pic:pic>
              </a:graphicData>
            </a:graphic>
          </wp:inline>
        </w:drawing>
      </w:r>
      <w:r w:rsidRPr="00EC1AC4">
        <w:rPr>
          <w:rFonts w:ascii="Times New Roman" w:hAnsi="Times New Roman" w:cs="Times New Roman"/>
          <w:lang w:val="tt"/>
        </w:rPr>
        <w:t>) авыр йөкле транспорт чаралары китерә торган зыян күләме әлеге зыян күләмен исәпләүнең 4 пунктында китерелгән формула буенча исәпләнә һәм тәшкил итә:</w:t>
      </w:r>
    </w:p>
    <w:p w:rsidR="00EC1AC4" w:rsidRPr="0007069D" w:rsidRDefault="0007069D" w:rsidP="00EC1AC4">
      <w:pPr>
        <w:jc w:val="both"/>
        <w:rPr>
          <w:rFonts w:ascii="Times New Roman" w:hAnsi="Times New Roman" w:cs="Times New Roman"/>
          <w:lang w:val="en-US"/>
        </w:rPr>
      </w:pPr>
      <w:bookmarkStart w:id="16" w:name="sub_2051"/>
      <w:bookmarkEnd w:id="15"/>
      <w:r>
        <w:rPr>
          <w:rFonts w:ascii="Times New Roman" w:hAnsi="Times New Roman" w:cs="Times New Roman"/>
          <w:lang w:val="tt"/>
        </w:rPr>
        <w:t>1</w:t>
      </w:r>
      <w:r w:rsidRPr="00EC1AC4">
        <w:rPr>
          <w:rFonts w:ascii="Times New Roman" w:hAnsi="Times New Roman" w:cs="Times New Roman"/>
          <w:lang w:val="tt"/>
        </w:rPr>
        <w:t>) транспорт чарасы күчәренә рөхсәт ителгән күчәр йөкләнешен 10 проценттан 11 процентка кадәр арттырганда:</w:t>
      </w:r>
    </w:p>
    <w:bookmarkEnd w:id="16"/>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025390" cy="429260"/>
            <wp:effectExtent l="0" t="0" r="381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46240" name="Picture 25"/>
                    <pic:cNvPicPr>
                      <a:picLocks noChangeAspect="1" noChangeArrowheads="1"/>
                    </pic:cNvPicPr>
                  </pic:nvPicPr>
                  <pic:blipFill>
                    <a:blip r:embed="rId2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25390"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7" w:name="sub_2052"/>
      <w:r w:rsidRPr="00EC1AC4">
        <w:rPr>
          <w:rFonts w:ascii="Times New Roman" w:hAnsi="Times New Roman" w:cs="Times New Roman"/>
          <w:lang w:val="tt"/>
        </w:rPr>
        <w:t>2) транспорт чарасы күчәренә рөхсәт ителгән күчәр йөкләнешләре 3 проценттан (3 не кертеп) 4 процентка кадәр артканда:</w:t>
      </w:r>
    </w:p>
    <w:bookmarkEnd w:id="17"/>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12385" cy="429260"/>
            <wp:effectExtent l="0" t="0" r="0" b="889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8879707" name="Picture 26"/>
                    <pic:cNvPicPr>
                      <a:picLocks noChangeAspect="1" noChangeArrowheads="1"/>
                    </pic:cNvPicPr>
                  </pic:nvPicPr>
                  <pic:blipFill>
                    <a:blip r:embed="rId30">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1238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8" w:name="sub_2053"/>
      <w:r w:rsidRPr="00EC1AC4">
        <w:rPr>
          <w:rFonts w:ascii="Times New Roman" w:hAnsi="Times New Roman" w:cs="Times New Roman"/>
          <w:lang w:val="tt"/>
        </w:rPr>
        <w:t>3) транспорт чарасы күчәренә рөхсәт ителгән күчәр йөкләнешләре 4 проценттан (4 не кертеп) 5 процентка кадәр артканда:</w:t>
      </w:r>
    </w:p>
    <w:bookmarkEnd w:id="18"/>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12385" cy="429260"/>
            <wp:effectExtent l="0" t="0" r="0" b="889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2553941" name="Picture 27"/>
                    <pic:cNvPicPr>
                      <a:picLocks noChangeAspect="1" noChangeArrowheads="1"/>
                    </pic:cNvPicPr>
                  </pic:nvPicPr>
                  <pic:blipFill>
                    <a:blip r:embed="rId3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1238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19" w:name="sub_2054"/>
      <w:r w:rsidRPr="00EC1AC4">
        <w:rPr>
          <w:rFonts w:ascii="Times New Roman" w:hAnsi="Times New Roman" w:cs="Times New Roman"/>
          <w:lang w:val="tt"/>
        </w:rPr>
        <w:t>4) транспорт чарасы күчәренә рөхсәт ителгән күчәр йөкләнешләре 5 проценттан (5 не кертеп) 6 процентка кадәр артканда:</w:t>
      </w:r>
    </w:p>
    <w:bookmarkEnd w:id="19"/>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12385" cy="429260"/>
            <wp:effectExtent l="0" t="0" r="0" b="889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4047085" name="Picture 28"/>
                    <pic:cNvPicPr>
                      <a:picLocks noChangeAspect="1" noChangeArrowheads="1"/>
                    </pic:cNvPicPr>
                  </pic:nvPicPr>
                  <pic:blipFill>
                    <a:blip r:embed="rId3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12385" cy="429260"/>
                    </a:xfrm>
                    <a:prstGeom prst="rect">
                      <a:avLst/>
                    </a:prstGeom>
                    <a:noFill/>
                    <a:ln>
                      <a:noFill/>
                    </a:ln>
                  </pic:spPr>
                </pic:pic>
              </a:graphicData>
            </a:graphic>
          </wp:inline>
        </w:drawing>
      </w:r>
    </w:p>
    <w:p w:rsidR="00EC1AC4" w:rsidRPr="0007069D" w:rsidRDefault="0007069D" w:rsidP="00EC1AC4">
      <w:pPr>
        <w:rPr>
          <w:rFonts w:ascii="Times New Roman" w:hAnsi="Times New Roman" w:cs="Times New Roman"/>
          <w:lang w:val="en-US"/>
        </w:rPr>
      </w:pPr>
      <w:bookmarkStart w:id="20" w:name="sub_2055"/>
      <w:r w:rsidRPr="00EC1AC4">
        <w:rPr>
          <w:rFonts w:ascii="Times New Roman" w:hAnsi="Times New Roman" w:cs="Times New Roman"/>
          <w:lang w:val="tt"/>
        </w:rPr>
        <w:t>5) транспорт чарасы күчәренә рөхсәт ителгән күчәр йөкләнешләре 6 проценттан (6 ны кертеп) 7 процентка кадәр артканда:</w:t>
      </w:r>
    </w:p>
    <w:bookmarkEnd w:id="20"/>
    <w:p w:rsidR="00EC1AC4" w:rsidRPr="00EC1AC4" w:rsidRDefault="0007069D" w:rsidP="00EC1AC4">
      <w:pPr>
        <w:rPr>
          <w:rFonts w:ascii="Times New Roman" w:hAnsi="Times New Roman" w:cs="Times New Roman"/>
        </w:rPr>
      </w:pPr>
      <w:r w:rsidRPr="00EC1AC4">
        <w:rPr>
          <w:rFonts w:ascii="Times New Roman" w:hAnsi="Times New Roman" w:cs="Times New Roman"/>
          <w:noProof/>
          <w:lang w:eastAsia="ru-RU"/>
        </w:rPr>
        <w:drawing>
          <wp:inline distT="0" distB="0" distL="0" distR="0">
            <wp:extent cx="5152390" cy="429260"/>
            <wp:effectExtent l="0" t="0" r="0" b="889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531310" name="Picture 29"/>
                    <pic:cNvPicPr>
                      <a:picLocks noChangeAspect="1" noChangeArrowheads="1"/>
                    </pic:cNvPicPr>
                  </pic:nvPicPr>
                  <pic:blipFill>
                    <a:blip r:embed="rId3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52390" cy="429260"/>
                    </a:xfrm>
                    <a:prstGeom prst="rect">
                      <a:avLst/>
                    </a:prstGeom>
                    <a:noFill/>
                    <a:ln>
                      <a:noFill/>
                    </a:ln>
                  </pic:spPr>
                </pic:pic>
              </a:graphicData>
            </a:graphic>
          </wp:inline>
        </w:drawing>
      </w:r>
    </w:p>
    <w:p w:rsidR="00EC1AC4" w:rsidRPr="00EC1AC4" w:rsidRDefault="0007069D" w:rsidP="00EC1AC4">
      <w:pPr>
        <w:jc w:val="both"/>
        <w:rPr>
          <w:rFonts w:ascii="Times New Roman" w:hAnsi="Times New Roman" w:cs="Times New Roman"/>
        </w:rPr>
      </w:pPr>
      <w:bookmarkStart w:id="21" w:name="sub_206"/>
      <w:r w:rsidRPr="00EC1AC4">
        <w:rPr>
          <w:rFonts w:ascii="Times New Roman" w:hAnsi="Times New Roman" w:cs="Times New Roman"/>
          <w:lang w:val="tt"/>
        </w:rPr>
        <w:t>7. Бер күчәргә рөхсәт ителгән күчәр йөкләнешләренең зурлыкларын арттырганда (норматив күчәр йөкләнеше 10 тонна/күчәр) (</w:t>
      </w:r>
      <w:r w:rsidRPr="00EC1AC4">
        <w:rPr>
          <w:rFonts w:ascii="Times New Roman" w:hAnsi="Times New Roman" w:cs="Times New Roman"/>
          <w:noProof/>
          <w:lang w:eastAsia="ru-RU"/>
        </w:rPr>
        <w:drawing>
          <wp:inline distT="0" distB="0" distL="0" distR="0">
            <wp:extent cx="341630" cy="230505"/>
            <wp:effectExtent l="0" t="0" r="127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2366925" name="Picture 30"/>
                    <pic:cNvPicPr>
                      <a:picLocks noChangeAspect="1" noChangeArrowheads="1"/>
                    </pic:cNvPicPr>
                  </pic:nvPicPr>
                  <pic:blipFill>
                    <a:blip r:embed="rId34">
                      <a:extLst>
                        <a:ext uri="{28A0092B-C50C-407E-A947-70E740481C1C}">
                          <a14:useLocalDpi xmlns:a14="http://schemas.microsoft.com/office/drawing/2010/main" val="0"/>
                        </a:ext>
                      </a:extLst>
                    </a:blip>
                    <a:stretch>
                      <a:fillRect/>
                    </a:stretch>
                  </pic:blipFill>
                  <pic:spPr bwMode="auto">
                    <a:xfrm>
                      <a:off x="0" y="0"/>
                      <a:ext cx="341630" cy="230505"/>
                    </a:xfrm>
                    <a:prstGeom prst="rect">
                      <a:avLst/>
                    </a:prstGeom>
                    <a:noFill/>
                    <a:ln>
                      <a:noFill/>
                    </a:ln>
                  </pic:spPr>
                </pic:pic>
              </a:graphicData>
            </a:graphic>
          </wp:inline>
        </w:drawing>
      </w:r>
      <w:r w:rsidRPr="00EC1AC4">
        <w:rPr>
          <w:rFonts w:ascii="Times New Roman" w:hAnsi="Times New Roman" w:cs="Times New Roman"/>
          <w:lang w:val="tt"/>
        </w:rPr>
        <w:t>) авыр йөкле транспорт чаралары китерә торган зыян күләме әлеге зыян күләмен исәпләүнең 4 пунктында китерелгән формула буенча исәпләнә һәм тәшкил итә:</w:t>
      </w:r>
    </w:p>
    <w:p w:rsidR="00EC1AC4" w:rsidRPr="00EC1AC4" w:rsidRDefault="0007069D" w:rsidP="00EC1AC4">
      <w:pPr>
        <w:jc w:val="both"/>
        <w:rPr>
          <w:rFonts w:ascii="Times New Roman" w:hAnsi="Times New Roman" w:cs="Times New Roman"/>
        </w:rPr>
      </w:pPr>
      <w:bookmarkStart w:id="22" w:name="sub_2061"/>
      <w:bookmarkEnd w:id="21"/>
      <w:r>
        <w:rPr>
          <w:rFonts w:ascii="Times New Roman" w:hAnsi="Times New Roman" w:cs="Times New Roman"/>
          <w:lang w:val="tt"/>
        </w:rPr>
        <w:t>1</w:t>
      </w:r>
      <w:r w:rsidRPr="00EC1AC4">
        <w:rPr>
          <w:rFonts w:ascii="Times New Roman" w:hAnsi="Times New Roman" w:cs="Times New Roman"/>
          <w:lang w:val="tt"/>
        </w:rPr>
        <w:t>) транспорт чарасы күчәренә рөхсәт ителгән күчәр йөкләнешен 10 проценттан 11 процентка кадәр арттырганда:</w:t>
      </w:r>
    </w:p>
    <w:bookmarkEnd w:id="22"/>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lastRenderedPageBreak/>
        <w:drawing>
          <wp:inline distT="0" distB="0" distL="0" distR="0">
            <wp:extent cx="5025390" cy="429260"/>
            <wp:effectExtent l="0" t="0" r="3810" b="889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4370796" name="Picture 31"/>
                    <pic:cNvPicPr>
                      <a:picLocks noChangeAspect="1" noChangeArrowheads="1"/>
                    </pic:cNvPicPr>
                  </pic:nvPicPr>
                  <pic:blipFill>
                    <a:blip r:embed="rId3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25390"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3" w:name="sub_2062"/>
      <w:r w:rsidRPr="00EC1AC4">
        <w:rPr>
          <w:rFonts w:ascii="Times New Roman" w:hAnsi="Times New Roman" w:cs="Times New Roman"/>
          <w:lang w:val="tt"/>
        </w:rPr>
        <w:t>2) транспорт чарасы күчәренә рөхсәт ителгән күчәр йөкләнешләре 11 проценттан  (11 не кертеп) 12 процентка кадәр артканда:</w:t>
      </w:r>
      <w:bookmarkEnd w:id="23"/>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44770" cy="429260"/>
            <wp:effectExtent l="0" t="0" r="0" b="889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950173" name="Picture 32"/>
                    <pic:cNvPicPr>
                      <a:picLocks noChangeAspect="1" noChangeArrowheads="1"/>
                    </pic:cNvPicPr>
                  </pic:nvPicPr>
                  <pic:blipFill>
                    <a:blip r:embed="rId3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44770"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4" w:name="sub_2063"/>
      <w:r w:rsidRPr="00EC1AC4">
        <w:rPr>
          <w:rFonts w:ascii="Times New Roman" w:hAnsi="Times New Roman" w:cs="Times New Roman"/>
          <w:lang w:val="tt"/>
        </w:rPr>
        <w:t>3) транспорт чарасы күчәренә рөхсәт ителгән күчәр йөкләнешләре 12 проценттан (12 не кертеп) 13 процентка кадәр артканда:</w:t>
      </w:r>
      <w:bookmarkEnd w:id="24"/>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44770" cy="429260"/>
            <wp:effectExtent l="0" t="0" r="0" b="889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454107" name="Picture 33"/>
                    <pic:cNvPicPr>
                      <a:picLocks noChangeAspect="1" noChangeArrowheads="1"/>
                    </pic:cNvPicPr>
                  </pic:nvPicPr>
                  <pic:blipFill>
                    <a:blip r:embed="rId3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44770"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5" w:name="sub_2064"/>
      <w:r w:rsidRPr="00EC1AC4">
        <w:rPr>
          <w:rFonts w:ascii="Times New Roman" w:hAnsi="Times New Roman" w:cs="Times New Roman"/>
          <w:lang w:val="tt"/>
        </w:rPr>
        <w:t>4) транспорт чарасы күчәренә рөхсәт ителгән күчәр йөкләнешләре 13 проценттан (13 не кертеп) 14 процентка кадәр артканда:</w:t>
      </w:r>
      <w:bookmarkEnd w:id="25"/>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44770" cy="429260"/>
            <wp:effectExtent l="0" t="0" r="0" b="889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1034888" name="Picture 34"/>
                    <pic:cNvPicPr>
                      <a:picLocks noChangeAspect="1" noChangeArrowheads="1"/>
                    </pic:cNvPicPr>
                  </pic:nvPicPr>
                  <pic:blipFill>
                    <a:blip r:embed="rId38">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44770"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6" w:name="sub_2065"/>
      <w:r w:rsidRPr="00EC1AC4">
        <w:rPr>
          <w:rFonts w:ascii="Times New Roman" w:hAnsi="Times New Roman" w:cs="Times New Roman"/>
          <w:lang w:val="tt"/>
        </w:rPr>
        <w:t>5) транспорт чарасы күчәренә рөхсәт ителгән күчәр йөкләнешләре 14 проценттан (14 не кертеп) 15 процентка кадәр артканда:</w:t>
      </w:r>
      <w:bookmarkEnd w:id="26"/>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36515" cy="429260"/>
            <wp:effectExtent l="0" t="0" r="6985" b="889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741144" name="Picture 35"/>
                    <pic:cNvPicPr>
                      <a:picLocks noChangeAspect="1" noChangeArrowheads="1"/>
                    </pic:cNvPicPr>
                  </pic:nvPicPr>
                  <pic:blipFill>
                    <a:blip r:embed="rId39">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3651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7" w:name="sub_28"/>
      <w:r w:rsidRPr="00EC1AC4">
        <w:rPr>
          <w:rFonts w:ascii="Times New Roman" w:hAnsi="Times New Roman" w:cs="Times New Roman"/>
          <w:lang w:val="tt"/>
        </w:rPr>
        <w:t>8. Бер күчәргә рөхсәт ителгән күчәр йөкләнешләренең зурлыкларын арттырганда (норматив күчәр йөкләнеше 11,5 тонна/күчәр) (</w:t>
      </w:r>
      <w:r w:rsidRPr="00EC1AC4">
        <w:rPr>
          <w:rFonts w:ascii="Times New Roman" w:hAnsi="Times New Roman" w:cs="Times New Roman"/>
          <w:noProof/>
          <w:lang w:eastAsia="ru-RU"/>
        </w:rPr>
        <w:drawing>
          <wp:inline distT="0" distB="0" distL="0" distR="0">
            <wp:extent cx="341630" cy="230505"/>
            <wp:effectExtent l="0" t="0" r="1270"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537314" name="Picture 36"/>
                    <pic:cNvPicPr>
                      <a:picLocks noChangeAspect="1" noChangeArrowheads="1"/>
                    </pic:cNvPicPr>
                  </pic:nvPicPr>
                  <pic:blipFill>
                    <a:blip r:embed="rId40">
                      <a:extLst>
                        <a:ext uri="{28A0092B-C50C-407E-A947-70E740481C1C}">
                          <a14:useLocalDpi xmlns:a14="http://schemas.microsoft.com/office/drawing/2010/main" val="0"/>
                        </a:ext>
                      </a:extLst>
                    </a:blip>
                    <a:stretch>
                      <a:fillRect/>
                    </a:stretch>
                  </pic:blipFill>
                  <pic:spPr bwMode="auto">
                    <a:xfrm>
                      <a:off x="0" y="0"/>
                      <a:ext cx="341630" cy="230505"/>
                    </a:xfrm>
                    <a:prstGeom prst="rect">
                      <a:avLst/>
                    </a:prstGeom>
                    <a:noFill/>
                    <a:ln>
                      <a:noFill/>
                    </a:ln>
                  </pic:spPr>
                </pic:pic>
              </a:graphicData>
            </a:graphic>
          </wp:inline>
        </w:drawing>
      </w:r>
      <w:r w:rsidRPr="00EC1AC4">
        <w:rPr>
          <w:rFonts w:ascii="Times New Roman" w:hAnsi="Times New Roman" w:cs="Times New Roman"/>
          <w:lang w:val="tt"/>
        </w:rPr>
        <w:t>) авыр йөкле транспорт чаралары китерә торган зыян күләме әлеге зыян күләмен исәпләүнең 4 пунктында китерелгән формула буенча исәпләнә һәм тәшкил итә:</w:t>
      </w:r>
    </w:p>
    <w:p w:rsidR="00EC1AC4" w:rsidRPr="0007069D" w:rsidRDefault="0007069D" w:rsidP="00EC1AC4">
      <w:pPr>
        <w:jc w:val="both"/>
        <w:rPr>
          <w:rFonts w:ascii="Times New Roman" w:hAnsi="Times New Roman" w:cs="Times New Roman"/>
          <w:lang w:val="en-US"/>
        </w:rPr>
      </w:pPr>
      <w:bookmarkStart w:id="28" w:name="sub_2071"/>
      <w:bookmarkEnd w:id="27"/>
      <w:r>
        <w:rPr>
          <w:rFonts w:ascii="Times New Roman" w:hAnsi="Times New Roman" w:cs="Times New Roman"/>
          <w:lang w:val="tt"/>
        </w:rPr>
        <w:t>1</w:t>
      </w:r>
      <w:r w:rsidRPr="00EC1AC4">
        <w:rPr>
          <w:rFonts w:ascii="Times New Roman" w:hAnsi="Times New Roman" w:cs="Times New Roman"/>
          <w:lang w:val="tt"/>
        </w:rPr>
        <w:t>) транспорт чарасы күчәренә рөхсәт ителгән күчәр йөкләнешен 10 проценттан 11 процентка кадәр арттырганда:</w:t>
      </w:r>
      <w:bookmarkEnd w:id="28"/>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017135" cy="429260"/>
            <wp:effectExtent l="0" t="0" r="0" b="889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2067891" name="Picture 37"/>
                    <pic:cNvPicPr>
                      <a:picLocks noChangeAspect="1" noChangeArrowheads="1"/>
                    </pic:cNvPicPr>
                  </pic:nvPicPr>
                  <pic:blipFill>
                    <a:blip r:embed="rId41">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1713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29" w:name="sub_2072"/>
      <w:r w:rsidRPr="00EC1AC4">
        <w:rPr>
          <w:rFonts w:ascii="Times New Roman" w:hAnsi="Times New Roman" w:cs="Times New Roman"/>
          <w:lang w:val="tt"/>
        </w:rPr>
        <w:t>2) транспорт чарасы күчәренә рөхсәт ителгән күчәр йөкләнешләре 3 проценттан (3 не кертеп) 4 процентка кадәр артканда:</w:t>
      </w:r>
      <w:bookmarkEnd w:id="29"/>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04765" cy="429260"/>
            <wp:effectExtent l="0" t="0" r="635" b="889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9583788" name="Picture 38"/>
                    <pic:cNvPicPr>
                      <a:picLocks noChangeAspect="1" noChangeArrowheads="1"/>
                    </pic:cNvPicPr>
                  </pic:nvPicPr>
                  <pic:blipFill>
                    <a:blip r:embed="rId42">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0476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0" w:name="sub_2073"/>
      <w:r w:rsidRPr="00EC1AC4">
        <w:rPr>
          <w:rFonts w:ascii="Times New Roman" w:hAnsi="Times New Roman" w:cs="Times New Roman"/>
          <w:lang w:val="tt"/>
        </w:rPr>
        <w:t>3) транспорт чарасы күчәренә рөхсәт ителгән күчәр йөкләнешләре 4 проценттан (4 не кертеп) 5 процентка кадәр артканда:</w:t>
      </w:r>
    </w:p>
    <w:bookmarkEnd w:id="30"/>
    <w:p w:rsidR="00EC1AC4" w:rsidRPr="0007069D" w:rsidRDefault="00EC1AC4" w:rsidP="00EC1AC4">
      <w:pPr>
        <w:rPr>
          <w:rFonts w:ascii="Times New Roman" w:hAnsi="Times New Roman" w:cs="Times New Roman"/>
          <w:lang w:val="en-US"/>
        </w:rPr>
      </w:pPr>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017135" cy="429260"/>
            <wp:effectExtent l="0" t="0" r="0" b="889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2553515" name="Picture 39"/>
                    <pic:cNvPicPr>
                      <a:picLocks noChangeAspect="1" noChangeArrowheads="1"/>
                    </pic:cNvPicPr>
                  </pic:nvPicPr>
                  <pic:blipFill>
                    <a:blip r:embed="rId4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1713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1" w:name="sub_2074"/>
      <w:r w:rsidRPr="00EC1AC4">
        <w:rPr>
          <w:rFonts w:ascii="Times New Roman" w:hAnsi="Times New Roman" w:cs="Times New Roman"/>
          <w:lang w:val="tt"/>
        </w:rPr>
        <w:t>4) транспорт чарасы күчәренә рөхсәт ителгән күчәр йөкләнешләре 5 проценттан (5 не кертеп) 6 процентка кадәр артканда:</w:t>
      </w:r>
      <w:bookmarkEnd w:id="31"/>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104765" cy="429260"/>
            <wp:effectExtent l="0" t="0" r="635" b="889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8464359" name="Picture 40"/>
                    <pic:cNvPicPr>
                      <a:picLocks noChangeAspect="1" noChangeArrowheads="1"/>
                    </pic:cNvPicPr>
                  </pic:nvPicPr>
                  <pic:blipFill>
                    <a:blip r:embed="rId4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10476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2" w:name="sub_2075"/>
      <w:r w:rsidRPr="00EC1AC4">
        <w:rPr>
          <w:rFonts w:ascii="Times New Roman" w:hAnsi="Times New Roman" w:cs="Times New Roman"/>
          <w:lang w:val="tt"/>
        </w:rPr>
        <w:lastRenderedPageBreak/>
        <w:t>5) транспорт чарасы күчәренә рөхсәт ителгән күчәр йөкләнешләре 6 проценттан (6 ны кертеп) 7 процентка кадәр артканда:</w:t>
      </w:r>
      <w:bookmarkEnd w:id="32"/>
    </w:p>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5009515" cy="429260"/>
            <wp:effectExtent l="0" t="0" r="635" b="889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884923" name="Picture 41"/>
                    <pic:cNvPicPr>
                      <a:picLocks noChangeAspect="1" noChangeArrowheads="1"/>
                    </pic:cNvPicPr>
                  </pic:nvPicPr>
                  <pic:blipFill>
                    <a:blip r:embed="rId4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5009515" cy="42926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3" w:name="sub_207"/>
      <w:r w:rsidRPr="00EC1AC4">
        <w:rPr>
          <w:rFonts w:ascii="Times New Roman" w:hAnsi="Times New Roman" w:cs="Times New Roman"/>
          <w:lang w:val="tt"/>
        </w:rPr>
        <w:t>9. Барлык норматив күчәр йөкләнешләре өчен (6, 6*, 10, 11,5 тонна/күчәр) рөхсәт ителгән күчәр йөкләнешләренең зурлыкларын 11 проценттан артык арттырганда авыр йөкле транспорт чаралары китерә торган зыянның күләме автомобиль юлы өчен факттагы күчәр йөкләнешләренең рөхсәт ителгәннәреннән арту зурлыгын үзгәртү юлы белән, әлеге зыян күләмен исәпләүнең 4 пунктында китерелгән формула буенча исәпләнә;</w:t>
      </w:r>
    </w:p>
    <w:p w:rsidR="00EC1AC4" w:rsidRPr="0007069D" w:rsidRDefault="0007069D" w:rsidP="00EC1AC4">
      <w:pPr>
        <w:jc w:val="both"/>
        <w:rPr>
          <w:rFonts w:ascii="Times New Roman" w:hAnsi="Times New Roman" w:cs="Times New Roman"/>
          <w:lang w:val="en-US"/>
        </w:rPr>
      </w:pPr>
      <w:bookmarkStart w:id="34" w:name="sub_208"/>
      <w:bookmarkEnd w:id="33"/>
      <w:r w:rsidRPr="00EC1AC4">
        <w:rPr>
          <w:rFonts w:ascii="Times New Roman" w:hAnsi="Times New Roman" w:cs="Times New Roman"/>
          <w:lang w:val="tt"/>
        </w:rPr>
        <w:t>10.</w:t>
      </w:r>
      <w:r w:rsidRPr="00EC1AC4">
        <w:rPr>
          <w:rFonts w:ascii="Times New Roman" w:hAnsi="Times New Roman" w:cs="Times New Roman"/>
          <w:noProof/>
          <w:lang w:eastAsia="ru-RU"/>
        </w:rPr>
        <w:drawing>
          <wp:inline distT="0" distB="0" distL="0" distR="0">
            <wp:extent cx="254635" cy="230505"/>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7492145" name="Picture 42"/>
                    <pic:cNvPicPr>
                      <a:picLocks noChangeAspect="1" noChangeArrowheads="1"/>
                    </pic:cNvPicPr>
                  </pic:nvPicPr>
                  <pic:blipFill>
                    <a:blip r:embed="rId46">
                      <a:extLst>
                        <a:ext uri="{28A0092B-C50C-407E-A947-70E740481C1C}">
                          <a14:useLocalDpi xmlns:a14="http://schemas.microsoft.com/office/drawing/2010/main" val="0"/>
                        </a:ext>
                      </a:extLst>
                    </a:blip>
                    <a:stretch>
                      <a:fillRect/>
                    </a:stretch>
                  </pic:blipFill>
                  <pic:spPr bwMode="auto">
                    <a:xfrm>
                      <a:off x="0" y="0"/>
                      <a:ext cx="254635" cy="230505"/>
                    </a:xfrm>
                    <a:prstGeom prst="rect">
                      <a:avLst/>
                    </a:prstGeom>
                    <a:noFill/>
                    <a:ln>
                      <a:noFill/>
                    </a:ln>
                  </pic:spPr>
                </pic:pic>
              </a:graphicData>
            </a:graphic>
          </wp:inline>
        </w:drawing>
      </w:r>
      <w:r w:rsidRPr="00EC1AC4">
        <w:rPr>
          <w:rFonts w:ascii="Times New Roman" w:hAnsi="Times New Roman" w:cs="Times New Roman"/>
          <w:lang w:val="tt"/>
        </w:rPr>
        <w:t xml:space="preserve"> Авыр йөкле транспорт чаралары тарафыннан мөмкин булган массаның күрсәткечләрен һәр 100 километрга арттырганда китерелә торган зыян күләме түбәндәге формула буенча исәпләнә:</w:t>
      </w:r>
    </w:p>
    <w:bookmarkEnd w:id="34"/>
    <w:p w:rsidR="00EC1AC4" w:rsidRPr="0007069D" w:rsidRDefault="00EC1AC4" w:rsidP="00EC1AC4">
      <w:pPr>
        <w:rPr>
          <w:rFonts w:ascii="Times New Roman" w:hAnsi="Times New Roman" w:cs="Times New Roman"/>
          <w:lang w:val="en-US"/>
        </w:rPr>
      </w:pPr>
    </w:p>
    <w:p w:rsidR="00EC1AC4" w:rsidRPr="0007069D" w:rsidRDefault="0007069D" w:rsidP="00EC1AC4">
      <w:pPr>
        <w:ind w:firstLine="698"/>
        <w:jc w:val="center"/>
        <w:rPr>
          <w:rFonts w:ascii="Times New Roman" w:hAnsi="Times New Roman" w:cs="Times New Roman"/>
          <w:lang w:val="en-US"/>
        </w:rPr>
      </w:pPr>
      <w:r w:rsidRPr="00EC1AC4">
        <w:rPr>
          <w:rFonts w:ascii="Times New Roman" w:hAnsi="Times New Roman" w:cs="Times New Roman"/>
          <w:noProof/>
          <w:lang w:eastAsia="ru-RU"/>
        </w:rPr>
        <w:drawing>
          <wp:inline distT="0" distB="0" distL="0" distR="0">
            <wp:extent cx="2496820" cy="246380"/>
            <wp:effectExtent l="0" t="0" r="0" b="1270"/>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69736" name="Picture 43"/>
                    <pic:cNvPicPr>
                      <a:picLocks noChangeAspect="1" noChangeArrowheads="1"/>
                    </pic:cNvPicPr>
                  </pic:nvPicPr>
                  <pic:blipFill>
                    <a:blip r:embed="rId47">
                      <a:extLst>
                        <a:ext uri="{28A0092B-C50C-407E-A947-70E740481C1C}">
                          <a14:useLocalDpi xmlns:a14="http://schemas.microsoft.com/office/drawing/2010/main" val="0"/>
                        </a:ext>
                      </a:extLst>
                    </a:blip>
                    <a:stretch>
                      <a:fillRect/>
                    </a:stretch>
                  </pic:blipFill>
                  <pic:spPr bwMode="auto">
                    <a:xfrm>
                      <a:off x="0" y="0"/>
                      <a:ext cx="2496820" cy="246380"/>
                    </a:xfrm>
                    <a:prstGeom prst="rect">
                      <a:avLst/>
                    </a:prstGeom>
                    <a:noFill/>
                    <a:ln>
                      <a:noFill/>
                    </a:ln>
                  </pic:spPr>
                </pic:pic>
              </a:graphicData>
            </a:graphic>
          </wp:inline>
        </w:drawing>
      </w:r>
      <w:r w:rsidRPr="00EC1AC4">
        <w:rPr>
          <w:rFonts w:ascii="Times New Roman" w:hAnsi="Times New Roman" w:cs="Times New Roman"/>
          <w:lang w:val="tt"/>
        </w:rPr>
        <w:t>,</w:t>
      </w:r>
    </w:p>
    <w:p w:rsidR="00EC1AC4" w:rsidRPr="0007069D" w:rsidRDefault="0007069D" w:rsidP="00EC1AC4">
      <w:pPr>
        <w:rPr>
          <w:rFonts w:ascii="Times New Roman" w:hAnsi="Times New Roman" w:cs="Times New Roman"/>
          <w:lang w:val="en-US"/>
        </w:rPr>
      </w:pPr>
      <w:r w:rsidRPr="00EC1AC4">
        <w:rPr>
          <w:rFonts w:ascii="Times New Roman" w:hAnsi="Times New Roman" w:cs="Times New Roman"/>
          <w:lang w:val="tt"/>
        </w:rPr>
        <w:t>биредә:</w:t>
      </w:r>
    </w:p>
    <w:p w:rsidR="0007069D" w:rsidRDefault="0007069D" w:rsidP="00EC1AC4">
      <w:pPr>
        <w:jc w:val="both"/>
        <w:rPr>
          <w:rFonts w:ascii="Times New Roman" w:hAnsi="Times New Roman" w:cs="Times New Roman"/>
          <w:lang w:val="tt"/>
        </w:rPr>
      </w:pPr>
      <w:r w:rsidRPr="00EC1AC4">
        <w:rPr>
          <w:rFonts w:ascii="Times New Roman" w:hAnsi="Times New Roman" w:cs="Times New Roman"/>
          <w:noProof/>
          <w:lang w:eastAsia="ru-RU"/>
        </w:rPr>
        <w:drawing>
          <wp:inline distT="0" distB="0" distL="0" distR="0">
            <wp:extent cx="532765" cy="230505"/>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436569" name="Picture 44"/>
                    <pic:cNvPicPr>
                      <a:picLocks noChangeAspect="1" noChangeArrowheads="1"/>
                    </pic:cNvPicPr>
                  </pic:nvPicPr>
                  <pic:blipFill>
                    <a:blip r:embed="rId48">
                      <a:extLst>
                        <a:ext uri="{28A0092B-C50C-407E-A947-70E740481C1C}">
                          <a14:useLocalDpi xmlns:a14="http://schemas.microsoft.com/office/drawing/2010/main" val="0"/>
                        </a:ext>
                      </a:extLst>
                    </a:blip>
                    <a:stretch>
                      <a:fillRect/>
                    </a:stretch>
                  </pic:blipFill>
                  <pic:spPr bwMode="auto">
                    <a:xfrm>
                      <a:off x="0" y="0"/>
                      <a:ext cx="532765" cy="230505"/>
                    </a:xfrm>
                    <a:prstGeom prst="rect">
                      <a:avLst/>
                    </a:prstGeom>
                    <a:noFill/>
                    <a:ln>
                      <a:noFill/>
                    </a:ln>
                  </pic:spPr>
                </pic:pic>
              </a:graphicData>
            </a:graphic>
          </wp:inline>
        </w:drawing>
      </w:r>
      <w:r w:rsidRPr="00EC1AC4">
        <w:rPr>
          <w:rFonts w:ascii="Times New Roman" w:hAnsi="Times New Roman" w:cs="Times New Roman"/>
          <w:lang w:val="tt"/>
        </w:rPr>
        <w:t xml:space="preserve"> - Россия Федерациясе территориясендә автомобиль юлының урнашуына карап, капиталь ремонт эшләрен башкаруның чагыштырма бәясен исәпкә ала торган коэффициент, ул 67 номерлы карар белән расланган Авыр йөкле транспорт чаралары китерә торган зыянны каплау кагыйдәләренә 1 нче кушымта таблицасы нигезендә билгеләнә;</w:t>
      </w:r>
    </w:p>
    <w:p w:rsidR="00EC1AC4" w:rsidRPr="0007069D" w:rsidRDefault="0007069D" w:rsidP="00EC1AC4">
      <w:pPr>
        <w:jc w:val="both"/>
        <w:rPr>
          <w:rFonts w:ascii="Times New Roman" w:hAnsi="Times New Roman" w:cs="Times New Roman"/>
          <w:lang w:val="tt"/>
        </w:rPr>
      </w:pPr>
      <w:r w:rsidRPr="0007069D">
        <w:rPr>
          <w:rFonts w:ascii="Times New Roman" w:hAnsi="Times New Roman" w:cs="Times New Roman"/>
          <w:noProof/>
          <w:lang w:val="tt" w:eastAsia="ru-RU"/>
        </w:rPr>
        <w:t xml:space="preserve"> </w:t>
      </w:r>
      <w:r w:rsidRPr="00EC1AC4">
        <w:rPr>
          <w:rFonts w:ascii="Times New Roman" w:hAnsi="Times New Roman" w:cs="Times New Roman"/>
          <w:noProof/>
          <w:lang w:eastAsia="ru-RU"/>
        </w:rPr>
        <w:drawing>
          <wp:inline distT="0" distB="0" distL="0" distR="0">
            <wp:extent cx="270510" cy="230505"/>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372981" name="Picture 45"/>
                    <pic:cNvPicPr>
                      <a:picLocks noChangeAspect="1" noChangeArrowheads="1"/>
                    </pic:cNvPicPr>
                  </pic:nvPicPr>
                  <pic:blipFill>
                    <a:blip r:embed="rId49">
                      <a:extLst>
                        <a:ext uri="{28A0092B-C50C-407E-A947-70E740481C1C}">
                          <a14:useLocalDpi xmlns:a14="http://schemas.microsoft.com/office/drawing/2010/main" val="0"/>
                        </a:ext>
                      </a:extLst>
                    </a:blip>
                    <a:stretch>
                      <a:fillRect/>
                    </a:stretch>
                  </pic:blipFill>
                  <pic:spPr bwMode="auto">
                    <a:xfrm>
                      <a:off x="0" y="0"/>
                      <a:ext cx="270510" cy="230505"/>
                    </a:xfrm>
                    <a:prstGeom prst="rect">
                      <a:avLst/>
                    </a:prstGeom>
                    <a:noFill/>
                    <a:ln>
                      <a:noFill/>
                    </a:ln>
                  </pic:spPr>
                </pic:pic>
              </a:graphicData>
            </a:graphic>
          </wp:inline>
        </w:drawing>
      </w:r>
      <w:r w:rsidRPr="00EC1AC4">
        <w:rPr>
          <w:rFonts w:ascii="Times New Roman" w:hAnsi="Times New Roman" w:cs="Times New Roman"/>
          <w:lang w:val="tt"/>
        </w:rPr>
        <w:t xml:space="preserve"> - Россия Федерациясе территориясендә автомобиль юлының урнашуына карап, транспорт чарасы массасының йогынтысы коэффициенты, ул 67 номерлы карар белән расланган Авыр йөкле транспорт чаралары китерә торган зыянны каплау кагыйдәләренә кушымтаның 1 нче таблицасы нигезендә билгеләнә;</w:t>
      </w:r>
      <w:r w:rsidRPr="0007069D">
        <w:rPr>
          <w:rFonts w:ascii="Times New Roman" w:hAnsi="Times New Roman" w:cs="Times New Roman"/>
          <w:lang w:val="tt"/>
        </w:rPr>
        <w:t xml:space="preserve"> </w:t>
      </w:r>
    </w:p>
    <w:p w:rsidR="00EC1AC4" w:rsidRPr="00B87F7F" w:rsidRDefault="0007069D" w:rsidP="00EC1AC4">
      <w:pPr>
        <w:jc w:val="both"/>
        <w:rPr>
          <w:rFonts w:ascii="Times New Roman" w:hAnsi="Times New Roman" w:cs="Times New Roman"/>
          <w:lang w:val="tt"/>
        </w:rPr>
      </w:pPr>
      <w:r w:rsidRPr="00EC1AC4">
        <w:rPr>
          <w:rFonts w:ascii="Times New Roman" w:hAnsi="Times New Roman" w:cs="Times New Roman"/>
          <w:noProof/>
          <w:lang w:eastAsia="ru-RU"/>
        </w:rPr>
        <w:drawing>
          <wp:inline distT="0" distB="0" distL="0" distR="0">
            <wp:extent cx="445135" cy="23050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6407927" name="Picture 46"/>
                    <pic:cNvPicPr>
                      <a:picLocks noChangeAspect="1" noChangeArrowheads="1"/>
                    </pic:cNvPicPr>
                  </pic:nvPicPr>
                  <pic:blipFill>
                    <a:blip r:embed="rId50">
                      <a:extLst>
                        <a:ext uri="{28A0092B-C50C-407E-A947-70E740481C1C}">
                          <a14:useLocalDpi xmlns:a14="http://schemas.microsoft.com/office/drawing/2010/main" val="0"/>
                        </a:ext>
                      </a:extLst>
                    </a:blip>
                    <a:stretch>
                      <a:fillRect/>
                    </a:stretch>
                  </pic:blipFill>
                  <pic:spPr bwMode="auto">
                    <a:xfrm>
                      <a:off x="0" y="0"/>
                      <a:ext cx="445135" cy="230505"/>
                    </a:xfrm>
                    <a:prstGeom prst="rect">
                      <a:avLst/>
                    </a:prstGeom>
                    <a:noFill/>
                    <a:ln>
                      <a:noFill/>
                    </a:ln>
                  </pic:spPr>
                </pic:pic>
              </a:graphicData>
            </a:graphic>
          </wp:inline>
        </w:drawing>
      </w:r>
      <w:r w:rsidRPr="00EC1AC4">
        <w:rPr>
          <w:rFonts w:ascii="Times New Roman" w:hAnsi="Times New Roman" w:cs="Times New Roman"/>
          <w:lang w:val="tt"/>
        </w:rPr>
        <w:t xml:space="preserve"> - автомобиль юлы өчен транспорт чарасының рөхсәт ителә торган массасын 7365 сум/100 км га арттырганда зыянның башлангыч мәгънәсе;</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lang w:val="tt"/>
        </w:rPr>
        <w:t>с - массаны арттыруны исәпкә алу коэффициенты, ул 0,01675 кә тигез;</w:t>
      </w:r>
    </w:p>
    <w:p w:rsidR="00EC1AC4" w:rsidRPr="00EC1AC4" w:rsidRDefault="0007069D" w:rsidP="00EC1AC4">
      <w:pPr>
        <w:jc w:val="both"/>
        <w:rPr>
          <w:rFonts w:ascii="Times New Roman" w:hAnsi="Times New Roman" w:cs="Times New Roman"/>
        </w:rPr>
      </w:pPr>
      <w:r w:rsidRPr="00EC1AC4">
        <w:rPr>
          <w:rFonts w:ascii="Times New Roman" w:hAnsi="Times New Roman" w:cs="Times New Roman"/>
          <w:noProof/>
          <w:lang w:eastAsia="ru-RU"/>
        </w:rPr>
        <w:drawing>
          <wp:inline distT="0" distB="0" distL="0" distR="0">
            <wp:extent cx="270510" cy="230505"/>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079824" name="Picture 47"/>
                    <pic:cNvPicPr>
                      <a:picLocks noChangeAspect="1" noChangeArrowheads="1"/>
                    </pic:cNvPicPr>
                  </pic:nvPicPr>
                  <pic:blipFill>
                    <a:blip r:embed="rId51">
                      <a:extLst>
                        <a:ext uri="{28A0092B-C50C-407E-A947-70E740481C1C}">
                          <a14:useLocalDpi xmlns:a14="http://schemas.microsoft.com/office/drawing/2010/main" val="0"/>
                        </a:ext>
                      </a:extLst>
                    </a:blip>
                    <a:stretch>
                      <a:fillRect/>
                    </a:stretch>
                  </pic:blipFill>
                  <pic:spPr bwMode="auto">
                    <a:xfrm>
                      <a:off x="0" y="0"/>
                      <a:ext cx="270510" cy="230505"/>
                    </a:xfrm>
                    <a:prstGeom prst="rect">
                      <a:avLst/>
                    </a:prstGeom>
                    <a:noFill/>
                    <a:ln>
                      <a:noFill/>
                    </a:ln>
                  </pic:spPr>
                </pic:pic>
              </a:graphicData>
            </a:graphic>
          </wp:inline>
        </w:drawing>
      </w:r>
      <w:r w:rsidRPr="00EC1AC4">
        <w:rPr>
          <w:rFonts w:ascii="Times New Roman" w:hAnsi="Times New Roman" w:cs="Times New Roman"/>
          <w:lang w:val="tt"/>
        </w:rPr>
        <w:t xml:space="preserve"> - транспорт чарасының факттагы массасының рөхсәт ителгән проценттан артып китүе зурлыгы.</w:t>
      </w:r>
    </w:p>
    <w:p w:rsidR="00EC1AC4" w:rsidRPr="00EC1AC4" w:rsidRDefault="0007069D" w:rsidP="00EC1AC4">
      <w:pPr>
        <w:jc w:val="both"/>
        <w:rPr>
          <w:rFonts w:ascii="Times New Roman" w:hAnsi="Times New Roman" w:cs="Times New Roman"/>
        </w:rPr>
      </w:pPr>
      <w:bookmarkStart w:id="35" w:name="sub_209"/>
      <w:r w:rsidRPr="00EC1AC4">
        <w:rPr>
          <w:rFonts w:ascii="Times New Roman" w:hAnsi="Times New Roman" w:cs="Times New Roman"/>
          <w:lang w:val="tt"/>
        </w:rPr>
        <w:t>11. Рөхсәт ителгән масса зурлыкларын һәр 100 километрга арттырганда (</w:t>
      </w:r>
      <w:r w:rsidRPr="00EC1AC4">
        <w:rPr>
          <w:rFonts w:ascii="Times New Roman" w:hAnsi="Times New Roman" w:cs="Times New Roman"/>
          <w:noProof/>
          <w:lang w:eastAsia="ru-RU"/>
        </w:rPr>
        <w:drawing>
          <wp:inline distT="0" distB="0" distL="0" distR="0">
            <wp:extent cx="254635" cy="23050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7282334" name="Picture 48"/>
                    <pic:cNvPicPr>
                      <a:picLocks noChangeAspect="1" noChangeArrowheads="1"/>
                    </pic:cNvPicPr>
                  </pic:nvPicPr>
                  <pic:blipFill>
                    <a:blip r:embed="rId52">
                      <a:extLst>
                        <a:ext uri="{28A0092B-C50C-407E-A947-70E740481C1C}">
                          <a14:useLocalDpi xmlns:a14="http://schemas.microsoft.com/office/drawing/2010/main" val="0"/>
                        </a:ext>
                      </a:extLst>
                    </a:blip>
                    <a:stretch>
                      <a:fillRect/>
                    </a:stretch>
                  </pic:blipFill>
                  <pic:spPr bwMode="auto">
                    <a:xfrm>
                      <a:off x="0" y="0"/>
                      <a:ext cx="254635" cy="230505"/>
                    </a:xfrm>
                    <a:prstGeom prst="rect">
                      <a:avLst/>
                    </a:prstGeom>
                    <a:noFill/>
                    <a:ln>
                      <a:noFill/>
                    </a:ln>
                  </pic:spPr>
                </pic:pic>
              </a:graphicData>
            </a:graphic>
          </wp:inline>
        </w:drawing>
      </w:r>
      <w:r w:rsidRPr="00EC1AC4">
        <w:rPr>
          <w:rFonts w:ascii="Times New Roman" w:hAnsi="Times New Roman" w:cs="Times New Roman"/>
          <w:lang w:val="tt"/>
        </w:rPr>
        <w:t>) транспорт чаралары китерә торган зыян күләме әлеге зыян күләмен исәпләүнең 10 пунктында китерелгән түбәндәге формула буенча исәпләнә һәм тәшкил итә:</w:t>
      </w:r>
      <w:hyperlink w:anchor="sub_208" w:history="1">
        <w:r w:rsidRPr="00EC1AC4">
          <w:rPr>
            <w:rStyle w:val="a3"/>
            <w:rFonts w:ascii="Times New Roman" w:hAnsi="Times New Roman"/>
            <w:color w:val="auto"/>
            <w:lang w:val="tt"/>
          </w:rPr>
          <w:t>sub_208</w:t>
        </w:r>
      </w:hyperlink>
    </w:p>
    <w:p w:rsidR="00EC1AC4" w:rsidRPr="00EC1AC4" w:rsidRDefault="0039187E" w:rsidP="00EC1AC4">
      <w:pPr>
        <w:jc w:val="both"/>
        <w:rPr>
          <w:rFonts w:ascii="Times New Roman" w:hAnsi="Times New Roman" w:cs="Times New Roman"/>
        </w:rPr>
      </w:pPr>
      <w:bookmarkStart w:id="36" w:name="sub_2091"/>
      <w:bookmarkEnd w:id="35"/>
      <w:r>
        <w:rPr>
          <w:rFonts w:ascii="Times New Roman" w:hAnsi="Times New Roman" w:cs="Times New Roman"/>
          <w:lang w:val="tt"/>
        </w:rPr>
        <w:t>1</w:t>
      </w:r>
      <w:r w:rsidR="0007069D" w:rsidRPr="00EC1AC4">
        <w:rPr>
          <w:rFonts w:ascii="Times New Roman" w:hAnsi="Times New Roman" w:cs="Times New Roman"/>
          <w:lang w:val="tt"/>
        </w:rPr>
        <w:t>) транспорт чарасы күчәренә рөхсәт ителгән күчәр йөкләнешен 10 проценттан 11 процентка кадәр арттырганда:</w:t>
      </w:r>
    </w:p>
    <w:bookmarkEnd w:id="36"/>
    <w:p w:rsidR="00EC1AC4" w:rsidRPr="00EC1AC4" w:rsidRDefault="0007069D" w:rsidP="00EC1AC4">
      <w:pPr>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3776980" cy="158750"/>
            <wp:effectExtent l="0" t="0" r="0"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98656" name="Picture 49"/>
                    <pic:cNvPicPr>
                      <a:picLocks noChangeAspect="1" noChangeArrowheads="1"/>
                    </pic:cNvPicPr>
                  </pic:nvPicPr>
                  <pic:blipFill>
                    <a:blip r:embed="rId53">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776980" cy="15875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7" w:name="sub_2092"/>
      <w:r w:rsidRPr="00EC1AC4">
        <w:rPr>
          <w:rFonts w:ascii="Times New Roman" w:hAnsi="Times New Roman" w:cs="Times New Roman"/>
          <w:lang w:val="tt"/>
        </w:rPr>
        <w:t>2) транспорт чарасы күчәренә рөхсәт ителгән күчәр йөкләнешләре 11 проценттан  (11 не кертеп) 12 процентка кадәр артканда:</w:t>
      </w:r>
    </w:p>
    <w:bookmarkEnd w:id="37"/>
    <w:p w:rsidR="00EC1AC4" w:rsidRPr="00EC1AC4" w:rsidRDefault="0007069D" w:rsidP="00EC1AC4">
      <w:pPr>
        <w:jc w:val="both"/>
        <w:rPr>
          <w:rFonts w:ascii="Times New Roman" w:hAnsi="Times New Roman" w:cs="Times New Roman"/>
          <w:i/>
          <w:lang w:val="en-US"/>
        </w:rPr>
      </w:pPr>
      <w:r w:rsidRPr="00EC1AC4">
        <w:rPr>
          <w:rFonts w:ascii="Times New Roman" w:hAnsi="Times New Roman" w:cs="Times New Roman"/>
          <w:noProof/>
          <w:lang w:eastAsia="ru-RU"/>
        </w:rPr>
        <w:drawing>
          <wp:inline distT="0" distB="0" distL="0" distR="0">
            <wp:extent cx="3776980" cy="1587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1105730" name="Picture 50"/>
                    <pic:cNvPicPr>
                      <a:picLocks noChangeAspect="1" noChangeArrowheads="1"/>
                    </pic:cNvPicPr>
                  </pic:nvPicPr>
                  <pic:blipFill>
                    <a:blip r:embed="rId54">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776980" cy="15875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bookmarkStart w:id="38" w:name="sub_2093"/>
      <w:r w:rsidRPr="00EC1AC4">
        <w:rPr>
          <w:rFonts w:ascii="Times New Roman" w:hAnsi="Times New Roman" w:cs="Times New Roman"/>
          <w:lang w:val="tt"/>
        </w:rPr>
        <w:t>3) транспорт чарасы күчәренә рөхсәт ителгән күчәр йөкләнешләре 12 проценттан (12 не кертеп) 13 процентка кадәр артканда:</w:t>
      </w:r>
    </w:p>
    <w:p w:rsidR="00EC1AC4" w:rsidRPr="00EC1AC4" w:rsidRDefault="0007069D" w:rsidP="00EC1AC4">
      <w:pPr>
        <w:jc w:val="both"/>
        <w:rPr>
          <w:rFonts w:ascii="Times New Roman" w:hAnsi="Times New Roman" w:cs="Times New Roman"/>
          <w:i/>
          <w:lang w:val="en-US"/>
        </w:rPr>
      </w:pPr>
      <w:bookmarkStart w:id="39" w:name="sub_2094"/>
      <w:bookmarkEnd w:id="38"/>
      <w:r w:rsidRPr="00EC1AC4">
        <w:rPr>
          <w:rFonts w:ascii="Times New Roman" w:hAnsi="Times New Roman" w:cs="Times New Roman"/>
          <w:noProof/>
          <w:lang w:eastAsia="ru-RU"/>
        </w:rPr>
        <w:drawing>
          <wp:inline distT="0" distB="0" distL="0" distR="0">
            <wp:extent cx="3776980" cy="1587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9004377" name="Picture 51"/>
                    <pic:cNvPicPr>
                      <a:picLocks noChangeAspect="1" noChangeArrowheads="1"/>
                    </pic:cNvPicPr>
                  </pic:nvPicPr>
                  <pic:blipFill>
                    <a:blip r:embed="rId55">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776980" cy="15875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r w:rsidRPr="00EC1AC4">
        <w:rPr>
          <w:rFonts w:ascii="Times New Roman" w:hAnsi="Times New Roman" w:cs="Times New Roman"/>
          <w:lang w:val="tt"/>
        </w:rPr>
        <w:lastRenderedPageBreak/>
        <w:t>4) транспорт чарасы күчәренә рөхсәт ителгән күчәр йөкләнешләре 13 проценттан (13 не кертеп) 14 процентка кадәр артканда:</w:t>
      </w:r>
    </w:p>
    <w:p w:rsidR="00EC1AC4" w:rsidRPr="00EC1AC4" w:rsidRDefault="0007069D" w:rsidP="00EC1AC4">
      <w:pPr>
        <w:jc w:val="both"/>
        <w:rPr>
          <w:rFonts w:ascii="Times New Roman" w:hAnsi="Times New Roman" w:cs="Times New Roman"/>
          <w:i/>
          <w:lang w:val="en-US"/>
        </w:rPr>
      </w:pPr>
      <w:bookmarkStart w:id="40" w:name="sub_2095"/>
      <w:bookmarkEnd w:id="39"/>
      <w:r w:rsidRPr="00EC1AC4">
        <w:rPr>
          <w:rFonts w:ascii="Times New Roman" w:hAnsi="Times New Roman" w:cs="Times New Roman"/>
          <w:noProof/>
          <w:lang w:eastAsia="ru-RU"/>
        </w:rPr>
        <w:drawing>
          <wp:inline distT="0" distB="0" distL="0" distR="0">
            <wp:extent cx="3776980" cy="1587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2897341" name="Picture 52"/>
                    <pic:cNvPicPr>
                      <a:picLocks noChangeAspect="1" noChangeArrowheads="1"/>
                    </pic:cNvPicPr>
                  </pic:nvPicPr>
                  <pic:blipFill>
                    <a:blip r:embed="rId56">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776980" cy="158750"/>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r w:rsidRPr="00EC1AC4">
        <w:rPr>
          <w:rFonts w:ascii="Times New Roman" w:hAnsi="Times New Roman" w:cs="Times New Roman"/>
          <w:lang w:val="tt"/>
        </w:rPr>
        <w:t>5) транспорт чарасы күчәренә рөхсәт ителгән күчәр йөкләнешләре 14 проценттан (14 не кертеп) 15 процентка кадәр артканда:</w:t>
      </w:r>
    </w:p>
    <w:p w:rsidR="00EC1AC4" w:rsidRPr="00EC1AC4" w:rsidRDefault="0007069D" w:rsidP="00EC1AC4">
      <w:pPr>
        <w:jc w:val="both"/>
        <w:rPr>
          <w:rFonts w:ascii="Times New Roman" w:hAnsi="Times New Roman" w:cs="Times New Roman"/>
          <w:i/>
          <w:lang w:val="en-US"/>
        </w:rPr>
      </w:pPr>
      <w:bookmarkStart w:id="41" w:name="sub_210"/>
      <w:bookmarkEnd w:id="40"/>
      <w:r w:rsidRPr="00EC1AC4">
        <w:rPr>
          <w:rFonts w:ascii="Times New Roman" w:hAnsi="Times New Roman" w:cs="Times New Roman"/>
          <w:noProof/>
          <w:lang w:eastAsia="ru-RU"/>
        </w:rPr>
        <w:drawing>
          <wp:inline distT="0" distB="0" distL="0" distR="0">
            <wp:extent cx="3768725" cy="198755"/>
            <wp:effectExtent l="0" t="0" r="317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39523" name="Picture 53"/>
                    <pic:cNvPicPr>
                      <a:picLocks noChangeAspect="1" noChangeArrowheads="1"/>
                    </pic:cNvPicPr>
                  </pic:nvPicPr>
                  <pic:blipFill>
                    <a:blip r:embed="rId57">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bwMode="auto">
                    <a:xfrm>
                      <a:off x="0" y="0"/>
                      <a:ext cx="3768725" cy="198755"/>
                    </a:xfrm>
                    <a:prstGeom prst="rect">
                      <a:avLst/>
                    </a:prstGeom>
                    <a:noFill/>
                    <a:ln>
                      <a:noFill/>
                    </a:ln>
                  </pic:spPr>
                </pic:pic>
              </a:graphicData>
            </a:graphic>
          </wp:inline>
        </w:drawing>
      </w:r>
    </w:p>
    <w:p w:rsidR="00EC1AC4" w:rsidRPr="0007069D" w:rsidRDefault="0007069D" w:rsidP="00EC1AC4">
      <w:pPr>
        <w:jc w:val="both"/>
        <w:rPr>
          <w:rFonts w:ascii="Times New Roman" w:hAnsi="Times New Roman" w:cs="Times New Roman"/>
          <w:lang w:val="en-US"/>
        </w:rPr>
      </w:pPr>
      <w:r w:rsidRPr="00EC1AC4">
        <w:rPr>
          <w:rFonts w:ascii="Times New Roman" w:hAnsi="Times New Roman" w:cs="Times New Roman"/>
          <w:lang w:val="tt"/>
        </w:rPr>
        <w:t>12. Рөхсәт ителгән масса зурлыкларын 11 проценттан артык арттырганда авыр йөкле транспорт чаралары китерә торган зыянның күләме автомобиль юлы өчен транспорт чарасының факттагы массаның рөхсәт ителгәненнән арту зурлыгын үзгәртү юлы белән, әлеге зыян күләмен исәпләүнең 10 пунктында китерелгән формула буенча исәпләнә;</w:t>
      </w:r>
    </w:p>
    <w:bookmarkEnd w:id="41"/>
    <w:p w:rsidR="00EC1AC4" w:rsidRPr="0007069D" w:rsidRDefault="0007069D" w:rsidP="00EC1AC4">
      <w:pPr>
        <w:jc w:val="both"/>
        <w:rPr>
          <w:rFonts w:ascii="Times New Roman" w:hAnsi="Times New Roman" w:cs="Times New Roman"/>
          <w:lang w:val="en-US"/>
        </w:rPr>
      </w:pPr>
      <w:r w:rsidRPr="00EC1AC4">
        <w:rPr>
          <w:rStyle w:val="af9"/>
          <w:rFonts w:ascii="Times New Roman" w:hAnsi="Times New Roman" w:cs="Times New Roman"/>
          <w:b w:val="0"/>
          <w:bCs/>
          <w:color w:val="auto"/>
          <w:lang w:val="tt"/>
        </w:rPr>
        <w:t>Транспорт чарасының рөхсәт ителә торган массасын 2 проценттан 15 процентка арттырганда (шул көнне кертеп) рөхсәт ителә торган массаның күрсәткечләрен арттырганда түбәндәге коэффициентлар кулланыла:</w:t>
      </w:r>
    </w:p>
    <w:p w:rsidR="00EC1AC4" w:rsidRPr="0007069D" w:rsidRDefault="0007069D" w:rsidP="00EC1AC4">
      <w:pPr>
        <w:rPr>
          <w:rFonts w:ascii="Times New Roman" w:hAnsi="Times New Roman" w:cs="Times New Roman"/>
          <w:lang w:val="en-US"/>
        </w:rPr>
      </w:pPr>
      <w:r w:rsidRPr="00EC1AC4">
        <w:rPr>
          <w:rFonts w:ascii="Times New Roman" w:hAnsi="Times New Roman" w:cs="Times New Roman"/>
          <w:lang w:val="tt"/>
        </w:rPr>
        <w:t>2022 елның 1 гыйнварыннан 2022 елның 31 декабренә кадәр (шул көнне кертеп) - 0,6;</w:t>
      </w:r>
    </w:p>
    <w:p w:rsidR="00EC1AC4" w:rsidRPr="0007069D" w:rsidRDefault="0007069D" w:rsidP="00EC1AC4">
      <w:pPr>
        <w:rPr>
          <w:rFonts w:ascii="Times New Roman" w:hAnsi="Times New Roman" w:cs="Times New Roman"/>
          <w:lang w:val="en-US"/>
        </w:rPr>
      </w:pPr>
      <w:r w:rsidRPr="00EC1AC4">
        <w:rPr>
          <w:rFonts w:ascii="Times New Roman" w:hAnsi="Times New Roman" w:cs="Times New Roman"/>
          <w:lang w:val="tt"/>
        </w:rPr>
        <w:t>2023 елның 1 гыйнварыннан 2023 елның 31 декабренә кадәр (шул көнне кертеп) - 0,8.</w:t>
      </w:r>
    </w:p>
    <w:p w:rsidR="00EC1AC4" w:rsidRPr="0007069D" w:rsidRDefault="00EC1AC4" w:rsidP="00EC1AC4">
      <w:pPr>
        <w:rPr>
          <w:rFonts w:ascii="Times New Roman" w:hAnsi="Times New Roman" w:cs="Times New Roman"/>
          <w:lang w:val="en-US"/>
        </w:rPr>
      </w:pPr>
    </w:p>
    <w:p w:rsidR="00862A52" w:rsidRPr="0007069D" w:rsidRDefault="00862A52" w:rsidP="00EC1AC4">
      <w:pPr>
        <w:tabs>
          <w:tab w:val="left" w:pos="0"/>
        </w:tabs>
        <w:spacing w:after="0" w:line="240" w:lineRule="auto"/>
        <w:jc w:val="center"/>
        <w:rPr>
          <w:rFonts w:ascii="Times New Roman" w:eastAsia="Times New Roman" w:hAnsi="Times New Roman" w:cs="Times New Roman"/>
          <w:sz w:val="28"/>
          <w:szCs w:val="28"/>
          <w:lang w:val="en-US"/>
        </w:rPr>
      </w:pPr>
    </w:p>
    <w:sectPr w:rsidR="00862A52" w:rsidRPr="0007069D" w:rsidSect="00A55066">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B1554"/>
    <w:multiLevelType w:val="hybridMultilevel"/>
    <w:tmpl w:val="FB6034CE"/>
    <w:lvl w:ilvl="0" w:tplc="8E68A21E">
      <w:start w:val="1"/>
      <w:numFmt w:val="decimal"/>
      <w:lvlText w:val="%1."/>
      <w:lvlJc w:val="left"/>
      <w:pPr>
        <w:tabs>
          <w:tab w:val="num" w:pos="720"/>
        </w:tabs>
        <w:ind w:left="720" w:hanging="360"/>
      </w:pPr>
    </w:lvl>
    <w:lvl w:ilvl="1" w:tplc="C296995C">
      <w:start w:val="1"/>
      <w:numFmt w:val="lowerLetter"/>
      <w:lvlText w:val="%2."/>
      <w:lvlJc w:val="left"/>
      <w:pPr>
        <w:tabs>
          <w:tab w:val="num" w:pos="1440"/>
        </w:tabs>
        <w:ind w:left="1440" w:hanging="360"/>
      </w:pPr>
    </w:lvl>
    <w:lvl w:ilvl="2" w:tplc="C464C646">
      <w:start w:val="1"/>
      <w:numFmt w:val="lowerRoman"/>
      <w:lvlText w:val="%3."/>
      <w:lvlJc w:val="right"/>
      <w:pPr>
        <w:tabs>
          <w:tab w:val="num" w:pos="2160"/>
        </w:tabs>
        <w:ind w:left="2160" w:hanging="180"/>
      </w:pPr>
    </w:lvl>
    <w:lvl w:ilvl="3" w:tplc="03FE84AE">
      <w:start w:val="1"/>
      <w:numFmt w:val="decimal"/>
      <w:lvlText w:val="%4."/>
      <w:lvlJc w:val="left"/>
      <w:pPr>
        <w:tabs>
          <w:tab w:val="num" w:pos="2880"/>
        </w:tabs>
        <w:ind w:left="2880" w:hanging="360"/>
      </w:pPr>
    </w:lvl>
    <w:lvl w:ilvl="4" w:tplc="7796473A">
      <w:start w:val="1"/>
      <w:numFmt w:val="lowerLetter"/>
      <w:lvlText w:val="%5."/>
      <w:lvlJc w:val="left"/>
      <w:pPr>
        <w:tabs>
          <w:tab w:val="num" w:pos="3600"/>
        </w:tabs>
        <w:ind w:left="3600" w:hanging="360"/>
      </w:pPr>
    </w:lvl>
    <w:lvl w:ilvl="5" w:tplc="FA74E034">
      <w:start w:val="1"/>
      <w:numFmt w:val="lowerRoman"/>
      <w:lvlText w:val="%6."/>
      <w:lvlJc w:val="right"/>
      <w:pPr>
        <w:tabs>
          <w:tab w:val="num" w:pos="4320"/>
        </w:tabs>
        <w:ind w:left="4320" w:hanging="180"/>
      </w:pPr>
    </w:lvl>
    <w:lvl w:ilvl="6" w:tplc="CE5AC9FA">
      <w:start w:val="1"/>
      <w:numFmt w:val="decimal"/>
      <w:lvlText w:val="%7."/>
      <w:lvlJc w:val="left"/>
      <w:pPr>
        <w:tabs>
          <w:tab w:val="num" w:pos="5040"/>
        </w:tabs>
        <w:ind w:left="5040" w:hanging="360"/>
      </w:pPr>
    </w:lvl>
    <w:lvl w:ilvl="7" w:tplc="319C77D6">
      <w:start w:val="1"/>
      <w:numFmt w:val="lowerLetter"/>
      <w:lvlText w:val="%8."/>
      <w:lvlJc w:val="left"/>
      <w:pPr>
        <w:tabs>
          <w:tab w:val="num" w:pos="5760"/>
        </w:tabs>
        <w:ind w:left="5760" w:hanging="360"/>
      </w:pPr>
    </w:lvl>
    <w:lvl w:ilvl="8" w:tplc="B254E4FA">
      <w:start w:val="1"/>
      <w:numFmt w:val="lowerRoman"/>
      <w:lvlText w:val="%9."/>
      <w:lvlJc w:val="right"/>
      <w:pPr>
        <w:tabs>
          <w:tab w:val="num" w:pos="6480"/>
        </w:tabs>
        <w:ind w:left="6480" w:hanging="180"/>
      </w:pPr>
    </w:lvl>
  </w:abstractNum>
  <w:abstractNum w:abstractNumId="1" w15:restartNumberingAfterBreak="0">
    <w:nsid w:val="02F6435D"/>
    <w:multiLevelType w:val="hybridMultilevel"/>
    <w:tmpl w:val="7C96F63A"/>
    <w:lvl w:ilvl="0" w:tplc="3FC0F94C">
      <w:start w:val="1"/>
      <w:numFmt w:val="decimal"/>
      <w:lvlText w:val="%1."/>
      <w:lvlJc w:val="left"/>
      <w:pPr>
        <w:tabs>
          <w:tab w:val="num" w:pos="350"/>
        </w:tabs>
        <w:ind w:left="350" w:hanging="360"/>
      </w:pPr>
      <w:rPr>
        <w:rFonts w:hint="default"/>
      </w:rPr>
    </w:lvl>
    <w:lvl w:ilvl="1" w:tplc="7E088E16">
      <w:start w:val="1"/>
      <w:numFmt w:val="bullet"/>
      <w:lvlText w:val=""/>
      <w:lvlJc w:val="left"/>
      <w:pPr>
        <w:tabs>
          <w:tab w:val="num" w:pos="1070"/>
        </w:tabs>
        <w:ind w:left="1070" w:hanging="360"/>
      </w:pPr>
      <w:rPr>
        <w:rFonts w:ascii="Symbol" w:hAnsi="Symbol" w:hint="default"/>
      </w:rPr>
    </w:lvl>
    <w:lvl w:ilvl="2" w:tplc="8C78515A" w:tentative="1">
      <w:start w:val="1"/>
      <w:numFmt w:val="lowerRoman"/>
      <w:lvlText w:val="%3."/>
      <w:lvlJc w:val="right"/>
      <w:pPr>
        <w:tabs>
          <w:tab w:val="num" w:pos="1790"/>
        </w:tabs>
        <w:ind w:left="1790" w:hanging="180"/>
      </w:pPr>
    </w:lvl>
    <w:lvl w:ilvl="3" w:tplc="49326462" w:tentative="1">
      <w:start w:val="1"/>
      <w:numFmt w:val="decimal"/>
      <w:lvlText w:val="%4."/>
      <w:lvlJc w:val="left"/>
      <w:pPr>
        <w:tabs>
          <w:tab w:val="num" w:pos="2510"/>
        </w:tabs>
        <w:ind w:left="2510" w:hanging="360"/>
      </w:pPr>
    </w:lvl>
    <w:lvl w:ilvl="4" w:tplc="9730B4F8" w:tentative="1">
      <w:start w:val="1"/>
      <w:numFmt w:val="lowerLetter"/>
      <w:lvlText w:val="%5."/>
      <w:lvlJc w:val="left"/>
      <w:pPr>
        <w:tabs>
          <w:tab w:val="num" w:pos="3230"/>
        </w:tabs>
        <w:ind w:left="3230" w:hanging="360"/>
      </w:pPr>
    </w:lvl>
    <w:lvl w:ilvl="5" w:tplc="1CB47F6C" w:tentative="1">
      <w:start w:val="1"/>
      <w:numFmt w:val="lowerRoman"/>
      <w:lvlText w:val="%6."/>
      <w:lvlJc w:val="right"/>
      <w:pPr>
        <w:tabs>
          <w:tab w:val="num" w:pos="3950"/>
        </w:tabs>
        <w:ind w:left="3950" w:hanging="180"/>
      </w:pPr>
    </w:lvl>
    <w:lvl w:ilvl="6" w:tplc="DEEA3EA2" w:tentative="1">
      <w:start w:val="1"/>
      <w:numFmt w:val="decimal"/>
      <w:lvlText w:val="%7."/>
      <w:lvlJc w:val="left"/>
      <w:pPr>
        <w:tabs>
          <w:tab w:val="num" w:pos="4670"/>
        </w:tabs>
        <w:ind w:left="4670" w:hanging="360"/>
      </w:pPr>
    </w:lvl>
    <w:lvl w:ilvl="7" w:tplc="5D003E7E" w:tentative="1">
      <w:start w:val="1"/>
      <w:numFmt w:val="lowerLetter"/>
      <w:lvlText w:val="%8."/>
      <w:lvlJc w:val="left"/>
      <w:pPr>
        <w:tabs>
          <w:tab w:val="num" w:pos="5390"/>
        </w:tabs>
        <w:ind w:left="5390" w:hanging="360"/>
      </w:pPr>
    </w:lvl>
    <w:lvl w:ilvl="8" w:tplc="E036224A" w:tentative="1">
      <w:start w:val="1"/>
      <w:numFmt w:val="lowerRoman"/>
      <w:lvlText w:val="%9."/>
      <w:lvlJc w:val="right"/>
      <w:pPr>
        <w:tabs>
          <w:tab w:val="num" w:pos="6110"/>
        </w:tabs>
        <w:ind w:left="6110" w:hanging="180"/>
      </w:pPr>
    </w:lvl>
  </w:abstractNum>
  <w:abstractNum w:abstractNumId="2" w15:restartNumberingAfterBreak="0">
    <w:nsid w:val="0B7C40EF"/>
    <w:multiLevelType w:val="singleLevel"/>
    <w:tmpl w:val="AF8E8CCE"/>
    <w:lvl w:ilvl="0">
      <w:start w:val="11"/>
      <w:numFmt w:val="bullet"/>
      <w:lvlText w:val="-"/>
      <w:lvlJc w:val="left"/>
      <w:pPr>
        <w:tabs>
          <w:tab w:val="num" w:pos="1080"/>
        </w:tabs>
        <w:ind w:left="1080" w:hanging="360"/>
      </w:pPr>
      <w:rPr>
        <w:rFonts w:hint="default"/>
      </w:rPr>
    </w:lvl>
  </w:abstractNum>
  <w:abstractNum w:abstractNumId="3" w15:restartNumberingAfterBreak="0">
    <w:nsid w:val="0BAB4B68"/>
    <w:multiLevelType w:val="hybridMultilevel"/>
    <w:tmpl w:val="1BCA77BA"/>
    <w:lvl w:ilvl="0" w:tplc="4A261498">
      <w:start w:val="1"/>
      <w:numFmt w:val="decimal"/>
      <w:lvlText w:val="%1."/>
      <w:lvlJc w:val="left"/>
      <w:pPr>
        <w:ind w:left="1095" w:hanging="495"/>
      </w:pPr>
      <w:rPr>
        <w:rFonts w:hint="default"/>
      </w:rPr>
    </w:lvl>
    <w:lvl w:ilvl="1" w:tplc="86B0A6C8" w:tentative="1">
      <w:start w:val="1"/>
      <w:numFmt w:val="lowerLetter"/>
      <w:lvlText w:val="%2."/>
      <w:lvlJc w:val="left"/>
      <w:pPr>
        <w:ind w:left="1680" w:hanging="360"/>
      </w:pPr>
    </w:lvl>
    <w:lvl w:ilvl="2" w:tplc="AEF0B9E8" w:tentative="1">
      <w:start w:val="1"/>
      <w:numFmt w:val="lowerRoman"/>
      <w:lvlText w:val="%3."/>
      <w:lvlJc w:val="right"/>
      <w:pPr>
        <w:ind w:left="2400" w:hanging="180"/>
      </w:pPr>
    </w:lvl>
    <w:lvl w:ilvl="3" w:tplc="B37041CA" w:tentative="1">
      <w:start w:val="1"/>
      <w:numFmt w:val="decimal"/>
      <w:lvlText w:val="%4."/>
      <w:lvlJc w:val="left"/>
      <w:pPr>
        <w:ind w:left="3120" w:hanging="360"/>
      </w:pPr>
    </w:lvl>
    <w:lvl w:ilvl="4" w:tplc="49861230" w:tentative="1">
      <w:start w:val="1"/>
      <w:numFmt w:val="lowerLetter"/>
      <w:lvlText w:val="%5."/>
      <w:lvlJc w:val="left"/>
      <w:pPr>
        <w:ind w:left="3840" w:hanging="360"/>
      </w:pPr>
    </w:lvl>
    <w:lvl w:ilvl="5" w:tplc="250C862C" w:tentative="1">
      <w:start w:val="1"/>
      <w:numFmt w:val="lowerRoman"/>
      <w:lvlText w:val="%6."/>
      <w:lvlJc w:val="right"/>
      <w:pPr>
        <w:ind w:left="4560" w:hanging="180"/>
      </w:pPr>
    </w:lvl>
    <w:lvl w:ilvl="6" w:tplc="CEEA8F78" w:tentative="1">
      <w:start w:val="1"/>
      <w:numFmt w:val="decimal"/>
      <w:lvlText w:val="%7."/>
      <w:lvlJc w:val="left"/>
      <w:pPr>
        <w:ind w:left="5280" w:hanging="360"/>
      </w:pPr>
    </w:lvl>
    <w:lvl w:ilvl="7" w:tplc="7DE89BE2" w:tentative="1">
      <w:start w:val="1"/>
      <w:numFmt w:val="lowerLetter"/>
      <w:lvlText w:val="%8."/>
      <w:lvlJc w:val="left"/>
      <w:pPr>
        <w:ind w:left="6000" w:hanging="360"/>
      </w:pPr>
    </w:lvl>
    <w:lvl w:ilvl="8" w:tplc="B5C4BE6E" w:tentative="1">
      <w:start w:val="1"/>
      <w:numFmt w:val="lowerRoman"/>
      <w:lvlText w:val="%9."/>
      <w:lvlJc w:val="right"/>
      <w:pPr>
        <w:ind w:left="6720" w:hanging="180"/>
      </w:pPr>
    </w:lvl>
  </w:abstractNum>
  <w:abstractNum w:abstractNumId="4" w15:restartNumberingAfterBreak="0">
    <w:nsid w:val="0DD0068A"/>
    <w:multiLevelType w:val="hybridMultilevel"/>
    <w:tmpl w:val="397A4A4C"/>
    <w:lvl w:ilvl="0" w:tplc="79C60B88">
      <w:start w:val="1"/>
      <w:numFmt w:val="decimal"/>
      <w:lvlText w:val="%1."/>
      <w:lvlJc w:val="left"/>
      <w:pPr>
        <w:ind w:left="927" w:hanging="360"/>
      </w:pPr>
      <w:rPr>
        <w:rFonts w:hint="default"/>
      </w:rPr>
    </w:lvl>
    <w:lvl w:ilvl="1" w:tplc="C138148A" w:tentative="1">
      <w:start w:val="1"/>
      <w:numFmt w:val="lowerLetter"/>
      <w:lvlText w:val="%2."/>
      <w:lvlJc w:val="left"/>
      <w:pPr>
        <w:ind w:left="1647" w:hanging="360"/>
      </w:pPr>
    </w:lvl>
    <w:lvl w:ilvl="2" w:tplc="452C2BEE" w:tentative="1">
      <w:start w:val="1"/>
      <w:numFmt w:val="lowerRoman"/>
      <w:lvlText w:val="%3."/>
      <w:lvlJc w:val="right"/>
      <w:pPr>
        <w:ind w:left="2367" w:hanging="180"/>
      </w:pPr>
    </w:lvl>
    <w:lvl w:ilvl="3" w:tplc="9FFAA8F8" w:tentative="1">
      <w:start w:val="1"/>
      <w:numFmt w:val="decimal"/>
      <w:lvlText w:val="%4."/>
      <w:lvlJc w:val="left"/>
      <w:pPr>
        <w:ind w:left="3087" w:hanging="360"/>
      </w:pPr>
    </w:lvl>
    <w:lvl w:ilvl="4" w:tplc="DF182F70" w:tentative="1">
      <w:start w:val="1"/>
      <w:numFmt w:val="lowerLetter"/>
      <w:lvlText w:val="%5."/>
      <w:lvlJc w:val="left"/>
      <w:pPr>
        <w:ind w:left="3807" w:hanging="360"/>
      </w:pPr>
    </w:lvl>
    <w:lvl w:ilvl="5" w:tplc="4830DF20" w:tentative="1">
      <w:start w:val="1"/>
      <w:numFmt w:val="lowerRoman"/>
      <w:lvlText w:val="%6."/>
      <w:lvlJc w:val="right"/>
      <w:pPr>
        <w:ind w:left="4527" w:hanging="180"/>
      </w:pPr>
    </w:lvl>
    <w:lvl w:ilvl="6" w:tplc="75466D6E" w:tentative="1">
      <w:start w:val="1"/>
      <w:numFmt w:val="decimal"/>
      <w:lvlText w:val="%7."/>
      <w:lvlJc w:val="left"/>
      <w:pPr>
        <w:ind w:left="5247" w:hanging="360"/>
      </w:pPr>
    </w:lvl>
    <w:lvl w:ilvl="7" w:tplc="A2DEB1DA" w:tentative="1">
      <w:start w:val="1"/>
      <w:numFmt w:val="lowerLetter"/>
      <w:lvlText w:val="%8."/>
      <w:lvlJc w:val="left"/>
      <w:pPr>
        <w:ind w:left="5967" w:hanging="360"/>
      </w:pPr>
    </w:lvl>
    <w:lvl w:ilvl="8" w:tplc="AF56E7B4" w:tentative="1">
      <w:start w:val="1"/>
      <w:numFmt w:val="lowerRoman"/>
      <w:lvlText w:val="%9."/>
      <w:lvlJc w:val="right"/>
      <w:pPr>
        <w:ind w:left="6687" w:hanging="180"/>
      </w:pPr>
    </w:lvl>
  </w:abstractNum>
  <w:abstractNum w:abstractNumId="5" w15:restartNumberingAfterBreak="0">
    <w:nsid w:val="118008B3"/>
    <w:multiLevelType w:val="hybridMultilevel"/>
    <w:tmpl w:val="6DA6154E"/>
    <w:lvl w:ilvl="0" w:tplc="7B060DA4">
      <w:start w:val="1"/>
      <w:numFmt w:val="decimal"/>
      <w:lvlText w:val="%1."/>
      <w:lvlJc w:val="left"/>
      <w:pPr>
        <w:ind w:left="720" w:hanging="360"/>
      </w:pPr>
      <w:rPr>
        <w:rFonts w:hint="default"/>
      </w:rPr>
    </w:lvl>
    <w:lvl w:ilvl="1" w:tplc="BF106A54" w:tentative="1">
      <w:start w:val="1"/>
      <w:numFmt w:val="lowerLetter"/>
      <w:lvlText w:val="%2."/>
      <w:lvlJc w:val="left"/>
      <w:pPr>
        <w:ind w:left="1440" w:hanging="360"/>
      </w:pPr>
    </w:lvl>
    <w:lvl w:ilvl="2" w:tplc="B67654D6" w:tentative="1">
      <w:start w:val="1"/>
      <w:numFmt w:val="lowerRoman"/>
      <w:lvlText w:val="%3."/>
      <w:lvlJc w:val="right"/>
      <w:pPr>
        <w:ind w:left="2160" w:hanging="180"/>
      </w:pPr>
    </w:lvl>
    <w:lvl w:ilvl="3" w:tplc="15FCC03E" w:tentative="1">
      <w:start w:val="1"/>
      <w:numFmt w:val="decimal"/>
      <w:lvlText w:val="%4."/>
      <w:lvlJc w:val="left"/>
      <w:pPr>
        <w:ind w:left="2880" w:hanging="360"/>
      </w:pPr>
    </w:lvl>
    <w:lvl w:ilvl="4" w:tplc="893C6B32" w:tentative="1">
      <w:start w:val="1"/>
      <w:numFmt w:val="lowerLetter"/>
      <w:lvlText w:val="%5."/>
      <w:lvlJc w:val="left"/>
      <w:pPr>
        <w:ind w:left="3600" w:hanging="360"/>
      </w:pPr>
    </w:lvl>
    <w:lvl w:ilvl="5" w:tplc="F464659C" w:tentative="1">
      <w:start w:val="1"/>
      <w:numFmt w:val="lowerRoman"/>
      <w:lvlText w:val="%6."/>
      <w:lvlJc w:val="right"/>
      <w:pPr>
        <w:ind w:left="4320" w:hanging="180"/>
      </w:pPr>
    </w:lvl>
    <w:lvl w:ilvl="6" w:tplc="A34E560C" w:tentative="1">
      <w:start w:val="1"/>
      <w:numFmt w:val="decimal"/>
      <w:lvlText w:val="%7."/>
      <w:lvlJc w:val="left"/>
      <w:pPr>
        <w:ind w:left="5040" w:hanging="360"/>
      </w:pPr>
    </w:lvl>
    <w:lvl w:ilvl="7" w:tplc="6CD21E64" w:tentative="1">
      <w:start w:val="1"/>
      <w:numFmt w:val="lowerLetter"/>
      <w:lvlText w:val="%8."/>
      <w:lvlJc w:val="left"/>
      <w:pPr>
        <w:ind w:left="5760" w:hanging="360"/>
      </w:pPr>
    </w:lvl>
    <w:lvl w:ilvl="8" w:tplc="6480094A" w:tentative="1">
      <w:start w:val="1"/>
      <w:numFmt w:val="lowerRoman"/>
      <w:lvlText w:val="%9."/>
      <w:lvlJc w:val="right"/>
      <w:pPr>
        <w:ind w:left="6480" w:hanging="180"/>
      </w:pPr>
    </w:lvl>
  </w:abstractNum>
  <w:abstractNum w:abstractNumId="6" w15:restartNumberingAfterBreak="0">
    <w:nsid w:val="12464DDF"/>
    <w:multiLevelType w:val="hybridMultilevel"/>
    <w:tmpl w:val="EB166ABE"/>
    <w:lvl w:ilvl="0" w:tplc="49CA3F82">
      <w:start w:val="1"/>
      <w:numFmt w:val="decimal"/>
      <w:lvlText w:val="%1."/>
      <w:lvlJc w:val="left"/>
      <w:pPr>
        <w:tabs>
          <w:tab w:val="num" w:pos="720"/>
        </w:tabs>
        <w:ind w:left="720" w:hanging="360"/>
      </w:pPr>
    </w:lvl>
    <w:lvl w:ilvl="1" w:tplc="CF20994A">
      <w:start w:val="1"/>
      <w:numFmt w:val="lowerLetter"/>
      <w:lvlText w:val="%2."/>
      <w:lvlJc w:val="left"/>
      <w:pPr>
        <w:tabs>
          <w:tab w:val="num" w:pos="1440"/>
        </w:tabs>
        <w:ind w:left="1440" w:hanging="360"/>
      </w:pPr>
    </w:lvl>
    <w:lvl w:ilvl="2" w:tplc="42A2B478">
      <w:start w:val="1"/>
      <w:numFmt w:val="lowerRoman"/>
      <w:lvlText w:val="%3."/>
      <w:lvlJc w:val="right"/>
      <w:pPr>
        <w:tabs>
          <w:tab w:val="num" w:pos="2160"/>
        </w:tabs>
        <w:ind w:left="2160" w:hanging="180"/>
      </w:pPr>
    </w:lvl>
    <w:lvl w:ilvl="3" w:tplc="043CE282">
      <w:start w:val="1"/>
      <w:numFmt w:val="decimal"/>
      <w:lvlText w:val="%4."/>
      <w:lvlJc w:val="left"/>
      <w:pPr>
        <w:tabs>
          <w:tab w:val="num" w:pos="2880"/>
        </w:tabs>
        <w:ind w:left="2880" w:hanging="360"/>
      </w:pPr>
    </w:lvl>
    <w:lvl w:ilvl="4" w:tplc="398AC6A0">
      <w:start w:val="1"/>
      <w:numFmt w:val="lowerLetter"/>
      <w:lvlText w:val="%5."/>
      <w:lvlJc w:val="left"/>
      <w:pPr>
        <w:tabs>
          <w:tab w:val="num" w:pos="3600"/>
        </w:tabs>
        <w:ind w:left="3600" w:hanging="360"/>
      </w:pPr>
    </w:lvl>
    <w:lvl w:ilvl="5" w:tplc="6FFA4BF2">
      <w:start w:val="1"/>
      <w:numFmt w:val="lowerRoman"/>
      <w:lvlText w:val="%6."/>
      <w:lvlJc w:val="right"/>
      <w:pPr>
        <w:tabs>
          <w:tab w:val="num" w:pos="4320"/>
        </w:tabs>
        <w:ind w:left="4320" w:hanging="180"/>
      </w:pPr>
    </w:lvl>
    <w:lvl w:ilvl="6" w:tplc="02DE4B14">
      <w:start w:val="1"/>
      <w:numFmt w:val="decimal"/>
      <w:lvlText w:val="%7."/>
      <w:lvlJc w:val="left"/>
      <w:pPr>
        <w:tabs>
          <w:tab w:val="num" w:pos="5040"/>
        </w:tabs>
        <w:ind w:left="5040" w:hanging="360"/>
      </w:pPr>
    </w:lvl>
    <w:lvl w:ilvl="7" w:tplc="B98CABEC">
      <w:start w:val="1"/>
      <w:numFmt w:val="lowerLetter"/>
      <w:lvlText w:val="%8."/>
      <w:lvlJc w:val="left"/>
      <w:pPr>
        <w:tabs>
          <w:tab w:val="num" w:pos="5760"/>
        </w:tabs>
        <w:ind w:left="5760" w:hanging="360"/>
      </w:pPr>
    </w:lvl>
    <w:lvl w:ilvl="8" w:tplc="EDEE8444">
      <w:start w:val="1"/>
      <w:numFmt w:val="lowerRoman"/>
      <w:lvlText w:val="%9."/>
      <w:lvlJc w:val="right"/>
      <w:pPr>
        <w:tabs>
          <w:tab w:val="num" w:pos="6480"/>
        </w:tabs>
        <w:ind w:left="6480" w:hanging="180"/>
      </w:pPr>
    </w:lvl>
  </w:abstractNum>
  <w:abstractNum w:abstractNumId="7" w15:restartNumberingAfterBreak="0">
    <w:nsid w:val="14AF29BE"/>
    <w:multiLevelType w:val="hybridMultilevel"/>
    <w:tmpl w:val="4FB08990"/>
    <w:lvl w:ilvl="0" w:tplc="1EA62832">
      <w:start w:val="1"/>
      <w:numFmt w:val="decimal"/>
      <w:lvlText w:val="%1."/>
      <w:lvlJc w:val="left"/>
      <w:pPr>
        <w:tabs>
          <w:tab w:val="num" w:pos="1080"/>
        </w:tabs>
        <w:ind w:left="1080" w:hanging="360"/>
      </w:pPr>
    </w:lvl>
    <w:lvl w:ilvl="1" w:tplc="5238844C">
      <w:start w:val="1"/>
      <w:numFmt w:val="lowerLetter"/>
      <w:lvlText w:val="%2."/>
      <w:lvlJc w:val="left"/>
      <w:pPr>
        <w:tabs>
          <w:tab w:val="num" w:pos="1800"/>
        </w:tabs>
        <w:ind w:left="1800" w:hanging="360"/>
      </w:pPr>
    </w:lvl>
    <w:lvl w:ilvl="2" w:tplc="D876C092">
      <w:start w:val="1"/>
      <w:numFmt w:val="lowerRoman"/>
      <w:lvlText w:val="%3."/>
      <w:lvlJc w:val="right"/>
      <w:pPr>
        <w:tabs>
          <w:tab w:val="num" w:pos="2520"/>
        </w:tabs>
        <w:ind w:left="2520" w:hanging="180"/>
      </w:pPr>
    </w:lvl>
    <w:lvl w:ilvl="3" w:tplc="1E086656">
      <w:start w:val="1"/>
      <w:numFmt w:val="decimal"/>
      <w:lvlText w:val="%4."/>
      <w:lvlJc w:val="left"/>
      <w:pPr>
        <w:tabs>
          <w:tab w:val="num" w:pos="3240"/>
        </w:tabs>
        <w:ind w:left="3240" w:hanging="360"/>
      </w:pPr>
    </w:lvl>
    <w:lvl w:ilvl="4" w:tplc="6CE2B7E0">
      <w:start w:val="1"/>
      <w:numFmt w:val="lowerLetter"/>
      <w:lvlText w:val="%5."/>
      <w:lvlJc w:val="left"/>
      <w:pPr>
        <w:tabs>
          <w:tab w:val="num" w:pos="3960"/>
        </w:tabs>
        <w:ind w:left="3960" w:hanging="360"/>
      </w:pPr>
    </w:lvl>
    <w:lvl w:ilvl="5" w:tplc="B16E4E62">
      <w:start w:val="1"/>
      <w:numFmt w:val="lowerRoman"/>
      <w:lvlText w:val="%6."/>
      <w:lvlJc w:val="right"/>
      <w:pPr>
        <w:tabs>
          <w:tab w:val="num" w:pos="4680"/>
        </w:tabs>
        <w:ind w:left="4680" w:hanging="180"/>
      </w:pPr>
    </w:lvl>
    <w:lvl w:ilvl="6" w:tplc="9B0EEFAE">
      <w:start w:val="1"/>
      <w:numFmt w:val="decimal"/>
      <w:lvlText w:val="%7."/>
      <w:lvlJc w:val="left"/>
      <w:pPr>
        <w:tabs>
          <w:tab w:val="num" w:pos="5400"/>
        </w:tabs>
        <w:ind w:left="5400" w:hanging="360"/>
      </w:pPr>
    </w:lvl>
    <w:lvl w:ilvl="7" w:tplc="A314C0AE">
      <w:start w:val="1"/>
      <w:numFmt w:val="lowerLetter"/>
      <w:lvlText w:val="%8."/>
      <w:lvlJc w:val="left"/>
      <w:pPr>
        <w:tabs>
          <w:tab w:val="num" w:pos="6120"/>
        </w:tabs>
        <w:ind w:left="6120" w:hanging="360"/>
      </w:pPr>
    </w:lvl>
    <w:lvl w:ilvl="8" w:tplc="467A0316">
      <w:start w:val="1"/>
      <w:numFmt w:val="lowerRoman"/>
      <w:lvlText w:val="%9."/>
      <w:lvlJc w:val="right"/>
      <w:pPr>
        <w:tabs>
          <w:tab w:val="num" w:pos="6840"/>
        </w:tabs>
        <w:ind w:left="6840" w:hanging="180"/>
      </w:pPr>
    </w:lvl>
  </w:abstractNum>
  <w:abstractNum w:abstractNumId="8" w15:restartNumberingAfterBreak="0">
    <w:nsid w:val="15D410D9"/>
    <w:multiLevelType w:val="hybridMultilevel"/>
    <w:tmpl w:val="C3228054"/>
    <w:lvl w:ilvl="0" w:tplc="1882B682">
      <w:start w:val="1"/>
      <w:numFmt w:val="decimal"/>
      <w:lvlText w:val="%1."/>
      <w:lvlJc w:val="left"/>
      <w:pPr>
        <w:ind w:left="1080" w:hanging="360"/>
      </w:pPr>
    </w:lvl>
    <w:lvl w:ilvl="1" w:tplc="24682A02">
      <w:start w:val="1"/>
      <w:numFmt w:val="lowerLetter"/>
      <w:lvlText w:val="%2."/>
      <w:lvlJc w:val="left"/>
      <w:pPr>
        <w:ind w:left="1800" w:hanging="360"/>
      </w:pPr>
    </w:lvl>
    <w:lvl w:ilvl="2" w:tplc="E02A24D0">
      <w:start w:val="1"/>
      <w:numFmt w:val="lowerRoman"/>
      <w:lvlText w:val="%3."/>
      <w:lvlJc w:val="right"/>
      <w:pPr>
        <w:ind w:left="2520" w:hanging="180"/>
      </w:pPr>
    </w:lvl>
    <w:lvl w:ilvl="3" w:tplc="C91CD626">
      <w:start w:val="1"/>
      <w:numFmt w:val="decimal"/>
      <w:lvlText w:val="%4."/>
      <w:lvlJc w:val="left"/>
      <w:pPr>
        <w:ind w:left="3240" w:hanging="360"/>
      </w:pPr>
    </w:lvl>
    <w:lvl w:ilvl="4" w:tplc="EAC4DE76">
      <w:start w:val="1"/>
      <w:numFmt w:val="lowerLetter"/>
      <w:lvlText w:val="%5."/>
      <w:lvlJc w:val="left"/>
      <w:pPr>
        <w:ind w:left="3960" w:hanging="360"/>
      </w:pPr>
    </w:lvl>
    <w:lvl w:ilvl="5" w:tplc="181AEC50">
      <w:start w:val="1"/>
      <w:numFmt w:val="lowerRoman"/>
      <w:lvlText w:val="%6."/>
      <w:lvlJc w:val="right"/>
      <w:pPr>
        <w:ind w:left="4680" w:hanging="180"/>
      </w:pPr>
    </w:lvl>
    <w:lvl w:ilvl="6" w:tplc="71A06556">
      <w:start w:val="1"/>
      <w:numFmt w:val="decimal"/>
      <w:lvlText w:val="%7."/>
      <w:lvlJc w:val="left"/>
      <w:pPr>
        <w:ind w:left="5400" w:hanging="360"/>
      </w:pPr>
    </w:lvl>
    <w:lvl w:ilvl="7" w:tplc="259E6B7C">
      <w:start w:val="1"/>
      <w:numFmt w:val="lowerLetter"/>
      <w:lvlText w:val="%8."/>
      <w:lvlJc w:val="left"/>
      <w:pPr>
        <w:ind w:left="6120" w:hanging="360"/>
      </w:pPr>
    </w:lvl>
    <w:lvl w:ilvl="8" w:tplc="F0860CA6">
      <w:start w:val="1"/>
      <w:numFmt w:val="lowerRoman"/>
      <w:lvlText w:val="%9."/>
      <w:lvlJc w:val="right"/>
      <w:pPr>
        <w:ind w:left="6840" w:hanging="180"/>
      </w:pPr>
    </w:lvl>
  </w:abstractNum>
  <w:abstractNum w:abstractNumId="9" w15:restartNumberingAfterBreak="0">
    <w:nsid w:val="1C6A3EF0"/>
    <w:multiLevelType w:val="hybridMultilevel"/>
    <w:tmpl w:val="901265E8"/>
    <w:lvl w:ilvl="0" w:tplc="3DA684FA">
      <w:start w:val="1"/>
      <w:numFmt w:val="decimal"/>
      <w:lvlText w:val="%1."/>
      <w:lvlJc w:val="left"/>
      <w:pPr>
        <w:ind w:left="720" w:hanging="360"/>
      </w:pPr>
    </w:lvl>
    <w:lvl w:ilvl="1" w:tplc="D21610A4" w:tentative="1">
      <w:start w:val="1"/>
      <w:numFmt w:val="lowerLetter"/>
      <w:lvlText w:val="%2."/>
      <w:lvlJc w:val="left"/>
      <w:pPr>
        <w:ind w:left="1440" w:hanging="360"/>
      </w:pPr>
    </w:lvl>
    <w:lvl w:ilvl="2" w:tplc="DD5CAEBC" w:tentative="1">
      <w:start w:val="1"/>
      <w:numFmt w:val="lowerRoman"/>
      <w:lvlText w:val="%3."/>
      <w:lvlJc w:val="right"/>
      <w:pPr>
        <w:ind w:left="2160" w:hanging="180"/>
      </w:pPr>
    </w:lvl>
    <w:lvl w:ilvl="3" w:tplc="F98614A6" w:tentative="1">
      <w:start w:val="1"/>
      <w:numFmt w:val="decimal"/>
      <w:lvlText w:val="%4."/>
      <w:lvlJc w:val="left"/>
      <w:pPr>
        <w:ind w:left="2880" w:hanging="360"/>
      </w:pPr>
    </w:lvl>
    <w:lvl w:ilvl="4" w:tplc="64601568" w:tentative="1">
      <w:start w:val="1"/>
      <w:numFmt w:val="lowerLetter"/>
      <w:lvlText w:val="%5."/>
      <w:lvlJc w:val="left"/>
      <w:pPr>
        <w:ind w:left="3600" w:hanging="360"/>
      </w:pPr>
    </w:lvl>
    <w:lvl w:ilvl="5" w:tplc="ACCEF2AC" w:tentative="1">
      <w:start w:val="1"/>
      <w:numFmt w:val="lowerRoman"/>
      <w:lvlText w:val="%6."/>
      <w:lvlJc w:val="right"/>
      <w:pPr>
        <w:ind w:left="4320" w:hanging="180"/>
      </w:pPr>
    </w:lvl>
    <w:lvl w:ilvl="6" w:tplc="5F1297D4" w:tentative="1">
      <w:start w:val="1"/>
      <w:numFmt w:val="decimal"/>
      <w:lvlText w:val="%7."/>
      <w:lvlJc w:val="left"/>
      <w:pPr>
        <w:ind w:left="5040" w:hanging="360"/>
      </w:pPr>
    </w:lvl>
    <w:lvl w:ilvl="7" w:tplc="3B546A26" w:tentative="1">
      <w:start w:val="1"/>
      <w:numFmt w:val="lowerLetter"/>
      <w:lvlText w:val="%8."/>
      <w:lvlJc w:val="left"/>
      <w:pPr>
        <w:ind w:left="5760" w:hanging="360"/>
      </w:pPr>
    </w:lvl>
    <w:lvl w:ilvl="8" w:tplc="8A4290FE" w:tentative="1">
      <w:start w:val="1"/>
      <w:numFmt w:val="lowerRoman"/>
      <w:lvlText w:val="%9."/>
      <w:lvlJc w:val="right"/>
      <w:pPr>
        <w:ind w:left="6480" w:hanging="180"/>
      </w:pPr>
    </w:lvl>
  </w:abstractNum>
  <w:abstractNum w:abstractNumId="10" w15:restartNumberingAfterBreak="0">
    <w:nsid w:val="20EB183D"/>
    <w:multiLevelType w:val="multilevel"/>
    <w:tmpl w:val="98022852"/>
    <w:lvl w:ilvl="0">
      <w:start w:val="1"/>
      <w:numFmt w:val="decimal"/>
      <w:lvlText w:val="%1."/>
      <w:lvlJc w:val="left"/>
      <w:pPr>
        <w:tabs>
          <w:tab w:val="num" w:pos="502"/>
        </w:tabs>
        <w:ind w:left="502"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1" w15:restartNumberingAfterBreak="0">
    <w:nsid w:val="21992DEA"/>
    <w:multiLevelType w:val="multilevel"/>
    <w:tmpl w:val="AB08E6AE"/>
    <w:lvl w:ilvl="0">
      <w:start w:val="1"/>
      <w:numFmt w:val="decimal"/>
      <w:lvlText w:val="%1."/>
      <w:lvlJc w:val="left"/>
      <w:pPr>
        <w:ind w:left="720" w:hanging="360"/>
      </w:pPr>
    </w:lvl>
    <w:lvl w:ilvl="1">
      <w:start w:val="1"/>
      <w:numFmt w:val="decimal"/>
      <w:isLgl/>
      <w:lvlText w:val="%1.%2."/>
      <w:lvlJc w:val="left"/>
      <w:pPr>
        <w:ind w:left="1288" w:hanging="720"/>
      </w:pPr>
    </w:lvl>
    <w:lvl w:ilvl="2">
      <w:start w:val="1"/>
      <w:numFmt w:val="decimal"/>
      <w:isLgl/>
      <w:lvlText w:val="%1.%2.%3."/>
      <w:lvlJc w:val="left"/>
      <w:pPr>
        <w:ind w:left="2062" w:hanging="720"/>
      </w:pPr>
    </w:lvl>
    <w:lvl w:ilvl="3">
      <w:start w:val="1"/>
      <w:numFmt w:val="decimal"/>
      <w:isLgl/>
      <w:lvlText w:val="%1.%2.%3.%4."/>
      <w:lvlJc w:val="left"/>
      <w:pPr>
        <w:ind w:left="2913" w:hanging="1080"/>
      </w:pPr>
    </w:lvl>
    <w:lvl w:ilvl="4">
      <w:start w:val="1"/>
      <w:numFmt w:val="decimal"/>
      <w:isLgl/>
      <w:lvlText w:val="%1.%2.%3.%4.%5."/>
      <w:lvlJc w:val="left"/>
      <w:pPr>
        <w:ind w:left="3404" w:hanging="1080"/>
      </w:pPr>
    </w:lvl>
    <w:lvl w:ilvl="5">
      <w:start w:val="1"/>
      <w:numFmt w:val="decimal"/>
      <w:isLgl/>
      <w:lvlText w:val="%1.%2.%3.%4.%5.%6."/>
      <w:lvlJc w:val="left"/>
      <w:pPr>
        <w:ind w:left="4255" w:hanging="1440"/>
      </w:pPr>
    </w:lvl>
    <w:lvl w:ilvl="6">
      <w:start w:val="1"/>
      <w:numFmt w:val="decimal"/>
      <w:isLgl/>
      <w:lvlText w:val="%1.%2.%3.%4.%5.%6.%7."/>
      <w:lvlJc w:val="left"/>
      <w:pPr>
        <w:ind w:left="5106" w:hanging="1800"/>
      </w:pPr>
    </w:lvl>
    <w:lvl w:ilvl="7">
      <w:start w:val="1"/>
      <w:numFmt w:val="decimal"/>
      <w:isLgl/>
      <w:lvlText w:val="%1.%2.%3.%4.%5.%6.%7.%8."/>
      <w:lvlJc w:val="left"/>
      <w:pPr>
        <w:ind w:left="5597" w:hanging="1800"/>
      </w:pPr>
    </w:lvl>
    <w:lvl w:ilvl="8">
      <w:start w:val="1"/>
      <w:numFmt w:val="decimal"/>
      <w:isLgl/>
      <w:lvlText w:val="%1.%2.%3.%4.%5.%6.%7.%8.%9."/>
      <w:lvlJc w:val="left"/>
      <w:pPr>
        <w:ind w:left="6448" w:hanging="2160"/>
      </w:pPr>
    </w:lvl>
  </w:abstractNum>
  <w:abstractNum w:abstractNumId="12" w15:restartNumberingAfterBreak="0">
    <w:nsid w:val="239F468D"/>
    <w:multiLevelType w:val="hybridMultilevel"/>
    <w:tmpl w:val="FCFCD208"/>
    <w:lvl w:ilvl="0" w:tplc="0B96F5AC">
      <w:start w:val="1"/>
      <w:numFmt w:val="decimal"/>
      <w:lvlText w:val="%1."/>
      <w:lvlJc w:val="left"/>
      <w:pPr>
        <w:ind w:left="1467" w:hanging="900"/>
      </w:pPr>
    </w:lvl>
    <w:lvl w:ilvl="1" w:tplc="83EEB3FC">
      <w:start w:val="1"/>
      <w:numFmt w:val="lowerLetter"/>
      <w:lvlText w:val="%2."/>
      <w:lvlJc w:val="left"/>
      <w:pPr>
        <w:ind w:left="1647" w:hanging="360"/>
      </w:pPr>
    </w:lvl>
    <w:lvl w:ilvl="2" w:tplc="76AAE306">
      <w:start w:val="1"/>
      <w:numFmt w:val="lowerRoman"/>
      <w:lvlText w:val="%3."/>
      <w:lvlJc w:val="right"/>
      <w:pPr>
        <w:ind w:left="2367" w:hanging="180"/>
      </w:pPr>
    </w:lvl>
    <w:lvl w:ilvl="3" w:tplc="0180FF9E">
      <w:start w:val="1"/>
      <w:numFmt w:val="decimal"/>
      <w:lvlText w:val="%4."/>
      <w:lvlJc w:val="left"/>
      <w:pPr>
        <w:ind w:left="3087" w:hanging="360"/>
      </w:pPr>
    </w:lvl>
    <w:lvl w:ilvl="4" w:tplc="E6747338">
      <w:start w:val="1"/>
      <w:numFmt w:val="lowerLetter"/>
      <w:lvlText w:val="%5."/>
      <w:lvlJc w:val="left"/>
      <w:pPr>
        <w:ind w:left="3807" w:hanging="360"/>
      </w:pPr>
    </w:lvl>
    <w:lvl w:ilvl="5" w:tplc="CB10A808">
      <w:start w:val="1"/>
      <w:numFmt w:val="lowerRoman"/>
      <w:lvlText w:val="%6."/>
      <w:lvlJc w:val="right"/>
      <w:pPr>
        <w:ind w:left="4527" w:hanging="180"/>
      </w:pPr>
    </w:lvl>
    <w:lvl w:ilvl="6" w:tplc="EF60E65C">
      <w:start w:val="1"/>
      <w:numFmt w:val="decimal"/>
      <w:lvlText w:val="%7."/>
      <w:lvlJc w:val="left"/>
      <w:pPr>
        <w:ind w:left="5247" w:hanging="360"/>
      </w:pPr>
    </w:lvl>
    <w:lvl w:ilvl="7" w:tplc="E4A08F36">
      <w:start w:val="1"/>
      <w:numFmt w:val="lowerLetter"/>
      <w:lvlText w:val="%8."/>
      <w:lvlJc w:val="left"/>
      <w:pPr>
        <w:ind w:left="5967" w:hanging="360"/>
      </w:pPr>
    </w:lvl>
    <w:lvl w:ilvl="8" w:tplc="A96AE16E">
      <w:start w:val="1"/>
      <w:numFmt w:val="lowerRoman"/>
      <w:lvlText w:val="%9."/>
      <w:lvlJc w:val="right"/>
      <w:pPr>
        <w:ind w:left="6687" w:hanging="180"/>
      </w:pPr>
    </w:lvl>
  </w:abstractNum>
  <w:abstractNum w:abstractNumId="13" w15:restartNumberingAfterBreak="0">
    <w:nsid w:val="33CB4305"/>
    <w:multiLevelType w:val="hybridMultilevel"/>
    <w:tmpl w:val="3B3E17E6"/>
    <w:lvl w:ilvl="0" w:tplc="B6AA44C4">
      <w:start w:val="1"/>
      <w:numFmt w:val="decimal"/>
      <w:lvlText w:val="%1."/>
      <w:lvlJc w:val="left"/>
      <w:pPr>
        <w:ind w:left="720" w:hanging="360"/>
      </w:pPr>
    </w:lvl>
    <w:lvl w:ilvl="1" w:tplc="9BF803EE">
      <w:start w:val="1"/>
      <w:numFmt w:val="lowerLetter"/>
      <w:lvlText w:val="%2."/>
      <w:lvlJc w:val="left"/>
      <w:pPr>
        <w:ind w:left="1440" w:hanging="360"/>
      </w:pPr>
    </w:lvl>
    <w:lvl w:ilvl="2" w:tplc="23B2AB02">
      <w:start w:val="1"/>
      <w:numFmt w:val="lowerRoman"/>
      <w:lvlText w:val="%3."/>
      <w:lvlJc w:val="right"/>
      <w:pPr>
        <w:ind w:left="2160" w:hanging="180"/>
      </w:pPr>
    </w:lvl>
    <w:lvl w:ilvl="3" w:tplc="11401AEC">
      <w:start w:val="1"/>
      <w:numFmt w:val="decimal"/>
      <w:lvlText w:val="%4."/>
      <w:lvlJc w:val="left"/>
      <w:pPr>
        <w:ind w:left="2880" w:hanging="360"/>
      </w:pPr>
    </w:lvl>
    <w:lvl w:ilvl="4" w:tplc="2B0A7948">
      <w:start w:val="1"/>
      <w:numFmt w:val="lowerLetter"/>
      <w:lvlText w:val="%5."/>
      <w:lvlJc w:val="left"/>
      <w:pPr>
        <w:ind w:left="3600" w:hanging="360"/>
      </w:pPr>
    </w:lvl>
    <w:lvl w:ilvl="5" w:tplc="49B87E68">
      <w:start w:val="1"/>
      <w:numFmt w:val="lowerRoman"/>
      <w:lvlText w:val="%6."/>
      <w:lvlJc w:val="right"/>
      <w:pPr>
        <w:ind w:left="4320" w:hanging="180"/>
      </w:pPr>
    </w:lvl>
    <w:lvl w:ilvl="6" w:tplc="E174BCB8">
      <w:start w:val="1"/>
      <w:numFmt w:val="decimal"/>
      <w:lvlText w:val="%7."/>
      <w:lvlJc w:val="left"/>
      <w:pPr>
        <w:ind w:left="5040" w:hanging="360"/>
      </w:pPr>
    </w:lvl>
    <w:lvl w:ilvl="7" w:tplc="6368F5EC">
      <w:start w:val="1"/>
      <w:numFmt w:val="lowerLetter"/>
      <w:lvlText w:val="%8."/>
      <w:lvlJc w:val="left"/>
      <w:pPr>
        <w:ind w:left="5760" w:hanging="360"/>
      </w:pPr>
    </w:lvl>
    <w:lvl w:ilvl="8" w:tplc="1E701BA4">
      <w:start w:val="1"/>
      <w:numFmt w:val="lowerRoman"/>
      <w:lvlText w:val="%9."/>
      <w:lvlJc w:val="right"/>
      <w:pPr>
        <w:ind w:left="6480" w:hanging="180"/>
      </w:pPr>
    </w:lvl>
  </w:abstractNum>
  <w:abstractNum w:abstractNumId="14" w15:restartNumberingAfterBreak="0">
    <w:nsid w:val="38E14784"/>
    <w:multiLevelType w:val="multilevel"/>
    <w:tmpl w:val="C26A1624"/>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5" w15:restartNumberingAfterBreak="0">
    <w:nsid w:val="39DD1B5F"/>
    <w:multiLevelType w:val="hybridMultilevel"/>
    <w:tmpl w:val="5AFE5C6A"/>
    <w:lvl w:ilvl="0" w:tplc="3702C73E">
      <w:start w:val="1"/>
      <w:numFmt w:val="decimal"/>
      <w:lvlText w:val="%1."/>
      <w:lvlJc w:val="left"/>
      <w:pPr>
        <w:ind w:left="840" w:hanging="480"/>
      </w:pPr>
    </w:lvl>
    <w:lvl w:ilvl="1" w:tplc="2D346C62">
      <w:start w:val="1"/>
      <w:numFmt w:val="lowerLetter"/>
      <w:lvlText w:val="%2."/>
      <w:lvlJc w:val="left"/>
      <w:pPr>
        <w:ind w:left="1440" w:hanging="360"/>
      </w:pPr>
    </w:lvl>
    <w:lvl w:ilvl="2" w:tplc="795A130E">
      <w:start w:val="1"/>
      <w:numFmt w:val="lowerRoman"/>
      <w:lvlText w:val="%3."/>
      <w:lvlJc w:val="right"/>
      <w:pPr>
        <w:ind w:left="2160" w:hanging="180"/>
      </w:pPr>
    </w:lvl>
    <w:lvl w:ilvl="3" w:tplc="66CAC924">
      <w:start w:val="1"/>
      <w:numFmt w:val="decimal"/>
      <w:lvlText w:val="%4."/>
      <w:lvlJc w:val="left"/>
      <w:pPr>
        <w:ind w:left="2880" w:hanging="360"/>
      </w:pPr>
    </w:lvl>
    <w:lvl w:ilvl="4" w:tplc="E460B376">
      <w:start w:val="1"/>
      <w:numFmt w:val="lowerLetter"/>
      <w:lvlText w:val="%5."/>
      <w:lvlJc w:val="left"/>
      <w:pPr>
        <w:ind w:left="3600" w:hanging="360"/>
      </w:pPr>
    </w:lvl>
    <w:lvl w:ilvl="5" w:tplc="6D8C04EA">
      <w:start w:val="1"/>
      <w:numFmt w:val="lowerRoman"/>
      <w:lvlText w:val="%6."/>
      <w:lvlJc w:val="right"/>
      <w:pPr>
        <w:ind w:left="4320" w:hanging="180"/>
      </w:pPr>
    </w:lvl>
    <w:lvl w:ilvl="6" w:tplc="DBF62024">
      <w:start w:val="1"/>
      <w:numFmt w:val="decimal"/>
      <w:lvlText w:val="%7."/>
      <w:lvlJc w:val="left"/>
      <w:pPr>
        <w:ind w:left="5040" w:hanging="360"/>
      </w:pPr>
    </w:lvl>
    <w:lvl w:ilvl="7" w:tplc="4C7A59F4">
      <w:start w:val="1"/>
      <w:numFmt w:val="lowerLetter"/>
      <w:lvlText w:val="%8."/>
      <w:lvlJc w:val="left"/>
      <w:pPr>
        <w:ind w:left="5760" w:hanging="360"/>
      </w:pPr>
    </w:lvl>
    <w:lvl w:ilvl="8" w:tplc="81C6F0CA">
      <w:start w:val="1"/>
      <w:numFmt w:val="lowerRoman"/>
      <w:lvlText w:val="%9."/>
      <w:lvlJc w:val="right"/>
      <w:pPr>
        <w:ind w:left="6480" w:hanging="180"/>
      </w:pPr>
    </w:lvl>
  </w:abstractNum>
  <w:abstractNum w:abstractNumId="16" w15:restartNumberingAfterBreak="0">
    <w:nsid w:val="502558DA"/>
    <w:multiLevelType w:val="multilevel"/>
    <w:tmpl w:val="EEF2546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7583F"/>
    <w:multiLevelType w:val="multilevel"/>
    <w:tmpl w:val="541403F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6595CA7"/>
    <w:multiLevelType w:val="hybridMultilevel"/>
    <w:tmpl w:val="8F22B210"/>
    <w:lvl w:ilvl="0" w:tplc="CAB874BA">
      <w:start w:val="5"/>
      <w:numFmt w:val="decimal"/>
      <w:lvlText w:val="%1."/>
      <w:lvlJc w:val="left"/>
      <w:pPr>
        <w:tabs>
          <w:tab w:val="num" w:pos="350"/>
        </w:tabs>
        <w:ind w:left="350" w:hanging="360"/>
      </w:pPr>
      <w:rPr>
        <w:rFonts w:hint="default"/>
      </w:rPr>
    </w:lvl>
    <w:lvl w:ilvl="1" w:tplc="A27E44BC" w:tentative="1">
      <w:start w:val="1"/>
      <w:numFmt w:val="lowerLetter"/>
      <w:lvlText w:val="%2."/>
      <w:lvlJc w:val="left"/>
      <w:pPr>
        <w:tabs>
          <w:tab w:val="num" w:pos="1070"/>
        </w:tabs>
        <w:ind w:left="1070" w:hanging="360"/>
      </w:pPr>
    </w:lvl>
    <w:lvl w:ilvl="2" w:tplc="2EEC98D6" w:tentative="1">
      <w:start w:val="1"/>
      <w:numFmt w:val="lowerRoman"/>
      <w:lvlText w:val="%3."/>
      <w:lvlJc w:val="right"/>
      <w:pPr>
        <w:tabs>
          <w:tab w:val="num" w:pos="1790"/>
        </w:tabs>
        <w:ind w:left="1790" w:hanging="180"/>
      </w:pPr>
    </w:lvl>
    <w:lvl w:ilvl="3" w:tplc="C7ACAFB6" w:tentative="1">
      <w:start w:val="1"/>
      <w:numFmt w:val="decimal"/>
      <w:lvlText w:val="%4."/>
      <w:lvlJc w:val="left"/>
      <w:pPr>
        <w:tabs>
          <w:tab w:val="num" w:pos="2510"/>
        </w:tabs>
        <w:ind w:left="2510" w:hanging="360"/>
      </w:pPr>
    </w:lvl>
    <w:lvl w:ilvl="4" w:tplc="6CC65CC2" w:tentative="1">
      <w:start w:val="1"/>
      <w:numFmt w:val="lowerLetter"/>
      <w:lvlText w:val="%5."/>
      <w:lvlJc w:val="left"/>
      <w:pPr>
        <w:tabs>
          <w:tab w:val="num" w:pos="3230"/>
        </w:tabs>
        <w:ind w:left="3230" w:hanging="360"/>
      </w:pPr>
    </w:lvl>
    <w:lvl w:ilvl="5" w:tplc="FA38C508" w:tentative="1">
      <w:start w:val="1"/>
      <w:numFmt w:val="lowerRoman"/>
      <w:lvlText w:val="%6."/>
      <w:lvlJc w:val="right"/>
      <w:pPr>
        <w:tabs>
          <w:tab w:val="num" w:pos="3950"/>
        </w:tabs>
        <w:ind w:left="3950" w:hanging="180"/>
      </w:pPr>
    </w:lvl>
    <w:lvl w:ilvl="6" w:tplc="616610A0" w:tentative="1">
      <w:start w:val="1"/>
      <w:numFmt w:val="decimal"/>
      <w:lvlText w:val="%7."/>
      <w:lvlJc w:val="left"/>
      <w:pPr>
        <w:tabs>
          <w:tab w:val="num" w:pos="4670"/>
        </w:tabs>
        <w:ind w:left="4670" w:hanging="360"/>
      </w:pPr>
    </w:lvl>
    <w:lvl w:ilvl="7" w:tplc="448C440E" w:tentative="1">
      <w:start w:val="1"/>
      <w:numFmt w:val="lowerLetter"/>
      <w:lvlText w:val="%8."/>
      <w:lvlJc w:val="left"/>
      <w:pPr>
        <w:tabs>
          <w:tab w:val="num" w:pos="5390"/>
        </w:tabs>
        <w:ind w:left="5390" w:hanging="360"/>
      </w:pPr>
    </w:lvl>
    <w:lvl w:ilvl="8" w:tplc="217607B4" w:tentative="1">
      <w:start w:val="1"/>
      <w:numFmt w:val="lowerRoman"/>
      <w:lvlText w:val="%9."/>
      <w:lvlJc w:val="right"/>
      <w:pPr>
        <w:tabs>
          <w:tab w:val="num" w:pos="6110"/>
        </w:tabs>
        <w:ind w:left="6110" w:hanging="180"/>
      </w:pPr>
    </w:lvl>
  </w:abstractNum>
  <w:abstractNum w:abstractNumId="19" w15:restartNumberingAfterBreak="0">
    <w:nsid w:val="5D251182"/>
    <w:multiLevelType w:val="multilevel"/>
    <w:tmpl w:val="D9B6AE3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9E008E1"/>
    <w:multiLevelType w:val="hybridMultilevel"/>
    <w:tmpl w:val="9E9A0352"/>
    <w:lvl w:ilvl="0" w:tplc="FEFC9E70">
      <w:start w:val="1"/>
      <w:numFmt w:val="decimal"/>
      <w:lvlText w:val="%1."/>
      <w:lvlJc w:val="left"/>
      <w:pPr>
        <w:tabs>
          <w:tab w:val="num" w:pos="360"/>
        </w:tabs>
        <w:ind w:left="0" w:firstLine="0"/>
      </w:pPr>
      <w:rPr>
        <w:rFonts w:hint="default"/>
      </w:rPr>
    </w:lvl>
    <w:lvl w:ilvl="1" w:tplc="BEDEF0C4" w:tentative="1">
      <w:start w:val="1"/>
      <w:numFmt w:val="lowerLetter"/>
      <w:lvlText w:val="%2."/>
      <w:lvlJc w:val="left"/>
      <w:pPr>
        <w:tabs>
          <w:tab w:val="num" w:pos="3437"/>
        </w:tabs>
        <w:ind w:left="3437" w:hanging="360"/>
      </w:pPr>
    </w:lvl>
    <w:lvl w:ilvl="2" w:tplc="54862A78" w:tentative="1">
      <w:start w:val="1"/>
      <w:numFmt w:val="lowerRoman"/>
      <w:lvlText w:val="%3."/>
      <w:lvlJc w:val="right"/>
      <w:pPr>
        <w:tabs>
          <w:tab w:val="num" w:pos="4157"/>
        </w:tabs>
        <w:ind w:left="4157" w:hanging="180"/>
      </w:pPr>
    </w:lvl>
    <w:lvl w:ilvl="3" w:tplc="B53C7036" w:tentative="1">
      <w:start w:val="1"/>
      <w:numFmt w:val="decimal"/>
      <w:lvlText w:val="%4."/>
      <w:lvlJc w:val="left"/>
      <w:pPr>
        <w:tabs>
          <w:tab w:val="num" w:pos="4877"/>
        </w:tabs>
        <w:ind w:left="4877" w:hanging="360"/>
      </w:pPr>
    </w:lvl>
    <w:lvl w:ilvl="4" w:tplc="3E187F5E" w:tentative="1">
      <w:start w:val="1"/>
      <w:numFmt w:val="lowerLetter"/>
      <w:lvlText w:val="%5."/>
      <w:lvlJc w:val="left"/>
      <w:pPr>
        <w:tabs>
          <w:tab w:val="num" w:pos="5597"/>
        </w:tabs>
        <w:ind w:left="5597" w:hanging="360"/>
      </w:pPr>
    </w:lvl>
    <w:lvl w:ilvl="5" w:tplc="9BB038DC" w:tentative="1">
      <w:start w:val="1"/>
      <w:numFmt w:val="lowerRoman"/>
      <w:lvlText w:val="%6."/>
      <w:lvlJc w:val="right"/>
      <w:pPr>
        <w:tabs>
          <w:tab w:val="num" w:pos="6317"/>
        </w:tabs>
        <w:ind w:left="6317" w:hanging="180"/>
      </w:pPr>
    </w:lvl>
    <w:lvl w:ilvl="6" w:tplc="DD8A9BBA" w:tentative="1">
      <w:start w:val="1"/>
      <w:numFmt w:val="decimal"/>
      <w:lvlText w:val="%7."/>
      <w:lvlJc w:val="left"/>
      <w:pPr>
        <w:tabs>
          <w:tab w:val="num" w:pos="7037"/>
        </w:tabs>
        <w:ind w:left="7037" w:hanging="360"/>
      </w:pPr>
    </w:lvl>
    <w:lvl w:ilvl="7" w:tplc="BD18F444" w:tentative="1">
      <w:start w:val="1"/>
      <w:numFmt w:val="lowerLetter"/>
      <w:lvlText w:val="%8."/>
      <w:lvlJc w:val="left"/>
      <w:pPr>
        <w:tabs>
          <w:tab w:val="num" w:pos="7757"/>
        </w:tabs>
        <w:ind w:left="7757" w:hanging="360"/>
      </w:pPr>
    </w:lvl>
    <w:lvl w:ilvl="8" w:tplc="6A92E254" w:tentative="1">
      <w:start w:val="1"/>
      <w:numFmt w:val="lowerRoman"/>
      <w:lvlText w:val="%9."/>
      <w:lvlJc w:val="right"/>
      <w:pPr>
        <w:tabs>
          <w:tab w:val="num" w:pos="8477"/>
        </w:tabs>
        <w:ind w:left="8477" w:hanging="180"/>
      </w:pPr>
    </w:lvl>
  </w:abstractNum>
  <w:abstractNum w:abstractNumId="21" w15:restartNumberingAfterBreak="0">
    <w:nsid w:val="6AD2578E"/>
    <w:multiLevelType w:val="hybridMultilevel"/>
    <w:tmpl w:val="7AB262D0"/>
    <w:lvl w:ilvl="0" w:tplc="A28A143A">
      <w:start w:val="1"/>
      <w:numFmt w:val="decimal"/>
      <w:lvlText w:val="%1."/>
      <w:lvlJc w:val="left"/>
      <w:pPr>
        <w:tabs>
          <w:tab w:val="num" w:pos="720"/>
        </w:tabs>
        <w:ind w:left="720" w:hanging="360"/>
      </w:pPr>
    </w:lvl>
    <w:lvl w:ilvl="1" w:tplc="4386DDF6">
      <w:start w:val="1"/>
      <w:numFmt w:val="lowerLetter"/>
      <w:lvlText w:val="%2."/>
      <w:lvlJc w:val="left"/>
      <w:pPr>
        <w:tabs>
          <w:tab w:val="num" w:pos="1440"/>
        </w:tabs>
        <w:ind w:left="1440" w:hanging="360"/>
      </w:pPr>
    </w:lvl>
    <w:lvl w:ilvl="2" w:tplc="DF6274C6">
      <w:start w:val="1"/>
      <w:numFmt w:val="lowerRoman"/>
      <w:lvlText w:val="%3."/>
      <w:lvlJc w:val="right"/>
      <w:pPr>
        <w:tabs>
          <w:tab w:val="num" w:pos="2160"/>
        </w:tabs>
        <w:ind w:left="2160" w:hanging="180"/>
      </w:pPr>
    </w:lvl>
    <w:lvl w:ilvl="3" w:tplc="5930D91C">
      <w:start w:val="1"/>
      <w:numFmt w:val="decimal"/>
      <w:lvlText w:val="%4."/>
      <w:lvlJc w:val="left"/>
      <w:pPr>
        <w:tabs>
          <w:tab w:val="num" w:pos="2880"/>
        </w:tabs>
        <w:ind w:left="2880" w:hanging="360"/>
      </w:pPr>
    </w:lvl>
    <w:lvl w:ilvl="4" w:tplc="882456B4">
      <w:start w:val="1"/>
      <w:numFmt w:val="lowerLetter"/>
      <w:lvlText w:val="%5."/>
      <w:lvlJc w:val="left"/>
      <w:pPr>
        <w:tabs>
          <w:tab w:val="num" w:pos="3600"/>
        </w:tabs>
        <w:ind w:left="3600" w:hanging="360"/>
      </w:pPr>
    </w:lvl>
    <w:lvl w:ilvl="5" w:tplc="A8A43E54">
      <w:start w:val="1"/>
      <w:numFmt w:val="lowerRoman"/>
      <w:lvlText w:val="%6."/>
      <w:lvlJc w:val="right"/>
      <w:pPr>
        <w:tabs>
          <w:tab w:val="num" w:pos="4320"/>
        </w:tabs>
        <w:ind w:left="4320" w:hanging="180"/>
      </w:pPr>
    </w:lvl>
    <w:lvl w:ilvl="6" w:tplc="A1E08A84">
      <w:start w:val="1"/>
      <w:numFmt w:val="decimal"/>
      <w:lvlText w:val="%7."/>
      <w:lvlJc w:val="left"/>
      <w:pPr>
        <w:tabs>
          <w:tab w:val="num" w:pos="5040"/>
        </w:tabs>
        <w:ind w:left="5040" w:hanging="360"/>
      </w:pPr>
    </w:lvl>
    <w:lvl w:ilvl="7" w:tplc="6826E510">
      <w:start w:val="1"/>
      <w:numFmt w:val="lowerLetter"/>
      <w:lvlText w:val="%8."/>
      <w:lvlJc w:val="left"/>
      <w:pPr>
        <w:tabs>
          <w:tab w:val="num" w:pos="5760"/>
        </w:tabs>
        <w:ind w:left="5760" w:hanging="360"/>
      </w:pPr>
    </w:lvl>
    <w:lvl w:ilvl="8" w:tplc="578E57BC">
      <w:start w:val="1"/>
      <w:numFmt w:val="lowerRoman"/>
      <w:lvlText w:val="%9."/>
      <w:lvlJc w:val="right"/>
      <w:pPr>
        <w:tabs>
          <w:tab w:val="num" w:pos="6480"/>
        </w:tabs>
        <w:ind w:left="6480" w:hanging="180"/>
      </w:pPr>
    </w:lvl>
  </w:abstractNum>
  <w:abstractNum w:abstractNumId="22" w15:restartNumberingAfterBreak="0">
    <w:nsid w:val="6D233289"/>
    <w:multiLevelType w:val="hybridMultilevel"/>
    <w:tmpl w:val="5830B382"/>
    <w:lvl w:ilvl="0" w:tplc="0DDACFAE">
      <w:start w:val="1"/>
      <w:numFmt w:val="decimal"/>
      <w:lvlText w:val="%1."/>
      <w:lvlJc w:val="left"/>
      <w:pPr>
        <w:ind w:left="720" w:hanging="360"/>
      </w:pPr>
      <w:rPr>
        <w:rFonts w:hint="default"/>
      </w:rPr>
    </w:lvl>
    <w:lvl w:ilvl="1" w:tplc="ECDE9EAE" w:tentative="1">
      <w:start w:val="1"/>
      <w:numFmt w:val="lowerLetter"/>
      <w:lvlText w:val="%2."/>
      <w:lvlJc w:val="left"/>
      <w:pPr>
        <w:ind w:left="1440" w:hanging="360"/>
      </w:pPr>
    </w:lvl>
    <w:lvl w:ilvl="2" w:tplc="21425AE8" w:tentative="1">
      <w:start w:val="1"/>
      <w:numFmt w:val="lowerRoman"/>
      <w:lvlText w:val="%3."/>
      <w:lvlJc w:val="right"/>
      <w:pPr>
        <w:ind w:left="2160" w:hanging="180"/>
      </w:pPr>
    </w:lvl>
    <w:lvl w:ilvl="3" w:tplc="E1B8E1BE" w:tentative="1">
      <w:start w:val="1"/>
      <w:numFmt w:val="decimal"/>
      <w:lvlText w:val="%4."/>
      <w:lvlJc w:val="left"/>
      <w:pPr>
        <w:ind w:left="2880" w:hanging="360"/>
      </w:pPr>
    </w:lvl>
    <w:lvl w:ilvl="4" w:tplc="C678A6CC" w:tentative="1">
      <w:start w:val="1"/>
      <w:numFmt w:val="lowerLetter"/>
      <w:lvlText w:val="%5."/>
      <w:lvlJc w:val="left"/>
      <w:pPr>
        <w:ind w:left="3600" w:hanging="360"/>
      </w:pPr>
    </w:lvl>
    <w:lvl w:ilvl="5" w:tplc="4928F948" w:tentative="1">
      <w:start w:val="1"/>
      <w:numFmt w:val="lowerRoman"/>
      <w:lvlText w:val="%6."/>
      <w:lvlJc w:val="right"/>
      <w:pPr>
        <w:ind w:left="4320" w:hanging="180"/>
      </w:pPr>
    </w:lvl>
    <w:lvl w:ilvl="6" w:tplc="EF44CE30" w:tentative="1">
      <w:start w:val="1"/>
      <w:numFmt w:val="decimal"/>
      <w:lvlText w:val="%7."/>
      <w:lvlJc w:val="left"/>
      <w:pPr>
        <w:ind w:left="5040" w:hanging="360"/>
      </w:pPr>
    </w:lvl>
    <w:lvl w:ilvl="7" w:tplc="C62ACC3A" w:tentative="1">
      <w:start w:val="1"/>
      <w:numFmt w:val="lowerLetter"/>
      <w:lvlText w:val="%8."/>
      <w:lvlJc w:val="left"/>
      <w:pPr>
        <w:ind w:left="5760" w:hanging="360"/>
      </w:pPr>
    </w:lvl>
    <w:lvl w:ilvl="8" w:tplc="6840E67C" w:tentative="1">
      <w:start w:val="1"/>
      <w:numFmt w:val="lowerRoman"/>
      <w:lvlText w:val="%9."/>
      <w:lvlJc w:val="right"/>
      <w:pPr>
        <w:ind w:left="6480" w:hanging="180"/>
      </w:pPr>
    </w:lvl>
  </w:abstractNum>
  <w:abstractNum w:abstractNumId="23" w15:restartNumberingAfterBreak="0">
    <w:nsid w:val="6DA11AC4"/>
    <w:multiLevelType w:val="multilevel"/>
    <w:tmpl w:val="EC529026"/>
    <w:lvl w:ilvl="0">
      <w:start w:val="1"/>
      <w:numFmt w:val="decimal"/>
      <w:lvlText w:val="%1."/>
      <w:lvlJc w:val="left"/>
      <w:pPr>
        <w:tabs>
          <w:tab w:val="num" w:pos="360"/>
        </w:tabs>
        <w:ind w:left="0"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7F023C57"/>
    <w:multiLevelType w:val="hybridMultilevel"/>
    <w:tmpl w:val="56DEF868"/>
    <w:lvl w:ilvl="0" w:tplc="806ACC5E">
      <w:start w:val="1"/>
      <w:numFmt w:val="decimal"/>
      <w:lvlText w:val="%1."/>
      <w:lvlJc w:val="left"/>
      <w:pPr>
        <w:ind w:left="720" w:hanging="360"/>
      </w:pPr>
      <w:rPr>
        <w:rFonts w:hint="default"/>
      </w:rPr>
    </w:lvl>
    <w:lvl w:ilvl="1" w:tplc="A8AE99C4" w:tentative="1">
      <w:start w:val="1"/>
      <w:numFmt w:val="lowerLetter"/>
      <w:lvlText w:val="%2."/>
      <w:lvlJc w:val="left"/>
      <w:pPr>
        <w:ind w:left="1440" w:hanging="360"/>
      </w:pPr>
    </w:lvl>
    <w:lvl w:ilvl="2" w:tplc="69901A52" w:tentative="1">
      <w:start w:val="1"/>
      <w:numFmt w:val="lowerRoman"/>
      <w:lvlText w:val="%3."/>
      <w:lvlJc w:val="right"/>
      <w:pPr>
        <w:ind w:left="2160" w:hanging="180"/>
      </w:pPr>
    </w:lvl>
    <w:lvl w:ilvl="3" w:tplc="FC84E6AE" w:tentative="1">
      <w:start w:val="1"/>
      <w:numFmt w:val="decimal"/>
      <w:lvlText w:val="%4."/>
      <w:lvlJc w:val="left"/>
      <w:pPr>
        <w:ind w:left="2880" w:hanging="360"/>
      </w:pPr>
    </w:lvl>
    <w:lvl w:ilvl="4" w:tplc="61707D6A" w:tentative="1">
      <w:start w:val="1"/>
      <w:numFmt w:val="lowerLetter"/>
      <w:lvlText w:val="%5."/>
      <w:lvlJc w:val="left"/>
      <w:pPr>
        <w:ind w:left="3600" w:hanging="360"/>
      </w:pPr>
    </w:lvl>
    <w:lvl w:ilvl="5" w:tplc="BE2E9E96" w:tentative="1">
      <w:start w:val="1"/>
      <w:numFmt w:val="lowerRoman"/>
      <w:lvlText w:val="%6."/>
      <w:lvlJc w:val="right"/>
      <w:pPr>
        <w:ind w:left="4320" w:hanging="180"/>
      </w:pPr>
    </w:lvl>
    <w:lvl w:ilvl="6" w:tplc="8AF41E30" w:tentative="1">
      <w:start w:val="1"/>
      <w:numFmt w:val="decimal"/>
      <w:lvlText w:val="%7."/>
      <w:lvlJc w:val="left"/>
      <w:pPr>
        <w:ind w:left="5040" w:hanging="360"/>
      </w:pPr>
    </w:lvl>
    <w:lvl w:ilvl="7" w:tplc="7898FDAC" w:tentative="1">
      <w:start w:val="1"/>
      <w:numFmt w:val="lowerLetter"/>
      <w:lvlText w:val="%8."/>
      <w:lvlJc w:val="left"/>
      <w:pPr>
        <w:ind w:left="5760" w:hanging="360"/>
      </w:pPr>
    </w:lvl>
    <w:lvl w:ilvl="8" w:tplc="402064C2" w:tentative="1">
      <w:start w:val="1"/>
      <w:numFmt w:val="lowerRoman"/>
      <w:lvlText w:val="%9."/>
      <w:lvlJc w:val="right"/>
      <w:pPr>
        <w:ind w:left="6480" w:hanging="180"/>
      </w:pPr>
    </w:lvl>
  </w:abstractNum>
  <w:num w:numId="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5"/>
  </w:num>
  <w:num w:numId="8">
    <w:abstractNumId w:val="1"/>
  </w:num>
  <w:num w:numId="9">
    <w:abstractNumId w:val="18"/>
  </w:num>
  <w:num w:numId="10">
    <w:abstractNumId w:val="9"/>
  </w:num>
  <w:num w:numId="11">
    <w:abstractNumId w:val="14"/>
  </w:num>
  <w:num w:numId="12">
    <w:abstractNumId w:val="4"/>
  </w:num>
  <w:num w:numId="13">
    <w:abstractNumId w:val="10"/>
  </w:num>
  <w:num w:numId="14">
    <w:abstractNumId w:val="2"/>
  </w:num>
  <w:num w:numId="15">
    <w:abstractNumId w:val="20"/>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2"/>
  </w:num>
  <w:num w:numId="22">
    <w:abstractNumId w:val="24"/>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17"/>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F5C"/>
    <w:rsid w:val="000110A2"/>
    <w:rsid w:val="00011AD0"/>
    <w:rsid w:val="00012D76"/>
    <w:rsid w:val="00020E71"/>
    <w:rsid w:val="000254B1"/>
    <w:rsid w:val="000312ED"/>
    <w:rsid w:val="00046575"/>
    <w:rsid w:val="00061A58"/>
    <w:rsid w:val="0007069D"/>
    <w:rsid w:val="000821E4"/>
    <w:rsid w:val="000869DA"/>
    <w:rsid w:val="000B5079"/>
    <w:rsid w:val="000B54FA"/>
    <w:rsid w:val="000C3772"/>
    <w:rsid w:val="000C3E08"/>
    <w:rsid w:val="000D5F05"/>
    <w:rsid w:val="000E0036"/>
    <w:rsid w:val="000F46D7"/>
    <w:rsid w:val="000F5EC7"/>
    <w:rsid w:val="00103B17"/>
    <w:rsid w:val="0012687E"/>
    <w:rsid w:val="001342A4"/>
    <w:rsid w:val="00175FAC"/>
    <w:rsid w:val="001A0634"/>
    <w:rsid w:val="001B3419"/>
    <w:rsid w:val="001B4E80"/>
    <w:rsid w:val="001B533C"/>
    <w:rsid w:val="001C003C"/>
    <w:rsid w:val="001C1E72"/>
    <w:rsid w:val="001D1C06"/>
    <w:rsid w:val="001E0EB6"/>
    <w:rsid w:val="001E1269"/>
    <w:rsid w:val="001F425D"/>
    <w:rsid w:val="001F6E5B"/>
    <w:rsid w:val="001F7AC9"/>
    <w:rsid w:val="0021006C"/>
    <w:rsid w:val="0021310B"/>
    <w:rsid w:val="00213784"/>
    <w:rsid w:val="00217E40"/>
    <w:rsid w:val="00236FE4"/>
    <w:rsid w:val="002419FA"/>
    <w:rsid w:val="002568AE"/>
    <w:rsid w:val="00282F8D"/>
    <w:rsid w:val="0029715A"/>
    <w:rsid w:val="002A0B5A"/>
    <w:rsid w:val="002B4E4A"/>
    <w:rsid w:val="002B6252"/>
    <w:rsid w:val="002C4FE6"/>
    <w:rsid w:val="002C6684"/>
    <w:rsid w:val="002D102B"/>
    <w:rsid w:val="002D5840"/>
    <w:rsid w:val="002E0C27"/>
    <w:rsid w:val="002E23DF"/>
    <w:rsid w:val="002F2EDA"/>
    <w:rsid w:val="0030008A"/>
    <w:rsid w:val="00316821"/>
    <w:rsid w:val="00371864"/>
    <w:rsid w:val="00375EAC"/>
    <w:rsid w:val="0039187E"/>
    <w:rsid w:val="00392CA8"/>
    <w:rsid w:val="003D5F0C"/>
    <w:rsid w:val="003D78EF"/>
    <w:rsid w:val="003E16D4"/>
    <w:rsid w:val="003F2A83"/>
    <w:rsid w:val="003F4E4A"/>
    <w:rsid w:val="004017E3"/>
    <w:rsid w:val="004505B3"/>
    <w:rsid w:val="0046603C"/>
    <w:rsid w:val="004721B1"/>
    <w:rsid w:val="004729DD"/>
    <w:rsid w:val="00473D23"/>
    <w:rsid w:val="004757E6"/>
    <w:rsid w:val="00480BE2"/>
    <w:rsid w:val="004829C1"/>
    <w:rsid w:val="00484EA6"/>
    <w:rsid w:val="00487B24"/>
    <w:rsid w:val="004A1A46"/>
    <w:rsid w:val="004B2D26"/>
    <w:rsid w:val="004E0D8E"/>
    <w:rsid w:val="004F7151"/>
    <w:rsid w:val="00505D16"/>
    <w:rsid w:val="005203DA"/>
    <w:rsid w:val="005229C8"/>
    <w:rsid w:val="00525879"/>
    <w:rsid w:val="00536EE7"/>
    <w:rsid w:val="00556BD4"/>
    <w:rsid w:val="005950CC"/>
    <w:rsid w:val="005B3962"/>
    <w:rsid w:val="005B5C76"/>
    <w:rsid w:val="005B63B8"/>
    <w:rsid w:val="005C3DFE"/>
    <w:rsid w:val="005E4F08"/>
    <w:rsid w:val="005E64C1"/>
    <w:rsid w:val="005F5250"/>
    <w:rsid w:val="005F7741"/>
    <w:rsid w:val="005F7DE7"/>
    <w:rsid w:val="00604E1F"/>
    <w:rsid w:val="00633F9D"/>
    <w:rsid w:val="00644DE1"/>
    <w:rsid w:val="0065351A"/>
    <w:rsid w:val="0065748A"/>
    <w:rsid w:val="00665623"/>
    <w:rsid w:val="00673B08"/>
    <w:rsid w:val="00683C1E"/>
    <w:rsid w:val="00687B18"/>
    <w:rsid w:val="0069078D"/>
    <w:rsid w:val="006B2449"/>
    <w:rsid w:val="006C2EE8"/>
    <w:rsid w:val="006D491D"/>
    <w:rsid w:val="006D64C9"/>
    <w:rsid w:val="006D7D01"/>
    <w:rsid w:val="006E1CCE"/>
    <w:rsid w:val="006E21BC"/>
    <w:rsid w:val="006F2A1D"/>
    <w:rsid w:val="00704362"/>
    <w:rsid w:val="00704EA0"/>
    <w:rsid w:val="0071469B"/>
    <w:rsid w:val="007254E9"/>
    <w:rsid w:val="0073355A"/>
    <w:rsid w:val="00736FD0"/>
    <w:rsid w:val="00771E79"/>
    <w:rsid w:val="00772FC5"/>
    <w:rsid w:val="0077476D"/>
    <w:rsid w:val="007770E9"/>
    <w:rsid w:val="00780F5C"/>
    <w:rsid w:val="00785076"/>
    <w:rsid w:val="007A03B3"/>
    <w:rsid w:val="007A7D90"/>
    <w:rsid w:val="007B0E66"/>
    <w:rsid w:val="007D0C26"/>
    <w:rsid w:val="008038B3"/>
    <w:rsid w:val="00803918"/>
    <w:rsid w:val="00815DC5"/>
    <w:rsid w:val="00834B9E"/>
    <w:rsid w:val="00842073"/>
    <w:rsid w:val="00850F85"/>
    <w:rsid w:val="00851057"/>
    <w:rsid w:val="00862A52"/>
    <w:rsid w:val="00865187"/>
    <w:rsid w:val="00870DC0"/>
    <w:rsid w:val="00880660"/>
    <w:rsid w:val="00880842"/>
    <w:rsid w:val="00892C6C"/>
    <w:rsid w:val="00896F94"/>
    <w:rsid w:val="008B02F3"/>
    <w:rsid w:val="008B2D66"/>
    <w:rsid w:val="008C2272"/>
    <w:rsid w:val="008C2CF2"/>
    <w:rsid w:val="008C494D"/>
    <w:rsid w:val="008D16BB"/>
    <w:rsid w:val="008D1E5C"/>
    <w:rsid w:val="00924EDB"/>
    <w:rsid w:val="00930080"/>
    <w:rsid w:val="009528C5"/>
    <w:rsid w:val="00956A8B"/>
    <w:rsid w:val="0097416D"/>
    <w:rsid w:val="009822C7"/>
    <w:rsid w:val="009959A8"/>
    <w:rsid w:val="00995F96"/>
    <w:rsid w:val="009B5A6A"/>
    <w:rsid w:val="009F5797"/>
    <w:rsid w:val="00A235F4"/>
    <w:rsid w:val="00A34653"/>
    <w:rsid w:val="00A3592F"/>
    <w:rsid w:val="00A36F6F"/>
    <w:rsid w:val="00A55066"/>
    <w:rsid w:val="00A77B7C"/>
    <w:rsid w:val="00A8054E"/>
    <w:rsid w:val="00A86C97"/>
    <w:rsid w:val="00AA53B3"/>
    <w:rsid w:val="00AB08AF"/>
    <w:rsid w:val="00AC2F5F"/>
    <w:rsid w:val="00AC575B"/>
    <w:rsid w:val="00AD2BAD"/>
    <w:rsid w:val="00AD4572"/>
    <w:rsid w:val="00AE7BA5"/>
    <w:rsid w:val="00AF177C"/>
    <w:rsid w:val="00B05999"/>
    <w:rsid w:val="00B164C9"/>
    <w:rsid w:val="00B2150B"/>
    <w:rsid w:val="00B310E6"/>
    <w:rsid w:val="00B469F1"/>
    <w:rsid w:val="00B63DAC"/>
    <w:rsid w:val="00B66422"/>
    <w:rsid w:val="00B75092"/>
    <w:rsid w:val="00B80FB5"/>
    <w:rsid w:val="00B82B62"/>
    <w:rsid w:val="00B849B6"/>
    <w:rsid w:val="00B87F7F"/>
    <w:rsid w:val="00B90029"/>
    <w:rsid w:val="00B9269A"/>
    <w:rsid w:val="00BB295A"/>
    <w:rsid w:val="00BC0CD2"/>
    <w:rsid w:val="00BE6EE8"/>
    <w:rsid w:val="00C014DE"/>
    <w:rsid w:val="00C26D00"/>
    <w:rsid w:val="00C312AA"/>
    <w:rsid w:val="00C43643"/>
    <w:rsid w:val="00C474B0"/>
    <w:rsid w:val="00C701B8"/>
    <w:rsid w:val="00C75E21"/>
    <w:rsid w:val="00C82CD1"/>
    <w:rsid w:val="00C96E03"/>
    <w:rsid w:val="00CA6DCF"/>
    <w:rsid w:val="00CB2E38"/>
    <w:rsid w:val="00CC373F"/>
    <w:rsid w:val="00CD60CE"/>
    <w:rsid w:val="00CE3D25"/>
    <w:rsid w:val="00CE414D"/>
    <w:rsid w:val="00D1136F"/>
    <w:rsid w:val="00D15A1A"/>
    <w:rsid w:val="00D15F2B"/>
    <w:rsid w:val="00D24F83"/>
    <w:rsid w:val="00D274BF"/>
    <w:rsid w:val="00D376B9"/>
    <w:rsid w:val="00D43266"/>
    <w:rsid w:val="00D52C4E"/>
    <w:rsid w:val="00D771D6"/>
    <w:rsid w:val="00D812DB"/>
    <w:rsid w:val="00DA0BEC"/>
    <w:rsid w:val="00DA13B7"/>
    <w:rsid w:val="00DC6569"/>
    <w:rsid w:val="00DD2380"/>
    <w:rsid w:val="00DD3302"/>
    <w:rsid w:val="00DE160D"/>
    <w:rsid w:val="00DE7D65"/>
    <w:rsid w:val="00E113DC"/>
    <w:rsid w:val="00E315F8"/>
    <w:rsid w:val="00E71163"/>
    <w:rsid w:val="00E75DEE"/>
    <w:rsid w:val="00EB7537"/>
    <w:rsid w:val="00EC1187"/>
    <w:rsid w:val="00EC1AC4"/>
    <w:rsid w:val="00ED1A4C"/>
    <w:rsid w:val="00EE64D5"/>
    <w:rsid w:val="00EF10DB"/>
    <w:rsid w:val="00EF2431"/>
    <w:rsid w:val="00F00D0A"/>
    <w:rsid w:val="00F05EEC"/>
    <w:rsid w:val="00F06725"/>
    <w:rsid w:val="00F160AC"/>
    <w:rsid w:val="00F16637"/>
    <w:rsid w:val="00F2129B"/>
    <w:rsid w:val="00F33D6B"/>
    <w:rsid w:val="00F37868"/>
    <w:rsid w:val="00FA76BC"/>
    <w:rsid w:val="00FB51E1"/>
    <w:rsid w:val="00FB6EF7"/>
    <w:rsid w:val="00FC67AB"/>
    <w:rsid w:val="00FD7F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A72F50"/>
  <w15:chartTrackingRefBased/>
  <w15:docId w15:val="{7A5234F8-E560-4829-871F-58D98255CF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046575"/>
    <w:pPr>
      <w:keepNext/>
      <w:spacing w:after="0" w:line="240" w:lineRule="auto"/>
      <w:outlineLvl w:val="0"/>
    </w:pPr>
    <w:rPr>
      <w:rFonts w:ascii="Times New Roman" w:eastAsia="Times New Roman" w:hAnsi="Times New Roman" w:cs="Times New Roman"/>
      <w:sz w:val="24"/>
      <w:szCs w:val="20"/>
      <w:lang w:eastAsia="ru-RU"/>
    </w:rPr>
  </w:style>
  <w:style w:type="paragraph" w:styleId="2">
    <w:name w:val="heading 2"/>
    <w:basedOn w:val="a"/>
    <w:next w:val="a"/>
    <w:link w:val="20"/>
    <w:uiPriority w:val="9"/>
    <w:semiHidden/>
    <w:unhideWhenUsed/>
    <w:qFormat/>
    <w:rsid w:val="0004657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04657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5">
    <w:name w:val="heading 5"/>
    <w:basedOn w:val="a"/>
    <w:next w:val="a"/>
    <w:link w:val="50"/>
    <w:uiPriority w:val="9"/>
    <w:semiHidden/>
    <w:unhideWhenUsed/>
    <w:qFormat/>
    <w:rsid w:val="00046575"/>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04657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3592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3">
    <w:name w:val="Hyperlink"/>
    <w:basedOn w:val="a0"/>
    <w:uiPriority w:val="99"/>
    <w:unhideWhenUsed/>
    <w:rsid w:val="004729DD"/>
    <w:rPr>
      <w:color w:val="0563C1" w:themeColor="hyperlink"/>
      <w:u w:val="single"/>
    </w:rPr>
  </w:style>
  <w:style w:type="character" w:customStyle="1" w:styleId="FontStyle12">
    <w:name w:val="Font Style12"/>
    <w:rsid w:val="005B63B8"/>
    <w:rPr>
      <w:rFonts w:ascii="Times New Roman" w:hAnsi="Times New Roman" w:cs="Times New Roman" w:hint="default"/>
      <w:b/>
      <w:bCs/>
      <w:sz w:val="20"/>
      <w:szCs w:val="20"/>
    </w:rPr>
  </w:style>
  <w:style w:type="paragraph" w:customStyle="1" w:styleId="Style6">
    <w:name w:val="Style6"/>
    <w:basedOn w:val="a"/>
    <w:rsid w:val="005B63B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5">
    <w:name w:val="Style5"/>
    <w:basedOn w:val="a"/>
    <w:rsid w:val="007D0C26"/>
    <w:pPr>
      <w:widowControl w:val="0"/>
      <w:autoSpaceDE w:val="0"/>
      <w:autoSpaceDN w:val="0"/>
      <w:adjustRightInd w:val="0"/>
      <w:spacing w:after="0" w:line="261" w:lineRule="exact"/>
      <w:ind w:firstLine="720"/>
      <w:jc w:val="both"/>
    </w:pPr>
    <w:rPr>
      <w:rFonts w:ascii="Times New Roman" w:eastAsia="Times New Roman" w:hAnsi="Times New Roman" w:cs="Times New Roman"/>
      <w:sz w:val="24"/>
      <w:szCs w:val="24"/>
      <w:lang w:eastAsia="ru-RU"/>
    </w:rPr>
  </w:style>
  <w:style w:type="paragraph" w:styleId="a4">
    <w:name w:val="No Spacing"/>
    <w:uiPriority w:val="1"/>
    <w:qFormat/>
    <w:rsid w:val="00D15F2B"/>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3D5F0C"/>
    <w:pPr>
      <w:ind w:left="720"/>
      <w:contextualSpacing/>
    </w:pPr>
  </w:style>
  <w:style w:type="paragraph" w:styleId="a6">
    <w:name w:val="Subtitle"/>
    <w:basedOn w:val="a"/>
    <w:link w:val="a7"/>
    <w:qFormat/>
    <w:rsid w:val="00C014DE"/>
    <w:pPr>
      <w:spacing w:after="0" w:line="240" w:lineRule="auto"/>
    </w:pPr>
    <w:rPr>
      <w:rFonts w:ascii="Times New Roman" w:eastAsia="Times New Roman" w:hAnsi="Times New Roman" w:cs="Times New Roman"/>
      <w:sz w:val="28"/>
      <w:szCs w:val="20"/>
      <w:lang w:eastAsia="ru-RU"/>
    </w:rPr>
  </w:style>
  <w:style w:type="character" w:customStyle="1" w:styleId="a7">
    <w:name w:val="Подзаголовок Знак"/>
    <w:basedOn w:val="a0"/>
    <w:link w:val="a6"/>
    <w:rsid w:val="00C014DE"/>
    <w:rPr>
      <w:rFonts w:ascii="Times New Roman" w:eastAsia="Times New Roman" w:hAnsi="Times New Roman" w:cs="Times New Roman"/>
      <w:sz w:val="28"/>
      <w:szCs w:val="20"/>
      <w:lang w:eastAsia="ru-RU"/>
    </w:rPr>
  </w:style>
  <w:style w:type="paragraph" w:customStyle="1" w:styleId="Iauiue">
    <w:name w:val="Iau?iue"/>
    <w:rsid w:val="00012D76"/>
    <w:pPr>
      <w:widowControl w:val="0"/>
      <w:spacing w:after="0" w:line="240" w:lineRule="auto"/>
    </w:pPr>
    <w:rPr>
      <w:rFonts w:ascii="Times New Roman" w:eastAsia="Times New Roman" w:hAnsi="Times New Roman" w:cs="Times New Roman"/>
      <w:sz w:val="20"/>
      <w:szCs w:val="20"/>
      <w:lang w:eastAsia="ru-RU"/>
    </w:rPr>
  </w:style>
  <w:style w:type="table" w:styleId="a8">
    <w:name w:val="Table Grid"/>
    <w:basedOn w:val="a1"/>
    <w:uiPriority w:val="39"/>
    <w:rsid w:val="00012D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Normal (Web)"/>
    <w:basedOn w:val="a"/>
    <w:uiPriority w:val="99"/>
    <w:unhideWhenUsed/>
    <w:rsid w:val="00A550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rsid w:val="00A55066"/>
  </w:style>
  <w:style w:type="character" w:customStyle="1" w:styleId="10">
    <w:name w:val="Заголовок 1 Знак"/>
    <w:basedOn w:val="a0"/>
    <w:link w:val="1"/>
    <w:rsid w:val="00046575"/>
    <w:rPr>
      <w:rFonts w:ascii="Times New Roman" w:eastAsia="Times New Roman" w:hAnsi="Times New Roman" w:cs="Times New Roman"/>
      <w:sz w:val="24"/>
      <w:szCs w:val="20"/>
      <w:lang w:eastAsia="ru-RU"/>
    </w:rPr>
  </w:style>
  <w:style w:type="paragraph" w:styleId="21">
    <w:name w:val="Body Text Indent 2"/>
    <w:basedOn w:val="a"/>
    <w:link w:val="22"/>
    <w:rsid w:val="00046575"/>
    <w:pPr>
      <w:spacing w:after="0" w:line="240" w:lineRule="auto"/>
      <w:ind w:left="364" w:hanging="364"/>
      <w:jc w:val="both"/>
    </w:pPr>
    <w:rPr>
      <w:rFonts w:ascii="Times New Roman" w:eastAsia="Times New Roman" w:hAnsi="Times New Roman" w:cs="Times New Roman"/>
      <w:sz w:val="24"/>
      <w:szCs w:val="20"/>
      <w:lang w:eastAsia="ru-RU"/>
    </w:rPr>
  </w:style>
  <w:style w:type="character" w:customStyle="1" w:styleId="22">
    <w:name w:val="Основной текст с отступом 2 Знак"/>
    <w:basedOn w:val="a0"/>
    <w:link w:val="21"/>
    <w:rsid w:val="00046575"/>
    <w:rPr>
      <w:rFonts w:ascii="Times New Roman" w:eastAsia="Times New Roman" w:hAnsi="Times New Roman" w:cs="Times New Roman"/>
      <w:sz w:val="24"/>
      <w:szCs w:val="20"/>
      <w:lang w:eastAsia="ru-RU"/>
    </w:rPr>
  </w:style>
  <w:style w:type="character" w:customStyle="1" w:styleId="60">
    <w:name w:val="Заголовок 6 Знак"/>
    <w:basedOn w:val="a0"/>
    <w:link w:val="6"/>
    <w:uiPriority w:val="9"/>
    <w:semiHidden/>
    <w:rsid w:val="00046575"/>
    <w:rPr>
      <w:rFonts w:asciiTheme="majorHAnsi" w:eastAsiaTheme="majorEastAsia" w:hAnsiTheme="majorHAnsi" w:cstheme="majorBidi"/>
      <w:color w:val="1F4D78" w:themeColor="accent1" w:themeShade="7F"/>
    </w:rPr>
  </w:style>
  <w:style w:type="paragraph" w:styleId="aa">
    <w:name w:val="Body Text"/>
    <w:basedOn w:val="a"/>
    <w:link w:val="ab"/>
    <w:uiPriority w:val="99"/>
    <w:semiHidden/>
    <w:unhideWhenUsed/>
    <w:rsid w:val="00046575"/>
    <w:pPr>
      <w:spacing w:after="120"/>
    </w:pPr>
  </w:style>
  <w:style w:type="character" w:customStyle="1" w:styleId="ab">
    <w:name w:val="Основной текст Знак"/>
    <w:basedOn w:val="a0"/>
    <w:link w:val="aa"/>
    <w:uiPriority w:val="99"/>
    <w:semiHidden/>
    <w:rsid w:val="00046575"/>
  </w:style>
  <w:style w:type="character" w:customStyle="1" w:styleId="20">
    <w:name w:val="Заголовок 2 Знак"/>
    <w:basedOn w:val="a0"/>
    <w:link w:val="2"/>
    <w:uiPriority w:val="9"/>
    <w:semiHidden/>
    <w:rsid w:val="00046575"/>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semiHidden/>
    <w:rsid w:val="00046575"/>
    <w:rPr>
      <w:rFonts w:asciiTheme="majorHAnsi" w:eastAsiaTheme="majorEastAsia" w:hAnsiTheme="majorHAnsi" w:cstheme="majorBidi"/>
      <w:color w:val="1F4D78" w:themeColor="accent1" w:themeShade="7F"/>
      <w:sz w:val="24"/>
      <w:szCs w:val="24"/>
    </w:rPr>
  </w:style>
  <w:style w:type="character" w:customStyle="1" w:styleId="50">
    <w:name w:val="Заголовок 5 Знак"/>
    <w:basedOn w:val="a0"/>
    <w:link w:val="5"/>
    <w:uiPriority w:val="9"/>
    <w:semiHidden/>
    <w:rsid w:val="00046575"/>
    <w:rPr>
      <w:rFonts w:asciiTheme="majorHAnsi" w:eastAsiaTheme="majorEastAsia" w:hAnsiTheme="majorHAnsi" w:cstheme="majorBidi"/>
      <w:color w:val="2E74B5" w:themeColor="accent1" w:themeShade="BF"/>
    </w:rPr>
  </w:style>
  <w:style w:type="paragraph" w:styleId="ac">
    <w:name w:val="Balloon Text"/>
    <w:basedOn w:val="a"/>
    <w:link w:val="ad"/>
    <w:uiPriority w:val="99"/>
    <w:semiHidden/>
    <w:unhideWhenUsed/>
    <w:rsid w:val="00DE160D"/>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DE160D"/>
    <w:rPr>
      <w:rFonts w:ascii="Segoe UI" w:hAnsi="Segoe UI" w:cs="Segoe UI"/>
      <w:sz w:val="18"/>
      <w:szCs w:val="18"/>
    </w:rPr>
  </w:style>
  <w:style w:type="paragraph" w:customStyle="1" w:styleId="ConsPlusTitle">
    <w:name w:val="ConsPlusTitle"/>
    <w:uiPriority w:val="99"/>
    <w:rsid w:val="00FA76B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styleId="ae">
    <w:name w:val="Body Text Indent"/>
    <w:basedOn w:val="a"/>
    <w:link w:val="af"/>
    <w:uiPriority w:val="99"/>
    <w:semiHidden/>
    <w:unhideWhenUsed/>
    <w:rsid w:val="00FA76BC"/>
    <w:pPr>
      <w:spacing w:after="120"/>
      <w:ind w:left="283"/>
    </w:pPr>
  </w:style>
  <w:style w:type="character" w:customStyle="1" w:styleId="af">
    <w:name w:val="Основной текст с отступом Знак"/>
    <w:basedOn w:val="a0"/>
    <w:link w:val="ae"/>
    <w:uiPriority w:val="99"/>
    <w:semiHidden/>
    <w:rsid w:val="00FA76BC"/>
  </w:style>
  <w:style w:type="paragraph" w:customStyle="1" w:styleId="af0">
    <w:name w:val="Стиль"/>
    <w:rsid w:val="00FA76B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31">
    <w:name w:val="Body Text Indent 3"/>
    <w:basedOn w:val="a"/>
    <w:link w:val="32"/>
    <w:uiPriority w:val="99"/>
    <w:unhideWhenUsed/>
    <w:rsid w:val="00FA76BC"/>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uiPriority w:val="99"/>
    <w:rsid w:val="00FA76BC"/>
    <w:rPr>
      <w:rFonts w:ascii="Times New Roman" w:eastAsia="Times New Roman" w:hAnsi="Times New Roman" w:cs="Times New Roman"/>
      <w:sz w:val="16"/>
      <w:szCs w:val="16"/>
      <w:lang w:eastAsia="ru-RU"/>
    </w:rPr>
  </w:style>
  <w:style w:type="paragraph" w:styleId="af1">
    <w:name w:val="footnote text"/>
    <w:basedOn w:val="a"/>
    <w:link w:val="af2"/>
    <w:uiPriority w:val="99"/>
    <w:semiHidden/>
    <w:unhideWhenUsed/>
    <w:rsid w:val="00FA76BC"/>
    <w:pPr>
      <w:spacing w:after="0" w:line="240" w:lineRule="auto"/>
    </w:pPr>
    <w:rPr>
      <w:rFonts w:ascii="Times New Roman" w:eastAsia="Times New Roman" w:hAnsi="Times New Roman" w:cs="Times New Roman"/>
      <w:sz w:val="20"/>
      <w:szCs w:val="20"/>
      <w:lang w:eastAsia="ru-RU"/>
    </w:rPr>
  </w:style>
  <w:style w:type="character" w:customStyle="1" w:styleId="af2">
    <w:name w:val="Текст сноски Знак"/>
    <w:basedOn w:val="a0"/>
    <w:link w:val="af1"/>
    <w:uiPriority w:val="99"/>
    <w:semiHidden/>
    <w:rsid w:val="00FA76BC"/>
    <w:rPr>
      <w:rFonts w:ascii="Times New Roman" w:eastAsia="Times New Roman" w:hAnsi="Times New Roman" w:cs="Times New Roman"/>
      <w:sz w:val="20"/>
      <w:szCs w:val="20"/>
      <w:lang w:eastAsia="ru-RU"/>
    </w:rPr>
  </w:style>
  <w:style w:type="character" w:styleId="af3">
    <w:name w:val="footnote reference"/>
    <w:basedOn w:val="a0"/>
    <w:uiPriority w:val="99"/>
    <w:semiHidden/>
    <w:unhideWhenUsed/>
    <w:rsid w:val="00FA76BC"/>
    <w:rPr>
      <w:vertAlign w:val="superscript"/>
    </w:rPr>
  </w:style>
  <w:style w:type="paragraph" w:customStyle="1" w:styleId="Style15">
    <w:name w:val="Style15"/>
    <w:basedOn w:val="a"/>
    <w:uiPriority w:val="99"/>
    <w:rsid w:val="00B90029"/>
    <w:pPr>
      <w:widowControl w:val="0"/>
      <w:autoSpaceDE w:val="0"/>
      <w:autoSpaceDN w:val="0"/>
      <w:adjustRightInd w:val="0"/>
      <w:spacing w:after="0" w:line="278" w:lineRule="exact"/>
    </w:pPr>
    <w:rPr>
      <w:rFonts w:ascii="Times New Roman" w:eastAsia="Times New Roman" w:hAnsi="Times New Roman" w:cs="Times New Roman"/>
      <w:sz w:val="24"/>
      <w:szCs w:val="24"/>
      <w:lang w:eastAsia="ru-RU"/>
    </w:rPr>
  </w:style>
  <w:style w:type="character" w:styleId="af4">
    <w:name w:val="annotation reference"/>
    <w:basedOn w:val="a0"/>
    <w:uiPriority w:val="99"/>
    <w:semiHidden/>
    <w:unhideWhenUsed/>
    <w:rsid w:val="00371864"/>
    <w:rPr>
      <w:sz w:val="16"/>
      <w:szCs w:val="16"/>
    </w:rPr>
  </w:style>
  <w:style w:type="paragraph" w:styleId="af5">
    <w:name w:val="annotation text"/>
    <w:basedOn w:val="a"/>
    <w:link w:val="af6"/>
    <w:uiPriority w:val="99"/>
    <w:semiHidden/>
    <w:unhideWhenUsed/>
    <w:rsid w:val="00371864"/>
    <w:pPr>
      <w:spacing w:line="240" w:lineRule="auto"/>
    </w:pPr>
    <w:rPr>
      <w:sz w:val="20"/>
      <w:szCs w:val="20"/>
    </w:rPr>
  </w:style>
  <w:style w:type="character" w:customStyle="1" w:styleId="af6">
    <w:name w:val="Текст примечания Знак"/>
    <w:basedOn w:val="a0"/>
    <w:link w:val="af5"/>
    <w:uiPriority w:val="99"/>
    <w:semiHidden/>
    <w:rsid w:val="00371864"/>
    <w:rPr>
      <w:sz w:val="20"/>
      <w:szCs w:val="20"/>
    </w:rPr>
  </w:style>
  <w:style w:type="paragraph" w:styleId="af7">
    <w:name w:val="annotation subject"/>
    <w:basedOn w:val="af5"/>
    <w:next w:val="af5"/>
    <w:link w:val="af8"/>
    <w:uiPriority w:val="99"/>
    <w:semiHidden/>
    <w:unhideWhenUsed/>
    <w:rsid w:val="00371864"/>
    <w:rPr>
      <w:b/>
      <w:bCs/>
    </w:rPr>
  </w:style>
  <w:style w:type="character" w:customStyle="1" w:styleId="af8">
    <w:name w:val="Тема примечания Знак"/>
    <w:basedOn w:val="af6"/>
    <w:link w:val="af7"/>
    <w:uiPriority w:val="99"/>
    <w:semiHidden/>
    <w:rsid w:val="00371864"/>
    <w:rPr>
      <w:b/>
      <w:bCs/>
      <w:sz w:val="20"/>
      <w:szCs w:val="20"/>
    </w:rPr>
  </w:style>
  <w:style w:type="character" w:customStyle="1" w:styleId="23">
    <w:name w:val="Основной текст (2)_"/>
    <w:link w:val="24"/>
    <w:rsid w:val="00D1136F"/>
    <w:rPr>
      <w:sz w:val="26"/>
      <w:szCs w:val="26"/>
      <w:shd w:val="clear" w:color="auto" w:fill="FFFFFF"/>
    </w:rPr>
  </w:style>
  <w:style w:type="paragraph" w:customStyle="1" w:styleId="24">
    <w:name w:val="Основной текст (2)"/>
    <w:basedOn w:val="a"/>
    <w:link w:val="23"/>
    <w:rsid w:val="00D1136F"/>
    <w:pPr>
      <w:widowControl w:val="0"/>
      <w:shd w:val="clear" w:color="auto" w:fill="FFFFFF"/>
      <w:spacing w:before="180" w:after="0" w:line="283" w:lineRule="exact"/>
      <w:jc w:val="center"/>
    </w:pPr>
    <w:rPr>
      <w:sz w:val="26"/>
      <w:szCs w:val="26"/>
    </w:rPr>
  </w:style>
  <w:style w:type="character" w:customStyle="1" w:styleId="af9">
    <w:name w:val="Цветовое выделение"/>
    <w:uiPriority w:val="99"/>
    <w:rsid w:val="00EC1AC4"/>
    <w:rPr>
      <w:b/>
      <w:color w:val="26282F"/>
    </w:rPr>
  </w:style>
  <w:style w:type="character" w:customStyle="1" w:styleId="afa">
    <w:name w:val="Гипертекстовая ссылка"/>
    <w:basedOn w:val="af9"/>
    <w:uiPriority w:val="99"/>
    <w:rsid w:val="00EC1AC4"/>
    <w:rPr>
      <w:rFonts w:cs="Times New Roman"/>
      <w:b w:val="0"/>
      <w:color w:val="106BBE"/>
    </w:rPr>
  </w:style>
  <w:style w:type="paragraph" w:customStyle="1" w:styleId="afb">
    <w:name w:val="Нормальный (таблица)"/>
    <w:basedOn w:val="a"/>
    <w:next w:val="a"/>
    <w:uiPriority w:val="99"/>
    <w:rsid w:val="00EC1AC4"/>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lang w:eastAsia="ru-RU"/>
    </w:rPr>
  </w:style>
  <w:style w:type="paragraph" w:customStyle="1" w:styleId="afc">
    <w:name w:val="Прижатый влево"/>
    <w:basedOn w:val="a"/>
    <w:next w:val="a"/>
    <w:uiPriority w:val="99"/>
    <w:rsid w:val="00EC1AC4"/>
    <w:pPr>
      <w:widowControl w:val="0"/>
      <w:autoSpaceDE w:val="0"/>
      <w:autoSpaceDN w:val="0"/>
      <w:adjustRightInd w:val="0"/>
      <w:spacing w:after="0" w:line="240" w:lineRule="auto"/>
    </w:pPr>
    <w:rPr>
      <w:rFonts w:ascii="Times New Roman CYR" w:eastAsiaTheme="minorEastAsia" w:hAnsi="Times New Roman CYR" w:cs="Times New Roman CYR"/>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emf"/><Relationship Id="rId18" Type="http://schemas.openxmlformats.org/officeDocument/2006/relationships/image" Target="media/image14.emf"/><Relationship Id="rId26" Type="http://schemas.openxmlformats.org/officeDocument/2006/relationships/image" Target="media/image22.png"/><Relationship Id="rId39" Type="http://schemas.openxmlformats.org/officeDocument/2006/relationships/image" Target="media/image35.png"/><Relationship Id="rId21" Type="http://schemas.openxmlformats.org/officeDocument/2006/relationships/image" Target="media/image17.emf"/><Relationship Id="rId34" Type="http://schemas.openxmlformats.org/officeDocument/2006/relationships/image" Target="media/image30.emf"/><Relationship Id="rId42" Type="http://schemas.openxmlformats.org/officeDocument/2006/relationships/image" Target="media/image38.png"/><Relationship Id="rId47" Type="http://schemas.openxmlformats.org/officeDocument/2006/relationships/image" Target="media/image43.emf"/><Relationship Id="rId50" Type="http://schemas.openxmlformats.org/officeDocument/2006/relationships/image" Target="media/image46.emf"/><Relationship Id="rId55" Type="http://schemas.openxmlformats.org/officeDocument/2006/relationships/image" Target="media/image51.png"/><Relationship Id="rId7" Type="http://schemas.openxmlformats.org/officeDocument/2006/relationships/image" Target="media/image3.emf"/><Relationship Id="rId2" Type="http://schemas.openxmlformats.org/officeDocument/2006/relationships/styles" Target="styles.xml"/><Relationship Id="rId16" Type="http://schemas.openxmlformats.org/officeDocument/2006/relationships/image" Target="media/image12.emf"/><Relationship Id="rId29" Type="http://schemas.openxmlformats.org/officeDocument/2006/relationships/image" Target="media/image25.png"/><Relationship Id="rId11" Type="http://schemas.openxmlformats.org/officeDocument/2006/relationships/image" Target="media/image7.emf"/><Relationship Id="rId24" Type="http://schemas.openxmlformats.org/officeDocument/2006/relationships/image" Target="media/image20.png"/><Relationship Id="rId32" Type="http://schemas.openxmlformats.org/officeDocument/2006/relationships/image" Target="media/image28.png"/><Relationship Id="rId37" Type="http://schemas.openxmlformats.org/officeDocument/2006/relationships/image" Target="media/image33.png"/><Relationship Id="rId40" Type="http://schemas.openxmlformats.org/officeDocument/2006/relationships/image" Target="media/image36.emf"/><Relationship Id="rId45" Type="http://schemas.openxmlformats.org/officeDocument/2006/relationships/image" Target="media/image41.png"/><Relationship Id="rId53" Type="http://schemas.openxmlformats.org/officeDocument/2006/relationships/image" Target="media/image49.png"/><Relationship Id="rId58" Type="http://schemas.openxmlformats.org/officeDocument/2006/relationships/fontTable" Target="fontTable.xml"/><Relationship Id="rId5" Type="http://schemas.openxmlformats.org/officeDocument/2006/relationships/image" Target="media/image1.emf"/><Relationship Id="rId19" Type="http://schemas.openxmlformats.org/officeDocument/2006/relationships/image" Target="media/image15.emf"/><Relationship Id="rId4" Type="http://schemas.openxmlformats.org/officeDocument/2006/relationships/webSettings" Target="webSettings.xml"/><Relationship Id="rId9" Type="http://schemas.openxmlformats.org/officeDocument/2006/relationships/image" Target="media/image5.emf"/><Relationship Id="rId14" Type="http://schemas.openxmlformats.org/officeDocument/2006/relationships/image" Target="media/image10.emf"/><Relationship Id="rId22" Type="http://schemas.openxmlformats.org/officeDocument/2006/relationships/image" Target="media/image18.emf"/><Relationship Id="rId27" Type="http://schemas.openxmlformats.org/officeDocument/2006/relationships/image" Target="media/image23.png"/><Relationship Id="rId30" Type="http://schemas.openxmlformats.org/officeDocument/2006/relationships/image" Target="media/image26.png"/><Relationship Id="rId35" Type="http://schemas.openxmlformats.org/officeDocument/2006/relationships/image" Target="media/image31.png"/><Relationship Id="rId43" Type="http://schemas.openxmlformats.org/officeDocument/2006/relationships/image" Target="media/image39.png"/><Relationship Id="rId48" Type="http://schemas.openxmlformats.org/officeDocument/2006/relationships/image" Target="media/image44.emf"/><Relationship Id="rId56" Type="http://schemas.openxmlformats.org/officeDocument/2006/relationships/image" Target="media/image52.png"/><Relationship Id="rId8" Type="http://schemas.openxmlformats.org/officeDocument/2006/relationships/image" Target="media/image4.emf"/><Relationship Id="rId51" Type="http://schemas.openxmlformats.org/officeDocument/2006/relationships/image" Target="media/image47.emf"/><Relationship Id="rId3" Type="http://schemas.openxmlformats.org/officeDocument/2006/relationships/settings" Target="settings.xml"/><Relationship Id="rId12" Type="http://schemas.openxmlformats.org/officeDocument/2006/relationships/image" Target="media/image8.emf"/><Relationship Id="rId17" Type="http://schemas.openxmlformats.org/officeDocument/2006/relationships/image" Target="media/image13.emf"/><Relationship Id="rId25" Type="http://schemas.openxmlformats.org/officeDocument/2006/relationships/image" Target="media/image21.png"/><Relationship Id="rId33" Type="http://schemas.openxmlformats.org/officeDocument/2006/relationships/image" Target="media/image29.png"/><Relationship Id="rId38" Type="http://schemas.openxmlformats.org/officeDocument/2006/relationships/image" Target="media/image34.png"/><Relationship Id="rId46" Type="http://schemas.openxmlformats.org/officeDocument/2006/relationships/image" Target="media/image42.emf"/><Relationship Id="rId59" Type="http://schemas.openxmlformats.org/officeDocument/2006/relationships/theme" Target="theme/theme1.xml"/><Relationship Id="rId20" Type="http://schemas.openxmlformats.org/officeDocument/2006/relationships/image" Target="media/image16.emf"/><Relationship Id="rId41" Type="http://schemas.openxmlformats.org/officeDocument/2006/relationships/image" Target="media/image37.png"/><Relationship Id="rId54" Type="http://schemas.openxmlformats.org/officeDocument/2006/relationships/image" Target="media/image50.png"/><Relationship Id="rId1" Type="http://schemas.openxmlformats.org/officeDocument/2006/relationships/numbering" Target="numbering.xml"/><Relationship Id="rId6" Type="http://schemas.openxmlformats.org/officeDocument/2006/relationships/image" Target="media/image2.emf"/><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image" Target="media/image24.emf"/><Relationship Id="rId36" Type="http://schemas.openxmlformats.org/officeDocument/2006/relationships/image" Target="media/image32.png"/><Relationship Id="rId49" Type="http://schemas.openxmlformats.org/officeDocument/2006/relationships/image" Target="media/image45.emf"/><Relationship Id="rId57" Type="http://schemas.openxmlformats.org/officeDocument/2006/relationships/image" Target="media/image53.png"/><Relationship Id="rId10" Type="http://schemas.openxmlformats.org/officeDocument/2006/relationships/image" Target="media/image6.emf"/><Relationship Id="rId31" Type="http://schemas.openxmlformats.org/officeDocument/2006/relationships/image" Target="media/image27.png"/><Relationship Id="rId44" Type="http://schemas.openxmlformats.org/officeDocument/2006/relationships/image" Target="media/image40.png"/><Relationship Id="rId52" Type="http://schemas.openxmlformats.org/officeDocument/2006/relationships/image" Target="media/image48.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3080</Words>
  <Characters>17558</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20597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Arhitek</dc:creator>
  <cp:lastModifiedBy>UpravDel</cp:lastModifiedBy>
  <cp:revision>2</cp:revision>
  <cp:lastPrinted>2016-10-08T06:43:00Z</cp:lastPrinted>
  <dcterms:created xsi:type="dcterms:W3CDTF">2022-08-24T09:06:00Z</dcterms:created>
  <dcterms:modified xsi:type="dcterms:W3CDTF">2022-08-24T09:06:00Z</dcterms:modified>
</cp:coreProperties>
</file>