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12" w:rsidRDefault="001D308D" w:rsidP="001D308D">
      <w:pPr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                                     </w:t>
      </w:r>
    </w:p>
    <w:tbl>
      <w:tblPr>
        <w:tblpPr w:leftFromText="180" w:rightFromText="180" w:vertAnchor="text" w:horzAnchor="margin" w:tblpXSpec="center" w:tblpY="-667"/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9"/>
        <w:gridCol w:w="1725"/>
        <w:gridCol w:w="4752"/>
      </w:tblGrid>
      <w:tr w:rsidR="00E63617" w:rsidRPr="002E239C" w:rsidTr="00EB682A">
        <w:trPr>
          <w:trHeight w:val="32"/>
        </w:trPr>
        <w:tc>
          <w:tcPr>
            <w:tcW w:w="4429" w:type="dxa"/>
            <w:vMerge w:val="restart"/>
            <w:tcBorders>
              <w:top w:val="nil"/>
              <w:left w:val="nil"/>
              <w:right w:val="nil"/>
            </w:tcBorders>
          </w:tcPr>
          <w:p w:rsidR="00E63617" w:rsidRPr="002E239C" w:rsidRDefault="00E63617" w:rsidP="00AD03FF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63617" w:rsidRPr="002E239C" w:rsidTr="00EB682A">
        <w:trPr>
          <w:trHeight w:val="338"/>
        </w:trPr>
        <w:tc>
          <w:tcPr>
            <w:tcW w:w="4429" w:type="dxa"/>
            <w:vMerge/>
            <w:tcBorders>
              <w:left w:val="nil"/>
              <w:bottom w:val="nil"/>
              <w:right w:val="nil"/>
            </w:tcBorders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F10D12" w:rsidRPr="00F10D12" w:rsidRDefault="00F10D12" w:rsidP="009526DB">
      <w:pPr>
        <w:jc w:val="right"/>
        <w:rPr>
          <w:b/>
          <w:sz w:val="28"/>
          <w:szCs w:val="28"/>
        </w:rPr>
      </w:pPr>
      <w:r w:rsidRPr="00F10D12">
        <w:rPr>
          <w:b/>
          <w:sz w:val="28"/>
          <w:szCs w:val="28"/>
        </w:rPr>
        <w:t>ПРОЕКТ</w:t>
      </w:r>
    </w:p>
    <w:p w:rsidR="001251CC" w:rsidRDefault="001251CC" w:rsidP="009526DB">
      <w:pPr>
        <w:jc w:val="right"/>
        <w:rPr>
          <w:b/>
          <w:sz w:val="28"/>
          <w:szCs w:val="28"/>
        </w:rPr>
      </w:pPr>
    </w:p>
    <w:p w:rsidR="001251CC" w:rsidRDefault="001251CC" w:rsidP="009526DB">
      <w:pPr>
        <w:jc w:val="right"/>
        <w:rPr>
          <w:b/>
          <w:sz w:val="28"/>
          <w:szCs w:val="28"/>
        </w:rPr>
      </w:pPr>
    </w:p>
    <w:p w:rsidR="00472746" w:rsidRDefault="00472746" w:rsidP="00472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Татарстан </w:t>
      </w:r>
      <w:proofErr w:type="spellStart"/>
      <w:r>
        <w:rPr>
          <w:b/>
          <w:sz w:val="28"/>
          <w:szCs w:val="28"/>
        </w:rPr>
        <w:t>Республикасы</w:t>
      </w:r>
      <w:proofErr w:type="spellEnd"/>
    </w:p>
    <w:p w:rsidR="00472746" w:rsidRDefault="00472746" w:rsidP="0047274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Яңа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Чишмә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районы Советы </w:t>
      </w:r>
      <w:proofErr w:type="spellStart"/>
      <w:r>
        <w:rPr>
          <w:b/>
          <w:sz w:val="28"/>
          <w:szCs w:val="28"/>
        </w:rPr>
        <w:t>утырышы</w:t>
      </w:r>
      <w:proofErr w:type="spellEnd"/>
    </w:p>
    <w:p w:rsidR="00472746" w:rsidRDefault="00472746" w:rsidP="0047274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КАРАРы</w:t>
      </w:r>
      <w:proofErr w:type="spellEnd"/>
    </w:p>
    <w:p w:rsidR="00472746" w:rsidRDefault="00472746" w:rsidP="00472746">
      <w:pPr>
        <w:jc w:val="center"/>
        <w:rPr>
          <w:b/>
          <w:sz w:val="28"/>
          <w:szCs w:val="28"/>
        </w:rPr>
      </w:pPr>
    </w:p>
    <w:p w:rsidR="00472746" w:rsidRDefault="00472746" w:rsidP="004727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2019 </w:t>
      </w:r>
      <w:proofErr w:type="spellStart"/>
      <w:r>
        <w:rPr>
          <w:b/>
          <w:sz w:val="28"/>
          <w:szCs w:val="28"/>
        </w:rPr>
        <w:t>елны</w:t>
      </w:r>
      <w:proofErr w:type="spellEnd"/>
      <w:r>
        <w:rPr>
          <w:b/>
          <w:sz w:val="28"/>
          <w:szCs w:val="28"/>
          <w:lang w:val="tt-RU"/>
        </w:rPr>
        <w:t xml:space="preserve">ң  </w:t>
      </w:r>
      <w:r>
        <w:rPr>
          <w:b/>
          <w:sz w:val="28"/>
          <w:szCs w:val="28"/>
        </w:rPr>
        <w:t xml:space="preserve">___ </w:t>
      </w:r>
      <w:proofErr w:type="spellStart"/>
      <w:r>
        <w:rPr>
          <w:b/>
          <w:sz w:val="28"/>
          <w:szCs w:val="28"/>
        </w:rPr>
        <w:t>апрел</w:t>
      </w:r>
      <w:proofErr w:type="spellEnd"/>
      <w:r>
        <w:rPr>
          <w:b/>
          <w:sz w:val="28"/>
          <w:szCs w:val="28"/>
          <w:lang w:val="tt-RU"/>
        </w:rPr>
        <w:t>еннән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</w:t>
      </w:r>
      <w:r>
        <w:rPr>
          <w:b/>
          <w:sz w:val="28"/>
          <w:szCs w:val="28"/>
        </w:rPr>
        <w:tab/>
      </w:r>
    </w:p>
    <w:p w:rsidR="001251CC" w:rsidRDefault="001251CC" w:rsidP="00E5622B">
      <w:pPr>
        <w:pStyle w:val="ConsPlusTitle"/>
        <w:jc w:val="center"/>
      </w:pPr>
    </w:p>
    <w:p w:rsidR="001251CC" w:rsidRDefault="001251CC" w:rsidP="00E5622B">
      <w:pPr>
        <w:pStyle w:val="ConsPlusTitle"/>
        <w:jc w:val="center"/>
      </w:pPr>
    </w:p>
    <w:p w:rsidR="00472746" w:rsidRPr="00472746" w:rsidRDefault="0030001C" w:rsidP="006A6E81">
      <w:pPr>
        <w:ind w:left="480" w:right="424"/>
        <w:jc w:val="center"/>
        <w:rPr>
          <w:b/>
          <w:sz w:val="28"/>
          <w:szCs w:val="28"/>
        </w:rPr>
      </w:pPr>
      <w:r w:rsidRPr="00472746">
        <w:rPr>
          <w:b/>
          <w:sz w:val="28"/>
          <w:szCs w:val="28"/>
        </w:rPr>
        <w:t xml:space="preserve"> </w:t>
      </w:r>
      <w:r w:rsidR="00472746" w:rsidRPr="00472746">
        <w:rPr>
          <w:b/>
          <w:sz w:val="28"/>
          <w:szCs w:val="28"/>
        </w:rPr>
        <w:t xml:space="preserve">«Татарстан </w:t>
      </w:r>
      <w:proofErr w:type="spellStart"/>
      <w:r w:rsidR="00472746" w:rsidRPr="00472746">
        <w:rPr>
          <w:b/>
          <w:sz w:val="28"/>
          <w:szCs w:val="28"/>
        </w:rPr>
        <w:t>Республикасы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Яңа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Чишмә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муниципаль</w:t>
      </w:r>
      <w:proofErr w:type="spellEnd"/>
      <w:r w:rsidR="00472746" w:rsidRPr="00472746">
        <w:rPr>
          <w:b/>
          <w:sz w:val="28"/>
          <w:szCs w:val="28"/>
        </w:rPr>
        <w:t xml:space="preserve"> районы </w:t>
      </w:r>
      <w:proofErr w:type="spellStart"/>
      <w:r w:rsidR="00472746" w:rsidRPr="00472746">
        <w:rPr>
          <w:b/>
          <w:sz w:val="28"/>
          <w:szCs w:val="28"/>
        </w:rPr>
        <w:t>Советының</w:t>
      </w:r>
      <w:proofErr w:type="spellEnd"/>
      <w:r w:rsidR="00472746" w:rsidRPr="00472746">
        <w:rPr>
          <w:b/>
          <w:sz w:val="28"/>
          <w:szCs w:val="28"/>
        </w:rPr>
        <w:t xml:space="preserve"> 2011 </w:t>
      </w:r>
      <w:proofErr w:type="spellStart"/>
      <w:r w:rsidR="00472746" w:rsidRPr="00472746">
        <w:rPr>
          <w:b/>
          <w:sz w:val="28"/>
          <w:szCs w:val="28"/>
        </w:rPr>
        <w:t>елның</w:t>
      </w:r>
      <w:proofErr w:type="spellEnd"/>
      <w:r w:rsidR="00472746" w:rsidRPr="00472746">
        <w:rPr>
          <w:b/>
          <w:sz w:val="28"/>
          <w:szCs w:val="28"/>
        </w:rPr>
        <w:t xml:space="preserve"> 20 </w:t>
      </w:r>
      <w:proofErr w:type="spellStart"/>
      <w:r w:rsidR="00472746" w:rsidRPr="00472746">
        <w:rPr>
          <w:b/>
          <w:sz w:val="28"/>
          <w:szCs w:val="28"/>
        </w:rPr>
        <w:t>декабрендәге</w:t>
      </w:r>
      <w:proofErr w:type="spellEnd"/>
      <w:r w:rsidR="00472746" w:rsidRPr="00472746">
        <w:rPr>
          <w:b/>
          <w:sz w:val="28"/>
          <w:szCs w:val="28"/>
        </w:rPr>
        <w:t xml:space="preserve"> "</w:t>
      </w:r>
      <w:proofErr w:type="gramStart"/>
      <w:r w:rsidR="00472746" w:rsidRPr="00472746">
        <w:rPr>
          <w:b/>
          <w:sz w:val="28"/>
          <w:szCs w:val="28"/>
        </w:rPr>
        <w:t>Ш</w:t>
      </w:r>
      <w:proofErr w:type="gramEnd"/>
      <w:r w:rsidR="00472746" w:rsidRPr="00472746">
        <w:rPr>
          <w:b/>
          <w:sz w:val="28"/>
          <w:szCs w:val="28"/>
          <w:lang w:val="tt-RU"/>
        </w:rPr>
        <w:t>ә</w:t>
      </w:r>
      <w:proofErr w:type="spellStart"/>
      <w:r w:rsidR="00472746" w:rsidRPr="00472746">
        <w:rPr>
          <w:b/>
          <w:sz w:val="28"/>
          <w:szCs w:val="28"/>
        </w:rPr>
        <w:t>хси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торак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төзелеше</w:t>
      </w:r>
      <w:proofErr w:type="spellEnd"/>
      <w:r w:rsidR="00472746" w:rsidRPr="00472746">
        <w:rPr>
          <w:b/>
          <w:sz w:val="28"/>
          <w:szCs w:val="28"/>
        </w:rPr>
        <w:t xml:space="preserve">, дача </w:t>
      </w:r>
      <w:proofErr w:type="spellStart"/>
      <w:r w:rsidR="00472746" w:rsidRPr="00472746">
        <w:rPr>
          <w:b/>
          <w:sz w:val="28"/>
          <w:szCs w:val="28"/>
        </w:rPr>
        <w:t>төзелеше</w:t>
      </w:r>
      <w:proofErr w:type="spellEnd"/>
      <w:r w:rsidR="00472746" w:rsidRPr="00472746">
        <w:rPr>
          <w:b/>
          <w:sz w:val="28"/>
          <w:szCs w:val="28"/>
        </w:rPr>
        <w:t xml:space="preserve">, </w:t>
      </w:r>
      <w:proofErr w:type="spellStart"/>
      <w:r w:rsidR="00472746" w:rsidRPr="00472746">
        <w:rPr>
          <w:b/>
          <w:sz w:val="28"/>
          <w:szCs w:val="28"/>
        </w:rPr>
        <w:t>шәхси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ярдәмче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хуҗалык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алып</w:t>
      </w:r>
      <w:proofErr w:type="spellEnd"/>
      <w:r w:rsidR="00472746" w:rsidRPr="00472746">
        <w:rPr>
          <w:b/>
          <w:sz w:val="28"/>
          <w:szCs w:val="28"/>
        </w:rPr>
        <w:t xml:space="preserve"> бару, </w:t>
      </w:r>
      <w:proofErr w:type="spellStart"/>
      <w:r w:rsidR="00472746" w:rsidRPr="00472746">
        <w:rPr>
          <w:b/>
          <w:sz w:val="28"/>
          <w:szCs w:val="28"/>
        </w:rPr>
        <w:t>бакчачылык</w:t>
      </w:r>
      <w:proofErr w:type="spellEnd"/>
      <w:r w:rsidR="00472746" w:rsidRPr="00472746">
        <w:rPr>
          <w:b/>
          <w:sz w:val="28"/>
          <w:szCs w:val="28"/>
        </w:rPr>
        <w:t xml:space="preserve">, </w:t>
      </w:r>
      <w:proofErr w:type="spellStart"/>
      <w:r w:rsidR="00472746" w:rsidRPr="00472746">
        <w:rPr>
          <w:b/>
          <w:sz w:val="28"/>
          <w:szCs w:val="28"/>
        </w:rPr>
        <w:t>яшелчәчелек</w:t>
      </w:r>
      <w:proofErr w:type="spellEnd"/>
      <w:r w:rsidR="00472746">
        <w:rPr>
          <w:b/>
          <w:sz w:val="28"/>
          <w:szCs w:val="28"/>
          <w:lang w:val="tt-RU"/>
        </w:rPr>
        <w:t xml:space="preserve"> алып бару</w:t>
      </w:r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өчен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күп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балалы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гаиләгә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бирелә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торган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җир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кишәрлегенең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минималь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һәм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максималь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күләмен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билгеләү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турында</w:t>
      </w:r>
      <w:proofErr w:type="spellEnd"/>
      <w:r w:rsidR="00472746" w:rsidRPr="00472746">
        <w:rPr>
          <w:b/>
          <w:sz w:val="28"/>
          <w:szCs w:val="28"/>
        </w:rPr>
        <w:t xml:space="preserve">" </w:t>
      </w:r>
      <w:proofErr w:type="spellStart"/>
      <w:r w:rsidR="00472746" w:rsidRPr="00472746">
        <w:rPr>
          <w:b/>
          <w:sz w:val="28"/>
          <w:szCs w:val="28"/>
        </w:rPr>
        <w:t>гы</w:t>
      </w:r>
      <w:proofErr w:type="spellEnd"/>
      <w:r w:rsidR="00472746" w:rsidRPr="00472746">
        <w:rPr>
          <w:b/>
          <w:sz w:val="28"/>
          <w:szCs w:val="28"/>
        </w:rPr>
        <w:t xml:space="preserve"> 9-73 </w:t>
      </w:r>
      <w:proofErr w:type="spellStart"/>
      <w:r w:rsidR="00472746" w:rsidRPr="00472746">
        <w:rPr>
          <w:b/>
          <w:sz w:val="28"/>
          <w:szCs w:val="28"/>
        </w:rPr>
        <w:t>номерлы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карарына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үзгәрешләр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кертү</w:t>
      </w:r>
      <w:proofErr w:type="spellEnd"/>
      <w:r w:rsidR="00472746" w:rsidRPr="00472746">
        <w:rPr>
          <w:b/>
          <w:sz w:val="28"/>
          <w:szCs w:val="28"/>
        </w:rPr>
        <w:t xml:space="preserve"> </w:t>
      </w:r>
      <w:proofErr w:type="spellStart"/>
      <w:r w:rsidR="00472746" w:rsidRPr="00472746">
        <w:rPr>
          <w:b/>
          <w:sz w:val="28"/>
          <w:szCs w:val="28"/>
        </w:rPr>
        <w:t>турында</w:t>
      </w:r>
      <w:proofErr w:type="spellEnd"/>
      <w:r w:rsidR="00472746" w:rsidRPr="00472746">
        <w:rPr>
          <w:b/>
          <w:sz w:val="28"/>
          <w:szCs w:val="28"/>
        </w:rPr>
        <w:t xml:space="preserve">» </w:t>
      </w:r>
    </w:p>
    <w:p w:rsidR="001D308D" w:rsidRPr="00E70F4D" w:rsidRDefault="001D308D" w:rsidP="001D308D">
      <w:pPr>
        <w:ind w:left="480" w:right="424"/>
        <w:jc w:val="both"/>
        <w:rPr>
          <w:sz w:val="28"/>
          <w:szCs w:val="28"/>
        </w:rPr>
      </w:pPr>
    </w:p>
    <w:p w:rsidR="00472746" w:rsidRDefault="00472746" w:rsidP="00F10D12">
      <w:pPr>
        <w:spacing w:line="360" w:lineRule="auto"/>
        <w:ind w:right="424" w:firstLine="851"/>
        <w:jc w:val="both"/>
        <w:rPr>
          <w:sz w:val="28"/>
          <w:szCs w:val="28"/>
          <w:lang w:val="tt-RU"/>
        </w:rPr>
      </w:pPr>
      <w:r w:rsidRPr="00472746">
        <w:rPr>
          <w:sz w:val="28"/>
          <w:szCs w:val="28"/>
        </w:rPr>
        <w:t xml:space="preserve">«Татарстан </w:t>
      </w:r>
      <w:proofErr w:type="spellStart"/>
      <w:r w:rsidRPr="00472746">
        <w:rPr>
          <w:sz w:val="28"/>
          <w:szCs w:val="28"/>
        </w:rPr>
        <w:t>Республикасы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Җир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кодексына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үзгәрешлә</w:t>
      </w:r>
      <w:proofErr w:type="gramStart"/>
      <w:r w:rsidRPr="00472746">
        <w:rPr>
          <w:sz w:val="28"/>
          <w:szCs w:val="28"/>
        </w:rPr>
        <w:t>р</w:t>
      </w:r>
      <w:proofErr w:type="spellEnd"/>
      <w:proofErr w:type="gram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кертү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турында</w:t>
      </w:r>
      <w:proofErr w:type="spellEnd"/>
      <w:r w:rsidRPr="00472746">
        <w:rPr>
          <w:sz w:val="28"/>
          <w:szCs w:val="28"/>
        </w:rPr>
        <w:t xml:space="preserve">» 2018 </w:t>
      </w:r>
      <w:proofErr w:type="spellStart"/>
      <w:r w:rsidRPr="00472746">
        <w:rPr>
          <w:sz w:val="28"/>
          <w:szCs w:val="28"/>
        </w:rPr>
        <w:t>елның</w:t>
      </w:r>
      <w:proofErr w:type="spellEnd"/>
      <w:r w:rsidRPr="00472746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472746">
        <w:rPr>
          <w:sz w:val="28"/>
          <w:szCs w:val="28"/>
        </w:rPr>
        <w:t xml:space="preserve">22 </w:t>
      </w:r>
      <w:proofErr w:type="spellStart"/>
      <w:r w:rsidRPr="00472746">
        <w:rPr>
          <w:sz w:val="28"/>
          <w:szCs w:val="28"/>
        </w:rPr>
        <w:t>декабрендәге</w:t>
      </w:r>
      <w:proofErr w:type="spellEnd"/>
      <w:r w:rsidRPr="00472746">
        <w:rPr>
          <w:sz w:val="28"/>
          <w:szCs w:val="28"/>
        </w:rPr>
        <w:t xml:space="preserve"> 111-ТРЗ </w:t>
      </w:r>
      <w:proofErr w:type="spellStart"/>
      <w:r w:rsidRPr="00472746">
        <w:rPr>
          <w:sz w:val="28"/>
          <w:szCs w:val="28"/>
        </w:rPr>
        <w:t>номерлы</w:t>
      </w:r>
      <w:proofErr w:type="spellEnd"/>
      <w:r w:rsidRPr="00472746">
        <w:rPr>
          <w:sz w:val="28"/>
          <w:szCs w:val="28"/>
        </w:rPr>
        <w:t xml:space="preserve"> Татарстан </w:t>
      </w:r>
      <w:proofErr w:type="spellStart"/>
      <w:r w:rsidRPr="00472746">
        <w:rPr>
          <w:sz w:val="28"/>
          <w:szCs w:val="28"/>
        </w:rPr>
        <w:t>Республикасы</w:t>
      </w:r>
      <w:proofErr w:type="spellEnd"/>
      <w:r w:rsidRPr="00472746">
        <w:rPr>
          <w:sz w:val="28"/>
          <w:szCs w:val="28"/>
        </w:rPr>
        <w:t xml:space="preserve"> Законы, "Татарстан </w:t>
      </w:r>
      <w:proofErr w:type="spellStart"/>
      <w:r w:rsidRPr="00472746">
        <w:rPr>
          <w:sz w:val="28"/>
          <w:szCs w:val="28"/>
        </w:rPr>
        <w:t>Республикасы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Яңа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Чишмә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муниципаль</w:t>
      </w:r>
      <w:proofErr w:type="spellEnd"/>
      <w:r w:rsidRPr="00472746">
        <w:rPr>
          <w:sz w:val="28"/>
          <w:szCs w:val="28"/>
        </w:rPr>
        <w:t xml:space="preserve"> районы» </w:t>
      </w:r>
      <w:proofErr w:type="spellStart"/>
      <w:r w:rsidRPr="00472746">
        <w:rPr>
          <w:sz w:val="28"/>
          <w:szCs w:val="28"/>
        </w:rPr>
        <w:t>муниципаль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берәмлеге</w:t>
      </w:r>
      <w:proofErr w:type="spellEnd"/>
      <w:r w:rsidRPr="00472746">
        <w:rPr>
          <w:sz w:val="28"/>
          <w:szCs w:val="28"/>
        </w:rPr>
        <w:t xml:space="preserve"> Уставы</w:t>
      </w:r>
      <w:r>
        <w:rPr>
          <w:sz w:val="28"/>
          <w:szCs w:val="28"/>
          <w:lang w:val="tt-RU"/>
        </w:rPr>
        <w:t>на</w:t>
      </w:r>
      <w:r w:rsidRPr="00472746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proofErr w:type="spellStart"/>
      <w:r w:rsidRPr="00472746">
        <w:rPr>
          <w:sz w:val="28"/>
          <w:szCs w:val="28"/>
        </w:rPr>
        <w:t>нигез</w:t>
      </w:r>
      <w:proofErr w:type="spellEnd"/>
      <w:r>
        <w:rPr>
          <w:sz w:val="28"/>
          <w:szCs w:val="28"/>
          <w:lang w:val="tt-RU"/>
        </w:rPr>
        <w:t>ләнеп</w:t>
      </w:r>
      <w:r w:rsidRPr="00472746">
        <w:rPr>
          <w:sz w:val="28"/>
          <w:szCs w:val="28"/>
        </w:rPr>
        <w:t xml:space="preserve">, Татарстан </w:t>
      </w:r>
      <w:proofErr w:type="spellStart"/>
      <w:r w:rsidRPr="00472746">
        <w:rPr>
          <w:sz w:val="28"/>
          <w:szCs w:val="28"/>
        </w:rPr>
        <w:t>Республикасы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Яңа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Чишмә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муниципаль</w:t>
      </w:r>
      <w:proofErr w:type="spellEnd"/>
      <w:r w:rsidRPr="00472746">
        <w:rPr>
          <w:sz w:val="28"/>
          <w:szCs w:val="28"/>
        </w:rPr>
        <w:t xml:space="preserve"> районы Советы </w:t>
      </w:r>
    </w:p>
    <w:p w:rsidR="0001507C" w:rsidRPr="00E70F4D" w:rsidRDefault="00472746" w:rsidP="00F10D1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tt-RU"/>
        </w:rPr>
        <w:t>КАРАР БИРӘ</w:t>
      </w:r>
      <w:r w:rsidR="001D308D" w:rsidRPr="00E70F4D">
        <w:rPr>
          <w:b/>
          <w:sz w:val="28"/>
          <w:szCs w:val="28"/>
        </w:rPr>
        <w:t>:</w:t>
      </w:r>
    </w:p>
    <w:p w:rsidR="00472746" w:rsidRPr="00472746" w:rsidRDefault="00472746" w:rsidP="00472746">
      <w:pPr>
        <w:pStyle w:val="a5"/>
        <w:numPr>
          <w:ilvl w:val="0"/>
          <w:numId w:val="3"/>
        </w:numPr>
        <w:spacing w:line="360" w:lineRule="auto"/>
        <w:ind w:left="0" w:right="424" w:firstLine="708"/>
        <w:jc w:val="both"/>
        <w:rPr>
          <w:sz w:val="28"/>
          <w:szCs w:val="28"/>
          <w:lang w:val="tt-RU"/>
        </w:rPr>
      </w:pPr>
      <w:r w:rsidRPr="00472746">
        <w:rPr>
          <w:sz w:val="28"/>
          <w:szCs w:val="28"/>
          <w:lang w:val="tt-RU"/>
        </w:rPr>
        <w:t>Татарстан Республикасы Яңа Чишмә муниципаль районы Советының 2011 елның 20 декабрендәге «</w:t>
      </w:r>
      <w:r>
        <w:rPr>
          <w:sz w:val="28"/>
          <w:szCs w:val="28"/>
          <w:lang w:val="tt-RU"/>
        </w:rPr>
        <w:t>Шәхси</w:t>
      </w:r>
      <w:r w:rsidRPr="00472746">
        <w:rPr>
          <w:sz w:val="28"/>
          <w:szCs w:val="28"/>
          <w:lang w:val="tt-RU"/>
        </w:rPr>
        <w:t xml:space="preserve"> торак төзелеше, дача төзелеше, шәхси ярдәмче хуҗалык алып бару, бакчачылык, яшелчәчелек алып бару өчен күпбалалы гаиләгә бирелә торган җир кишәрлегенең минималь һәм максималь күләмен билгеләү турында» гы 9-73 номерлы карарына түбәндәге үзгәрешләр</w:t>
      </w:r>
      <w:r>
        <w:rPr>
          <w:sz w:val="28"/>
          <w:szCs w:val="28"/>
          <w:lang w:val="tt-RU"/>
        </w:rPr>
        <w:t xml:space="preserve"> кертергә:</w:t>
      </w:r>
    </w:p>
    <w:p w:rsidR="00974CB9" w:rsidRPr="001251CC" w:rsidRDefault="00472746" w:rsidP="00472746">
      <w:pPr>
        <w:pStyle w:val="a5"/>
        <w:spacing w:line="360" w:lineRule="auto"/>
        <w:ind w:left="0" w:right="424" w:firstLine="708"/>
        <w:jc w:val="both"/>
        <w:rPr>
          <w:sz w:val="28"/>
          <w:szCs w:val="28"/>
        </w:rPr>
      </w:pPr>
      <w:proofErr w:type="spellStart"/>
      <w:r w:rsidRPr="00472746">
        <w:rPr>
          <w:sz w:val="28"/>
          <w:szCs w:val="28"/>
        </w:rPr>
        <w:t>карарның</w:t>
      </w:r>
      <w:proofErr w:type="spellEnd"/>
      <w:r w:rsidRPr="00472746">
        <w:rPr>
          <w:sz w:val="28"/>
          <w:szCs w:val="28"/>
        </w:rPr>
        <w:t xml:space="preserve"> 1 </w:t>
      </w:r>
      <w:proofErr w:type="spellStart"/>
      <w:r w:rsidRPr="00472746">
        <w:rPr>
          <w:sz w:val="28"/>
          <w:szCs w:val="28"/>
        </w:rPr>
        <w:t>пунктында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һәм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атамасында</w:t>
      </w:r>
      <w:proofErr w:type="spellEnd"/>
      <w:r w:rsidRPr="00472746">
        <w:rPr>
          <w:sz w:val="28"/>
          <w:szCs w:val="28"/>
        </w:rPr>
        <w:t xml:space="preserve"> «дача </w:t>
      </w:r>
      <w:proofErr w:type="spellStart"/>
      <w:r w:rsidRPr="00472746">
        <w:rPr>
          <w:sz w:val="28"/>
          <w:szCs w:val="28"/>
        </w:rPr>
        <w:t>төзелеше</w:t>
      </w:r>
      <w:proofErr w:type="spellEnd"/>
      <w:r w:rsidRPr="00472746">
        <w:rPr>
          <w:sz w:val="28"/>
          <w:szCs w:val="28"/>
        </w:rPr>
        <w:t xml:space="preserve"> " </w:t>
      </w:r>
      <w:proofErr w:type="spellStart"/>
      <w:r w:rsidRPr="00472746">
        <w:rPr>
          <w:sz w:val="28"/>
          <w:szCs w:val="28"/>
        </w:rPr>
        <w:t>сүзлә</w:t>
      </w:r>
      <w:proofErr w:type="gramStart"/>
      <w:r w:rsidRPr="00472746">
        <w:rPr>
          <w:sz w:val="28"/>
          <w:szCs w:val="28"/>
        </w:rPr>
        <w:t>рен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т</w:t>
      </w:r>
      <w:proofErr w:type="gramEnd"/>
      <w:r w:rsidRPr="00472746">
        <w:rPr>
          <w:sz w:val="28"/>
          <w:szCs w:val="28"/>
        </w:rPr>
        <w:t>өшереп</w:t>
      </w:r>
      <w:proofErr w:type="spellEnd"/>
      <w:r w:rsidRPr="00472746">
        <w:rPr>
          <w:sz w:val="28"/>
          <w:szCs w:val="28"/>
        </w:rPr>
        <w:t xml:space="preserve"> </w:t>
      </w:r>
      <w:proofErr w:type="spellStart"/>
      <w:r w:rsidRPr="00472746">
        <w:rPr>
          <w:sz w:val="28"/>
          <w:szCs w:val="28"/>
        </w:rPr>
        <w:t>калдырырга</w:t>
      </w:r>
      <w:proofErr w:type="spellEnd"/>
      <w:r w:rsidRPr="00472746">
        <w:rPr>
          <w:sz w:val="28"/>
          <w:szCs w:val="28"/>
        </w:rPr>
        <w:t>»;</w:t>
      </w:r>
    </w:p>
    <w:p w:rsidR="00BD2551" w:rsidRDefault="00974CB9" w:rsidP="00BD2551">
      <w:pPr>
        <w:widowControl w:val="0"/>
        <w:tabs>
          <w:tab w:val="left" w:pos="9921"/>
        </w:tabs>
        <w:spacing w:line="360" w:lineRule="auto"/>
        <w:ind w:right="-2"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2.</w:t>
      </w:r>
      <w:r w:rsidR="00BD2551">
        <w:rPr>
          <w:sz w:val="28"/>
          <w:szCs w:val="28"/>
          <w:lang w:val="tt-RU"/>
        </w:rPr>
        <w:t xml:space="preserve"> </w:t>
      </w:r>
      <w:r w:rsidR="00BD2551">
        <w:rPr>
          <w:sz w:val="28"/>
          <w:szCs w:val="28"/>
          <w:lang w:val="tt-RU"/>
        </w:rPr>
        <w:t xml:space="preserve">Әлеге карарны «Интернет» мәгълүмат – телекоммуникация челтәрендә «Татарстан Республикасының хокукый мәгълүмат </w:t>
      </w:r>
      <w:proofErr w:type="gramStart"/>
      <w:r w:rsidR="00BD2551">
        <w:rPr>
          <w:sz w:val="28"/>
          <w:szCs w:val="28"/>
          <w:lang w:val="tt-RU"/>
        </w:rPr>
        <w:t>р</w:t>
      </w:r>
      <w:proofErr w:type="gramEnd"/>
      <w:r w:rsidR="00BD2551">
        <w:rPr>
          <w:sz w:val="28"/>
          <w:szCs w:val="28"/>
          <w:lang w:val="tt-RU"/>
        </w:rPr>
        <w:t xml:space="preserve">әсми порталында» https://pravo.tatarstan.ru һәм Татарстан Республикасы Яңа Чишмә муниципаль районының рәсми сайтында </w:t>
      </w:r>
      <w:r w:rsidR="00BD2551" w:rsidRPr="00BD2551">
        <w:rPr>
          <w:sz w:val="28"/>
          <w:szCs w:val="28"/>
        </w:rPr>
        <w:fldChar w:fldCharType="begin"/>
      </w:r>
      <w:r w:rsidR="00BD2551" w:rsidRPr="00BD2551">
        <w:rPr>
          <w:sz w:val="28"/>
          <w:szCs w:val="28"/>
        </w:rPr>
        <w:instrText xml:space="preserve"> HYPERLINK "http://novosheshminsk.tatarstan.ru" </w:instrText>
      </w:r>
      <w:r w:rsidR="00BD2551" w:rsidRPr="00BD2551">
        <w:rPr>
          <w:sz w:val="28"/>
          <w:szCs w:val="28"/>
        </w:rPr>
        <w:fldChar w:fldCharType="separate"/>
      </w:r>
      <w:r w:rsidR="00BD2551" w:rsidRPr="00BD2551">
        <w:rPr>
          <w:rStyle w:val="a9"/>
          <w:sz w:val="28"/>
          <w:szCs w:val="28"/>
          <w:lang w:val="tt-RU"/>
        </w:rPr>
        <w:t>http://novosheshminsk.tatarstan.ru</w:t>
      </w:r>
      <w:r w:rsidR="00BD2551" w:rsidRPr="00BD2551">
        <w:rPr>
          <w:sz w:val="28"/>
          <w:szCs w:val="28"/>
        </w:rPr>
        <w:fldChar w:fldCharType="end"/>
      </w:r>
      <w:r w:rsidR="00BD2551">
        <w:rPr>
          <w:sz w:val="28"/>
          <w:szCs w:val="28"/>
          <w:lang w:val="tt-RU"/>
        </w:rPr>
        <w:t xml:space="preserve"> бастырырга (халыкка </w:t>
      </w:r>
      <w:r w:rsidR="00BD2551">
        <w:rPr>
          <w:sz w:val="28"/>
          <w:szCs w:val="28"/>
          <w:lang w:val="tt-RU"/>
        </w:rPr>
        <w:lastRenderedPageBreak/>
        <w:t>игълан итәргә).</w:t>
      </w:r>
    </w:p>
    <w:p w:rsidR="00BD2551" w:rsidRDefault="00BD2551" w:rsidP="00BD2551">
      <w:pPr>
        <w:spacing w:after="200"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>
        <w:rPr>
          <w:sz w:val="28"/>
          <w:szCs w:val="28"/>
          <w:lang w:val="tt-RU"/>
        </w:rPr>
        <w:t>3. Әлеге карарның үтәлешен тикшерүне  Татарстан Республикасы Яңа Чишмә муниципаль районы</w:t>
      </w:r>
      <w:r>
        <w:rPr>
          <w:sz w:val="28"/>
          <w:szCs w:val="28"/>
          <w:lang w:val="tt-RU"/>
        </w:rPr>
        <w:t xml:space="preserve"> </w:t>
      </w:r>
      <w:r w:rsidRPr="00BD2551">
        <w:rPr>
          <w:sz w:val="28"/>
          <w:szCs w:val="28"/>
          <w:lang w:val="tt-RU"/>
        </w:rPr>
        <w:t>Советының экология, табигый ресурслар, җирдән файдалану, территорияләрне төзекләндерү буенча</w:t>
      </w:r>
      <w:r>
        <w:rPr>
          <w:sz w:val="28"/>
          <w:szCs w:val="28"/>
          <w:lang w:val="tt-RU"/>
        </w:rPr>
        <w:t xml:space="preserve"> даими </w:t>
      </w:r>
      <w:r w:rsidRPr="00BD2551">
        <w:rPr>
          <w:sz w:val="28"/>
          <w:szCs w:val="28"/>
          <w:lang w:val="tt-RU"/>
        </w:rPr>
        <w:t xml:space="preserve"> депутат комиссиясе</w:t>
      </w:r>
      <w:r>
        <w:rPr>
          <w:sz w:val="28"/>
          <w:szCs w:val="28"/>
          <w:lang w:val="tt-RU"/>
        </w:rPr>
        <w:t xml:space="preserve">нә йөкләргә. </w:t>
      </w:r>
      <w:r w:rsidRPr="00BD2551">
        <w:rPr>
          <w:sz w:val="28"/>
          <w:szCs w:val="28"/>
          <w:lang w:val="tt-RU"/>
        </w:rPr>
        <w:t xml:space="preserve"> </w:t>
      </w:r>
    </w:p>
    <w:p w:rsidR="00820EA0" w:rsidRPr="00BD2551" w:rsidRDefault="00820EA0" w:rsidP="00974CB9">
      <w:pPr>
        <w:spacing w:line="360" w:lineRule="auto"/>
        <w:ind w:right="424"/>
        <w:jc w:val="both"/>
        <w:rPr>
          <w:sz w:val="28"/>
          <w:szCs w:val="28"/>
          <w:lang w:val="tt-RU"/>
        </w:rPr>
      </w:pPr>
    </w:p>
    <w:p w:rsidR="00B4397B" w:rsidRPr="00BD2551" w:rsidRDefault="00B4397B" w:rsidP="001D308D">
      <w:pPr>
        <w:pStyle w:val="a5"/>
        <w:ind w:left="570"/>
        <w:rPr>
          <w:b/>
          <w:sz w:val="28"/>
          <w:szCs w:val="28"/>
          <w:lang w:val="tt-RU"/>
        </w:rPr>
      </w:pPr>
    </w:p>
    <w:p w:rsidR="00BD2551" w:rsidRDefault="00BD2551" w:rsidP="00BD2551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Татарстан  Республик</w:t>
      </w:r>
      <w:r>
        <w:rPr>
          <w:b/>
          <w:sz w:val="28"/>
          <w:szCs w:val="28"/>
          <w:lang w:val="tt-RU"/>
        </w:rPr>
        <w:t>асы</w:t>
      </w:r>
    </w:p>
    <w:p w:rsidR="00BD2551" w:rsidRDefault="00BD2551" w:rsidP="00BD2551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Яңа Чишмә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</w:rPr>
        <w:t>район</w:t>
      </w:r>
      <w:r>
        <w:rPr>
          <w:b/>
          <w:sz w:val="28"/>
          <w:szCs w:val="28"/>
          <w:lang w:val="tt-RU"/>
        </w:rPr>
        <w:t xml:space="preserve">ы </w:t>
      </w:r>
    </w:p>
    <w:p w:rsidR="00BD2551" w:rsidRDefault="00BD2551" w:rsidP="00BD2551">
      <w:pPr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Башлыгы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В.М.Козлов</w:t>
      </w:r>
      <w:proofErr w:type="spellEnd"/>
    </w:p>
    <w:p w:rsidR="00BD2551" w:rsidRDefault="00BD2551" w:rsidP="00BD2551">
      <w:pPr>
        <w:rPr>
          <w:sz w:val="28"/>
          <w:szCs w:val="28"/>
        </w:rPr>
      </w:pPr>
    </w:p>
    <w:p w:rsidR="00F02EF3" w:rsidRPr="00E70F4D" w:rsidRDefault="00F02EF3" w:rsidP="00BD2551">
      <w:pPr>
        <w:pStyle w:val="a5"/>
        <w:ind w:left="570"/>
        <w:rPr>
          <w:sz w:val="28"/>
          <w:szCs w:val="28"/>
        </w:rPr>
      </w:pPr>
      <w:bookmarkStart w:id="0" w:name="_GoBack"/>
      <w:bookmarkEnd w:id="0"/>
    </w:p>
    <w:sectPr w:rsidR="00F02EF3" w:rsidRPr="00E70F4D" w:rsidSect="00974CB9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336D"/>
    <w:multiLevelType w:val="hybridMultilevel"/>
    <w:tmpl w:val="44140758"/>
    <w:lvl w:ilvl="0" w:tplc="720E19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66787"/>
    <w:multiLevelType w:val="hybridMultilevel"/>
    <w:tmpl w:val="9C6AF3B6"/>
    <w:lvl w:ilvl="0" w:tplc="4446C25A">
      <w:start w:val="1"/>
      <w:numFmt w:val="decimal"/>
      <w:lvlText w:val="%1."/>
      <w:lvlJc w:val="left"/>
      <w:pPr>
        <w:ind w:left="1698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65441ED4"/>
    <w:multiLevelType w:val="hybridMultilevel"/>
    <w:tmpl w:val="E968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A2D7F"/>
    <w:multiLevelType w:val="multilevel"/>
    <w:tmpl w:val="41DE3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8D"/>
    <w:rsid w:val="0001507C"/>
    <w:rsid w:val="00084E8D"/>
    <w:rsid w:val="000C717D"/>
    <w:rsid w:val="00116334"/>
    <w:rsid w:val="00120ABD"/>
    <w:rsid w:val="001251CC"/>
    <w:rsid w:val="001325AF"/>
    <w:rsid w:val="00193CBD"/>
    <w:rsid w:val="001B1EA1"/>
    <w:rsid w:val="001D308D"/>
    <w:rsid w:val="001F4C86"/>
    <w:rsid w:val="00204316"/>
    <w:rsid w:val="0021003B"/>
    <w:rsid w:val="002516CD"/>
    <w:rsid w:val="0030001C"/>
    <w:rsid w:val="00324E25"/>
    <w:rsid w:val="004171E9"/>
    <w:rsid w:val="00437EB0"/>
    <w:rsid w:val="00454473"/>
    <w:rsid w:val="00472746"/>
    <w:rsid w:val="004D7537"/>
    <w:rsid w:val="004E2992"/>
    <w:rsid w:val="004E78E3"/>
    <w:rsid w:val="00594573"/>
    <w:rsid w:val="005B4E2A"/>
    <w:rsid w:val="00624CD8"/>
    <w:rsid w:val="006564C5"/>
    <w:rsid w:val="00673504"/>
    <w:rsid w:val="00684753"/>
    <w:rsid w:val="006A6E81"/>
    <w:rsid w:val="006E5D70"/>
    <w:rsid w:val="006E7DD1"/>
    <w:rsid w:val="006F45E8"/>
    <w:rsid w:val="00783E84"/>
    <w:rsid w:val="007A026B"/>
    <w:rsid w:val="007B2DC0"/>
    <w:rsid w:val="007E724F"/>
    <w:rsid w:val="00807807"/>
    <w:rsid w:val="00820EA0"/>
    <w:rsid w:val="008344CE"/>
    <w:rsid w:val="00883D3D"/>
    <w:rsid w:val="008842F6"/>
    <w:rsid w:val="00891D6C"/>
    <w:rsid w:val="008B275F"/>
    <w:rsid w:val="00912E83"/>
    <w:rsid w:val="00947F88"/>
    <w:rsid w:val="009526DB"/>
    <w:rsid w:val="00952743"/>
    <w:rsid w:val="00974CB9"/>
    <w:rsid w:val="00994029"/>
    <w:rsid w:val="009C0BE1"/>
    <w:rsid w:val="009E2AC5"/>
    <w:rsid w:val="00A045D9"/>
    <w:rsid w:val="00A62213"/>
    <w:rsid w:val="00AA39B1"/>
    <w:rsid w:val="00AB4C60"/>
    <w:rsid w:val="00AF7312"/>
    <w:rsid w:val="00B1123C"/>
    <w:rsid w:val="00B22983"/>
    <w:rsid w:val="00B4397B"/>
    <w:rsid w:val="00B5389C"/>
    <w:rsid w:val="00B5562B"/>
    <w:rsid w:val="00BD2551"/>
    <w:rsid w:val="00BF585F"/>
    <w:rsid w:val="00C52D13"/>
    <w:rsid w:val="00C6528C"/>
    <w:rsid w:val="00C84A55"/>
    <w:rsid w:val="00C91D0C"/>
    <w:rsid w:val="00CD0496"/>
    <w:rsid w:val="00D05CF6"/>
    <w:rsid w:val="00D209D2"/>
    <w:rsid w:val="00D307E4"/>
    <w:rsid w:val="00D45C89"/>
    <w:rsid w:val="00D626FA"/>
    <w:rsid w:val="00D6584A"/>
    <w:rsid w:val="00D74E4C"/>
    <w:rsid w:val="00D82959"/>
    <w:rsid w:val="00DA5E14"/>
    <w:rsid w:val="00DE0AEA"/>
    <w:rsid w:val="00E300AF"/>
    <w:rsid w:val="00E5622B"/>
    <w:rsid w:val="00E63617"/>
    <w:rsid w:val="00E70F4D"/>
    <w:rsid w:val="00E96874"/>
    <w:rsid w:val="00EB5FD0"/>
    <w:rsid w:val="00EB682A"/>
    <w:rsid w:val="00ED4637"/>
    <w:rsid w:val="00F02EF3"/>
    <w:rsid w:val="00F10D12"/>
    <w:rsid w:val="00F81B8E"/>
    <w:rsid w:val="00F92AB0"/>
    <w:rsid w:val="00F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308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D3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D308D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1D308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1D30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30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0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63617"/>
    <w:pPr>
      <w:spacing w:after="0" w:line="240" w:lineRule="auto"/>
    </w:pPr>
  </w:style>
  <w:style w:type="character" w:styleId="a9">
    <w:name w:val="Hyperlink"/>
    <w:uiPriority w:val="99"/>
    <w:semiHidden/>
    <w:unhideWhenUsed/>
    <w:rsid w:val="00B43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308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D3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D308D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1D308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1D30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30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0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63617"/>
    <w:pPr>
      <w:spacing w:after="0" w:line="240" w:lineRule="auto"/>
    </w:pPr>
  </w:style>
  <w:style w:type="character" w:styleId="a9">
    <w:name w:val="Hyperlink"/>
    <w:uiPriority w:val="99"/>
    <w:semiHidden/>
    <w:unhideWhenUsed/>
    <w:rsid w:val="00B43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296C-9780-4386-86BC-42CD47CB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cp:lastModifiedBy>Лилия</cp:lastModifiedBy>
  <cp:revision>5</cp:revision>
  <cp:lastPrinted>2019-03-29T10:59:00Z</cp:lastPrinted>
  <dcterms:created xsi:type="dcterms:W3CDTF">2019-04-01T12:04:00Z</dcterms:created>
  <dcterms:modified xsi:type="dcterms:W3CDTF">2019-04-16T13:20:00Z</dcterms:modified>
</cp:coreProperties>
</file>