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1A7" w:rsidRDefault="00660C2C" w:rsidP="006C68DD">
      <w:pPr>
        <w:tabs>
          <w:tab w:val="num" w:pos="0"/>
        </w:tabs>
        <w:ind w:firstLine="540"/>
        <w:jc w:val="center"/>
        <w:rPr>
          <w:b/>
          <w:sz w:val="26"/>
          <w:szCs w:val="26"/>
        </w:rPr>
      </w:pPr>
      <w:r w:rsidRPr="006C68DD">
        <w:rPr>
          <w:b/>
          <w:sz w:val="26"/>
          <w:szCs w:val="26"/>
        </w:rPr>
        <w:t>Информация по результатам п</w:t>
      </w:r>
      <w:r w:rsidR="00707423" w:rsidRPr="006C68DD">
        <w:rPr>
          <w:b/>
          <w:sz w:val="26"/>
          <w:szCs w:val="26"/>
        </w:rPr>
        <w:t>роверк</w:t>
      </w:r>
      <w:r w:rsidRPr="006C68DD">
        <w:rPr>
          <w:b/>
          <w:sz w:val="26"/>
          <w:szCs w:val="26"/>
        </w:rPr>
        <w:t>и</w:t>
      </w:r>
      <w:r w:rsidR="00707423" w:rsidRPr="006C68DD">
        <w:rPr>
          <w:b/>
          <w:sz w:val="26"/>
          <w:szCs w:val="26"/>
        </w:rPr>
        <w:t xml:space="preserve"> </w:t>
      </w:r>
      <w:r w:rsidR="00D71BDF" w:rsidRPr="006C68DD">
        <w:rPr>
          <w:b/>
          <w:sz w:val="26"/>
          <w:szCs w:val="26"/>
        </w:rPr>
        <w:t xml:space="preserve">вопросов </w:t>
      </w:r>
      <w:r w:rsidR="00F251A7">
        <w:rPr>
          <w:b/>
          <w:sz w:val="26"/>
          <w:szCs w:val="26"/>
        </w:rPr>
        <w:t>организации питания МБОУ «</w:t>
      </w:r>
      <w:r w:rsidR="008B28FD">
        <w:rPr>
          <w:b/>
          <w:sz w:val="26"/>
          <w:szCs w:val="26"/>
        </w:rPr>
        <w:t>Чувашско-</w:t>
      </w:r>
      <w:r w:rsidR="00F251A7">
        <w:rPr>
          <w:b/>
          <w:sz w:val="26"/>
          <w:szCs w:val="26"/>
        </w:rPr>
        <w:t>Чебоксарск</w:t>
      </w:r>
      <w:r w:rsidR="008B28FD">
        <w:rPr>
          <w:b/>
          <w:sz w:val="26"/>
          <w:szCs w:val="26"/>
        </w:rPr>
        <w:t>ая</w:t>
      </w:r>
      <w:r w:rsidR="00F251A7">
        <w:rPr>
          <w:b/>
          <w:sz w:val="26"/>
          <w:szCs w:val="26"/>
        </w:rPr>
        <w:t xml:space="preserve"> </w:t>
      </w:r>
      <w:r w:rsidR="008B28FD">
        <w:rPr>
          <w:b/>
          <w:sz w:val="26"/>
          <w:szCs w:val="26"/>
        </w:rPr>
        <w:t>средняя общеобразовательная школа</w:t>
      </w:r>
      <w:r w:rsidR="00F251A7">
        <w:rPr>
          <w:b/>
          <w:sz w:val="26"/>
          <w:szCs w:val="26"/>
        </w:rPr>
        <w:t xml:space="preserve"> </w:t>
      </w:r>
    </w:p>
    <w:p w:rsidR="00707423" w:rsidRPr="004977ED" w:rsidRDefault="00F251A7" w:rsidP="006C68DD">
      <w:pPr>
        <w:tabs>
          <w:tab w:val="num" w:pos="0"/>
        </w:tabs>
        <w:ind w:firstLine="540"/>
        <w:jc w:val="center"/>
        <w:rPr>
          <w:b/>
          <w:sz w:val="26"/>
          <w:szCs w:val="26"/>
        </w:rPr>
      </w:pPr>
      <w:r>
        <w:rPr>
          <w:b/>
          <w:sz w:val="26"/>
          <w:szCs w:val="26"/>
        </w:rPr>
        <w:t xml:space="preserve">Новошешминского муниципального района РТ» </w:t>
      </w:r>
    </w:p>
    <w:p w:rsidR="006826E2" w:rsidRPr="004977ED" w:rsidRDefault="006826E2" w:rsidP="006826E2">
      <w:pPr>
        <w:widowControl w:val="0"/>
        <w:autoSpaceDE w:val="0"/>
        <w:autoSpaceDN w:val="0"/>
        <w:adjustRightInd w:val="0"/>
        <w:spacing w:line="280" w:lineRule="exact"/>
        <w:ind w:left="7"/>
        <w:jc w:val="center"/>
        <w:rPr>
          <w:sz w:val="26"/>
          <w:szCs w:val="26"/>
        </w:rPr>
      </w:pPr>
    </w:p>
    <w:p w:rsidR="00F251A7" w:rsidRPr="00F55F85" w:rsidRDefault="00F251A7" w:rsidP="00F251A7">
      <w:pPr>
        <w:pStyle w:val="a3"/>
        <w:spacing w:line="316" w:lineRule="exact"/>
        <w:ind w:left="7" w:firstLine="705"/>
        <w:jc w:val="both"/>
        <w:rPr>
          <w:sz w:val="27"/>
          <w:szCs w:val="27"/>
        </w:rPr>
      </w:pPr>
      <w:r w:rsidRPr="0013470B">
        <w:rPr>
          <w:sz w:val="27"/>
          <w:szCs w:val="27"/>
        </w:rPr>
        <w:t xml:space="preserve">Согласно поручения Главы Новошешминского муниципального района Контрольно-счетной палатой Новошешминского муниципального района совместно с начальником Отдела муниципального заказа Исполнительного комитета Новошешминского муниципального района проведена внеплановая выборочная проверка </w:t>
      </w:r>
      <w:bookmarkStart w:id="0" w:name="OLE_LINK1"/>
      <w:bookmarkStart w:id="1" w:name="OLE_LINK2"/>
      <w:r w:rsidRPr="0013470B">
        <w:rPr>
          <w:sz w:val="27"/>
          <w:szCs w:val="27"/>
        </w:rPr>
        <w:t>организации питания в школьн</w:t>
      </w:r>
      <w:r>
        <w:rPr>
          <w:sz w:val="27"/>
          <w:szCs w:val="27"/>
        </w:rPr>
        <w:t>ом</w:t>
      </w:r>
      <w:r w:rsidRPr="0013470B">
        <w:rPr>
          <w:sz w:val="27"/>
          <w:szCs w:val="27"/>
        </w:rPr>
        <w:t xml:space="preserve"> образовательн</w:t>
      </w:r>
      <w:r>
        <w:rPr>
          <w:sz w:val="27"/>
          <w:szCs w:val="27"/>
        </w:rPr>
        <w:t>ом</w:t>
      </w:r>
      <w:r w:rsidRPr="0013470B">
        <w:rPr>
          <w:sz w:val="27"/>
          <w:szCs w:val="27"/>
        </w:rPr>
        <w:t xml:space="preserve"> учреждени</w:t>
      </w:r>
      <w:r>
        <w:rPr>
          <w:sz w:val="27"/>
          <w:szCs w:val="27"/>
        </w:rPr>
        <w:t xml:space="preserve">и </w:t>
      </w:r>
      <w:r w:rsidRPr="0013470B">
        <w:rPr>
          <w:sz w:val="27"/>
          <w:szCs w:val="27"/>
        </w:rPr>
        <w:t>с.</w:t>
      </w:r>
      <w:r w:rsidRPr="00F55F85">
        <w:rPr>
          <w:sz w:val="27"/>
          <w:szCs w:val="27"/>
        </w:rPr>
        <w:t>Чувашская Чебоксарка</w:t>
      </w:r>
      <w:r>
        <w:rPr>
          <w:sz w:val="27"/>
          <w:szCs w:val="27"/>
        </w:rPr>
        <w:t xml:space="preserve">: </w:t>
      </w:r>
      <w:r w:rsidR="008B28FD">
        <w:rPr>
          <w:sz w:val="27"/>
          <w:szCs w:val="27"/>
        </w:rPr>
        <w:t>Чувашко-</w:t>
      </w:r>
      <w:r>
        <w:rPr>
          <w:sz w:val="27"/>
          <w:szCs w:val="27"/>
        </w:rPr>
        <w:t>Чебоксарск</w:t>
      </w:r>
      <w:r w:rsidR="008B28FD">
        <w:rPr>
          <w:sz w:val="27"/>
          <w:szCs w:val="27"/>
        </w:rPr>
        <w:t xml:space="preserve">ая СОШ </w:t>
      </w:r>
      <w:r w:rsidR="000E07C6">
        <w:rPr>
          <w:sz w:val="27"/>
          <w:szCs w:val="27"/>
        </w:rPr>
        <w:t xml:space="preserve"> за ноябрь 2015 года</w:t>
      </w:r>
      <w:r w:rsidRPr="00F55F85">
        <w:rPr>
          <w:sz w:val="27"/>
          <w:szCs w:val="27"/>
        </w:rPr>
        <w:t>.</w:t>
      </w:r>
      <w:bookmarkEnd w:id="0"/>
      <w:bookmarkEnd w:id="1"/>
    </w:p>
    <w:p w:rsidR="00F251A7" w:rsidRPr="00F55F85" w:rsidRDefault="00F251A7" w:rsidP="00F251A7">
      <w:pPr>
        <w:pStyle w:val="a3"/>
        <w:spacing w:line="288" w:lineRule="auto"/>
        <w:ind w:firstLine="709"/>
        <w:jc w:val="both"/>
        <w:rPr>
          <w:sz w:val="27"/>
          <w:szCs w:val="27"/>
        </w:rPr>
      </w:pPr>
      <w:r w:rsidRPr="00F55F85">
        <w:rPr>
          <w:sz w:val="27"/>
          <w:szCs w:val="27"/>
        </w:rPr>
        <w:t>Проверкой установлены следующие нарушения:</w:t>
      </w:r>
    </w:p>
    <w:p w:rsidR="008B28FD" w:rsidRPr="0019158E" w:rsidRDefault="00D93E0C" w:rsidP="008B28FD">
      <w:pPr>
        <w:pStyle w:val="a3"/>
        <w:numPr>
          <w:ilvl w:val="0"/>
          <w:numId w:val="15"/>
        </w:numPr>
        <w:tabs>
          <w:tab w:val="left" w:pos="0"/>
        </w:tabs>
        <w:spacing w:before="120" w:after="120" w:line="252" w:lineRule="auto"/>
        <w:ind w:left="0" w:firstLine="567"/>
        <w:jc w:val="both"/>
        <w:rPr>
          <w:sz w:val="27"/>
          <w:szCs w:val="27"/>
        </w:rPr>
      </w:pPr>
      <w:r>
        <w:rPr>
          <w:sz w:val="27"/>
          <w:szCs w:val="27"/>
        </w:rPr>
        <w:t xml:space="preserve"> </w:t>
      </w:r>
      <w:r w:rsidR="008B28FD" w:rsidRPr="0019158E">
        <w:rPr>
          <w:sz w:val="27"/>
          <w:szCs w:val="27"/>
        </w:rPr>
        <w:t>по итогу проведенной выборочной инвентаризации остатков продуктов питания на складе по состоянию на 02.12.2015 г. установлено отклонение фактически полученных данных об остатках продуктов питания от аналогичных данных по данным бухгалтерского учета в стоимостном выражении на общую сумму 363,81</w:t>
      </w:r>
      <w:r w:rsidR="008B28FD">
        <w:rPr>
          <w:sz w:val="27"/>
          <w:szCs w:val="27"/>
        </w:rPr>
        <w:t xml:space="preserve"> руб.</w:t>
      </w:r>
      <w:r w:rsidR="008B28FD" w:rsidRPr="0019158E">
        <w:rPr>
          <w:sz w:val="27"/>
          <w:szCs w:val="27"/>
        </w:rPr>
        <w:t>;</w:t>
      </w:r>
    </w:p>
    <w:p w:rsidR="008B28FD" w:rsidRPr="0019158E" w:rsidRDefault="008B28FD" w:rsidP="008B28FD">
      <w:pPr>
        <w:pStyle w:val="a3"/>
        <w:numPr>
          <w:ilvl w:val="0"/>
          <w:numId w:val="15"/>
        </w:numPr>
        <w:tabs>
          <w:tab w:val="left" w:pos="0"/>
        </w:tabs>
        <w:spacing w:before="120" w:after="120" w:line="252" w:lineRule="auto"/>
        <w:ind w:left="0" w:firstLine="567"/>
        <w:jc w:val="both"/>
        <w:rPr>
          <w:sz w:val="27"/>
          <w:szCs w:val="27"/>
        </w:rPr>
      </w:pPr>
      <w:r w:rsidRPr="0019158E">
        <w:rPr>
          <w:sz w:val="27"/>
          <w:szCs w:val="27"/>
        </w:rPr>
        <w:t xml:space="preserve">  по результату анализа первичных (меню-требования) и сводных документов (оборотная ведомость по продуктам питания) по организации питания за ноябрь месяц 2015 г. установлены факты расхождения информации по объему расхода продуктов питания между взаимосвязанными между собой документами на общую сумму 29,14 руб.. </w:t>
      </w:r>
    </w:p>
    <w:p w:rsidR="008B28FD" w:rsidRPr="0019158E" w:rsidRDefault="008B28FD" w:rsidP="008B28FD">
      <w:pPr>
        <w:pStyle w:val="a3"/>
        <w:tabs>
          <w:tab w:val="left" w:pos="0"/>
        </w:tabs>
        <w:spacing w:before="120" w:after="120" w:line="252" w:lineRule="auto"/>
        <w:ind w:firstLine="567"/>
        <w:jc w:val="both"/>
        <w:rPr>
          <w:sz w:val="27"/>
          <w:szCs w:val="27"/>
        </w:rPr>
      </w:pPr>
      <w:r w:rsidRPr="0019158E">
        <w:rPr>
          <w:sz w:val="27"/>
          <w:szCs w:val="27"/>
        </w:rPr>
        <w:t xml:space="preserve">Также в ходе данного анализа установлены факты арифметических ошибок при составлении первичных документов (меню-раскладки), в части расчета итоговых показателей расхода продуктов питания, на общую сумму 91,89 руб.. </w:t>
      </w:r>
    </w:p>
    <w:p w:rsidR="008B28FD" w:rsidRPr="0019158E" w:rsidRDefault="008B28FD" w:rsidP="008B28FD">
      <w:pPr>
        <w:pStyle w:val="a3"/>
        <w:tabs>
          <w:tab w:val="left" w:pos="0"/>
        </w:tabs>
        <w:spacing w:before="120" w:after="120" w:line="252" w:lineRule="auto"/>
        <w:ind w:firstLine="567"/>
        <w:jc w:val="both"/>
        <w:rPr>
          <w:sz w:val="27"/>
          <w:szCs w:val="27"/>
        </w:rPr>
      </w:pPr>
      <w:r w:rsidRPr="0019158E">
        <w:rPr>
          <w:sz w:val="27"/>
          <w:szCs w:val="27"/>
        </w:rPr>
        <w:t>Как показал анализ, все произошедшие арифметические ошибки по расходу выше указанных продуктов питания осуществлены с отклонением в большую сторону от фактически сложившегося расхода;</w:t>
      </w:r>
    </w:p>
    <w:p w:rsidR="008B28FD" w:rsidRPr="0019158E" w:rsidRDefault="008B28FD" w:rsidP="008B28FD">
      <w:pPr>
        <w:pStyle w:val="a3"/>
        <w:numPr>
          <w:ilvl w:val="0"/>
          <w:numId w:val="16"/>
        </w:numPr>
        <w:tabs>
          <w:tab w:val="left" w:pos="0"/>
        </w:tabs>
        <w:spacing w:before="120" w:after="120" w:line="252" w:lineRule="auto"/>
        <w:ind w:left="0" w:firstLine="567"/>
        <w:jc w:val="both"/>
        <w:rPr>
          <w:sz w:val="27"/>
          <w:szCs w:val="27"/>
        </w:rPr>
      </w:pPr>
      <w:r w:rsidRPr="0019158E">
        <w:rPr>
          <w:sz w:val="27"/>
          <w:szCs w:val="27"/>
        </w:rPr>
        <w:t xml:space="preserve"> по итогу проведенного анализа отчета по питанию за ноябрь месяц установлено следующее:</w:t>
      </w:r>
    </w:p>
    <w:p w:rsidR="008B28FD" w:rsidRPr="0019158E" w:rsidRDefault="008B28FD" w:rsidP="008B28FD">
      <w:pPr>
        <w:pStyle w:val="a3"/>
        <w:tabs>
          <w:tab w:val="left" w:pos="0"/>
        </w:tabs>
        <w:spacing w:before="120" w:after="120" w:line="252" w:lineRule="auto"/>
        <w:ind w:firstLine="567"/>
        <w:jc w:val="both"/>
        <w:rPr>
          <w:sz w:val="27"/>
          <w:szCs w:val="27"/>
        </w:rPr>
      </w:pPr>
      <w:r w:rsidRPr="0019158E">
        <w:rPr>
          <w:sz w:val="27"/>
          <w:szCs w:val="27"/>
        </w:rPr>
        <w:t xml:space="preserve">- проверкой отчета по организации питания выявлено занижение размера  возмещения средств за питание за ноябрь месяц 2015 года в общей сумме </w:t>
      </w:r>
      <w:r w:rsidRPr="0019158E">
        <w:rPr>
          <w:b/>
          <w:sz w:val="27"/>
          <w:szCs w:val="27"/>
        </w:rPr>
        <w:t>1 034,57</w:t>
      </w:r>
      <w:r w:rsidRPr="0019158E">
        <w:rPr>
          <w:sz w:val="27"/>
          <w:szCs w:val="27"/>
        </w:rPr>
        <w:t xml:space="preserve"> руб., в т.ч. 848,67 руб. – учащиеся, 185,90 руб. – педагоги. </w:t>
      </w:r>
    </w:p>
    <w:p w:rsidR="008B28FD" w:rsidRPr="0019158E" w:rsidRDefault="008B28FD" w:rsidP="008B28FD">
      <w:pPr>
        <w:pStyle w:val="a3"/>
        <w:tabs>
          <w:tab w:val="left" w:pos="0"/>
        </w:tabs>
        <w:spacing w:line="252" w:lineRule="auto"/>
        <w:ind w:firstLine="567"/>
        <w:jc w:val="both"/>
        <w:rPr>
          <w:sz w:val="27"/>
          <w:szCs w:val="27"/>
        </w:rPr>
      </w:pPr>
      <w:r w:rsidRPr="0019158E">
        <w:rPr>
          <w:sz w:val="27"/>
          <w:szCs w:val="27"/>
        </w:rPr>
        <w:t>Данное недопоступление средств за питание, как следствие, приведет к образованию кредиторской задолженности не обеспеченной источниками финансирования (лимитами), что в конечном итоге приведет к дополнительной нагрузке на бюджет;</w:t>
      </w:r>
    </w:p>
    <w:p w:rsidR="008B28FD" w:rsidRPr="0019158E" w:rsidRDefault="008B28FD" w:rsidP="008B28FD">
      <w:pPr>
        <w:pStyle w:val="a3"/>
        <w:tabs>
          <w:tab w:val="left" w:pos="0"/>
        </w:tabs>
        <w:spacing w:before="120" w:after="120" w:line="252" w:lineRule="auto"/>
        <w:ind w:firstLine="567"/>
        <w:jc w:val="both"/>
        <w:rPr>
          <w:sz w:val="27"/>
          <w:szCs w:val="27"/>
        </w:rPr>
      </w:pPr>
      <w:r w:rsidRPr="0019158E">
        <w:rPr>
          <w:sz w:val="27"/>
          <w:szCs w:val="27"/>
        </w:rPr>
        <w:t>- отсутствует в бухгалтерском учете анализируемого учреждения картофель с приусадебного участка в количестве 63,08 кг. общей стоимостью 910,37 руб.;</w:t>
      </w:r>
    </w:p>
    <w:p w:rsidR="008B28FD" w:rsidRPr="0019158E" w:rsidRDefault="008B28FD" w:rsidP="008B28FD">
      <w:pPr>
        <w:pStyle w:val="a8"/>
        <w:numPr>
          <w:ilvl w:val="0"/>
          <w:numId w:val="16"/>
        </w:numPr>
        <w:spacing w:before="240" w:after="200" w:line="276" w:lineRule="auto"/>
        <w:ind w:left="0" w:firstLine="567"/>
        <w:contextualSpacing w:val="0"/>
        <w:jc w:val="both"/>
        <w:rPr>
          <w:sz w:val="27"/>
          <w:szCs w:val="27"/>
        </w:rPr>
      </w:pPr>
      <w:r w:rsidRPr="0019158E">
        <w:rPr>
          <w:sz w:val="27"/>
          <w:szCs w:val="27"/>
        </w:rPr>
        <w:t xml:space="preserve">  в ходе анализа первичных документов по организации питания установлены:</w:t>
      </w:r>
    </w:p>
    <w:p w:rsidR="008B28FD" w:rsidRPr="0019158E" w:rsidRDefault="008B28FD" w:rsidP="008B28FD">
      <w:pPr>
        <w:pStyle w:val="a8"/>
        <w:spacing w:before="240"/>
        <w:ind w:left="567"/>
        <w:contextualSpacing w:val="0"/>
        <w:jc w:val="both"/>
        <w:rPr>
          <w:sz w:val="27"/>
          <w:szCs w:val="27"/>
        </w:rPr>
      </w:pPr>
      <w:r w:rsidRPr="0019158E">
        <w:rPr>
          <w:sz w:val="27"/>
          <w:szCs w:val="27"/>
        </w:rPr>
        <w:t>- факты не соответствия количества питающихся педагогов между взаимосвязанными документами (меню-раскладка и табель посещения) за соответствующий</w:t>
      </w:r>
      <w:r>
        <w:rPr>
          <w:sz w:val="27"/>
          <w:szCs w:val="27"/>
        </w:rPr>
        <w:t xml:space="preserve"> день в общем количестве 6 чел.</w:t>
      </w:r>
      <w:r w:rsidRPr="0019158E">
        <w:rPr>
          <w:sz w:val="27"/>
          <w:szCs w:val="27"/>
        </w:rPr>
        <w:t>;</w:t>
      </w:r>
    </w:p>
    <w:p w:rsidR="008B28FD" w:rsidRPr="0019158E" w:rsidRDefault="008B28FD" w:rsidP="008B28FD">
      <w:pPr>
        <w:pStyle w:val="a3"/>
        <w:tabs>
          <w:tab w:val="left" w:pos="0"/>
        </w:tabs>
        <w:spacing w:before="120" w:after="120" w:line="252" w:lineRule="auto"/>
        <w:ind w:firstLine="567"/>
        <w:jc w:val="both"/>
        <w:rPr>
          <w:sz w:val="27"/>
          <w:szCs w:val="27"/>
        </w:rPr>
      </w:pPr>
      <w:r w:rsidRPr="0019158E">
        <w:rPr>
          <w:sz w:val="27"/>
          <w:szCs w:val="27"/>
        </w:rPr>
        <w:lastRenderedPageBreak/>
        <w:t>- два факта, когда количество питающихся по меню-раскладке превышало общее количество по табелю учета питания учащихся и табелю учета питания педагогов на общее количество 9 чел., в т.ч. 1 чел. 27.11.</w:t>
      </w:r>
      <w:r>
        <w:rPr>
          <w:sz w:val="27"/>
          <w:szCs w:val="27"/>
        </w:rPr>
        <w:t>2015 года, 8 чел. 28.11.2015 г.</w:t>
      </w:r>
      <w:r w:rsidRPr="0019158E">
        <w:rPr>
          <w:sz w:val="27"/>
          <w:szCs w:val="27"/>
        </w:rPr>
        <w:t xml:space="preserve">. </w:t>
      </w:r>
    </w:p>
    <w:p w:rsidR="00765C8F" w:rsidRPr="00765C8F" w:rsidRDefault="00F251A7" w:rsidP="00765C8F">
      <w:pPr>
        <w:ind w:firstLine="567"/>
        <w:jc w:val="both"/>
        <w:outlineLvl w:val="0"/>
        <w:rPr>
          <w:sz w:val="26"/>
          <w:szCs w:val="26"/>
        </w:rPr>
      </w:pPr>
      <w:r>
        <w:rPr>
          <w:sz w:val="26"/>
          <w:szCs w:val="26"/>
        </w:rPr>
        <w:t xml:space="preserve">По итогу проверки </w:t>
      </w:r>
      <w:r w:rsidR="00765C8F" w:rsidRPr="00765C8F">
        <w:rPr>
          <w:sz w:val="26"/>
          <w:szCs w:val="26"/>
        </w:rPr>
        <w:t>материалы  направлены Прокуратуру Новошешминского района.</w:t>
      </w:r>
    </w:p>
    <w:p w:rsidR="00F251A7" w:rsidRDefault="006C68DD" w:rsidP="00765C8F">
      <w:pPr>
        <w:pStyle w:val="a3"/>
        <w:spacing w:before="120" w:line="264" w:lineRule="auto"/>
        <w:ind w:firstLine="567"/>
        <w:jc w:val="both"/>
        <w:rPr>
          <w:sz w:val="26"/>
          <w:szCs w:val="26"/>
        </w:rPr>
      </w:pPr>
      <w:r>
        <w:rPr>
          <w:sz w:val="26"/>
          <w:szCs w:val="26"/>
        </w:rPr>
        <w:t>По итогу рассмотрения направленного представления ответственными лицами приняты меры по устранению установленных нару</w:t>
      </w:r>
      <w:r w:rsidR="00F251A7">
        <w:rPr>
          <w:sz w:val="26"/>
          <w:szCs w:val="26"/>
        </w:rPr>
        <w:t xml:space="preserve">шений. </w:t>
      </w:r>
    </w:p>
    <w:p w:rsidR="006F7193" w:rsidRDefault="00F251A7" w:rsidP="00765C8F">
      <w:pPr>
        <w:pStyle w:val="a3"/>
        <w:spacing w:before="120" w:line="264" w:lineRule="auto"/>
        <w:ind w:firstLine="567"/>
        <w:jc w:val="both"/>
        <w:rPr>
          <w:sz w:val="26"/>
          <w:szCs w:val="26"/>
        </w:rPr>
      </w:pPr>
      <w:r>
        <w:rPr>
          <w:sz w:val="26"/>
          <w:szCs w:val="26"/>
        </w:rPr>
        <w:t>За несоблюдение должностных обязанностей вынесено замечание главному специалисту Отдела образования Исполнительного комитета Новошешминского м</w:t>
      </w:r>
      <w:r w:rsidR="006F7193">
        <w:rPr>
          <w:sz w:val="26"/>
          <w:szCs w:val="26"/>
        </w:rPr>
        <w:t xml:space="preserve">униципального района, </w:t>
      </w:r>
      <w:r w:rsidR="00D93E0C">
        <w:rPr>
          <w:sz w:val="26"/>
          <w:szCs w:val="26"/>
        </w:rPr>
        <w:t>директору</w:t>
      </w:r>
      <w:r w:rsidR="006F7193">
        <w:rPr>
          <w:sz w:val="26"/>
          <w:szCs w:val="26"/>
        </w:rPr>
        <w:t xml:space="preserve"> </w:t>
      </w:r>
      <w:r w:rsidR="00D93E0C">
        <w:rPr>
          <w:sz w:val="26"/>
          <w:szCs w:val="26"/>
        </w:rPr>
        <w:t>Ч.Чебоксарской СОШ</w:t>
      </w:r>
      <w:r w:rsidR="006F7193">
        <w:rPr>
          <w:sz w:val="26"/>
          <w:szCs w:val="26"/>
        </w:rPr>
        <w:t xml:space="preserve"> вынесено замечание с депремированием на 100 % за январь 2016 года.</w:t>
      </w:r>
    </w:p>
    <w:p w:rsidR="00765C8F" w:rsidRDefault="006F7193" w:rsidP="00765C8F">
      <w:pPr>
        <w:pStyle w:val="a3"/>
        <w:spacing w:before="120" w:line="264" w:lineRule="auto"/>
        <w:ind w:firstLine="567"/>
        <w:jc w:val="both"/>
        <w:rPr>
          <w:sz w:val="26"/>
          <w:szCs w:val="26"/>
        </w:rPr>
      </w:pPr>
      <w:r>
        <w:rPr>
          <w:sz w:val="26"/>
          <w:szCs w:val="26"/>
        </w:rPr>
        <w:t xml:space="preserve">Также для предотвращения нарушений по организации и учету питания в образовательных учреждениях начальником отдела образования 19.01.2016 г. проведено совещание с участием всех директоров школ, заведующих детских садов и специалистов отдела централизованной бухгалтерии. </w:t>
      </w:r>
    </w:p>
    <w:p w:rsidR="007E79BA" w:rsidRDefault="007E79BA" w:rsidP="006826E2">
      <w:pPr>
        <w:jc w:val="right"/>
      </w:pPr>
    </w:p>
    <w:sectPr w:rsidR="007E79BA" w:rsidSect="00226F9C">
      <w:footerReference w:type="even" r:id="rId8"/>
      <w:footerReference w:type="default" r:id="rId9"/>
      <w:pgSz w:w="11906" w:h="16838"/>
      <w:pgMar w:top="709" w:right="566" w:bottom="53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0A2" w:rsidRDefault="003640A2">
      <w:r>
        <w:separator/>
      </w:r>
    </w:p>
  </w:endnote>
  <w:endnote w:type="continuationSeparator" w:id="1">
    <w:p w:rsidR="003640A2" w:rsidRDefault="003640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9BA" w:rsidRDefault="00A53B7C" w:rsidP="002254B0">
    <w:pPr>
      <w:pStyle w:val="a5"/>
      <w:framePr w:wrap="around" w:vAnchor="text" w:hAnchor="margin" w:xAlign="right" w:y="1"/>
      <w:rPr>
        <w:rStyle w:val="a6"/>
      </w:rPr>
    </w:pPr>
    <w:r>
      <w:rPr>
        <w:rStyle w:val="a6"/>
      </w:rPr>
      <w:fldChar w:fldCharType="begin"/>
    </w:r>
    <w:r w:rsidR="007E79BA">
      <w:rPr>
        <w:rStyle w:val="a6"/>
      </w:rPr>
      <w:instrText xml:space="preserve">PAGE  </w:instrText>
    </w:r>
    <w:r>
      <w:rPr>
        <w:rStyle w:val="a6"/>
      </w:rPr>
      <w:fldChar w:fldCharType="end"/>
    </w:r>
  </w:p>
  <w:p w:rsidR="007E79BA" w:rsidRDefault="007E79BA" w:rsidP="00120B7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9BA" w:rsidRDefault="00A53B7C" w:rsidP="002254B0">
    <w:pPr>
      <w:pStyle w:val="a5"/>
      <w:framePr w:wrap="around" w:vAnchor="text" w:hAnchor="margin" w:xAlign="right" w:y="1"/>
      <w:rPr>
        <w:rStyle w:val="a6"/>
      </w:rPr>
    </w:pPr>
    <w:r>
      <w:rPr>
        <w:rStyle w:val="a6"/>
      </w:rPr>
      <w:fldChar w:fldCharType="begin"/>
    </w:r>
    <w:r w:rsidR="007E79BA">
      <w:rPr>
        <w:rStyle w:val="a6"/>
      </w:rPr>
      <w:instrText xml:space="preserve">PAGE  </w:instrText>
    </w:r>
    <w:r>
      <w:rPr>
        <w:rStyle w:val="a6"/>
      </w:rPr>
      <w:fldChar w:fldCharType="separate"/>
    </w:r>
    <w:r w:rsidR="00943B33">
      <w:rPr>
        <w:rStyle w:val="a6"/>
        <w:noProof/>
      </w:rPr>
      <w:t>1</w:t>
    </w:r>
    <w:r>
      <w:rPr>
        <w:rStyle w:val="a6"/>
      </w:rPr>
      <w:fldChar w:fldCharType="end"/>
    </w:r>
  </w:p>
  <w:p w:rsidR="007E79BA" w:rsidRDefault="007E79BA" w:rsidP="00120B7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0A2" w:rsidRDefault="003640A2">
      <w:r>
        <w:separator/>
      </w:r>
    </w:p>
  </w:footnote>
  <w:footnote w:type="continuationSeparator" w:id="1">
    <w:p w:rsidR="003640A2" w:rsidRDefault="003640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311D"/>
    <w:multiLevelType w:val="hybridMultilevel"/>
    <w:tmpl w:val="BC246A04"/>
    <w:lvl w:ilvl="0" w:tplc="9960A152">
      <w:start w:val="1"/>
      <w:numFmt w:val="decimal"/>
      <w:lvlText w:val="%1."/>
      <w:lvlJc w:val="left"/>
      <w:pPr>
        <w:ind w:left="900" w:hanging="360"/>
      </w:pPr>
      <w:rPr>
        <w:rFonts w:cs="Times New Roman" w:hint="default"/>
        <w:sz w:val="28"/>
        <w:szCs w:val="28"/>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0D5C2D66"/>
    <w:multiLevelType w:val="hybridMultilevel"/>
    <w:tmpl w:val="4BD47D4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182327C4"/>
    <w:multiLevelType w:val="hybridMultilevel"/>
    <w:tmpl w:val="158E5C1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nsid w:val="201A2BA0"/>
    <w:multiLevelType w:val="hybridMultilevel"/>
    <w:tmpl w:val="ADC4CF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0C90022"/>
    <w:multiLevelType w:val="hybridMultilevel"/>
    <w:tmpl w:val="396AEB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9DE1ECE"/>
    <w:multiLevelType w:val="hybridMultilevel"/>
    <w:tmpl w:val="71ECFA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4A392D32"/>
    <w:multiLevelType w:val="hybridMultilevel"/>
    <w:tmpl w:val="C276E2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D9808E8"/>
    <w:multiLevelType w:val="hybridMultilevel"/>
    <w:tmpl w:val="24043668"/>
    <w:lvl w:ilvl="0" w:tplc="00A4D68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54D3B53"/>
    <w:multiLevelType w:val="hybridMultilevel"/>
    <w:tmpl w:val="E054ADB8"/>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9">
    <w:nsid w:val="602E1306"/>
    <w:multiLevelType w:val="hybridMultilevel"/>
    <w:tmpl w:val="284EAF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61B22765"/>
    <w:multiLevelType w:val="hybridMultilevel"/>
    <w:tmpl w:val="09A432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2DD1141"/>
    <w:multiLevelType w:val="hybridMultilevel"/>
    <w:tmpl w:val="32F65700"/>
    <w:lvl w:ilvl="0" w:tplc="04190001">
      <w:start w:val="1"/>
      <w:numFmt w:val="bullet"/>
      <w:lvlText w:val=""/>
      <w:lvlJc w:val="left"/>
      <w:pPr>
        <w:ind w:left="1389" w:hanging="360"/>
      </w:pPr>
      <w:rPr>
        <w:rFonts w:ascii="Symbol" w:hAnsi="Symbol" w:hint="default"/>
      </w:rPr>
    </w:lvl>
    <w:lvl w:ilvl="1" w:tplc="04190003" w:tentative="1">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12">
    <w:nsid w:val="70570BB8"/>
    <w:multiLevelType w:val="hybridMultilevel"/>
    <w:tmpl w:val="C9F2CA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79044F24"/>
    <w:multiLevelType w:val="hybridMultilevel"/>
    <w:tmpl w:val="62F25B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DC40E39"/>
    <w:multiLevelType w:val="hybridMultilevel"/>
    <w:tmpl w:val="FB9884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7F1D5E10"/>
    <w:multiLevelType w:val="hybridMultilevel"/>
    <w:tmpl w:val="95AC90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3"/>
  </w:num>
  <w:num w:numId="2">
    <w:abstractNumId w:val="6"/>
  </w:num>
  <w:num w:numId="3">
    <w:abstractNumId w:val="12"/>
  </w:num>
  <w:num w:numId="4">
    <w:abstractNumId w:val="7"/>
  </w:num>
  <w:num w:numId="5">
    <w:abstractNumId w:val="8"/>
  </w:num>
  <w:num w:numId="6">
    <w:abstractNumId w:val="13"/>
  </w:num>
  <w:num w:numId="7">
    <w:abstractNumId w:val="11"/>
  </w:num>
  <w:num w:numId="8">
    <w:abstractNumId w:val="5"/>
  </w:num>
  <w:num w:numId="9">
    <w:abstractNumId w:val="9"/>
  </w:num>
  <w:num w:numId="10">
    <w:abstractNumId w:val="0"/>
  </w:num>
  <w:num w:numId="11">
    <w:abstractNumId w:val="14"/>
  </w:num>
  <w:num w:numId="12">
    <w:abstractNumId w:val="15"/>
  </w:num>
  <w:num w:numId="13">
    <w:abstractNumId w:val="10"/>
  </w:num>
  <w:num w:numId="14">
    <w:abstractNumId w:val="1"/>
  </w:num>
  <w:num w:numId="15">
    <w:abstractNumId w:val="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characterSpacingControl w:val="doNotCompress"/>
  <w:footnotePr>
    <w:footnote w:id="0"/>
    <w:footnote w:id="1"/>
  </w:footnotePr>
  <w:endnotePr>
    <w:endnote w:id="0"/>
    <w:endnote w:id="1"/>
  </w:endnotePr>
  <w:compat/>
  <w:rsids>
    <w:rsidRoot w:val="00515C2E"/>
    <w:rsid w:val="00014E55"/>
    <w:rsid w:val="0002051E"/>
    <w:rsid w:val="0004319F"/>
    <w:rsid w:val="00044ED4"/>
    <w:rsid w:val="00055C96"/>
    <w:rsid w:val="00064398"/>
    <w:rsid w:val="00064AD3"/>
    <w:rsid w:val="0007105F"/>
    <w:rsid w:val="000722BA"/>
    <w:rsid w:val="000770B8"/>
    <w:rsid w:val="00082FF7"/>
    <w:rsid w:val="00097F9B"/>
    <w:rsid w:val="000B54F7"/>
    <w:rsid w:val="000B6001"/>
    <w:rsid w:val="000C1230"/>
    <w:rsid w:val="000C37FA"/>
    <w:rsid w:val="000C7949"/>
    <w:rsid w:val="000D2148"/>
    <w:rsid w:val="000E07C6"/>
    <w:rsid w:val="000E332C"/>
    <w:rsid w:val="000F21BF"/>
    <w:rsid w:val="0010117E"/>
    <w:rsid w:val="00102F33"/>
    <w:rsid w:val="00110C5A"/>
    <w:rsid w:val="00112A11"/>
    <w:rsid w:val="00113845"/>
    <w:rsid w:val="0011624C"/>
    <w:rsid w:val="00120B70"/>
    <w:rsid w:val="00126FE8"/>
    <w:rsid w:val="0014331C"/>
    <w:rsid w:val="00147DC0"/>
    <w:rsid w:val="001510A9"/>
    <w:rsid w:val="00171659"/>
    <w:rsid w:val="00177233"/>
    <w:rsid w:val="001817C5"/>
    <w:rsid w:val="001856E7"/>
    <w:rsid w:val="00187262"/>
    <w:rsid w:val="00191D7B"/>
    <w:rsid w:val="00192695"/>
    <w:rsid w:val="00193D6C"/>
    <w:rsid w:val="00197221"/>
    <w:rsid w:val="001A14A5"/>
    <w:rsid w:val="001A1673"/>
    <w:rsid w:val="001A5E6B"/>
    <w:rsid w:val="001A7470"/>
    <w:rsid w:val="001B470F"/>
    <w:rsid w:val="001B5AE3"/>
    <w:rsid w:val="001C1272"/>
    <w:rsid w:val="001C3CDD"/>
    <w:rsid w:val="001D12E1"/>
    <w:rsid w:val="001D579E"/>
    <w:rsid w:val="001D589B"/>
    <w:rsid w:val="001E1314"/>
    <w:rsid w:val="00201E60"/>
    <w:rsid w:val="00211FB9"/>
    <w:rsid w:val="00221FE5"/>
    <w:rsid w:val="002254B0"/>
    <w:rsid w:val="00226F9C"/>
    <w:rsid w:val="002315F2"/>
    <w:rsid w:val="0023303A"/>
    <w:rsid w:val="00233E31"/>
    <w:rsid w:val="0024206E"/>
    <w:rsid w:val="002424BB"/>
    <w:rsid w:val="002441D2"/>
    <w:rsid w:val="00244247"/>
    <w:rsid w:val="00247652"/>
    <w:rsid w:val="002536A4"/>
    <w:rsid w:val="00253DBE"/>
    <w:rsid w:val="00256FCD"/>
    <w:rsid w:val="00257B6A"/>
    <w:rsid w:val="00264EEF"/>
    <w:rsid w:val="00267A4C"/>
    <w:rsid w:val="00270522"/>
    <w:rsid w:val="00286854"/>
    <w:rsid w:val="00287F68"/>
    <w:rsid w:val="002904FA"/>
    <w:rsid w:val="00293710"/>
    <w:rsid w:val="00295F56"/>
    <w:rsid w:val="002A5C3B"/>
    <w:rsid w:val="002A7893"/>
    <w:rsid w:val="002B3A0E"/>
    <w:rsid w:val="002C4F10"/>
    <w:rsid w:val="002D24D5"/>
    <w:rsid w:val="002D55E4"/>
    <w:rsid w:val="002D58A4"/>
    <w:rsid w:val="002E1F26"/>
    <w:rsid w:val="002E3451"/>
    <w:rsid w:val="002E6519"/>
    <w:rsid w:val="002F15A1"/>
    <w:rsid w:val="002F318B"/>
    <w:rsid w:val="002F5478"/>
    <w:rsid w:val="003018A8"/>
    <w:rsid w:val="00303EAC"/>
    <w:rsid w:val="00316F03"/>
    <w:rsid w:val="0031724A"/>
    <w:rsid w:val="003207C2"/>
    <w:rsid w:val="00323E6E"/>
    <w:rsid w:val="00326920"/>
    <w:rsid w:val="0033075B"/>
    <w:rsid w:val="003327E0"/>
    <w:rsid w:val="00347A66"/>
    <w:rsid w:val="003640A2"/>
    <w:rsid w:val="0036449E"/>
    <w:rsid w:val="00370A98"/>
    <w:rsid w:val="00373E5A"/>
    <w:rsid w:val="00385A9B"/>
    <w:rsid w:val="003B36C5"/>
    <w:rsid w:val="003B53D5"/>
    <w:rsid w:val="003B6615"/>
    <w:rsid w:val="003B74DA"/>
    <w:rsid w:val="003D3C26"/>
    <w:rsid w:val="003D6C93"/>
    <w:rsid w:val="003E0D6F"/>
    <w:rsid w:val="003E74E4"/>
    <w:rsid w:val="003E7F92"/>
    <w:rsid w:val="003F32D2"/>
    <w:rsid w:val="003F600D"/>
    <w:rsid w:val="00412250"/>
    <w:rsid w:val="00412D45"/>
    <w:rsid w:val="00415A5C"/>
    <w:rsid w:val="0041687A"/>
    <w:rsid w:val="00417A52"/>
    <w:rsid w:val="004229A7"/>
    <w:rsid w:val="00446EF4"/>
    <w:rsid w:val="004558B6"/>
    <w:rsid w:val="00455CB0"/>
    <w:rsid w:val="0046377D"/>
    <w:rsid w:val="00465E7C"/>
    <w:rsid w:val="00472AE8"/>
    <w:rsid w:val="00486340"/>
    <w:rsid w:val="00495530"/>
    <w:rsid w:val="0049645D"/>
    <w:rsid w:val="004977ED"/>
    <w:rsid w:val="004A754A"/>
    <w:rsid w:val="004B44BB"/>
    <w:rsid w:val="004B5E85"/>
    <w:rsid w:val="004C2652"/>
    <w:rsid w:val="004C3D13"/>
    <w:rsid w:val="004C3F91"/>
    <w:rsid w:val="004D5E84"/>
    <w:rsid w:val="004E01BF"/>
    <w:rsid w:val="004F38A5"/>
    <w:rsid w:val="00500103"/>
    <w:rsid w:val="0050101F"/>
    <w:rsid w:val="005059F6"/>
    <w:rsid w:val="00515C2E"/>
    <w:rsid w:val="00524DE7"/>
    <w:rsid w:val="00524E71"/>
    <w:rsid w:val="005370E2"/>
    <w:rsid w:val="0054165C"/>
    <w:rsid w:val="00543ADB"/>
    <w:rsid w:val="0054415A"/>
    <w:rsid w:val="005445D9"/>
    <w:rsid w:val="00546C3B"/>
    <w:rsid w:val="005540C0"/>
    <w:rsid w:val="00580769"/>
    <w:rsid w:val="00596096"/>
    <w:rsid w:val="005B3C0F"/>
    <w:rsid w:val="005C6625"/>
    <w:rsid w:val="005D6BA4"/>
    <w:rsid w:val="005E3F34"/>
    <w:rsid w:val="005F1820"/>
    <w:rsid w:val="005F27B0"/>
    <w:rsid w:val="005F4754"/>
    <w:rsid w:val="005F741A"/>
    <w:rsid w:val="00600B28"/>
    <w:rsid w:val="00603389"/>
    <w:rsid w:val="00603B94"/>
    <w:rsid w:val="00604B02"/>
    <w:rsid w:val="0061118F"/>
    <w:rsid w:val="0061388B"/>
    <w:rsid w:val="00613DEE"/>
    <w:rsid w:val="00614DCB"/>
    <w:rsid w:val="006178F9"/>
    <w:rsid w:val="00634729"/>
    <w:rsid w:val="00646265"/>
    <w:rsid w:val="00651839"/>
    <w:rsid w:val="00652B20"/>
    <w:rsid w:val="00660554"/>
    <w:rsid w:val="00660C2C"/>
    <w:rsid w:val="00664915"/>
    <w:rsid w:val="00671C6C"/>
    <w:rsid w:val="006803F6"/>
    <w:rsid w:val="006826E2"/>
    <w:rsid w:val="006921D4"/>
    <w:rsid w:val="0069458D"/>
    <w:rsid w:val="006A6903"/>
    <w:rsid w:val="006B1105"/>
    <w:rsid w:val="006C68DD"/>
    <w:rsid w:val="006C7D5A"/>
    <w:rsid w:val="006D1213"/>
    <w:rsid w:val="006D155E"/>
    <w:rsid w:val="006E554D"/>
    <w:rsid w:val="006F4937"/>
    <w:rsid w:val="006F5576"/>
    <w:rsid w:val="006F7193"/>
    <w:rsid w:val="006F796D"/>
    <w:rsid w:val="007035DE"/>
    <w:rsid w:val="00707423"/>
    <w:rsid w:val="00707DF0"/>
    <w:rsid w:val="00707EC6"/>
    <w:rsid w:val="007117C7"/>
    <w:rsid w:val="0071443A"/>
    <w:rsid w:val="0071689B"/>
    <w:rsid w:val="00720AF1"/>
    <w:rsid w:val="00723F6B"/>
    <w:rsid w:val="007343C4"/>
    <w:rsid w:val="00734F95"/>
    <w:rsid w:val="00737727"/>
    <w:rsid w:val="00741E3A"/>
    <w:rsid w:val="00743944"/>
    <w:rsid w:val="00762982"/>
    <w:rsid w:val="00765C8F"/>
    <w:rsid w:val="00767FB3"/>
    <w:rsid w:val="00773574"/>
    <w:rsid w:val="00776130"/>
    <w:rsid w:val="00781C4F"/>
    <w:rsid w:val="0079081B"/>
    <w:rsid w:val="00794104"/>
    <w:rsid w:val="007952B4"/>
    <w:rsid w:val="007A0B28"/>
    <w:rsid w:val="007C10BC"/>
    <w:rsid w:val="007C1B41"/>
    <w:rsid w:val="007D0033"/>
    <w:rsid w:val="007D479D"/>
    <w:rsid w:val="007E06F1"/>
    <w:rsid w:val="007E1A8A"/>
    <w:rsid w:val="007E79BA"/>
    <w:rsid w:val="007F127D"/>
    <w:rsid w:val="008009E8"/>
    <w:rsid w:val="008029BD"/>
    <w:rsid w:val="00814060"/>
    <w:rsid w:val="008206E6"/>
    <w:rsid w:val="00827C5E"/>
    <w:rsid w:val="00830ADA"/>
    <w:rsid w:val="00841489"/>
    <w:rsid w:val="008421EE"/>
    <w:rsid w:val="00846135"/>
    <w:rsid w:val="0086154F"/>
    <w:rsid w:val="00861EDE"/>
    <w:rsid w:val="0086335C"/>
    <w:rsid w:val="0086660C"/>
    <w:rsid w:val="0087163E"/>
    <w:rsid w:val="008A5870"/>
    <w:rsid w:val="008B28FD"/>
    <w:rsid w:val="008B5778"/>
    <w:rsid w:val="008C6B38"/>
    <w:rsid w:val="008D3513"/>
    <w:rsid w:val="008D5D13"/>
    <w:rsid w:val="008E20A8"/>
    <w:rsid w:val="008E2589"/>
    <w:rsid w:val="008F0F19"/>
    <w:rsid w:val="008F1207"/>
    <w:rsid w:val="008F1294"/>
    <w:rsid w:val="008F4E09"/>
    <w:rsid w:val="00912B49"/>
    <w:rsid w:val="00913D44"/>
    <w:rsid w:val="00932BFB"/>
    <w:rsid w:val="00935723"/>
    <w:rsid w:val="00943B33"/>
    <w:rsid w:val="009739DB"/>
    <w:rsid w:val="009754D8"/>
    <w:rsid w:val="00983F19"/>
    <w:rsid w:val="00987AE5"/>
    <w:rsid w:val="0099170D"/>
    <w:rsid w:val="009953F1"/>
    <w:rsid w:val="00996180"/>
    <w:rsid w:val="00997812"/>
    <w:rsid w:val="009B6488"/>
    <w:rsid w:val="009C00F6"/>
    <w:rsid w:val="009C053B"/>
    <w:rsid w:val="009C16D1"/>
    <w:rsid w:val="009D5E03"/>
    <w:rsid w:val="009E1616"/>
    <w:rsid w:val="009E2CCB"/>
    <w:rsid w:val="009E41F6"/>
    <w:rsid w:val="009E5D01"/>
    <w:rsid w:val="009E68FB"/>
    <w:rsid w:val="009E7528"/>
    <w:rsid w:val="00A01931"/>
    <w:rsid w:val="00A10B7B"/>
    <w:rsid w:val="00A13D50"/>
    <w:rsid w:val="00A25F1E"/>
    <w:rsid w:val="00A264C8"/>
    <w:rsid w:val="00A26D75"/>
    <w:rsid w:val="00A32F88"/>
    <w:rsid w:val="00A35CD0"/>
    <w:rsid w:val="00A41802"/>
    <w:rsid w:val="00A45919"/>
    <w:rsid w:val="00A51499"/>
    <w:rsid w:val="00A526D6"/>
    <w:rsid w:val="00A53B7C"/>
    <w:rsid w:val="00A72BAA"/>
    <w:rsid w:val="00A9075F"/>
    <w:rsid w:val="00A93622"/>
    <w:rsid w:val="00A9391D"/>
    <w:rsid w:val="00AA04CB"/>
    <w:rsid w:val="00AA05A5"/>
    <w:rsid w:val="00AA6D8A"/>
    <w:rsid w:val="00AB2D03"/>
    <w:rsid w:val="00AB47E2"/>
    <w:rsid w:val="00AD5D94"/>
    <w:rsid w:val="00AF345A"/>
    <w:rsid w:val="00B04220"/>
    <w:rsid w:val="00B1056E"/>
    <w:rsid w:val="00B111A1"/>
    <w:rsid w:val="00B12919"/>
    <w:rsid w:val="00B16940"/>
    <w:rsid w:val="00B35E02"/>
    <w:rsid w:val="00B726E4"/>
    <w:rsid w:val="00B9503E"/>
    <w:rsid w:val="00BA23FF"/>
    <w:rsid w:val="00BA7F06"/>
    <w:rsid w:val="00BB159D"/>
    <w:rsid w:val="00BB2650"/>
    <w:rsid w:val="00BB36A7"/>
    <w:rsid w:val="00BB3B98"/>
    <w:rsid w:val="00BC2ABA"/>
    <w:rsid w:val="00BC75AA"/>
    <w:rsid w:val="00BE0E97"/>
    <w:rsid w:val="00BE187F"/>
    <w:rsid w:val="00C01399"/>
    <w:rsid w:val="00C13153"/>
    <w:rsid w:val="00C23D90"/>
    <w:rsid w:val="00C23DA7"/>
    <w:rsid w:val="00C32E3A"/>
    <w:rsid w:val="00C3433F"/>
    <w:rsid w:val="00C34BB0"/>
    <w:rsid w:val="00C35142"/>
    <w:rsid w:val="00C501C4"/>
    <w:rsid w:val="00C50A1D"/>
    <w:rsid w:val="00C50F39"/>
    <w:rsid w:val="00C6002F"/>
    <w:rsid w:val="00C61EAC"/>
    <w:rsid w:val="00C772AF"/>
    <w:rsid w:val="00C81B58"/>
    <w:rsid w:val="00C833A7"/>
    <w:rsid w:val="00C8503B"/>
    <w:rsid w:val="00C94CF9"/>
    <w:rsid w:val="00C9580E"/>
    <w:rsid w:val="00C95B13"/>
    <w:rsid w:val="00CA00BE"/>
    <w:rsid w:val="00CA7C92"/>
    <w:rsid w:val="00CB08B3"/>
    <w:rsid w:val="00CB42A2"/>
    <w:rsid w:val="00CD1FFF"/>
    <w:rsid w:val="00CD2A9D"/>
    <w:rsid w:val="00CD3AE2"/>
    <w:rsid w:val="00CD4ABE"/>
    <w:rsid w:val="00CE504D"/>
    <w:rsid w:val="00CF1C32"/>
    <w:rsid w:val="00CF5A04"/>
    <w:rsid w:val="00D00339"/>
    <w:rsid w:val="00D042CC"/>
    <w:rsid w:val="00D04776"/>
    <w:rsid w:val="00D06B33"/>
    <w:rsid w:val="00D178AD"/>
    <w:rsid w:val="00D17A3B"/>
    <w:rsid w:val="00D202A0"/>
    <w:rsid w:val="00D21902"/>
    <w:rsid w:val="00D242A5"/>
    <w:rsid w:val="00D255F8"/>
    <w:rsid w:val="00D26900"/>
    <w:rsid w:val="00D36863"/>
    <w:rsid w:val="00D43188"/>
    <w:rsid w:val="00D43213"/>
    <w:rsid w:val="00D435E2"/>
    <w:rsid w:val="00D61B67"/>
    <w:rsid w:val="00D71BDF"/>
    <w:rsid w:val="00D7281F"/>
    <w:rsid w:val="00D84635"/>
    <w:rsid w:val="00D87739"/>
    <w:rsid w:val="00D93E0C"/>
    <w:rsid w:val="00D97AF0"/>
    <w:rsid w:val="00D97B6A"/>
    <w:rsid w:val="00DA5EBD"/>
    <w:rsid w:val="00DA623F"/>
    <w:rsid w:val="00DC507F"/>
    <w:rsid w:val="00DD4882"/>
    <w:rsid w:val="00DE2912"/>
    <w:rsid w:val="00DF0BD1"/>
    <w:rsid w:val="00DF2BF1"/>
    <w:rsid w:val="00E01CE8"/>
    <w:rsid w:val="00E06093"/>
    <w:rsid w:val="00E10F1F"/>
    <w:rsid w:val="00E168F8"/>
    <w:rsid w:val="00E22674"/>
    <w:rsid w:val="00E24D3F"/>
    <w:rsid w:val="00E26874"/>
    <w:rsid w:val="00E30838"/>
    <w:rsid w:val="00E363A1"/>
    <w:rsid w:val="00E413F3"/>
    <w:rsid w:val="00E43055"/>
    <w:rsid w:val="00E4468B"/>
    <w:rsid w:val="00E478CC"/>
    <w:rsid w:val="00E50A8F"/>
    <w:rsid w:val="00E535E5"/>
    <w:rsid w:val="00E705B5"/>
    <w:rsid w:val="00E72A8B"/>
    <w:rsid w:val="00E73C0B"/>
    <w:rsid w:val="00E74798"/>
    <w:rsid w:val="00E76F92"/>
    <w:rsid w:val="00E81B29"/>
    <w:rsid w:val="00E923E5"/>
    <w:rsid w:val="00EA064F"/>
    <w:rsid w:val="00EA1546"/>
    <w:rsid w:val="00EA2E06"/>
    <w:rsid w:val="00EB1861"/>
    <w:rsid w:val="00EB18B1"/>
    <w:rsid w:val="00EB3CA2"/>
    <w:rsid w:val="00EB7A12"/>
    <w:rsid w:val="00EC6739"/>
    <w:rsid w:val="00ED08FC"/>
    <w:rsid w:val="00ED3396"/>
    <w:rsid w:val="00EE7F9B"/>
    <w:rsid w:val="00EF3031"/>
    <w:rsid w:val="00F04303"/>
    <w:rsid w:val="00F06339"/>
    <w:rsid w:val="00F06922"/>
    <w:rsid w:val="00F06992"/>
    <w:rsid w:val="00F0700E"/>
    <w:rsid w:val="00F251A7"/>
    <w:rsid w:val="00F5494F"/>
    <w:rsid w:val="00F54BCE"/>
    <w:rsid w:val="00F55D18"/>
    <w:rsid w:val="00F61547"/>
    <w:rsid w:val="00F73774"/>
    <w:rsid w:val="00F80188"/>
    <w:rsid w:val="00F807B4"/>
    <w:rsid w:val="00F813B6"/>
    <w:rsid w:val="00F85AA9"/>
    <w:rsid w:val="00F8671B"/>
    <w:rsid w:val="00F941C0"/>
    <w:rsid w:val="00FA135C"/>
    <w:rsid w:val="00FB64D7"/>
    <w:rsid w:val="00FD49CB"/>
    <w:rsid w:val="00FE19D3"/>
    <w:rsid w:val="00FE2C66"/>
    <w:rsid w:val="00FE4D61"/>
    <w:rsid w:val="00FF149C"/>
    <w:rsid w:val="00FF1F41"/>
    <w:rsid w:val="00FF3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uiPriority w:val="34"/>
    <w:qFormat/>
    <w:rsid w:val="002E3451"/>
    <w:pPr>
      <w:ind w:left="720"/>
      <w:contextualSpacing/>
    </w:pPr>
  </w:style>
  <w:style w:type="paragraph" w:customStyle="1" w:styleId="ConsPlusNonformat">
    <w:name w:val="ConsPlusNonformat"/>
    <w:uiPriority w:val="99"/>
    <w:rsid w:val="00257B6A"/>
    <w:pPr>
      <w:autoSpaceDE w:val="0"/>
      <w:autoSpaceDN w:val="0"/>
      <w:adjustRightInd w:val="0"/>
    </w:pPr>
    <w:rPr>
      <w:rFonts w:ascii="Courier New" w:hAnsi="Courier New" w:cs="Courier New"/>
    </w:rPr>
  </w:style>
  <w:style w:type="paragraph" w:customStyle="1" w:styleId="1">
    <w:name w:val="Абзац списка1"/>
    <w:basedOn w:val="a"/>
    <w:rsid w:val="00112A11"/>
    <w:pPr>
      <w:ind w:left="720"/>
      <w:contextualSpacing/>
    </w:pPr>
    <w:rPr>
      <w:rFonts w:eastAsia="Calibri"/>
    </w:rPr>
  </w:style>
  <w:style w:type="paragraph" w:styleId="a9">
    <w:name w:val="Balloon Text"/>
    <w:basedOn w:val="a"/>
    <w:link w:val="aa"/>
    <w:rsid w:val="004977ED"/>
    <w:rPr>
      <w:rFonts w:ascii="Tahoma" w:hAnsi="Tahoma" w:cs="Tahoma"/>
      <w:sz w:val="16"/>
      <w:szCs w:val="16"/>
    </w:rPr>
  </w:style>
  <w:style w:type="character" w:customStyle="1" w:styleId="aa">
    <w:name w:val="Текст выноски Знак"/>
    <w:basedOn w:val="a0"/>
    <w:link w:val="a9"/>
    <w:rsid w:val="004977ED"/>
    <w:rPr>
      <w:rFonts w:ascii="Tahoma" w:hAnsi="Tahoma" w:cs="Tahoma"/>
      <w:sz w:val="16"/>
      <w:szCs w:val="16"/>
    </w:rPr>
  </w:style>
  <w:style w:type="paragraph" w:styleId="ab">
    <w:name w:val="Body Text Indent"/>
    <w:basedOn w:val="a"/>
    <w:link w:val="ac"/>
    <w:rsid w:val="006C68DD"/>
    <w:pPr>
      <w:spacing w:after="120"/>
      <w:ind w:left="283"/>
    </w:pPr>
  </w:style>
  <w:style w:type="character" w:customStyle="1" w:styleId="ac">
    <w:name w:val="Основной текст с отступом Знак"/>
    <w:basedOn w:val="a0"/>
    <w:link w:val="ab"/>
    <w:rsid w:val="006C68DD"/>
    <w:rPr>
      <w:sz w:val="24"/>
      <w:szCs w:val="24"/>
    </w:rPr>
  </w:style>
  <w:style w:type="paragraph" w:styleId="ad">
    <w:name w:val="Body Text"/>
    <w:basedOn w:val="a"/>
    <w:link w:val="ae"/>
    <w:rsid w:val="006C68DD"/>
    <w:pPr>
      <w:spacing w:after="120"/>
    </w:pPr>
  </w:style>
  <w:style w:type="character" w:customStyle="1" w:styleId="ae">
    <w:name w:val="Основной текст Знак"/>
    <w:basedOn w:val="a0"/>
    <w:link w:val="ad"/>
    <w:rsid w:val="006C68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uiPriority w:val="34"/>
    <w:qFormat/>
    <w:rsid w:val="002E3451"/>
    <w:pPr>
      <w:ind w:left="720"/>
      <w:contextualSpacing/>
    </w:pPr>
  </w:style>
</w:styles>
</file>

<file path=word/webSettings.xml><?xml version="1.0" encoding="utf-8"?>
<w:webSettings xmlns:r="http://schemas.openxmlformats.org/officeDocument/2006/relationships" xmlns:w="http://schemas.openxmlformats.org/wordprocessingml/2006/main">
  <w:divs>
    <w:div w:id="414206823">
      <w:bodyDiv w:val="1"/>
      <w:marLeft w:val="0"/>
      <w:marRight w:val="0"/>
      <w:marTop w:val="0"/>
      <w:marBottom w:val="0"/>
      <w:divBdr>
        <w:top w:val="none" w:sz="0" w:space="0" w:color="auto"/>
        <w:left w:val="none" w:sz="0" w:space="0" w:color="auto"/>
        <w:bottom w:val="none" w:sz="0" w:space="0" w:color="auto"/>
        <w:right w:val="none" w:sz="0" w:space="0" w:color="auto"/>
      </w:divBdr>
    </w:div>
    <w:div w:id="1898006281">
      <w:bodyDiv w:val="1"/>
      <w:marLeft w:val="0"/>
      <w:marRight w:val="0"/>
      <w:marTop w:val="0"/>
      <w:marBottom w:val="0"/>
      <w:divBdr>
        <w:top w:val="none" w:sz="0" w:space="0" w:color="auto"/>
        <w:left w:val="none" w:sz="0" w:space="0" w:color="auto"/>
        <w:bottom w:val="none" w:sz="0" w:space="0" w:color="auto"/>
        <w:right w:val="none" w:sz="0" w:space="0" w:color="auto"/>
      </w:divBdr>
    </w:div>
    <w:div w:id="20715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B2FD5-86B9-442F-93E6-C2AD8529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528</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АКТ</vt:lpstr>
    </vt:vector>
  </TitlesOfParts>
  <Company/>
  <LinksUpToDate>false</LinksUpToDate>
  <CharactersWithSpaces>3537</CharactersWithSpaces>
  <SharedDoc>false</SharedDoc>
  <HLinks>
    <vt:vector size="6" baseType="variant">
      <vt:variant>
        <vt:i4>1638430</vt:i4>
      </vt:variant>
      <vt:variant>
        <vt:i4>0</vt:i4>
      </vt:variant>
      <vt:variant>
        <vt:i4>0</vt:i4>
      </vt:variant>
      <vt:variant>
        <vt:i4>5</vt:i4>
      </vt:variant>
      <vt:variant>
        <vt:lpwstr>http://www.agzrt.ru/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subject/>
  <dc:creator>Пользователь</dc:creator>
  <cp:keywords/>
  <dc:description/>
  <cp:lastModifiedBy>Админ</cp:lastModifiedBy>
  <cp:revision>3</cp:revision>
  <cp:lastPrinted>2016-02-09T12:30:00Z</cp:lastPrinted>
  <dcterms:created xsi:type="dcterms:W3CDTF">2016-02-09T11:55:00Z</dcterms:created>
  <dcterms:modified xsi:type="dcterms:W3CDTF">2016-02-09T12:31:00Z</dcterms:modified>
</cp:coreProperties>
</file>