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B23AA0" w:rsidRDefault="00B23AA0" w:rsidP="00B23AA0">
      <w:pPr>
        <w:spacing w:after="200" w:line="276" w:lineRule="auto"/>
        <w:ind w:right="-70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B23AA0">
        <w:rPr>
          <w:rFonts w:ascii="Times New Roman" w:eastAsia="Times New Roman" w:hAnsi="Times New Roman" w:cs="Times New Roman"/>
          <w:sz w:val="28"/>
        </w:rPr>
        <w:t>ПРОЕКТ</w:t>
      </w:r>
    </w:p>
    <w:p w:rsidR="003E16D4" w:rsidRPr="007E3C96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Pr="007E3C96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23AA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623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6E0" w:rsidRPr="007E3C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E1362" w:rsidRPr="007E3C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8495A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9DD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5971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07D7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44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771E7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6B9" w:rsidRPr="007E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B23AA0" w:rsidRPr="00B23AA0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5C28B3" w:rsidRPr="007251DC" w:rsidRDefault="005C28B3" w:rsidP="00E611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:rsidR="0096230D" w:rsidRPr="0096230D" w:rsidRDefault="0096230D" w:rsidP="0096230D">
      <w:pPr>
        <w:pStyle w:val="a4"/>
        <w:jc w:val="center"/>
        <w:rPr>
          <w:sz w:val="28"/>
          <w:szCs w:val="28"/>
        </w:rPr>
      </w:pPr>
      <w:r w:rsidRPr="0096230D">
        <w:rPr>
          <w:sz w:val="28"/>
          <w:szCs w:val="28"/>
          <w:lang w:val="tt-RU"/>
        </w:rPr>
        <w:t xml:space="preserve">О внесении изменений в Положение об условиях оплаты труда работников информационно-методического отдела муниципального учреждения </w:t>
      </w:r>
      <w:r w:rsidRPr="0096230D">
        <w:rPr>
          <w:sz w:val="28"/>
          <w:szCs w:val="28"/>
        </w:rPr>
        <w:t>«</w:t>
      </w:r>
      <w:r w:rsidRPr="0096230D">
        <w:rPr>
          <w:sz w:val="28"/>
          <w:szCs w:val="28"/>
          <w:lang w:val="tt-RU"/>
        </w:rPr>
        <w:t>Отдел образования исполнительного комитета Нов</w:t>
      </w:r>
      <w:proofErr w:type="spellStart"/>
      <w:r w:rsidRPr="0096230D">
        <w:rPr>
          <w:sz w:val="28"/>
          <w:szCs w:val="28"/>
        </w:rPr>
        <w:t>ошешминского</w:t>
      </w:r>
      <w:proofErr w:type="spellEnd"/>
      <w:r w:rsidRPr="0096230D">
        <w:rPr>
          <w:sz w:val="28"/>
          <w:szCs w:val="28"/>
        </w:rPr>
        <w:t xml:space="preserve">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Татарстан, утвержденного постановлением Исполнительного комитета Новошешминского муниципального района Республики Татарстан от 14.04.2022 № 118 «Об утверждении </w:t>
      </w:r>
      <w:r w:rsidRPr="0096230D">
        <w:rPr>
          <w:sz w:val="28"/>
          <w:szCs w:val="28"/>
          <w:lang w:val="tt-RU"/>
        </w:rPr>
        <w:t xml:space="preserve">Положения об условиях оплаты труда работников информационно-методического отдела муниципального учреждения </w:t>
      </w:r>
      <w:r w:rsidRPr="0096230D">
        <w:rPr>
          <w:sz w:val="28"/>
          <w:szCs w:val="28"/>
        </w:rPr>
        <w:t>«</w:t>
      </w:r>
      <w:r w:rsidRPr="0096230D">
        <w:rPr>
          <w:sz w:val="28"/>
          <w:szCs w:val="28"/>
          <w:lang w:val="tt-RU"/>
        </w:rPr>
        <w:t>Отдел образования исполнительного комитета Нов</w:t>
      </w:r>
      <w:proofErr w:type="spellStart"/>
      <w:r w:rsidRPr="0096230D">
        <w:rPr>
          <w:sz w:val="28"/>
          <w:szCs w:val="28"/>
        </w:rPr>
        <w:t>ошешминского</w:t>
      </w:r>
      <w:proofErr w:type="spellEnd"/>
      <w:r w:rsidRPr="0096230D">
        <w:rPr>
          <w:sz w:val="28"/>
          <w:szCs w:val="28"/>
        </w:rPr>
        <w:t xml:space="preserve">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Татарстан»</w:t>
      </w:r>
    </w:p>
    <w:p w:rsidR="0096230D" w:rsidRDefault="0096230D" w:rsidP="0096230D">
      <w:pPr>
        <w:jc w:val="center"/>
        <w:rPr>
          <w:b/>
          <w:sz w:val="26"/>
          <w:szCs w:val="26"/>
        </w:rPr>
      </w:pPr>
    </w:p>
    <w:p w:rsidR="0096230D" w:rsidRPr="0096230D" w:rsidRDefault="0096230D" w:rsidP="0096230D">
      <w:pPr>
        <w:tabs>
          <w:tab w:val="left" w:pos="101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 xml:space="preserve">В соответствии с частью второй статьи 6 Закона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образования», во исполнения приказа Министерства образования и науки Республики Татарстан от </w:t>
      </w:r>
      <w:r w:rsidR="00A72617">
        <w:rPr>
          <w:rFonts w:ascii="Times New Roman" w:hAnsi="Times New Roman" w:cs="Times New Roman"/>
          <w:sz w:val="28"/>
          <w:szCs w:val="28"/>
        </w:rPr>
        <w:t>2</w:t>
      </w:r>
      <w:r w:rsidRPr="0096230D">
        <w:rPr>
          <w:rFonts w:ascii="Times New Roman" w:hAnsi="Times New Roman" w:cs="Times New Roman"/>
          <w:sz w:val="28"/>
          <w:szCs w:val="28"/>
        </w:rPr>
        <w:t>2.</w:t>
      </w:r>
      <w:r w:rsidR="00A72617">
        <w:rPr>
          <w:rFonts w:ascii="Times New Roman" w:hAnsi="Times New Roman" w:cs="Times New Roman"/>
          <w:sz w:val="28"/>
          <w:szCs w:val="28"/>
        </w:rPr>
        <w:t>11</w:t>
      </w:r>
      <w:r w:rsidRPr="0096230D">
        <w:rPr>
          <w:rFonts w:ascii="Times New Roman" w:hAnsi="Times New Roman" w:cs="Times New Roman"/>
          <w:sz w:val="28"/>
          <w:szCs w:val="28"/>
        </w:rPr>
        <w:t>.2024 № под-</w:t>
      </w:r>
      <w:r w:rsidR="00A72617">
        <w:rPr>
          <w:rFonts w:ascii="Times New Roman" w:hAnsi="Times New Roman" w:cs="Times New Roman"/>
          <w:sz w:val="28"/>
          <w:szCs w:val="28"/>
        </w:rPr>
        <w:t>1950</w:t>
      </w:r>
      <w:r w:rsidRPr="0096230D">
        <w:rPr>
          <w:rFonts w:ascii="Times New Roman" w:hAnsi="Times New Roman" w:cs="Times New Roman"/>
          <w:sz w:val="28"/>
          <w:szCs w:val="28"/>
        </w:rPr>
        <w:t>/24 «О внесении изменений в приказ от 29.03.2022 № под-583/22 «О Методических рекомендациях по вопросам осуществления переданных государственных полномочий по методическому и информационно-технологическому обеспечению образовательной деятельности» Министерства образования и науки Республики Татарстан», Исполнительный комитет Новошешминского муниципального района Республики Татарстан</w:t>
      </w:r>
      <w:r w:rsidRPr="0096230D">
        <w:rPr>
          <w:rFonts w:ascii="Times New Roman" w:hAnsi="Times New Roman" w:cs="Times New Roman"/>
          <w:szCs w:val="28"/>
        </w:rPr>
        <w:t xml:space="preserve"> </w:t>
      </w:r>
      <w:r w:rsidRPr="009623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230D" w:rsidRPr="0096230D" w:rsidRDefault="0096230D" w:rsidP="0096230D">
      <w:pPr>
        <w:tabs>
          <w:tab w:val="left" w:pos="101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6230D">
        <w:rPr>
          <w:rFonts w:ascii="Times New Roman" w:hAnsi="Times New Roman" w:cs="Times New Roman"/>
          <w:sz w:val="28"/>
          <w:szCs w:val="28"/>
        </w:rPr>
        <w:t xml:space="preserve">Внести в Положение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</w:t>
      </w:r>
      <w:r w:rsidRPr="0046360D">
        <w:rPr>
          <w:rFonts w:ascii="Times New Roman" w:hAnsi="Times New Roman" w:cs="Times New Roman"/>
          <w:sz w:val="28"/>
          <w:szCs w:val="28"/>
        </w:rPr>
        <w:t>Новошешминского муниципального района Республики Татарстан</w:t>
      </w:r>
      <w:r w:rsidRPr="0096230D">
        <w:rPr>
          <w:rFonts w:ascii="Times New Roman" w:hAnsi="Times New Roman" w:cs="Times New Roman"/>
          <w:sz w:val="28"/>
          <w:szCs w:val="28"/>
        </w:rPr>
        <w:t xml:space="preserve">»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30D">
        <w:rPr>
          <w:rFonts w:ascii="Times New Roman" w:hAnsi="Times New Roman" w:cs="Times New Roman"/>
          <w:sz w:val="28"/>
          <w:szCs w:val="28"/>
        </w:rPr>
        <w:t>сполнительного комитета Новошешминского муниципального района Республики Татарстан от 14.04.2022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0D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0D">
        <w:rPr>
          <w:rFonts w:ascii="Times New Roman" w:hAnsi="Times New Roman" w:cs="Times New Roman"/>
          <w:sz w:val="28"/>
          <w:szCs w:val="28"/>
        </w:rPr>
        <w:t>«Об утверждении Положения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Татарстан»</w:t>
      </w:r>
      <w:r w:rsidR="00505085">
        <w:rPr>
          <w:rFonts w:ascii="Times New Roman" w:hAnsi="Times New Roman" w:cs="Times New Roman"/>
          <w:sz w:val="28"/>
          <w:szCs w:val="28"/>
        </w:rPr>
        <w:t xml:space="preserve"> </w:t>
      </w:r>
      <w:r w:rsidR="00910E70">
        <w:rPr>
          <w:rFonts w:ascii="Times New Roman" w:hAnsi="Times New Roman" w:cs="Times New Roman"/>
          <w:sz w:val="28"/>
          <w:szCs w:val="28"/>
        </w:rPr>
        <w:t>(с изменениями</w:t>
      </w:r>
      <w:r w:rsidR="000A3F23">
        <w:rPr>
          <w:rFonts w:ascii="Times New Roman" w:hAnsi="Times New Roman" w:cs="Times New Roman"/>
          <w:sz w:val="28"/>
          <w:szCs w:val="28"/>
        </w:rPr>
        <w:t xml:space="preserve"> от 16.10.2024 № 260,</w:t>
      </w:r>
      <w:r w:rsidR="00910E70">
        <w:rPr>
          <w:rFonts w:ascii="Times New Roman" w:hAnsi="Times New Roman" w:cs="Times New Roman"/>
          <w:sz w:val="28"/>
          <w:szCs w:val="28"/>
        </w:rPr>
        <w:t xml:space="preserve"> от 09.12.2024 № 301) </w:t>
      </w:r>
      <w:r w:rsidRPr="0096230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230D" w:rsidRPr="0096230D" w:rsidRDefault="0096230D" w:rsidP="0096230D">
      <w:pPr>
        <w:tabs>
          <w:tab w:val="left" w:pos="709"/>
          <w:tab w:val="left" w:pos="140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в разделе 2:</w:t>
      </w:r>
    </w:p>
    <w:p w:rsidR="0096230D" w:rsidRPr="0096230D" w:rsidRDefault="0096230D" w:rsidP="0096230D">
      <w:pPr>
        <w:tabs>
          <w:tab w:val="left" w:pos="140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6230D" w:rsidRPr="0096230D" w:rsidRDefault="0096230D" w:rsidP="0096230D">
      <w:pPr>
        <w:tabs>
          <w:tab w:val="left" w:pos="140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0D">
        <w:rPr>
          <w:rFonts w:ascii="Times New Roman" w:hAnsi="Times New Roman" w:cs="Times New Roman"/>
          <w:sz w:val="28"/>
          <w:szCs w:val="28"/>
        </w:rPr>
        <w:t>«1. Базовые оклады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устанавливаются в следующих размерах:</w:t>
      </w:r>
    </w:p>
    <w:p w:rsidR="0096230D" w:rsidRPr="00836AAE" w:rsidRDefault="0096230D" w:rsidP="0096230D">
      <w:pPr>
        <w:tabs>
          <w:tab w:val="left" w:pos="14034"/>
        </w:tabs>
        <w:ind w:right="463"/>
        <w:jc w:val="both"/>
        <w:rPr>
          <w:sz w:val="28"/>
          <w:szCs w:val="28"/>
        </w:rPr>
        <w:sectPr w:rsidR="0096230D" w:rsidRPr="00836AAE" w:rsidSect="00821E80">
          <w:pgSz w:w="11906" w:h="16838" w:code="9"/>
          <w:pgMar w:top="1134" w:right="849" w:bottom="993" w:left="1418" w:header="709" w:footer="709" w:gutter="0"/>
          <w:cols w:space="708"/>
          <w:docGrid w:linePitch="381"/>
        </w:sectPr>
      </w:pPr>
    </w:p>
    <w:tbl>
      <w:tblPr>
        <w:tblW w:w="15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4993"/>
        <w:gridCol w:w="1276"/>
        <w:gridCol w:w="3402"/>
        <w:gridCol w:w="2833"/>
      </w:tblGrid>
      <w:tr w:rsidR="0026706C" w:rsidRPr="0026706C" w:rsidTr="0026706C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в месяц, рублей</w:t>
            </w:r>
          </w:p>
        </w:tc>
      </w:tr>
      <w:tr w:rsidR="0026706C" w:rsidRPr="0026706C" w:rsidTr="0026706C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среднее общее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26706C" w:rsidRPr="0026706C" w:rsidTr="0026706C">
        <w:trPr>
          <w:trHeight w:val="187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06C" w:rsidRPr="0026706C" w:rsidTr="0026706C">
        <w:trPr>
          <w:trHeight w:val="187"/>
        </w:trPr>
        <w:tc>
          <w:tcPr>
            <w:tcW w:w="150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26706C" w:rsidRPr="0026706C" w:rsidTr="0026706C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20246,0</w:t>
            </w:r>
          </w:p>
        </w:tc>
      </w:tr>
      <w:tr w:rsidR="0026706C" w:rsidRPr="0026706C" w:rsidTr="0026706C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C" w:rsidRPr="0026706C" w:rsidTr="0026706C">
        <w:trPr>
          <w:trHeight w:val="25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20251,0</w:t>
            </w:r>
          </w:p>
        </w:tc>
      </w:tr>
      <w:tr w:rsidR="0026706C" w:rsidRPr="0026706C" w:rsidTr="0026706C">
        <w:trPr>
          <w:trHeight w:val="25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C" w:rsidRPr="0026706C" w:rsidTr="0026706C">
        <w:trPr>
          <w:trHeight w:val="259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C" w:rsidRPr="0026706C" w:rsidRDefault="0026706C" w:rsidP="00075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C" w:rsidRPr="0026706C" w:rsidTr="0026706C">
        <w:trPr>
          <w:trHeight w:val="187"/>
        </w:trPr>
        <w:tc>
          <w:tcPr>
            <w:tcW w:w="150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26706C" w:rsidRPr="0026706C" w:rsidTr="0026706C">
        <w:trPr>
          <w:trHeight w:val="5751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505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 </w:t>
            </w:r>
          </w:p>
          <w:p w:rsidR="0026706C" w:rsidRPr="0026706C" w:rsidRDefault="0026706C" w:rsidP="00505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6C" w:rsidRPr="0026706C" w:rsidRDefault="0026706C" w:rsidP="0007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20329,0</w:t>
            </w:r>
          </w:p>
          <w:p w:rsidR="0026706C" w:rsidRPr="0026706C" w:rsidRDefault="0026706C" w:rsidP="0007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C" w:rsidRPr="0026706C" w:rsidRDefault="0026706C" w:rsidP="0007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C" w:rsidRPr="0026706C" w:rsidRDefault="0026706C" w:rsidP="00075628">
            <w:pPr>
              <w:ind w:left="3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C" w:rsidRPr="0026706C" w:rsidRDefault="0026706C" w:rsidP="00075628">
            <w:pPr>
              <w:ind w:left="3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C" w:rsidRPr="0026706C" w:rsidRDefault="0026706C" w:rsidP="00075628">
            <w:pPr>
              <w:ind w:left="3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C" w:rsidRPr="0026706C" w:rsidRDefault="0026706C" w:rsidP="00075628">
            <w:pPr>
              <w:ind w:left="4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20405,0</w:t>
            </w:r>
          </w:p>
        </w:tc>
      </w:tr>
    </w:tbl>
    <w:p w:rsidR="0026706C" w:rsidRDefault="0026706C" w:rsidP="0096230D">
      <w:pPr>
        <w:ind w:right="425"/>
        <w:jc w:val="both"/>
        <w:rPr>
          <w:sz w:val="28"/>
          <w:szCs w:val="28"/>
        </w:rPr>
      </w:pPr>
    </w:p>
    <w:p w:rsidR="0096230D" w:rsidRPr="0026706C" w:rsidRDefault="0096230D" w:rsidP="0026706C">
      <w:pPr>
        <w:rPr>
          <w:sz w:val="28"/>
          <w:szCs w:val="28"/>
        </w:rPr>
        <w:sectPr w:rsidR="0096230D" w:rsidRPr="0026706C" w:rsidSect="0008218C">
          <w:pgSz w:w="16838" w:h="11906" w:orient="landscape"/>
          <w:pgMar w:top="1134" w:right="1134" w:bottom="2835" w:left="1134" w:header="709" w:footer="709" w:gutter="0"/>
          <w:cols w:space="708"/>
          <w:docGrid w:linePitch="360"/>
        </w:sectPr>
      </w:pPr>
    </w:p>
    <w:p w:rsidR="0026706C" w:rsidRPr="0026706C" w:rsidRDefault="008F438F" w:rsidP="00C709DA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приложени</w:t>
      </w:r>
      <w:r w:rsidR="0021549A">
        <w:rPr>
          <w:rFonts w:ascii="Times New Roman" w:hAnsi="Times New Roman" w:cs="Times New Roman"/>
          <w:sz w:val="28"/>
          <w:szCs w:val="28"/>
        </w:rPr>
        <w:t>и</w:t>
      </w:r>
      <w:r w:rsidR="0021549A" w:rsidRPr="00954562">
        <w:rPr>
          <w:rFonts w:ascii="Times New Roman" w:hAnsi="Times New Roman" w:cs="Times New Roman"/>
          <w:sz w:val="28"/>
          <w:szCs w:val="28"/>
        </w:rPr>
        <w:t xml:space="preserve"> № 1 к Положению об условиях оплаты труда работников труда информационно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методического отдела</w:t>
      </w:r>
      <w:r w:rsidR="0021549A">
        <w:rPr>
          <w:rFonts w:ascii="Times New Roman" w:hAnsi="Times New Roman" w:cs="Times New Roman"/>
          <w:sz w:val="28"/>
          <w:szCs w:val="28"/>
        </w:rPr>
        <w:t xml:space="preserve"> (ИМО) МУ </w:t>
      </w:r>
      <w:r w:rsidR="0021549A" w:rsidRPr="00954562">
        <w:rPr>
          <w:rFonts w:ascii="Times New Roman" w:hAnsi="Times New Roman" w:cs="Times New Roman"/>
          <w:sz w:val="28"/>
          <w:szCs w:val="28"/>
        </w:rPr>
        <w:t>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образований», утвержденному постановлением Исполнительного комитета Новошешминского муниципального района Республики Татарстан от 14.04.2022 №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54562">
        <w:rPr>
          <w:rFonts w:ascii="Times New Roman" w:hAnsi="Times New Roman" w:cs="Times New Roman"/>
          <w:sz w:val="28"/>
          <w:szCs w:val="28"/>
        </w:rPr>
        <w:t>118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21549A" w:rsidRPr="0096230D">
        <w:rPr>
          <w:rFonts w:ascii="Times New Roman" w:hAnsi="Times New Roman" w:cs="Times New Roman"/>
          <w:sz w:val="28"/>
          <w:szCs w:val="28"/>
        </w:rPr>
        <w:t>«Об утверждении Положения об условиях оплаты труда работников информационно-методического отдела муниципального учреждения «Отдел образования исполнительного комитета Новошешминского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Новошешминского муниципального района Республики Татарстан»</w:t>
      </w:r>
      <w:r w:rsidR="0021549A">
        <w:rPr>
          <w:rFonts w:ascii="Times New Roman" w:hAnsi="Times New Roman" w:cs="Times New Roman"/>
          <w:sz w:val="28"/>
          <w:szCs w:val="28"/>
        </w:rPr>
        <w:t xml:space="preserve"> </w:t>
      </w:r>
      <w:r w:rsidR="0096230D" w:rsidRPr="00954562">
        <w:rPr>
          <w:rFonts w:ascii="Times New Roman" w:hAnsi="Times New Roman" w:cs="Times New Roman"/>
          <w:sz w:val="28"/>
          <w:szCs w:val="28"/>
        </w:rPr>
        <w:t>пункт 1 раздела «Ведомственные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Социалистической Республики, за наличие которых предоставляются выплаты стимулирующего характера»</w:t>
      </w:r>
      <w:r w:rsidR="0026706C">
        <w:rPr>
          <w:rFonts w:ascii="Times New Roman" w:hAnsi="Times New Roman" w:cs="Times New Roman"/>
          <w:sz w:val="28"/>
          <w:szCs w:val="28"/>
        </w:rPr>
        <w:t xml:space="preserve"> </w:t>
      </w:r>
      <w:r w:rsidR="0026706C" w:rsidRPr="0026706C">
        <w:rPr>
          <w:rFonts w:ascii="Times New Roman" w:hAnsi="Times New Roman" w:cs="Times New Roman"/>
          <w:sz w:val="28"/>
          <w:szCs w:val="28"/>
        </w:rPr>
        <w:t>дополнить подпунктом 1.12 следующего содержания: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043"/>
      </w:tblGrid>
      <w:tr w:rsidR="0026706C" w:rsidRPr="0026706C" w:rsidTr="0026706C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6C" w:rsidRPr="0026706C" w:rsidRDefault="0026706C" w:rsidP="00C709D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6C">
              <w:rPr>
                <w:rFonts w:ascii="Times New Roman" w:hAnsi="Times New Roman" w:cs="Times New Roman"/>
                <w:sz w:val="28"/>
                <w:szCs w:val="28"/>
              </w:rPr>
              <w:t xml:space="preserve">«1.12. 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6C" w:rsidRPr="0026706C" w:rsidRDefault="0026706C" w:rsidP="00C709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6C">
              <w:rPr>
                <w:rFonts w:ascii="Times New Roman" w:hAnsi="Times New Roman" w:cs="Times New Roman"/>
                <w:sz w:val="28"/>
                <w:szCs w:val="28"/>
              </w:rPr>
              <w:t>Нагрудный знак «Молодость и Профессионализм».».</w:t>
            </w:r>
          </w:p>
        </w:tc>
      </w:tr>
    </w:tbl>
    <w:p w:rsidR="00505085" w:rsidRDefault="0096230D" w:rsidP="00505085"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9DA" w:rsidRDefault="00C709DA" w:rsidP="0050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9DA">
        <w:rPr>
          <w:rFonts w:ascii="Times New Roman" w:hAnsi="Times New Roman" w:cs="Times New Roman"/>
          <w:sz w:val="28"/>
          <w:szCs w:val="28"/>
        </w:rPr>
        <w:t>3</w:t>
      </w:r>
      <w:r w:rsidR="00795B3E" w:rsidRPr="00C709DA">
        <w:rPr>
          <w:rFonts w:ascii="Times New Roman" w:hAnsi="Times New Roman" w:cs="Times New Roman"/>
          <w:sz w:val="28"/>
          <w:szCs w:val="28"/>
        </w:rPr>
        <w:t>.</w:t>
      </w:r>
      <w:r w:rsidRPr="00C7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постановление</w:t>
      </w:r>
      <w:r w:rsidRPr="00C709DA">
        <w:rPr>
          <w:rFonts w:ascii="Times New Roman" w:hAnsi="Times New Roman" w:cs="Times New Roman"/>
          <w:sz w:val="28"/>
          <w:szCs w:val="28"/>
        </w:rPr>
        <w:t xml:space="preserve"> вступает в силу с 1 января 2025 года.</w:t>
      </w:r>
    </w:p>
    <w:p w:rsidR="00505085" w:rsidRPr="00B97553" w:rsidRDefault="00910E70" w:rsidP="00505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5085" w:rsidRPr="00B9755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портале</w:t>
      </w:r>
      <w:r w:rsidR="00505085" w:rsidRPr="00B97553">
        <w:rPr>
          <w:rFonts w:ascii="Times New Roman" w:hAnsi="Times New Roman" w:cs="Times New Roman"/>
          <w:sz w:val="28"/>
          <w:szCs w:val="28"/>
        </w:rPr>
        <w:br/>
        <w:t>правовой информации Республики Татарстан» в информационно-</w:t>
      </w:r>
      <w:r w:rsidR="00505085" w:rsidRPr="00B97553">
        <w:rPr>
          <w:rFonts w:ascii="Times New Roman" w:hAnsi="Times New Roman" w:cs="Times New Roman"/>
          <w:sz w:val="28"/>
          <w:szCs w:val="28"/>
        </w:rPr>
        <w:br/>
        <w:t>телекоммуникационной сети «Интернет»: http://pravo.tatarstan.ru и на</w:t>
      </w:r>
      <w:r w:rsidR="00505085" w:rsidRPr="00B97553">
        <w:rPr>
          <w:rFonts w:ascii="Times New Roman" w:hAnsi="Times New Roman" w:cs="Times New Roman"/>
          <w:sz w:val="28"/>
          <w:szCs w:val="28"/>
        </w:rPr>
        <w:br/>
        <w:t>официальном сайте Новошешминского муниципального района на Портале</w:t>
      </w:r>
      <w:r w:rsidR="00505085" w:rsidRPr="00B97553">
        <w:rPr>
          <w:rFonts w:ascii="Times New Roman" w:hAnsi="Times New Roman" w:cs="Times New Roman"/>
          <w:sz w:val="28"/>
          <w:szCs w:val="28"/>
        </w:rPr>
        <w:br/>
      </w:r>
      <w:r w:rsidR="00505085" w:rsidRPr="00B97553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Республики Татарстан в информационно-</w:t>
      </w:r>
      <w:r w:rsidR="00505085" w:rsidRPr="00B97553">
        <w:rPr>
          <w:rFonts w:ascii="Times New Roman" w:hAnsi="Times New Roman" w:cs="Times New Roman"/>
          <w:sz w:val="28"/>
          <w:szCs w:val="28"/>
        </w:rPr>
        <w:br/>
        <w:t>телекоммуникационной сети «Интернет»: http:/novosheshminsk.tatarstan.ru.</w:t>
      </w:r>
    </w:p>
    <w:p w:rsidR="0096230D" w:rsidRDefault="00505085" w:rsidP="0050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9DA">
        <w:rPr>
          <w:rFonts w:ascii="Times New Roman" w:hAnsi="Times New Roman" w:cs="Times New Roman"/>
          <w:sz w:val="28"/>
          <w:szCs w:val="28"/>
        </w:rPr>
        <w:t xml:space="preserve">. </w:t>
      </w:r>
      <w:r w:rsidR="0096230D" w:rsidRPr="00A549E0">
        <w:rPr>
          <w:rFonts w:ascii="Times New Roman" w:hAnsi="Times New Roman" w:cs="Times New Roman"/>
          <w:sz w:val="28"/>
          <w:szCs w:val="28"/>
        </w:rPr>
        <w:t xml:space="preserve">Контроль   за   исполнением </w:t>
      </w:r>
      <w:r w:rsidR="00795B3E">
        <w:rPr>
          <w:rFonts w:ascii="Times New Roman" w:hAnsi="Times New Roman" w:cs="Times New Roman"/>
          <w:sz w:val="28"/>
          <w:szCs w:val="28"/>
        </w:rPr>
        <w:t>настоящего</w:t>
      </w:r>
      <w:r w:rsidR="0096230D" w:rsidRPr="00A549E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505085" w:rsidRDefault="00505085" w:rsidP="0050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8B3" w:rsidRPr="007251DC" w:rsidRDefault="00D407D7" w:rsidP="005B44B6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7E3C9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</w:r>
      <w:r w:rsidRPr="007E3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7251DC"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3C96">
        <w:rPr>
          <w:rFonts w:ascii="Times New Roman" w:eastAsia="Times New Roman" w:hAnsi="Times New Roman" w:cs="Times New Roman"/>
          <w:sz w:val="28"/>
          <w:szCs w:val="28"/>
        </w:rPr>
        <w:t xml:space="preserve">     Р.Р. Фасахов</w:t>
      </w:r>
    </w:p>
    <w:sectPr w:rsidR="005C28B3" w:rsidRPr="007251DC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CCF0385"/>
    <w:multiLevelType w:val="hybridMultilevel"/>
    <w:tmpl w:val="646E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937E2"/>
    <w:multiLevelType w:val="hybridMultilevel"/>
    <w:tmpl w:val="E21CD356"/>
    <w:lvl w:ilvl="0" w:tplc="EDE2AE0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813ED"/>
    <w:multiLevelType w:val="hybridMultilevel"/>
    <w:tmpl w:val="CFACA384"/>
    <w:lvl w:ilvl="0" w:tplc="77B4A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E34CC5"/>
    <w:multiLevelType w:val="hybridMultilevel"/>
    <w:tmpl w:val="02B051E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7" w15:restartNumberingAfterBreak="0">
    <w:nsid w:val="244A719C"/>
    <w:multiLevelType w:val="multilevel"/>
    <w:tmpl w:val="938A7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A0E1E2A"/>
    <w:multiLevelType w:val="hybridMultilevel"/>
    <w:tmpl w:val="39EEB26E"/>
    <w:lvl w:ilvl="0" w:tplc="08A0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372AB"/>
    <w:multiLevelType w:val="hybridMultilevel"/>
    <w:tmpl w:val="42366C32"/>
    <w:lvl w:ilvl="0" w:tplc="8C02BCA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64956"/>
    <w:multiLevelType w:val="hybridMultilevel"/>
    <w:tmpl w:val="9ACC0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5707FB1"/>
    <w:multiLevelType w:val="hybridMultilevel"/>
    <w:tmpl w:val="4DCE350C"/>
    <w:lvl w:ilvl="0" w:tplc="8CE47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7" w15:restartNumberingAfterBreak="0">
    <w:nsid w:val="57360B54"/>
    <w:multiLevelType w:val="hybridMultilevel"/>
    <w:tmpl w:val="26004720"/>
    <w:lvl w:ilvl="0" w:tplc="909E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98F7DA7"/>
    <w:multiLevelType w:val="multilevel"/>
    <w:tmpl w:val="75AE2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5468"/>
    <w:multiLevelType w:val="hybridMultilevel"/>
    <w:tmpl w:val="4C7212E0"/>
    <w:lvl w:ilvl="0" w:tplc="153C1B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4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1535BC"/>
    <w:multiLevelType w:val="hybridMultilevel"/>
    <w:tmpl w:val="04269A2C"/>
    <w:lvl w:ilvl="0" w:tplc="7B248CA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70C32D16"/>
    <w:multiLevelType w:val="hybridMultilevel"/>
    <w:tmpl w:val="2CA2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1338"/>
    <w:multiLevelType w:val="hybridMultilevel"/>
    <w:tmpl w:val="167E3554"/>
    <w:lvl w:ilvl="0" w:tplc="3FE4655C">
      <w:start w:val="1"/>
      <w:numFmt w:val="decimal"/>
      <w:lvlText w:val="%1."/>
      <w:lvlJc w:val="left"/>
      <w:pPr>
        <w:ind w:left="1331" w:hanging="851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26"/>
  </w:num>
  <w:num w:numId="10">
    <w:abstractNumId w:val="12"/>
  </w:num>
  <w:num w:numId="11">
    <w:abstractNumId w:val="20"/>
  </w:num>
  <w:num w:numId="12">
    <w:abstractNumId w:val="7"/>
  </w:num>
  <w:num w:numId="13">
    <w:abstractNumId w:val="15"/>
  </w:num>
  <w:num w:numId="14">
    <w:abstractNumId w:val="4"/>
  </w:num>
  <w:num w:numId="15">
    <w:abstractNumId w:val="33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9"/>
  </w:num>
  <w:num w:numId="25">
    <w:abstractNumId w:val="28"/>
  </w:num>
  <w:num w:numId="26">
    <w:abstractNumId w:val="38"/>
  </w:num>
  <w:num w:numId="27">
    <w:abstractNumId w:val="11"/>
  </w:num>
  <w:num w:numId="28">
    <w:abstractNumId w:val="13"/>
  </w:num>
  <w:num w:numId="29">
    <w:abstractNumId w:val="32"/>
  </w:num>
  <w:num w:numId="30">
    <w:abstractNumId w:val="25"/>
  </w:num>
  <w:num w:numId="31">
    <w:abstractNumId w:val="5"/>
  </w:num>
  <w:num w:numId="32">
    <w:abstractNumId w:val="6"/>
  </w:num>
  <w:num w:numId="33">
    <w:abstractNumId w:val="22"/>
  </w:num>
  <w:num w:numId="34">
    <w:abstractNumId w:val="37"/>
  </w:num>
  <w:num w:numId="35">
    <w:abstractNumId w:val="27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</w:num>
  <w:num w:numId="38">
    <w:abstractNumId w:val="29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"/>
  </w:num>
  <w:num w:numId="42">
    <w:abstractNumId w:val="1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258"/>
    <w:rsid w:val="00006DD8"/>
    <w:rsid w:val="00010C42"/>
    <w:rsid w:val="00011AD0"/>
    <w:rsid w:val="00012D76"/>
    <w:rsid w:val="00020E71"/>
    <w:rsid w:val="000241EE"/>
    <w:rsid w:val="000312ED"/>
    <w:rsid w:val="00046575"/>
    <w:rsid w:val="00062224"/>
    <w:rsid w:val="000A3F23"/>
    <w:rsid w:val="000B54FA"/>
    <w:rsid w:val="000C3E08"/>
    <w:rsid w:val="000C3FA0"/>
    <w:rsid w:val="000D0D4A"/>
    <w:rsid w:val="000D1CC7"/>
    <w:rsid w:val="000E0036"/>
    <w:rsid w:val="000E5CA3"/>
    <w:rsid w:val="000F06A5"/>
    <w:rsid w:val="000F46D7"/>
    <w:rsid w:val="000F5EC7"/>
    <w:rsid w:val="00103B17"/>
    <w:rsid w:val="001125FE"/>
    <w:rsid w:val="0011634B"/>
    <w:rsid w:val="00121A92"/>
    <w:rsid w:val="0012687E"/>
    <w:rsid w:val="0013484F"/>
    <w:rsid w:val="00144738"/>
    <w:rsid w:val="00171000"/>
    <w:rsid w:val="00175FAC"/>
    <w:rsid w:val="00177A9E"/>
    <w:rsid w:val="001A0634"/>
    <w:rsid w:val="001A285A"/>
    <w:rsid w:val="001A3D6A"/>
    <w:rsid w:val="001B4E80"/>
    <w:rsid w:val="001B533C"/>
    <w:rsid w:val="001B7F28"/>
    <w:rsid w:val="001C1E72"/>
    <w:rsid w:val="001E0EB6"/>
    <w:rsid w:val="001E1269"/>
    <w:rsid w:val="001E4414"/>
    <w:rsid w:val="001F425D"/>
    <w:rsid w:val="001F6E5B"/>
    <w:rsid w:val="001F7AC9"/>
    <w:rsid w:val="0021006C"/>
    <w:rsid w:val="0021310B"/>
    <w:rsid w:val="00213784"/>
    <w:rsid w:val="0021549A"/>
    <w:rsid w:val="00217CC7"/>
    <w:rsid w:val="002229FB"/>
    <w:rsid w:val="00237B00"/>
    <w:rsid w:val="002419FA"/>
    <w:rsid w:val="002448DE"/>
    <w:rsid w:val="00246C66"/>
    <w:rsid w:val="002500E6"/>
    <w:rsid w:val="002568AE"/>
    <w:rsid w:val="00265D03"/>
    <w:rsid w:val="0026706C"/>
    <w:rsid w:val="00275E63"/>
    <w:rsid w:val="0029715A"/>
    <w:rsid w:val="002A0139"/>
    <w:rsid w:val="002A0B5A"/>
    <w:rsid w:val="002A1BDF"/>
    <w:rsid w:val="002A68B1"/>
    <w:rsid w:val="002B6252"/>
    <w:rsid w:val="002C6684"/>
    <w:rsid w:val="002D102B"/>
    <w:rsid w:val="002D5840"/>
    <w:rsid w:val="002E0C27"/>
    <w:rsid w:val="002E23DF"/>
    <w:rsid w:val="002E4116"/>
    <w:rsid w:val="002F21DE"/>
    <w:rsid w:val="002F2EDA"/>
    <w:rsid w:val="002F3484"/>
    <w:rsid w:val="0031024D"/>
    <w:rsid w:val="003160B2"/>
    <w:rsid w:val="00316821"/>
    <w:rsid w:val="00342C15"/>
    <w:rsid w:val="003518D2"/>
    <w:rsid w:val="0036010C"/>
    <w:rsid w:val="00375EAC"/>
    <w:rsid w:val="00376A4A"/>
    <w:rsid w:val="00392CA8"/>
    <w:rsid w:val="003D5F0C"/>
    <w:rsid w:val="003E1362"/>
    <w:rsid w:val="003E16D4"/>
    <w:rsid w:val="003F4E4A"/>
    <w:rsid w:val="004505B3"/>
    <w:rsid w:val="0046603C"/>
    <w:rsid w:val="00470C1E"/>
    <w:rsid w:val="004721B1"/>
    <w:rsid w:val="004729DD"/>
    <w:rsid w:val="00473D23"/>
    <w:rsid w:val="00480BE2"/>
    <w:rsid w:val="00484EA6"/>
    <w:rsid w:val="00495024"/>
    <w:rsid w:val="004B5A7E"/>
    <w:rsid w:val="004C24E7"/>
    <w:rsid w:val="004D229D"/>
    <w:rsid w:val="004E0D8E"/>
    <w:rsid w:val="004E19A6"/>
    <w:rsid w:val="00505085"/>
    <w:rsid w:val="005203DA"/>
    <w:rsid w:val="005229C8"/>
    <w:rsid w:val="00535337"/>
    <w:rsid w:val="00542E12"/>
    <w:rsid w:val="00556BD4"/>
    <w:rsid w:val="00577EE9"/>
    <w:rsid w:val="005950CC"/>
    <w:rsid w:val="005B3962"/>
    <w:rsid w:val="005B44B6"/>
    <w:rsid w:val="005B5C76"/>
    <w:rsid w:val="005B63B8"/>
    <w:rsid w:val="005C0168"/>
    <w:rsid w:val="005C28B3"/>
    <w:rsid w:val="005C3DFE"/>
    <w:rsid w:val="005C3FE8"/>
    <w:rsid w:val="005D2447"/>
    <w:rsid w:val="005D5AA1"/>
    <w:rsid w:val="005E4F08"/>
    <w:rsid w:val="005F669A"/>
    <w:rsid w:val="005F7DE7"/>
    <w:rsid w:val="00626DDF"/>
    <w:rsid w:val="00633F9D"/>
    <w:rsid w:val="006416E0"/>
    <w:rsid w:val="00644DE1"/>
    <w:rsid w:val="0065351A"/>
    <w:rsid w:val="0065748A"/>
    <w:rsid w:val="00673B08"/>
    <w:rsid w:val="00674C10"/>
    <w:rsid w:val="00683C1E"/>
    <w:rsid w:val="0069078D"/>
    <w:rsid w:val="00694C71"/>
    <w:rsid w:val="006A171D"/>
    <w:rsid w:val="006B1098"/>
    <w:rsid w:val="006B2449"/>
    <w:rsid w:val="006C0AF9"/>
    <w:rsid w:val="006C2EE8"/>
    <w:rsid w:val="006C577E"/>
    <w:rsid w:val="006D491D"/>
    <w:rsid w:val="006D64C9"/>
    <w:rsid w:val="006D7D01"/>
    <w:rsid w:val="006F2A1D"/>
    <w:rsid w:val="00704362"/>
    <w:rsid w:val="00704EA0"/>
    <w:rsid w:val="00707E54"/>
    <w:rsid w:val="0071469B"/>
    <w:rsid w:val="007251DC"/>
    <w:rsid w:val="007254E9"/>
    <w:rsid w:val="00730897"/>
    <w:rsid w:val="007378EF"/>
    <w:rsid w:val="00742D33"/>
    <w:rsid w:val="007456A1"/>
    <w:rsid w:val="00771E79"/>
    <w:rsid w:val="0077476D"/>
    <w:rsid w:val="007770E9"/>
    <w:rsid w:val="00780F5C"/>
    <w:rsid w:val="00781891"/>
    <w:rsid w:val="00785076"/>
    <w:rsid w:val="00795B3E"/>
    <w:rsid w:val="007A03B3"/>
    <w:rsid w:val="007A7D90"/>
    <w:rsid w:val="007B0E66"/>
    <w:rsid w:val="007C644E"/>
    <w:rsid w:val="007D0C26"/>
    <w:rsid w:val="007E26B9"/>
    <w:rsid w:val="007E2C8F"/>
    <w:rsid w:val="007E3C96"/>
    <w:rsid w:val="008038B3"/>
    <w:rsid w:val="00803918"/>
    <w:rsid w:val="00803CD7"/>
    <w:rsid w:val="00807CBF"/>
    <w:rsid w:val="00815183"/>
    <w:rsid w:val="00815DC5"/>
    <w:rsid w:val="00834B9E"/>
    <w:rsid w:val="00840D1E"/>
    <w:rsid w:val="00850F85"/>
    <w:rsid w:val="00851057"/>
    <w:rsid w:val="00856C78"/>
    <w:rsid w:val="00865187"/>
    <w:rsid w:val="00870DC0"/>
    <w:rsid w:val="00880660"/>
    <w:rsid w:val="00880842"/>
    <w:rsid w:val="00892C6C"/>
    <w:rsid w:val="00896F94"/>
    <w:rsid w:val="008B2D66"/>
    <w:rsid w:val="008C2272"/>
    <w:rsid w:val="008C2CF2"/>
    <w:rsid w:val="008D16BB"/>
    <w:rsid w:val="008F1C01"/>
    <w:rsid w:val="008F438F"/>
    <w:rsid w:val="00910E70"/>
    <w:rsid w:val="00930080"/>
    <w:rsid w:val="009528C5"/>
    <w:rsid w:val="00954562"/>
    <w:rsid w:val="009562AD"/>
    <w:rsid w:val="0096230D"/>
    <w:rsid w:val="0097325C"/>
    <w:rsid w:val="009771E7"/>
    <w:rsid w:val="009B5A6A"/>
    <w:rsid w:val="00A045B7"/>
    <w:rsid w:val="00A235F4"/>
    <w:rsid w:val="00A34653"/>
    <w:rsid w:val="00A3592F"/>
    <w:rsid w:val="00A36F6F"/>
    <w:rsid w:val="00A51D2E"/>
    <w:rsid w:val="00A549E0"/>
    <w:rsid w:val="00A55066"/>
    <w:rsid w:val="00A72617"/>
    <w:rsid w:val="00A77B7C"/>
    <w:rsid w:val="00A8054E"/>
    <w:rsid w:val="00A81E77"/>
    <w:rsid w:val="00AA53B3"/>
    <w:rsid w:val="00AB185B"/>
    <w:rsid w:val="00AB2E22"/>
    <w:rsid w:val="00AE751B"/>
    <w:rsid w:val="00AE7BA5"/>
    <w:rsid w:val="00AF1473"/>
    <w:rsid w:val="00AF3392"/>
    <w:rsid w:val="00AF6D08"/>
    <w:rsid w:val="00B05999"/>
    <w:rsid w:val="00B126B6"/>
    <w:rsid w:val="00B164C9"/>
    <w:rsid w:val="00B23AA0"/>
    <w:rsid w:val="00B30B3F"/>
    <w:rsid w:val="00B310E6"/>
    <w:rsid w:val="00B36B72"/>
    <w:rsid w:val="00B469F1"/>
    <w:rsid w:val="00B63DAC"/>
    <w:rsid w:val="00B643E8"/>
    <w:rsid w:val="00B66422"/>
    <w:rsid w:val="00B75092"/>
    <w:rsid w:val="00B80FB5"/>
    <w:rsid w:val="00B85802"/>
    <w:rsid w:val="00BB1C63"/>
    <w:rsid w:val="00BB295A"/>
    <w:rsid w:val="00BB70CF"/>
    <w:rsid w:val="00BC0CD2"/>
    <w:rsid w:val="00BC7053"/>
    <w:rsid w:val="00BD0BA2"/>
    <w:rsid w:val="00BD2778"/>
    <w:rsid w:val="00C014DE"/>
    <w:rsid w:val="00C25DEB"/>
    <w:rsid w:val="00C26D00"/>
    <w:rsid w:val="00C312AA"/>
    <w:rsid w:val="00C474B0"/>
    <w:rsid w:val="00C57BD3"/>
    <w:rsid w:val="00C709DA"/>
    <w:rsid w:val="00C75E21"/>
    <w:rsid w:val="00C82CD1"/>
    <w:rsid w:val="00C8495A"/>
    <w:rsid w:val="00C9433E"/>
    <w:rsid w:val="00C944C7"/>
    <w:rsid w:val="00CA6DCF"/>
    <w:rsid w:val="00CB2E38"/>
    <w:rsid w:val="00CC373F"/>
    <w:rsid w:val="00CD60CE"/>
    <w:rsid w:val="00CE3D25"/>
    <w:rsid w:val="00CE414D"/>
    <w:rsid w:val="00CE73A1"/>
    <w:rsid w:val="00CE7C9F"/>
    <w:rsid w:val="00CF2A1E"/>
    <w:rsid w:val="00D15F2B"/>
    <w:rsid w:val="00D22A69"/>
    <w:rsid w:val="00D22D6E"/>
    <w:rsid w:val="00D24F83"/>
    <w:rsid w:val="00D274BF"/>
    <w:rsid w:val="00D30EFA"/>
    <w:rsid w:val="00D407D7"/>
    <w:rsid w:val="00D43266"/>
    <w:rsid w:val="00D44C9E"/>
    <w:rsid w:val="00D44DC6"/>
    <w:rsid w:val="00D56016"/>
    <w:rsid w:val="00D5727E"/>
    <w:rsid w:val="00D771D6"/>
    <w:rsid w:val="00D9747A"/>
    <w:rsid w:val="00DA13B7"/>
    <w:rsid w:val="00DB6D20"/>
    <w:rsid w:val="00DC6569"/>
    <w:rsid w:val="00DD2380"/>
    <w:rsid w:val="00DD3302"/>
    <w:rsid w:val="00DE160D"/>
    <w:rsid w:val="00DE7D65"/>
    <w:rsid w:val="00DF3BFD"/>
    <w:rsid w:val="00DF63B8"/>
    <w:rsid w:val="00E009F5"/>
    <w:rsid w:val="00E11830"/>
    <w:rsid w:val="00E315F8"/>
    <w:rsid w:val="00E37D03"/>
    <w:rsid w:val="00E6113F"/>
    <w:rsid w:val="00E71163"/>
    <w:rsid w:val="00EB7537"/>
    <w:rsid w:val="00EC1187"/>
    <w:rsid w:val="00EF10DB"/>
    <w:rsid w:val="00EF2431"/>
    <w:rsid w:val="00EF3CAA"/>
    <w:rsid w:val="00EF5971"/>
    <w:rsid w:val="00EF7A0A"/>
    <w:rsid w:val="00F00D0A"/>
    <w:rsid w:val="00F02093"/>
    <w:rsid w:val="00F03BDD"/>
    <w:rsid w:val="00F05EEC"/>
    <w:rsid w:val="00F06725"/>
    <w:rsid w:val="00F160AC"/>
    <w:rsid w:val="00F16637"/>
    <w:rsid w:val="00F2129B"/>
    <w:rsid w:val="00F337CE"/>
    <w:rsid w:val="00F33D6B"/>
    <w:rsid w:val="00F44488"/>
    <w:rsid w:val="00F55B07"/>
    <w:rsid w:val="00F70A90"/>
    <w:rsid w:val="00FB51E1"/>
    <w:rsid w:val="00FB6EF7"/>
    <w:rsid w:val="00FC67AB"/>
    <w:rsid w:val="00FD0C4C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09BB"/>
  <w15:chartTrackingRefBased/>
  <w15:docId w15:val="{D797C453-A41F-45B9-A079-8773EE01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1125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669A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1"/>
    <w:locked/>
    <w:rsid w:val="003160B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3160B2"/>
    <w:pPr>
      <w:widowControl w:val="0"/>
      <w:shd w:val="clear" w:color="auto" w:fill="FFFFFF"/>
      <w:spacing w:after="0" w:line="194" w:lineRule="exact"/>
      <w:jc w:val="both"/>
    </w:pPr>
    <w:rPr>
      <w:sz w:val="18"/>
      <w:szCs w:val="18"/>
    </w:rPr>
  </w:style>
  <w:style w:type="character" w:customStyle="1" w:styleId="change">
    <w:name w:val="change"/>
    <w:basedOn w:val="a0"/>
    <w:rsid w:val="00C9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2024-05-06T12:50:00Z</cp:lastPrinted>
  <dcterms:created xsi:type="dcterms:W3CDTF">2024-12-19T07:31:00Z</dcterms:created>
  <dcterms:modified xsi:type="dcterms:W3CDTF">2024-12-19T07:31:00Z</dcterms:modified>
</cp:coreProperties>
</file>