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F" w:rsidRPr="00A47B5F" w:rsidRDefault="00A47B5F" w:rsidP="00B56379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A47B5F">
        <w:rPr>
          <w:rFonts w:ascii="Bookman Old Style" w:hAnsi="Bookman Old Style"/>
          <w:b/>
          <w:sz w:val="40"/>
          <w:szCs w:val="40"/>
        </w:rPr>
        <w:t>Слайд №1</w:t>
      </w:r>
    </w:p>
    <w:p w:rsidR="00B56379" w:rsidRPr="00785A47" w:rsidRDefault="00B56379" w:rsidP="00B5637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85A47">
        <w:rPr>
          <w:rFonts w:ascii="Bookman Old Style" w:hAnsi="Bookman Old Style"/>
          <w:b/>
          <w:sz w:val="28"/>
          <w:szCs w:val="28"/>
        </w:rPr>
        <w:t>Добрый день</w:t>
      </w:r>
      <w:r w:rsidR="00094330" w:rsidRPr="00785A47">
        <w:rPr>
          <w:rFonts w:ascii="Bookman Old Style" w:hAnsi="Bookman Old Style"/>
          <w:b/>
          <w:sz w:val="28"/>
          <w:szCs w:val="28"/>
        </w:rPr>
        <w:t>,</w:t>
      </w:r>
      <w:r w:rsidRPr="00785A47">
        <w:rPr>
          <w:rFonts w:ascii="Bookman Old Style" w:hAnsi="Bookman Old Style"/>
          <w:b/>
          <w:sz w:val="28"/>
          <w:szCs w:val="28"/>
        </w:rPr>
        <w:t xml:space="preserve"> уважаемый президиум </w:t>
      </w:r>
    </w:p>
    <w:p w:rsidR="00E10FD6" w:rsidRDefault="00B56379" w:rsidP="00B5637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85A47">
        <w:rPr>
          <w:rFonts w:ascii="Bookman Old Style" w:hAnsi="Bookman Old Style"/>
          <w:b/>
          <w:sz w:val="28"/>
          <w:szCs w:val="28"/>
        </w:rPr>
        <w:t>и участники совещания !</w:t>
      </w:r>
    </w:p>
    <w:p w:rsidR="001E155F" w:rsidRDefault="001E155F" w:rsidP="00B5637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1E155F" w:rsidRPr="001E155F" w:rsidRDefault="001E155F" w:rsidP="001E155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1E155F">
        <w:rPr>
          <w:rFonts w:ascii="Bookman Old Style" w:hAnsi="Bookman Old Style"/>
          <w:b/>
          <w:sz w:val="36"/>
          <w:szCs w:val="36"/>
        </w:rPr>
        <w:t>СЛАЙД №</w:t>
      </w:r>
      <w:r w:rsidR="00A47B5F">
        <w:rPr>
          <w:rFonts w:ascii="Bookman Old Style" w:hAnsi="Bookman Old Style"/>
          <w:b/>
          <w:sz w:val="36"/>
          <w:szCs w:val="36"/>
        </w:rPr>
        <w:t>2</w:t>
      </w:r>
    </w:p>
    <w:p w:rsidR="00710E64" w:rsidRPr="0015080A" w:rsidRDefault="00710E64" w:rsidP="0015080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5080A">
        <w:rPr>
          <w:rFonts w:ascii="Bookman Old Style" w:hAnsi="Bookman Old Style"/>
          <w:sz w:val="28"/>
          <w:szCs w:val="28"/>
        </w:rPr>
        <w:t>В прошлом году была разработана и утверждена Постановлением Исполнительного комитета Тубылгытауского сельского поселения «Дорожная карта» на 2014- 2020 годы.</w:t>
      </w:r>
    </w:p>
    <w:p w:rsidR="00E1651A" w:rsidRPr="0015080A" w:rsidRDefault="00E1651A" w:rsidP="00A13B6E">
      <w:pPr>
        <w:spacing w:line="240" w:lineRule="auto"/>
        <w:rPr>
          <w:rFonts w:ascii="Bookman Old Style" w:hAnsi="Bookman Old Style"/>
          <w:sz w:val="28"/>
          <w:szCs w:val="28"/>
        </w:rPr>
      </w:pPr>
      <w:r w:rsidRPr="0015080A">
        <w:rPr>
          <w:rFonts w:ascii="Bookman Old Style" w:hAnsi="Bookman Old Style"/>
          <w:sz w:val="28"/>
          <w:szCs w:val="28"/>
        </w:rPr>
        <w:t>Он</w:t>
      </w:r>
      <w:r w:rsidR="001A25D2" w:rsidRPr="0015080A">
        <w:rPr>
          <w:rFonts w:ascii="Bookman Old Style" w:hAnsi="Bookman Old Style"/>
          <w:sz w:val="28"/>
          <w:szCs w:val="28"/>
        </w:rPr>
        <w:t>а</w:t>
      </w:r>
      <w:r w:rsidRPr="0015080A">
        <w:rPr>
          <w:rFonts w:ascii="Bookman Old Style" w:hAnsi="Bookman Old Style"/>
          <w:sz w:val="28"/>
          <w:szCs w:val="28"/>
        </w:rPr>
        <w:t xml:space="preserve"> отражает меры,  направленные на повышение уровня и качества жизни населения и разработан</w:t>
      </w:r>
      <w:r w:rsidR="00710E64" w:rsidRPr="0015080A">
        <w:rPr>
          <w:rFonts w:ascii="Bookman Old Style" w:hAnsi="Bookman Old Style"/>
          <w:sz w:val="28"/>
          <w:szCs w:val="28"/>
        </w:rPr>
        <w:t>а</w:t>
      </w:r>
      <w:r w:rsidRPr="0015080A">
        <w:rPr>
          <w:rFonts w:ascii="Bookman Old Style" w:hAnsi="Bookman Old Style"/>
          <w:sz w:val="28"/>
          <w:szCs w:val="28"/>
        </w:rPr>
        <w:t xml:space="preserve"> в соответствии с прогнозом социально-экономического развития территории.     </w:t>
      </w:r>
    </w:p>
    <w:p w:rsidR="00B56379" w:rsidRPr="00785A47" w:rsidRDefault="00B56379" w:rsidP="00B5637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F7B5D" w:rsidRDefault="00AF6C06" w:rsidP="00B5637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По истечению </w:t>
      </w:r>
      <w:r w:rsidR="009276F8">
        <w:rPr>
          <w:rFonts w:ascii="Bookman Old Style" w:hAnsi="Bookman Old Style"/>
          <w:sz w:val="28"/>
          <w:szCs w:val="28"/>
        </w:rPr>
        <w:t>10</w:t>
      </w:r>
      <w:r>
        <w:rPr>
          <w:rFonts w:ascii="Bookman Old Style" w:hAnsi="Bookman Old Style"/>
          <w:sz w:val="28"/>
          <w:szCs w:val="28"/>
        </w:rPr>
        <w:t xml:space="preserve"> месяцев</w:t>
      </w:r>
      <w:r w:rsidR="002F7B5D">
        <w:rPr>
          <w:rFonts w:ascii="Bookman Old Style" w:hAnsi="Bookman Old Style"/>
          <w:sz w:val="28"/>
          <w:szCs w:val="28"/>
        </w:rPr>
        <w:t xml:space="preserve"> текущего года нами сделан анализ работы </w:t>
      </w:r>
      <w:r w:rsidR="00094330">
        <w:rPr>
          <w:rFonts w:ascii="Bookman Old Style" w:hAnsi="Bookman Old Style"/>
          <w:sz w:val="28"/>
          <w:szCs w:val="28"/>
        </w:rPr>
        <w:t>по данной программе</w:t>
      </w:r>
      <w:r w:rsidR="002664CA">
        <w:rPr>
          <w:rFonts w:ascii="Bookman Old Style" w:hAnsi="Bookman Old Style"/>
          <w:sz w:val="28"/>
          <w:szCs w:val="28"/>
        </w:rPr>
        <w:t>.</w:t>
      </w:r>
    </w:p>
    <w:p w:rsidR="002664CA" w:rsidRDefault="002664CA" w:rsidP="00B5637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10E64" w:rsidRPr="00163E3B" w:rsidRDefault="00934937" w:rsidP="00A13B6E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 w:rsidR="00710E64" w:rsidRPr="00710E64">
        <w:rPr>
          <w:b/>
          <w:sz w:val="32"/>
          <w:szCs w:val="32"/>
        </w:rPr>
        <w:t xml:space="preserve"> </w:t>
      </w:r>
      <w:r w:rsidR="00710E64" w:rsidRPr="00163E3B">
        <w:rPr>
          <w:b/>
          <w:sz w:val="32"/>
          <w:szCs w:val="32"/>
        </w:rPr>
        <w:t>пункт дорожной карты</w:t>
      </w:r>
    </w:p>
    <w:p w:rsidR="00710E64" w:rsidRDefault="00710E64" w:rsidP="00A13B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Поступление налогов и неналоговых платежей в бюджет Тубылгытауского сельского поселения</w:t>
      </w:r>
    </w:p>
    <w:p w:rsidR="001E155F" w:rsidRDefault="001E155F" w:rsidP="00A13B6E">
      <w:pPr>
        <w:spacing w:before="24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1E155F">
        <w:rPr>
          <w:rFonts w:ascii="Bookman Old Style" w:hAnsi="Bookman Old Style"/>
          <w:b/>
          <w:sz w:val="36"/>
          <w:szCs w:val="36"/>
        </w:rPr>
        <w:t>СЛАЙД №</w:t>
      </w:r>
      <w:r w:rsidR="00A47B5F">
        <w:rPr>
          <w:rFonts w:ascii="Bookman Old Style" w:hAnsi="Bookman Old Style"/>
          <w:b/>
          <w:sz w:val="36"/>
          <w:szCs w:val="36"/>
        </w:rPr>
        <w:t>3</w:t>
      </w:r>
    </w:p>
    <w:p w:rsidR="00094330" w:rsidRPr="0015080A" w:rsidRDefault="00F00DAF" w:rsidP="00A13B6E">
      <w:pPr>
        <w:spacing w:before="24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15080A">
        <w:rPr>
          <w:rFonts w:ascii="Bookman Old Style" w:hAnsi="Bookman Old Style"/>
          <w:sz w:val="28"/>
          <w:szCs w:val="28"/>
          <w:u w:val="single"/>
        </w:rPr>
        <w:t>Поступление НДФЛ:</w:t>
      </w:r>
      <w:r w:rsidR="00094330" w:rsidRPr="0015080A">
        <w:rPr>
          <w:rFonts w:ascii="Bookman Old Style" w:hAnsi="Bookman Old Style"/>
          <w:b/>
          <w:sz w:val="28"/>
          <w:szCs w:val="28"/>
          <w:u w:val="single"/>
        </w:rPr>
        <w:t>.</w:t>
      </w:r>
    </w:p>
    <w:p w:rsidR="0042694A" w:rsidRDefault="00F00DAF" w:rsidP="004269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бюджет Тубылгытауского сельского поселения налог на доходы с физических лиц зачисляются в раз</w:t>
      </w:r>
      <w:r w:rsidR="0015080A">
        <w:rPr>
          <w:rFonts w:ascii="Bookman Old Style" w:hAnsi="Bookman Old Style"/>
          <w:sz w:val="28"/>
          <w:szCs w:val="28"/>
        </w:rPr>
        <w:t>мере 2 % от перечисленной суммы</w:t>
      </w:r>
      <w:r w:rsidR="00BA411B">
        <w:rPr>
          <w:rFonts w:ascii="Bookman Old Style" w:hAnsi="Bookman Old Style"/>
          <w:sz w:val="28"/>
          <w:szCs w:val="28"/>
        </w:rPr>
        <w:t>.</w:t>
      </w:r>
      <w:r w:rsidR="0015080A">
        <w:rPr>
          <w:rFonts w:ascii="Bookman Old Style" w:hAnsi="Bookman Old Style"/>
          <w:sz w:val="28"/>
          <w:szCs w:val="28"/>
        </w:rPr>
        <w:t xml:space="preserve"> </w:t>
      </w:r>
      <w:r w:rsidR="008E1F00">
        <w:rPr>
          <w:rFonts w:ascii="Bookman Old Style" w:hAnsi="Bookman Old Style"/>
          <w:sz w:val="28"/>
          <w:szCs w:val="28"/>
        </w:rPr>
        <w:t>В 2015 году</w:t>
      </w:r>
      <w:r w:rsidR="00BA411B">
        <w:rPr>
          <w:rFonts w:ascii="Bookman Old Style" w:hAnsi="Bookman Old Style"/>
          <w:sz w:val="28"/>
          <w:szCs w:val="28"/>
        </w:rPr>
        <w:t xml:space="preserve"> запланировано </w:t>
      </w:r>
      <w:r w:rsidR="00C3000D">
        <w:rPr>
          <w:rFonts w:ascii="Bookman Old Style" w:hAnsi="Bookman Old Style"/>
          <w:sz w:val="28"/>
          <w:szCs w:val="28"/>
        </w:rPr>
        <w:t xml:space="preserve">поступление налога в сумме </w:t>
      </w:r>
      <w:r w:rsidR="00BA411B">
        <w:rPr>
          <w:rFonts w:ascii="Bookman Old Style" w:hAnsi="Bookman Old Style"/>
          <w:sz w:val="28"/>
          <w:szCs w:val="28"/>
        </w:rPr>
        <w:t xml:space="preserve">49000 </w:t>
      </w:r>
      <w:r w:rsidR="008E1F00">
        <w:rPr>
          <w:rFonts w:ascii="Bookman Old Style" w:hAnsi="Bookman Old Style"/>
          <w:sz w:val="28"/>
          <w:szCs w:val="28"/>
        </w:rPr>
        <w:t xml:space="preserve">поступило </w:t>
      </w:r>
      <w:r w:rsidR="00BA411B">
        <w:rPr>
          <w:rFonts w:ascii="Bookman Old Style" w:hAnsi="Bookman Old Style"/>
          <w:sz w:val="28"/>
          <w:szCs w:val="28"/>
        </w:rPr>
        <w:t xml:space="preserve"> </w:t>
      </w:r>
      <w:r w:rsidR="001F0E1C">
        <w:rPr>
          <w:rFonts w:ascii="Bookman Old Style" w:hAnsi="Bookman Old Style"/>
          <w:sz w:val="28"/>
          <w:szCs w:val="28"/>
        </w:rPr>
        <w:t>34638</w:t>
      </w:r>
      <w:r w:rsidR="00BA411B">
        <w:rPr>
          <w:rFonts w:ascii="Bookman Old Style" w:hAnsi="Bookman Old Style"/>
          <w:sz w:val="28"/>
          <w:szCs w:val="28"/>
        </w:rPr>
        <w:t xml:space="preserve"> что составляет </w:t>
      </w:r>
      <w:r w:rsidR="001F0E1C">
        <w:rPr>
          <w:rFonts w:ascii="Bookman Old Style" w:hAnsi="Bookman Old Style"/>
          <w:sz w:val="28"/>
          <w:szCs w:val="28"/>
        </w:rPr>
        <w:t>71</w:t>
      </w:r>
      <w:r w:rsidR="00BA411B">
        <w:rPr>
          <w:rFonts w:ascii="Bookman Old Style" w:hAnsi="Bookman Old Style"/>
          <w:sz w:val="28"/>
          <w:szCs w:val="28"/>
        </w:rPr>
        <w:t>%</w:t>
      </w:r>
      <w:r w:rsidR="00353452">
        <w:rPr>
          <w:rFonts w:ascii="Bookman Old Style" w:hAnsi="Bookman Old Style"/>
          <w:sz w:val="28"/>
          <w:szCs w:val="28"/>
        </w:rPr>
        <w:t xml:space="preserve"> к годовому пла</w:t>
      </w:r>
      <w:r w:rsidR="00C3000D">
        <w:rPr>
          <w:rFonts w:ascii="Bookman Old Style" w:hAnsi="Bookman Old Style"/>
          <w:sz w:val="28"/>
          <w:szCs w:val="28"/>
        </w:rPr>
        <w:t>н</w:t>
      </w:r>
      <w:r w:rsidR="00353452">
        <w:rPr>
          <w:rFonts w:ascii="Bookman Old Style" w:hAnsi="Bookman Old Style"/>
          <w:sz w:val="28"/>
          <w:szCs w:val="28"/>
        </w:rPr>
        <w:t>у</w:t>
      </w:r>
      <w:r w:rsidR="00BA411B">
        <w:rPr>
          <w:rFonts w:ascii="Bookman Old Style" w:hAnsi="Bookman Old Style"/>
          <w:sz w:val="28"/>
          <w:szCs w:val="28"/>
        </w:rPr>
        <w:t xml:space="preserve"> </w:t>
      </w:r>
    </w:p>
    <w:p w:rsidR="004D7DF9" w:rsidRDefault="004D7DF9" w:rsidP="004D7DF9">
      <w:pPr>
        <w:spacing w:after="0" w:line="24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4A0236" w:rsidRDefault="004D7DF9" w:rsidP="004D7DF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4D7DF9">
        <w:rPr>
          <w:rFonts w:ascii="Bookman Old Style" w:hAnsi="Bookman Old Style"/>
          <w:sz w:val="28"/>
          <w:szCs w:val="28"/>
          <w:highlight w:val="yellow"/>
        </w:rPr>
        <w:t>Поступление налогов в разрезе учреждений  отображено на слайде</w:t>
      </w:r>
    </w:p>
    <w:p w:rsidR="004D7DF9" w:rsidRDefault="004D7DF9" w:rsidP="004A0236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C3000D" w:rsidRPr="004D7DF9" w:rsidRDefault="00611BC2" w:rsidP="004A0236">
      <w:pPr>
        <w:spacing w:after="0" w:line="240" w:lineRule="auto"/>
        <w:ind w:left="360"/>
        <w:jc w:val="both"/>
        <w:rPr>
          <w:rFonts w:ascii="Bookman Old Style" w:hAnsi="Bookman Old Style"/>
        </w:rPr>
      </w:pPr>
      <w:r w:rsidRPr="004D7DF9">
        <w:rPr>
          <w:rFonts w:ascii="Bookman Old Style" w:hAnsi="Bookman Old Style"/>
        </w:rPr>
        <w:t>В бюджет Тубылгытауского сельского поселения НДФЛ поступает от</w:t>
      </w:r>
      <w:r w:rsidR="00C3000D" w:rsidRPr="004D7DF9">
        <w:rPr>
          <w:rFonts w:ascii="Bookman Old Style" w:hAnsi="Bookman Old Style"/>
        </w:rPr>
        <w:t xml:space="preserve"> следующих организаций</w:t>
      </w:r>
    </w:p>
    <w:p w:rsidR="00611BC2" w:rsidRDefault="003673CE" w:rsidP="004A0236">
      <w:pPr>
        <w:spacing w:after="0" w:line="240" w:lineRule="auto"/>
        <w:ind w:left="36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C3000D">
        <w:rPr>
          <w:rFonts w:ascii="Bookman Old Style" w:hAnsi="Bookman Old Style"/>
          <w:i/>
        </w:rPr>
        <w:t>( всего трудоспособного населения-227)</w:t>
      </w:r>
    </w:p>
    <w:p w:rsidR="004D7DF9" w:rsidRPr="00C3000D" w:rsidRDefault="004D7DF9" w:rsidP="004A0236">
      <w:pPr>
        <w:spacing w:after="0" w:line="240" w:lineRule="auto"/>
        <w:ind w:left="360"/>
        <w:jc w:val="both"/>
        <w:rPr>
          <w:rFonts w:ascii="Bookman Old Style" w:hAnsi="Bookman Old Style"/>
          <w:i/>
        </w:rPr>
      </w:pPr>
    </w:p>
    <w:tbl>
      <w:tblPr>
        <w:tblStyle w:val="a5"/>
        <w:tblW w:w="10663" w:type="dxa"/>
        <w:tblInd w:w="360" w:type="dxa"/>
        <w:tblLayout w:type="fixed"/>
        <w:tblLook w:val="04A0"/>
      </w:tblPr>
      <w:tblGrid>
        <w:gridCol w:w="4001"/>
        <w:gridCol w:w="1593"/>
        <w:gridCol w:w="2659"/>
        <w:gridCol w:w="2410"/>
      </w:tblGrid>
      <w:tr w:rsidR="005338B6" w:rsidTr="004D7DF9">
        <w:tc>
          <w:tcPr>
            <w:tcW w:w="4001" w:type="dxa"/>
          </w:tcPr>
          <w:p w:rsidR="005338B6" w:rsidRPr="006D7518" w:rsidRDefault="005338B6" w:rsidP="004A0236">
            <w:pPr>
              <w:jc w:val="both"/>
              <w:rPr>
                <w:rFonts w:ascii="Bookman Old Style" w:hAnsi="Bookman Old Style"/>
              </w:rPr>
            </w:pPr>
            <w:r w:rsidRPr="006D7518">
              <w:rPr>
                <w:rFonts w:ascii="Bookman Old Style" w:hAnsi="Bookman Old Style"/>
              </w:rPr>
              <w:t>Наименование учреждения</w:t>
            </w:r>
          </w:p>
        </w:tc>
        <w:tc>
          <w:tcPr>
            <w:tcW w:w="1593" w:type="dxa"/>
          </w:tcPr>
          <w:p w:rsidR="005338B6" w:rsidRPr="006D7518" w:rsidRDefault="005338B6" w:rsidP="004A0236">
            <w:pPr>
              <w:jc w:val="both"/>
              <w:rPr>
                <w:rFonts w:ascii="Bookman Old Style" w:hAnsi="Bookman Old Style"/>
              </w:rPr>
            </w:pPr>
            <w:r w:rsidRPr="006D7518">
              <w:rPr>
                <w:rFonts w:ascii="Bookman Old Style" w:hAnsi="Bookman Old Style"/>
              </w:rPr>
              <w:t>Количество работников</w:t>
            </w:r>
          </w:p>
        </w:tc>
        <w:tc>
          <w:tcPr>
            <w:tcW w:w="2659" w:type="dxa"/>
          </w:tcPr>
          <w:p w:rsidR="005338B6" w:rsidRPr="006D7518" w:rsidRDefault="005338B6" w:rsidP="00611BC2">
            <w:pPr>
              <w:jc w:val="both"/>
              <w:rPr>
                <w:rFonts w:ascii="Bookman Old Style" w:hAnsi="Bookman Old Style"/>
              </w:rPr>
            </w:pPr>
            <w:r w:rsidRPr="006D7518">
              <w:rPr>
                <w:rFonts w:ascii="Bookman Old Style" w:hAnsi="Bookman Old Style"/>
              </w:rPr>
              <w:t xml:space="preserve">Сумма налога поступившая в бюджет СП </w:t>
            </w:r>
            <w:r w:rsidRPr="006D7518">
              <w:rPr>
                <w:rFonts w:ascii="Bookman Old Style" w:hAnsi="Bookman Old Style"/>
                <w:b/>
              </w:rPr>
              <w:t>2%</w:t>
            </w:r>
          </w:p>
        </w:tc>
        <w:tc>
          <w:tcPr>
            <w:tcW w:w="2410" w:type="dxa"/>
          </w:tcPr>
          <w:p w:rsidR="005338B6" w:rsidRPr="006D7518" w:rsidRDefault="005338B6" w:rsidP="005338B6">
            <w:pPr>
              <w:jc w:val="both"/>
              <w:rPr>
                <w:rFonts w:ascii="Bookman Old Style" w:hAnsi="Bookman Old Style"/>
              </w:rPr>
            </w:pPr>
            <w:r w:rsidRPr="006D7518">
              <w:rPr>
                <w:rFonts w:ascii="Bookman Old Style" w:hAnsi="Bookman Old Style"/>
              </w:rPr>
              <w:t>Средняя з/плата</w:t>
            </w:r>
          </w:p>
        </w:tc>
      </w:tr>
      <w:tr w:rsidR="005338B6" w:rsidTr="004D7DF9">
        <w:tc>
          <w:tcPr>
            <w:tcW w:w="4001" w:type="dxa"/>
          </w:tcPr>
          <w:p w:rsidR="005338B6" w:rsidRPr="004D7DF9" w:rsidRDefault="005338B6" w:rsidP="004A0236">
            <w:pPr>
              <w:jc w:val="both"/>
              <w:rPr>
                <w:rFonts w:ascii="Bookman Old Style" w:hAnsi="Bookman Old Style"/>
                <w:b/>
                <w:sz w:val="27"/>
                <w:szCs w:val="27"/>
              </w:rPr>
            </w:pPr>
            <w:r w:rsidRPr="004D7DF9">
              <w:rPr>
                <w:rFonts w:ascii="Bookman Old Style" w:hAnsi="Bookman Old Style"/>
                <w:b/>
                <w:sz w:val="27"/>
                <w:szCs w:val="27"/>
              </w:rPr>
              <w:t>Бюджетные учреждения</w:t>
            </w:r>
          </w:p>
        </w:tc>
        <w:tc>
          <w:tcPr>
            <w:tcW w:w="1593" w:type="dxa"/>
          </w:tcPr>
          <w:p w:rsidR="005338B6" w:rsidRPr="004D7DF9" w:rsidRDefault="005338B6" w:rsidP="004A0236">
            <w:pPr>
              <w:jc w:val="both"/>
              <w:rPr>
                <w:rFonts w:ascii="Bookman Old Style" w:hAnsi="Bookman Old Style"/>
                <w:b/>
                <w:sz w:val="27"/>
                <w:szCs w:val="27"/>
              </w:rPr>
            </w:pPr>
            <w:r w:rsidRPr="004D7DF9">
              <w:rPr>
                <w:rFonts w:ascii="Bookman Old Style" w:hAnsi="Bookman Old Style"/>
                <w:b/>
                <w:sz w:val="27"/>
                <w:szCs w:val="27"/>
              </w:rPr>
              <w:t>63</w:t>
            </w:r>
          </w:p>
        </w:tc>
        <w:tc>
          <w:tcPr>
            <w:tcW w:w="2659" w:type="dxa"/>
          </w:tcPr>
          <w:p w:rsidR="005338B6" w:rsidRPr="004D7DF9" w:rsidRDefault="00273151" w:rsidP="001F0E1C">
            <w:pPr>
              <w:jc w:val="both"/>
              <w:rPr>
                <w:rFonts w:ascii="Bookman Old Style" w:hAnsi="Bookman Old Style"/>
                <w:b/>
                <w:sz w:val="27"/>
                <w:szCs w:val="27"/>
              </w:rPr>
            </w:pPr>
            <w:r w:rsidRPr="004D7DF9">
              <w:rPr>
                <w:rFonts w:ascii="Bookman Old Style" w:hAnsi="Bookman Old Style"/>
                <w:b/>
                <w:sz w:val="27"/>
                <w:szCs w:val="27"/>
              </w:rPr>
              <w:t>1</w:t>
            </w:r>
            <w:r w:rsidR="001F0E1C">
              <w:rPr>
                <w:rFonts w:ascii="Bookman Old Style" w:hAnsi="Bookman Old Style"/>
                <w:b/>
                <w:sz w:val="27"/>
                <w:szCs w:val="27"/>
              </w:rPr>
              <w:t>3</w:t>
            </w:r>
            <w:r w:rsidR="00885DAD" w:rsidRPr="004D7DF9">
              <w:rPr>
                <w:rFonts w:ascii="Bookman Old Style" w:hAnsi="Bookman Old Style"/>
                <w:b/>
                <w:sz w:val="27"/>
                <w:szCs w:val="27"/>
              </w:rPr>
              <w:t>7</w:t>
            </w:r>
            <w:r w:rsidRPr="004D7DF9">
              <w:rPr>
                <w:rFonts w:ascii="Bookman Old Style" w:hAnsi="Bookman Old Style"/>
                <w:b/>
                <w:sz w:val="27"/>
                <w:szCs w:val="27"/>
              </w:rPr>
              <w:t>88</w:t>
            </w:r>
          </w:p>
        </w:tc>
        <w:tc>
          <w:tcPr>
            <w:tcW w:w="2410" w:type="dxa"/>
          </w:tcPr>
          <w:p w:rsidR="005338B6" w:rsidRPr="004D7DF9" w:rsidRDefault="005338B6" w:rsidP="004A0236">
            <w:pPr>
              <w:jc w:val="both"/>
              <w:rPr>
                <w:rFonts w:ascii="Bookman Old Style" w:hAnsi="Bookman Old Style"/>
                <w:b/>
                <w:sz w:val="27"/>
                <w:szCs w:val="27"/>
              </w:rPr>
            </w:pPr>
            <w:r w:rsidRPr="004D7DF9">
              <w:rPr>
                <w:rFonts w:ascii="Bookman Old Style" w:hAnsi="Bookman Old Style"/>
                <w:b/>
                <w:sz w:val="27"/>
                <w:szCs w:val="27"/>
              </w:rPr>
              <w:t>9051</w:t>
            </w:r>
          </w:p>
        </w:tc>
      </w:tr>
      <w:tr w:rsidR="005338B6" w:rsidTr="004D7DF9">
        <w:tc>
          <w:tcPr>
            <w:tcW w:w="4001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образование</w:t>
            </w:r>
          </w:p>
        </w:tc>
        <w:tc>
          <w:tcPr>
            <w:tcW w:w="1593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  <w:tc>
          <w:tcPr>
            <w:tcW w:w="2659" w:type="dxa"/>
          </w:tcPr>
          <w:p w:rsidR="005338B6" w:rsidRPr="003673CE" w:rsidRDefault="001F0E1C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109</w:t>
            </w:r>
            <w:r w:rsidR="00273151">
              <w:rPr>
                <w:rFonts w:ascii="Bookman Old Style" w:hAnsi="Bookman Old Style"/>
                <w:sz w:val="20"/>
                <w:szCs w:val="20"/>
              </w:rPr>
              <w:t>79</w:t>
            </w:r>
          </w:p>
        </w:tc>
        <w:tc>
          <w:tcPr>
            <w:tcW w:w="2410" w:type="dxa"/>
          </w:tcPr>
          <w:p w:rsidR="005338B6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38B6" w:rsidTr="004D7DF9">
        <w:tc>
          <w:tcPr>
            <w:tcW w:w="4001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здравоохранение</w:t>
            </w:r>
          </w:p>
        </w:tc>
        <w:tc>
          <w:tcPr>
            <w:tcW w:w="1593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:rsidR="005338B6" w:rsidRPr="003673CE" w:rsidRDefault="001F0E1C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273151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5338B6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38B6" w:rsidTr="004D7DF9">
        <w:tc>
          <w:tcPr>
            <w:tcW w:w="4001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культура</w:t>
            </w:r>
          </w:p>
        </w:tc>
        <w:tc>
          <w:tcPr>
            <w:tcW w:w="1593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59" w:type="dxa"/>
          </w:tcPr>
          <w:p w:rsidR="005338B6" w:rsidRPr="003673CE" w:rsidRDefault="001F0E1C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273151">
              <w:rPr>
                <w:rFonts w:ascii="Bookman Old Style" w:hAnsi="Bookman Old Style"/>
                <w:sz w:val="20"/>
                <w:szCs w:val="20"/>
              </w:rPr>
              <w:t>97</w:t>
            </w:r>
          </w:p>
        </w:tc>
        <w:tc>
          <w:tcPr>
            <w:tcW w:w="2410" w:type="dxa"/>
          </w:tcPr>
          <w:p w:rsidR="005338B6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38B6" w:rsidTr="004D7DF9">
        <w:tc>
          <w:tcPr>
            <w:tcW w:w="4001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исполком</w:t>
            </w:r>
          </w:p>
        </w:tc>
        <w:tc>
          <w:tcPr>
            <w:tcW w:w="1593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:rsidR="005338B6" w:rsidRPr="003673CE" w:rsidRDefault="001F0E1C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="00273151">
              <w:rPr>
                <w:rFonts w:ascii="Bookman Old Style" w:hAnsi="Bookman Old Style"/>
                <w:sz w:val="20"/>
                <w:szCs w:val="20"/>
              </w:rPr>
              <w:t>96</w:t>
            </w:r>
          </w:p>
        </w:tc>
        <w:tc>
          <w:tcPr>
            <w:tcW w:w="2410" w:type="dxa"/>
          </w:tcPr>
          <w:p w:rsidR="005338B6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38B6" w:rsidTr="004D7DF9">
        <w:tc>
          <w:tcPr>
            <w:tcW w:w="4001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милиция</w:t>
            </w:r>
          </w:p>
        </w:tc>
        <w:tc>
          <w:tcPr>
            <w:tcW w:w="1593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338B6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38B6" w:rsidTr="004D7DF9">
        <w:tc>
          <w:tcPr>
            <w:tcW w:w="4001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Соц.работник</w:t>
            </w:r>
          </w:p>
        </w:tc>
        <w:tc>
          <w:tcPr>
            <w:tcW w:w="1593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338B6" w:rsidRDefault="005338B6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38B6" w:rsidTr="004D7DF9">
        <w:tc>
          <w:tcPr>
            <w:tcW w:w="4001" w:type="dxa"/>
          </w:tcPr>
          <w:p w:rsidR="005338B6" w:rsidRPr="003673CE" w:rsidRDefault="005338B6" w:rsidP="00C3000D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673CE">
              <w:rPr>
                <w:rFonts w:ascii="Bookman Old Style" w:hAnsi="Bookman Old Style"/>
                <w:b/>
                <w:sz w:val="28"/>
                <w:szCs w:val="28"/>
              </w:rPr>
              <w:t xml:space="preserve">Хозрасчетные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593" w:type="dxa"/>
          </w:tcPr>
          <w:p w:rsidR="005338B6" w:rsidRPr="003673CE" w:rsidRDefault="005338B6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338B6" w:rsidRPr="003673CE" w:rsidRDefault="009A2575" w:rsidP="0027315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227</w:t>
            </w:r>
          </w:p>
        </w:tc>
        <w:tc>
          <w:tcPr>
            <w:tcW w:w="2410" w:type="dxa"/>
          </w:tcPr>
          <w:p w:rsidR="005338B6" w:rsidRDefault="005338B6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10901</w:t>
            </w: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D73BC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газовик</w:t>
            </w:r>
          </w:p>
        </w:tc>
        <w:tc>
          <w:tcPr>
            <w:tcW w:w="1593" w:type="dxa"/>
          </w:tcPr>
          <w:p w:rsidR="006D7518" w:rsidRPr="003673CE" w:rsidRDefault="006D7518" w:rsidP="00D73BC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6D7518" w:rsidRPr="003673CE" w:rsidRDefault="009A2575" w:rsidP="0027315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227</w:t>
            </w:r>
          </w:p>
        </w:tc>
        <w:tc>
          <w:tcPr>
            <w:tcW w:w="2410" w:type="dxa"/>
          </w:tcPr>
          <w:p w:rsidR="006D7518" w:rsidRPr="001D3583" w:rsidRDefault="001D3583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3583">
              <w:rPr>
                <w:rFonts w:ascii="Bookman Old Style" w:hAnsi="Bookman Old Style"/>
                <w:sz w:val="20"/>
                <w:szCs w:val="20"/>
              </w:rPr>
              <w:t>10901</w:t>
            </w: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почта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6D7518" w:rsidRPr="00B5103E" w:rsidRDefault="006D7518" w:rsidP="006D7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Доход  поступает по </w:t>
            </w:r>
            <w:r>
              <w:rPr>
                <w:rFonts w:ascii="Times New Roman CYR" w:hAnsi="Times New Roman CYR" w:cs="Times New Roman CYR"/>
              </w:rPr>
              <w:lastRenderedPageBreak/>
              <w:t>месту нахождения организации</w:t>
            </w:r>
          </w:p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АЗС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lastRenderedPageBreak/>
              <w:t>электрик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D73BC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lastRenderedPageBreak/>
              <w:t>ПЖКХ</w:t>
            </w:r>
          </w:p>
        </w:tc>
        <w:tc>
          <w:tcPr>
            <w:tcW w:w="1593" w:type="dxa"/>
          </w:tcPr>
          <w:p w:rsidR="006D7518" w:rsidRPr="003673CE" w:rsidRDefault="006D7518" w:rsidP="00D73BC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673CE">
              <w:rPr>
                <w:rFonts w:ascii="Bookman Old Style" w:hAnsi="Bookman Old Style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673CE">
              <w:rPr>
                <w:rFonts w:ascii="Bookman Old Style" w:hAnsi="Bookman Old Style"/>
                <w:b/>
                <w:sz w:val="28"/>
                <w:szCs w:val="28"/>
              </w:rPr>
              <w:t>71</w:t>
            </w:r>
          </w:p>
        </w:tc>
        <w:tc>
          <w:tcPr>
            <w:tcW w:w="2659" w:type="dxa"/>
          </w:tcPr>
          <w:p w:rsidR="006D7518" w:rsidRPr="003673CE" w:rsidRDefault="006D7518" w:rsidP="001F0E1C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1F0E1C">
              <w:rPr>
                <w:rFonts w:ascii="Bookman Old Style" w:hAnsi="Bookman Old Style"/>
                <w:b/>
                <w:sz w:val="28"/>
                <w:szCs w:val="28"/>
              </w:rPr>
              <w:t>9894</w:t>
            </w:r>
          </w:p>
        </w:tc>
        <w:tc>
          <w:tcPr>
            <w:tcW w:w="2410" w:type="dxa"/>
          </w:tcPr>
          <w:p w:rsidR="006D7518" w:rsidRDefault="006D7518" w:rsidP="00353452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11342</w:t>
            </w: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673CE">
              <w:rPr>
                <w:rFonts w:ascii="Bookman Old Style" w:hAnsi="Bookman Old Style"/>
                <w:b/>
                <w:sz w:val="28"/>
                <w:szCs w:val="28"/>
              </w:rPr>
              <w:t>Нефтяники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673CE"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vMerge w:val="restart"/>
          </w:tcPr>
          <w:p w:rsidR="006D7518" w:rsidRPr="00B5103E" w:rsidRDefault="006D7518" w:rsidP="006D7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  поступает по месту нахождения организации</w:t>
            </w:r>
          </w:p>
          <w:p w:rsidR="006D7518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Петрол сервис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НГДУ Ямашнефть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73CE">
              <w:rPr>
                <w:rFonts w:ascii="Bookman Old Style" w:hAnsi="Bookman Old Style"/>
                <w:sz w:val="20"/>
                <w:szCs w:val="20"/>
              </w:rPr>
              <w:t>Энергосервис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У предпринимателей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673CE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6D7518" w:rsidRPr="003673CE" w:rsidRDefault="009A2575" w:rsidP="009A2575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729</w:t>
            </w:r>
          </w:p>
        </w:tc>
        <w:tc>
          <w:tcPr>
            <w:tcW w:w="2410" w:type="dxa"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8025</w:t>
            </w:r>
          </w:p>
        </w:tc>
      </w:tr>
      <w:tr w:rsidR="006D7518" w:rsidTr="004D7DF9">
        <w:tc>
          <w:tcPr>
            <w:tcW w:w="4001" w:type="dxa"/>
          </w:tcPr>
          <w:p w:rsidR="006D7518" w:rsidRPr="00ED3624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ИП Тагирова</w:t>
            </w:r>
          </w:p>
        </w:tc>
        <w:tc>
          <w:tcPr>
            <w:tcW w:w="1593" w:type="dxa"/>
          </w:tcPr>
          <w:p w:rsidR="006D7518" w:rsidRPr="00ED3624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:rsidR="006D7518" w:rsidRPr="00ED3624" w:rsidRDefault="009A2575" w:rsidP="009A257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636</w:t>
            </w:r>
          </w:p>
        </w:tc>
        <w:tc>
          <w:tcPr>
            <w:tcW w:w="2410" w:type="dxa"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8025</w:t>
            </w:r>
          </w:p>
        </w:tc>
      </w:tr>
      <w:tr w:rsidR="001E155F" w:rsidTr="004D7DF9">
        <w:tc>
          <w:tcPr>
            <w:tcW w:w="4001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ИП черняева</w:t>
            </w:r>
          </w:p>
        </w:tc>
        <w:tc>
          <w:tcPr>
            <w:tcW w:w="1593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59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1E155F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D3583" w:rsidRDefault="001D3583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D3583" w:rsidRDefault="001D3583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7150</w:t>
            </w:r>
          </w:p>
        </w:tc>
      </w:tr>
      <w:tr w:rsidR="001E155F" w:rsidTr="004D7DF9">
        <w:tc>
          <w:tcPr>
            <w:tcW w:w="4001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ИП Трондина</w:t>
            </w:r>
          </w:p>
        </w:tc>
        <w:tc>
          <w:tcPr>
            <w:tcW w:w="1593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659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1E155F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155F" w:rsidTr="004D7DF9">
        <w:tc>
          <w:tcPr>
            <w:tcW w:w="4001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ИП Ахметов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 </w:t>
            </w:r>
            <w:r w:rsidRPr="001E155F">
              <w:rPr>
                <w:rFonts w:ascii="Bookman Old Style" w:hAnsi="Bookman Old Style"/>
                <w:i/>
                <w:sz w:val="20"/>
                <w:szCs w:val="20"/>
              </w:rPr>
              <w:t>с августа перерасчет)</w:t>
            </w:r>
          </w:p>
        </w:tc>
        <w:tc>
          <w:tcPr>
            <w:tcW w:w="1593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1E155F" w:rsidRPr="00ED3624" w:rsidRDefault="001D3583" w:rsidP="001D358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(1 мес)</w:t>
            </w:r>
          </w:p>
        </w:tc>
        <w:tc>
          <w:tcPr>
            <w:tcW w:w="2410" w:type="dxa"/>
            <w:vMerge/>
          </w:tcPr>
          <w:p w:rsidR="001E155F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155F" w:rsidTr="004D7DF9">
        <w:tc>
          <w:tcPr>
            <w:tcW w:w="4001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ИП Арбузова</w:t>
            </w:r>
          </w:p>
        </w:tc>
        <w:tc>
          <w:tcPr>
            <w:tcW w:w="1593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59" w:type="dxa"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1E155F" w:rsidRPr="00ED3624" w:rsidRDefault="001E155F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rPr>
          <w:trHeight w:val="820"/>
        </w:trPr>
        <w:tc>
          <w:tcPr>
            <w:tcW w:w="4001" w:type="dxa"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За пределами района</w:t>
            </w:r>
          </w:p>
        </w:tc>
        <w:tc>
          <w:tcPr>
            <w:tcW w:w="1593" w:type="dxa"/>
          </w:tcPr>
          <w:p w:rsidR="006D7518" w:rsidRPr="003673CE" w:rsidRDefault="006D7518" w:rsidP="005338B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24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vMerge w:val="restart"/>
          </w:tcPr>
          <w:p w:rsidR="006D7518" w:rsidRPr="006D7518" w:rsidRDefault="006D7518" w:rsidP="006D7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 поступает по месту нахождения организации</w:t>
            </w:r>
          </w:p>
        </w:tc>
      </w:tr>
      <w:tr w:rsidR="006D7518" w:rsidTr="004D7DF9">
        <w:tc>
          <w:tcPr>
            <w:tcW w:w="4001" w:type="dxa"/>
          </w:tcPr>
          <w:p w:rsidR="006D7518" w:rsidRPr="00ED3624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Алексеевск дорстрой</w:t>
            </w:r>
          </w:p>
        </w:tc>
        <w:tc>
          <w:tcPr>
            <w:tcW w:w="1593" w:type="dxa"/>
          </w:tcPr>
          <w:p w:rsidR="006D7518" w:rsidRPr="00ED3624" w:rsidRDefault="006D7518" w:rsidP="005338B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6D7518" w:rsidRPr="00ED3624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ED3624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вахтовым</w:t>
            </w:r>
          </w:p>
        </w:tc>
        <w:tc>
          <w:tcPr>
            <w:tcW w:w="1593" w:type="dxa"/>
          </w:tcPr>
          <w:p w:rsidR="006D7518" w:rsidRPr="00ED3624" w:rsidRDefault="006D7518" w:rsidP="003673C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6D7518" w:rsidRPr="00ED3624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ED3624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мчс</w:t>
            </w:r>
          </w:p>
        </w:tc>
        <w:tc>
          <w:tcPr>
            <w:tcW w:w="1593" w:type="dxa"/>
          </w:tcPr>
          <w:p w:rsidR="006D7518" w:rsidRPr="00ED3624" w:rsidRDefault="006D7518" w:rsidP="003673C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362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59" w:type="dxa"/>
          </w:tcPr>
          <w:p w:rsidR="006D7518" w:rsidRPr="00ED3624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673CE">
              <w:rPr>
                <w:rFonts w:ascii="Bookman Old Style" w:hAnsi="Bookman Old Style"/>
                <w:b/>
                <w:sz w:val="28"/>
                <w:szCs w:val="28"/>
              </w:rPr>
              <w:t>Домохозяйки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</w:tcPr>
          <w:p w:rsidR="006D7518" w:rsidRPr="003673CE" w:rsidRDefault="006D7518" w:rsidP="00FC5887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673CE">
              <w:rPr>
                <w:rFonts w:ascii="Bookman Old Style" w:hAnsi="Bookman Old Style"/>
                <w:b/>
                <w:sz w:val="28"/>
                <w:szCs w:val="28"/>
              </w:rPr>
              <w:t>Не работающие</w:t>
            </w:r>
          </w:p>
        </w:tc>
        <w:tc>
          <w:tcPr>
            <w:tcW w:w="1593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53452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3452">
              <w:rPr>
                <w:rFonts w:ascii="Bookman Old Style" w:hAnsi="Bookman Old Style"/>
                <w:sz w:val="20"/>
                <w:szCs w:val="20"/>
              </w:rPr>
              <w:t>Центр занятости</w:t>
            </w:r>
          </w:p>
        </w:tc>
        <w:tc>
          <w:tcPr>
            <w:tcW w:w="1593" w:type="dxa"/>
          </w:tcPr>
          <w:p w:rsidR="006D7518" w:rsidRPr="00353452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6D7518" w:rsidRPr="00353452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:rsidR="006D7518" w:rsidRPr="00353452" w:rsidRDefault="006D7518" w:rsidP="004A02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7518" w:rsidTr="004D7DF9">
        <w:tc>
          <w:tcPr>
            <w:tcW w:w="4001" w:type="dxa"/>
          </w:tcPr>
          <w:p w:rsidR="006D7518" w:rsidRPr="003673CE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ИТОГО</w:t>
            </w:r>
          </w:p>
        </w:tc>
        <w:tc>
          <w:tcPr>
            <w:tcW w:w="1593" w:type="dxa"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227</w:t>
            </w:r>
          </w:p>
        </w:tc>
        <w:tc>
          <w:tcPr>
            <w:tcW w:w="2659" w:type="dxa"/>
          </w:tcPr>
          <w:p w:rsidR="006D7518" w:rsidRPr="003673CE" w:rsidRDefault="009276F8" w:rsidP="00383B4F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34638</w:t>
            </w:r>
          </w:p>
        </w:tc>
        <w:tc>
          <w:tcPr>
            <w:tcW w:w="2410" w:type="dxa"/>
          </w:tcPr>
          <w:p w:rsidR="006D7518" w:rsidRDefault="006D7518" w:rsidP="004A023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1E155F" w:rsidRDefault="001E155F" w:rsidP="00094330">
      <w:p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  <w:r w:rsidRPr="001E155F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 xml:space="preserve">                </w:t>
      </w:r>
    </w:p>
    <w:p w:rsidR="002664CA" w:rsidRPr="001E155F" w:rsidRDefault="001E155F" w:rsidP="00094330">
      <w:p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  <w:r w:rsidRPr="001E155F">
        <w:rPr>
          <w:rFonts w:ascii="Bookman Old Style" w:hAnsi="Bookman Old Style"/>
          <w:b/>
          <w:sz w:val="40"/>
          <w:szCs w:val="40"/>
        </w:rPr>
        <w:t xml:space="preserve">          </w:t>
      </w:r>
      <w:r w:rsidR="00353452" w:rsidRPr="001E155F">
        <w:rPr>
          <w:rFonts w:ascii="Bookman Old Style" w:hAnsi="Bookman Old Style"/>
          <w:b/>
          <w:sz w:val="40"/>
          <w:szCs w:val="40"/>
        </w:rPr>
        <w:t xml:space="preserve"> Слайд № </w:t>
      </w:r>
      <w:r w:rsidR="00A47B5F">
        <w:rPr>
          <w:rFonts w:ascii="Bookman Old Style" w:hAnsi="Bookman Old Style"/>
          <w:b/>
          <w:sz w:val="40"/>
          <w:szCs w:val="40"/>
        </w:rPr>
        <w:t>4</w:t>
      </w:r>
    </w:p>
    <w:p w:rsidR="00094330" w:rsidRDefault="00094330" w:rsidP="003B6750">
      <w:pPr>
        <w:pStyle w:val="a3"/>
        <w:spacing w:after="0" w:line="240" w:lineRule="auto"/>
        <w:jc w:val="center"/>
        <w:rPr>
          <w:rFonts w:ascii="Bookman Old Style" w:hAnsi="Bookman Old Style"/>
          <w:sz w:val="28"/>
          <w:szCs w:val="28"/>
          <w:highlight w:val="yellow"/>
        </w:rPr>
      </w:pPr>
      <w:r w:rsidRPr="003F3B47">
        <w:rPr>
          <w:rFonts w:ascii="Bookman Old Style" w:hAnsi="Bookman Old Style"/>
          <w:sz w:val="28"/>
          <w:szCs w:val="28"/>
          <w:u w:val="single"/>
        </w:rPr>
        <w:t>Земельный налог</w:t>
      </w:r>
      <w:r w:rsidRPr="00810C9B">
        <w:rPr>
          <w:rFonts w:ascii="Bookman Old Style" w:hAnsi="Bookman Old Style"/>
          <w:sz w:val="28"/>
          <w:szCs w:val="28"/>
          <w:highlight w:val="yellow"/>
        </w:rPr>
        <w:t>:</w:t>
      </w:r>
    </w:p>
    <w:p w:rsidR="00002FA8" w:rsidRDefault="003B6750" w:rsidP="003B6750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63E3B">
        <w:rPr>
          <w:sz w:val="32"/>
          <w:szCs w:val="32"/>
        </w:rPr>
        <w:t>в бюджет поселения</w:t>
      </w:r>
      <w:r>
        <w:rPr>
          <w:sz w:val="32"/>
          <w:szCs w:val="32"/>
        </w:rPr>
        <w:t xml:space="preserve"> </w:t>
      </w:r>
      <w:r w:rsidRPr="00163E3B">
        <w:rPr>
          <w:sz w:val="32"/>
          <w:szCs w:val="32"/>
        </w:rPr>
        <w:t>земельный налог зачисляться в полном объеме</w:t>
      </w:r>
      <w:r>
        <w:rPr>
          <w:sz w:val="32"/>
          <w:szCs w:val="32"/>
        </w:rPr>
        <w:t xml:space="preserve"> 100 %</w:t>
      </w:r>
      <w:r w:rsidR="008E1F00">
        <w:rPr>
          <w:sz w:val="32"/>
          <w:szCs w:val="32"/>
        </w:rPr>
        <w:t xml:space="preserve">  </w:t>
      </w:r>
      <w:r w:rsidR="00C3000D">
        <w:rPr>
          <w:rFonts w:ascii="Bookman Old Style" w:hAnsi="Bookman Old Style"/>
          <w:sz w:val="28"/>
          <w:szCs w:val="28"/>
        </w:rPr>
        <w:t xml:space="preserve">В 2015 году запланировано поступление </w:t>
      </w:r>
      <w:r w:rsidR="006D7518">
        <w:rPr>
          <w:rFonts w:ascii="Bookman Old Style" w:hAnsi="Bookman Old Style"/>
          <w:sz w:val="28"/>
          <w:szCs w:val="28"/>
        </w:rPr>
        <w:t xml:space="preserve">земельного </w:t>
      </w:r>
      <w:r w:rsidR="00C3000D">
        <w:rPr>
          <w:rFonts w:ascii="Bookman Old Style" w:hAnsi="Bookman Old Style"/>
          <w:sz w:val="28"/>
          <w:szCs w:val="28"/>
        </w:rPr>
        <w:t>налога</w:t>
      </w:r>
      <w:r w:rsidR="006D7518">
        <w:rPr>
          <w:rFonts w:ascii="Bookman Old Style" w:hAnsi="Bookman Old Style"/>
          <w:sz w:val="28"/>
          <w:szCs w:val="28"/>
        </w:rPr>
        <w:t xml:space="preserve"> </w:t>
      </w:r>
      <w:r w:rsidR="00C3000D">
        <w:rPr>
          <w:rFonts w:ascii="Bookman Old Style" w:hAnsi="Bookman Old Style"/>
          <w:sz w:val="28"/>
          <w:szCs w:val="28"/>
        </w:rPr>
        <w:t>в сумме 23</w:t>
      </w:r>
      <w:r w:rsidR="000D55F3">
        <w:rPr>
          <w:rFonts w:ascii="Bookman Old Style" w:hAnsi="Bookman Old Style"/>
          <w:sz w:val="28"/>
          <w:szCs w:val="28"/>
        </w:rPr>
        <w:t>3</w:t>
      </w:r>
      <w:r w:rsidR="00C3000D">
        <w:rPr>
          <w:rFonts w:ascii="Bookman Old Style" w:hAnsi="Bookman Old Style"/>
          <w:sz w:val="28"/>
          <w:szCs w:val="28"/>
        </w:rPr>
        <w:t>000 поступило</w:t>
      </w:r>
      <w:r w:rsidR="000D55F3">
        <w:rPr>
          <w:rFonts w:ascii="Bookman Old Style" w:hAnsi="Bookman Old Style"/>
          <w:sz w:val="28"/>
          <w:szCs w:val="28"/>
        </w:rPr>
        <w:t xml:space="preserve"> на </w:t>
      </w:r>
      <w:r w:rsidR="009276F8">
        <w:rPr>
          <w:rFonts w:ascii="Bookman Old Style" w:hAnsi="Bookman Old Style"/>
          <w:sz w:val="28"/>
          <w:szCs w:val="28"/>
        </w:rPr>
        <w:t>18</w:t>
      </w:r>
      <w:r w:rsidR="00383B4F">
        <w:rPr>
          <w:rFonts w:ascii="Bookman Old Style" w:hAnsi="Bookman Old Style"/>
          <w:sz w:val="28"/>
          <w:szCs w:val="28"/>
          <w:highlight w:val="yellow"/>
        </w:rPr>
        <w:t>.1</w:t>
      </w:r>
      <w:r w:rsidR="009276F8">
        <w:rPr>
          <w:rFonts w:ascii="Bookman Old Style" w:hAnsi="Bookman Old Style"/>
          <w:sz w:val="28"/>
          <w:szCs w:val="28"/>
          <w:highlight w:val="yellow"/>
        </w:rPr>
        <w:t>1</w:t>
      </w:r>
      <w:r w:rsidR="000D55F3" w:rsidRPr="00A8177B">
        <w:rPr>
          <w:rFonts w:ascii="Bookman Old Style" w:hAnsi="Bookman Old Style"/>
          <w:sz w:val="28"/>
          <w:szCs w:val="28"/>
          <w:highlight w:val="yellow"/>
        </w:rPr>
        <w:t>.15</w:t>
      </w:r>
      <w:r w:rsidR="00C3000D">
        <w:rPr>
          <w:rFonts w:ascii="Bookman Old Style" w:hAnsi="Bookman Old Style"/>
          <w:sz w:val="28"/>
          <w:szCs w:val="28"/>
        </w:rPr>
        <w:t xml:space="preserve"> </w:t>
      </w:r>
      <w:r w:rsidR="000D55F3">
        <w:rPr>
          <w:rFonts w:ascii="Bookman Old Style" w:hAnsi="Bookman Old Style"/>
          <w:sz w:val="28"/>
          <w:szCs w:val="28"/>
        </w:rPr>
        <w:t>–</w:t>
      </w:r>
      <w:r w:rsidR="00C3000D">
        <w:rPr>
          <w:rFonts w:ascii="Bookman Old Style" w:hAnsi="Bookman Old Style"/>
          <w:sz w:val="28"/>
          <w:szCs w:val="28"/>
        </w:rPr>
        <w:t xml:space="preserve"> </w:t>
      </w:r>
      <w:r w:rsidR="009276F8">
        <w:rPr>
          <w:rFonts w:ascii="Bookman Old Style" w:hAnsi="Bookman Old Style"/>
          <w:sz w:val="28"/>
          <w:szCs w:val="28"/>
        </w:rPr>
        <w:t>233</w:t>
      </w:r>
      <w:r w:rsidR="00383B4F">
        <w:rPr>
          <w:rFonts w:ascii="Bookman Old Style" w:hAnsi="Bookman Old Style"/>
          <w:sz w:val="28"/>
          <w:szCs w:val="28"/>
        </w:rPr>
        <w:t>,8</w:t>
      </w:r>
      <w:r w:rsidR="00A8177B">
        <w:rPr>
          <w:rFonts w:ascii="Bookman Old Style" w:hAnsi="Bookman Old Style"/>
          <w:sz w:val="28"/>
          <w:szCs w:val="28"/>
        </w:rPr>
        <w:t xml:space="preserve"> </w:t>
      </w:r>
      <w:r w:rsidR="000D55F3">
        <w:rPr>
          <w:rFonts w:ascii="Bookman Old Style" w:hAnsi="Bookman Old Style"/>
          <w:sz w:val="28"/>
          <w:szCs w:val="28"/>
        </w:rPr>
        <w:t xml:space="preserve">тыс.руб. что составляет </w:t>
      </w:r>
      <w:r w:rsidR="009276F8">
        <w:rPr>
          <w:rFonts w:ascii="Bookman Old Style" w:hAnsi="Bookman Old Style"/>
          <w:sz w:val="28"/>
          <w:szCs w:val="28"/>
        </w:rPr>
        <w:t>100</w:t>
      </w:r>
      <w:r w:rsidR="00C3000D">
        <w:rPr>
          <w:rFonts w:ascii="Bookman Old Style" w:hAnsi="Bookman Old Style"/>
          <w:sz w:val="28"/>
          <w:szCs w:val="28"/>
        </w:rPr>
        <w:t>% к годовому плану</w:t>
      </w:r>
      <w:r w:rsidR="000D55F3">
        <w:rPr>
          <w:rFonts w:ascii="Bookman Old Style" w:hAnsi="Bookman Old Style"/>
          <w:sz w:val="28"/>
          <w:szCs w:val="28"/>
        </w:rPr>
        <w:t>.</w:t>
      </w:r>
      <w:r w:rsidR="00C3000D" w:rsidRPr="00810C9B">
        <w:rPr>
          <w:rFonts w:ascii="Bookman Old Style" w:hAnsi="Bookman Old Style"/>
          <w:sz w:val="28"/>
          <w:szCs w:val="28"/>
          <w:highlight w:val="yellow"/>
        </w:rPr>
        <w:t xml:space="preserve"> </w:t>
      </w:r>
    </w:p>
    <w:p w:rsidR="00A13B6E" w:rsidRDefault="00002FA8" w:rsidP="003B6750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0D55F3">
        <w:rPr>
          <w:rFonts w:ascii="Bookman Old Style" w:hAnsi="Bookman Old Style"/>
          <w:sz w:val="28"/>
          <w:szCs w:val="28"/>
        </w:rPr>
        <w:t>Основным плательщиком з</w:t>
      </w:r>
      <w:r w:rsidR="002664CA" w:rsidRPr="003F3B47">
        <w:rPr>
          <w:rFonts w:ascii="Bookman Old Style" w:hAnsi="Bookman Old Style"/>
          <w:sz w:val="28"/>
          <w:szCs w:val="28"/>
        </w:rPr>
        <w:t>емельн</w:t>
      </w:r>
      <w:r w:rsidR="000D55F3">
        <w:rPr>
          <w:rFonts w:ascii="Bookman Old Style" w:hAnsi="Bookman Old Style"/>
          <w:sz w:val="28"/>
          <w:szCs w:val="28"/>
        </w:rPr>
        <w:t>ого</w:t>
      </w:r>
      <w:r w:rsidR="002664CA" w:rsidRPr="003F3B47">
        <w:rPr>
          <w:rFonts w:ascii="Bookman Old Style" w:hAnsi="Bookman Old Style"/>
          <w:sz w:val="28"/>
          <w:szCs w:val="28"/>
        </w:rPr>
        <w:t xml:space="preserve"> налог</w:t>
      </w:r>
      <w:r w:rsidR="000D55F3">
        <w:rPr>
          <w:rFonts w:ascii="Bookman Old Style" w:hAnsi="Bookman Old Style"/>
          <w:sz w:val="28"/>
          <w:szCs w:val="28"/>
        </w:rPr>
        <w:t>а</w:t>
      </w:r>
      <w:r w:rsidR="002664CA" w:rsidRPr="003F3B47">
        <w:rPr>
          <w:rFonts w:ascii="Bookman Old Style" w:hAnsi="Bookman Old Style"/>
          <w:sz w:val="28"/>
          <w:szCs w:val="28"/>
        </w:rPr>
        <w:t xml:space="preserve"> </w:t>
      </w:r>
      <w:r w:rsidR="003B6750" w:rsidRPr="003F3B47">
        <w:rPr>
          <w:rFonts w:ascii="Bookman Old Style" w:hAnsi="Bookman Old Style"/>
          <w:sz w:val="28"/>
          <w:szCs w:val="28"/>
        </w:rPr>
        <w:t xml:space="preserve"> </w:t>
      </w:r>
      <w:r w:rsidR="000D55F3">
        <w:rPr>
          <w:rFonts w:ascii="Bookman Old Style" w:hAnsi="Bookman Old Style"/>
          <w:sz w:val="28"/>
          <w:szCs w:val="28"/>
        </w:rPr>
        <w:t>являются</w:t>
      </w:r>
      <w:r w:rsidR="003B6750" w:rsidRPr="003F3B47">
        <w:rPr>
          <w:rFonts w:ascii="Bookman Old Style" w:hAnsi="Bookman Old Style"/>
          <w:sz w:val="28"/>
          <w:szCs w:val="28"/>
        </w:rPr>
        <w:t xml:space="preserve"> </w:t>
      </w:r>
      <w:r w:rsidR="00A13B6E">
        <w:rPr>
          <w:rFonts w:ascii="Bookman Old Style" w:hAnsi="Bookman Old Style"/>
          <w:sz w:val="28"/>
          <w:szCs w:val="28"/>
        </w:rPr>
        <w:t xml:space="preserve">         </w:t>
      </w:r>
    </w:p>
    <w:p w:rsidR="00094330" w:rsidRDefault="00A13B6E" w:rsidP="003B6750">
      <w:pPr>
        <w:pStyle w:val="a3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3B6750" w:rsidRPr="00F80798">
        <w:rPr>
          <w:rFonts w:ascii="Bookman Old Style" w:hAnsi="Bookman Old Style"/>
          <w:b/>
          <w:sz w:val="28"/>
          <w:szCs w:val="28"/>
        </w:rPr>
        <w:t xml:space="preserve">физических лиц. </w:t>
      </w:r>
      <w:r w:rsidR="00002FA8" w:rsidRPr="00F80798">
        <w:rPr>
          <w:rFonts w:ascii="Bookman Old Style" w:hAnsi="Bookman Old Style"/>
          <w:b/>
          <w:sz w:val="28"/>
          <w:szCs w:val="28"/>
        </w:rPr>
        <w:t>(</w:t>
      </w:r>
      <w:r w:rsidR="00A47B5F">
        <w:rPr>
          <w:rFonts w:ascii="Bookman Old Style" w:hAnsi="Bookman Old Style"/>
          <w:b/>
          <w:sz w:val="28"/>
          <w:szCs w:val="28"/>
        </w:rPr>
        <w:t>1</w:t>
      </w:r>
      <w:r w:rsidR="002552F3">
        <w:rPr>
          <w:rFonts w:ascii="Bookman Old Style" w:hAnsi="Bookman Old Style"/>
          <w:b/>
          <w:sz w:val="28"/>
          <w:szCs w:val="28"/>
        </w:rPr>
        <w:t>8</w:t>
      </w:r>
      <w:r w:rsidR="009276F8">
        <w:rPr>
          <w:rFonts w:ascii="Bookman Old Style" w:hAnsi="Bookman Old Style"/>
          <w:b/>
          <w:sz w:val="28"/>
          <w:szCs w:val="28"/>
        </w:rPr>
        <w:t>3</w:t>
      </w:r>
      <w:r w:rsidR="00273151">
        <w:rPr>
          <w:rFonts w:ascii="Bookman Old Style" w:hAnsi="Bookman Old Style"/>
          <w:b/>
          <w:sz w:val="28"/>
          <w:szCs w:val="28"/>
        </w:rPr>
        <w:t xml:space="preserve"> тыс. </w:t>
      </w:r>
      <w:r w:rsidR="002552F3">
        <w:rPr>
          <w:rFonts w:ascii="Bookman Old Style" w:hAnsi="Bookman Old Style"/>
          <w:b/>
          <w:sz w:val="28"/>
          <w:szCs w:val="28"/>
        </w:rPr>
        <w:t>93</w:t>
      </w:r>
      <w:r w:rsidR="009276F8">
        <w:rPr>
          <w:rFonts w:ascii="Bookman Old Style" w:hAnsi="Bookman Old Style"/>
          <w:b/>
          <w:sz w:val="28"/>
          <w:szCs w:val="28"/>
        </w:rPr>
        <w:t>6</w:t>
      </w:r>
      <w:r w:rsidR="00273151">
        <w:rPr>
          <w:rFonts w:ascii="Bookman Old Style" w:hAnsi="Bookman Old Style"/>
          <w:b/>
          <w:sz w:val="28"/>
          <w:szCs w:val="28"/>
        </w:rPr>
        <w:t xml:space="preserve"> рубля </w:t>
      </w:r>
      <w:r w:rsidR="00002FA8" w:rsidRPr="00F80798">
        <w:rPr>
          <w:rFonts w:ascii="Bookman Old Style" w:hAnsi="Bookman Old Style"/>
          <w:b/>
          <w:sz w:val="28"/>
          <w:szCs w:val="28"/>
        </w:rPr>
        <w:t>)</w:t>
      </w:r>
    </w:p>
    <w:p w:rsidR="00273151" w:rsidRDefault="001E155F" w:rsidP="003B6750">
      <w:pPr>
        <w:pStyle w:val="a3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F80798">
        <w:rPr>
          <w:rFonts w:ascii="Bookman Old Style" w:hAnsi="Bookman Old Style"/>
          <w:b/>
          <w:sz w:val="28"/>
          <w:szCs w:val="28"/>
        </w:rPr>
        <w:t xml:space="preserve"> </w:t>
      </w:r>
    </w:p>
    <w:p w:rsidR="001E155F" w:rsidRPr="00F80798" w:rsidRDefault="001E155F" w:rsidP="003B6750">
      <w:pPr>
        <w:pStyle w:val="a3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F80798">
        <w:rPr>
          <w:rFonts w:ascii="Bookman Old Style" w:hAnsi="Bookman Old Style"/>
          <w:b/>
          <w:sz w:val="28"/>
          <w:szCs w:val="28"/>
        </w:rPr>
        <w:t>от предприятий</w:t>
      </w:r>
      <w:r w:rsidR="00A13B6E">
        <w:rPr>
          <w:rFonts w:ascii="Bookman Old Style" w:hAnsi="Bookman Old Style"/>
          <w:b/>
          <w:sz w:val="28"/>
          <w:szCs w:val="28"/>
        </w:rPr>
        <w:t xml:space="preserve"> поступило </w:t>
      </w:r>
      <w:r w:rsidRPr="00F80798">
        <w:rPr>
          <w:rFonts w:ascii="Bookman Old Style" w:hAnsi="Bookman Old Style"/>
          <w:b/>
          <w:sz w:val="28"/>
          <w:szCs w:val="28"/>
        </w:rPr>
        <w:t>-  49864</w:t>
      </w:r>
      <w:r>
        <w:rPr>
          <w:rFonts w:ascii="Bookman Old Style" w:hAnsi="Bookman Old Style"/>
          <w:b/>
          <w:sz w:val="28"/>
          <w:szCs w:val="28"/>
        </w:rPr>
        <w:t xml:space="preserve"> в том числе</w:t>
      </w:r>
    </w:p>
    <w:p w:rsidR="00002FA8" w:rsidRDefault="00002FA8" w:rsidP="003B6750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273151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>. Сэт Иле (31986,00)</w:t>
      </w:r>
    </w:p>
    <w:p w:rsidR="00002FA8" w:rsidRDefault="00002FA8" w:rsidP="003B6750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273151">
        <w:rPr>
          <w:rFonts w:ascii="Bookman Old Style" w:hAnsi="Bookman Old Style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>. ОАО Татнефть им. Шашина   16164,00</w:t>
      </w:r>
    </w:p>
    <w:p w:rsidR="00002FA8" w:rsidRDefault="00002FA8" w:rsidP="003B6750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273151">
        <w:rPr>
          <w:rFonts w:ascii="Bookman Old Style" w:hAnsi="Bookman Old Style"/>
          <w:sz w:val="28"/>
          <w:szCs w:val="28"/>
        </w:rPr>
        <w:t>3</w:t>
      </w:r>
      <w:r>
        <w:rPr>
          <w:rFonts w:ascii="Bookman Old Style" w:hAnsi="Bookman Old Style"/>
          <w:sz w:val="28"/>
          <w:szCs w:val="28"/>
        </w:rPr>
        <w:t>. сетевая компания  67,00</w:t>
      </w:r>
    </w:p>
    <w:p w:rsidR="00002FA8" w:rsidRPr="00F80798" w:rsidRDefault="00002FA8" w:rsidP="003B6750">
      <w:pPr>
        <w:pStyle w:val="a3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2664CA" w:rsidRDefault="002664CA" w:rsidP="0009433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3F3B47">
        <w:rPr>
          <w:rFonts w:ascii="Bookman Old Style" w:hAnsi="Bookman Old Style"/>
          <w:sz w:val="28"/>
          <w:szCs w:val="28"/>
        </w:rPr>
        <w:t>На слайде также отображен анализ поступления налога.</w:t>
      </w:r>
    </w:p>
    <w:p w:rsidR="002664CA" w:rsidRPr="002664CA" w:rsidRDefault="00A47B5F" w:rsidP="00A47B5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E155F">
        <w:rPr>
          <w:rFonts w:ascii="Bookman Old Style" w:hAnsi="Bookman Old Style"/>
          <w:b/>
          <w:sz w:val="40"/>
          <w:szCs w:val="40"/>
        </w:rPr>
        <w:t xml:space="preserve">Слайд № </w:t>
      </w:r>
      <w:r>
        <w:rPr>
          <w:rFonts w:ascii="Bookman Old Style" w:hAnsi="Bookman Old Style"/>
          <w:b/>
          <w:sz w:val="40"/>
          <w:szCs w:val="40"/>
        </w:rPr>
        <w:t>5</w:t>
      </w:r>
    </w:p>
    <w:p w:rsidR="00A47B5F" w:rsidRDefault="00094330" w:rsidP="00A47B5F">
      <w:pPr>
        <w:spacing w:after="0" w:line="240" w:lineRule="auto"/>
        <w:ind w:left="568"/>
        <w:jc w:val="both"/>
        <w:rPr>
          <w:rFonts w:ascii="Bookman Old Style" w:hAnsi="Bookman Old Style"/>
          <w:sz w:val="28"/>
          <w:szCs w:val="28"/>
          <w:u w:val="single"/>
        </w:rPr>
      </w:pPr>
      <w:r w:rsidRPr="001E155F">
        <w:rPr>
          <w:rFonts w:ascii="Bookman Old Style" w:hAnsi="Bookman Old Style"/>
          <w:sz w:val="28"/>
          <w:szCs w:val="28"/>
          <w:u w:val="single"/>
        </w:rPr>
        <w:t>Налог на имущество:</w:t>
      </w:r>
    </w:p>
    <w:p w:rsidR="002664CA" w:rsidRPr="00A47B5F" w:rsidRDefault="002664CA" w:rsidP="00A47B5F">
      <w:pPr>
        <w:spacing w:after="0" w:line="240" w:lineRule="auto"/>
        <w:ind w:left="568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Поступает </w:t>
      </w:r>
      <w:r w:rsidR="00C3000D">
        <w:rPr>
          <w:rFonts w:ascii="Bookman Old Style" w:hAnsi="Bookman Old Style"/>
          <w:sz w:val="28"/>
          <w:szCs w:val="28"/>
        </w:rPr>
        <w:t xml:space="preserve">так же </w:t>
      </w:r>
      <w:r>
        <w:rPr>
          <w:rFonts w:ascii="Bookman Old Style" w:hAnsi="Bookman Old Style"/>
          <w:sz w:val="28"/>
          <w:szCs w:val="28"/>
        </w:rPr>
        <w:t>только с физ.лиц.</w:t>
      </w:r>
      <w:r w:rsidR="00C3000D" w:rsidRPr="00C3000D">
        <w:rPr>
          <w:rFonts w:ascii="Bookman Old Style" w:hAnsi="Bookman Old Style"/>
          <w:sz w:val="28"/>
          <w:szCs w:val="28"/>
        </w:rPr>
        <w:t xml:space="preserve"> </w:t>
      </w:r>
      <w:r w:rsidR="00C3000D">
        <w:rPr>
          <w:rFonts w:ascii="Bookman Old Style" w:hAnsi="Bookman Old Style"/>
          <w:sz w:val="28"/>
          <w:szCs w:val="28"/>
        </w:rPr>
        <w:t xml:space="preserve">В 2015 году запланировано поступление налога в сумме 99000 поступило </w:t>
      </w:r>
      <w:r w:rsidR="002552F3">
        <w:rPr>
          <w:rFonts w:ascii="Bookman Old Style" w:hAnsi="Bookman Old Style"/>
          <w:sz w:val="28"/>
          <w:szCs w:val="28"/>
        </w:rPr>
        <w:t xml:space="preserve">на </w:t>
      </w:r>
      <w:r w:rsidR="009276F8">
        <w:rPr>
          <w:rFonts w:ascii="Bookman Old Style" w:hAnsi="Bookman Old Style"/>
          <w:sz w:val="28"/>
          <w:szCs w:val="28"/>
        </w:rPr>
        <w:t>18</w:t>
      </w:r>
      <w:r w:rsidR="002552F3">
        <w:rPr>
          <w:rFonts w:ascii="Bookman Old Style" w:hAnsi="Bookman Old Style"/>
          <w:sz w:val="28"/>
          <w:szCs w:val="28"/>
          <w:highlight w:val="yellow"/>
        </w:rPr>
        <w:t>.10</w:t>
      </w:r>
      <w:r w:rsidR="002552F3" w:rsidRPr="00A8177B">
        <w:rPr>
          <w:rFonts w:ascii="Bookman Old Style" w:hAnsi="Bookman Old Style"/>
          <w:sz w:val="28"/>
          <w:szCs w:val="28"/>
          <w:highlight w:val="yellow"/>
        </w:rPr>
        <w:t>.15</w:t>
      </w:r>
      <w:r w:rsidR="002552F3">
        <w:rPr>
          <w:rFonts w:ascii="Bookman Old Style" w:hAnsi="Bookman Old Style"/>
          <w:sz w:val="28"/>
          <w:szCs w:val="28"/>
        </w:rPr>
        <w:t xml:space="preserve"> –</w:t>
      </w:r>
      <w:r w:rsidR="00C3000D">
        <w:rPr>
          <w:rFonts w:ascii="Bookman Old Style" w:hAnsi="Bookman Old Style"/>
          <w:sz w:val="28"/>
          <w:szCs w:val="28"/>
        </w:rPr>
        <w:t xml:space="preserve"> </w:t>
      </w:r>
      <w:r w:rsidR="009276F8">
        <w:rPr>
          <w:rFonts w:ascii="Bookman Old Style" w:hAnsi="Bookman Old Style"/>
          <w:sz w:val="28"/>
          <w:szCs w:val="28"/>
        </w:rPr>
        <w:t>88,3</w:t>
      </w:r>
      <w:r w:rsidR="002552F3">
        <w:rPr>
          <w:rFonts w:ascii="Bookman Old Style" w:hAnsi="Bookman Old Style"/>
          <w:sz w:val="28"/>
          <w:szCs w:val="28"/>
        </w:rPr>
        <w:t xml:space="preserve"> тыс.руб.</w:t>
      </w:r>
      <w:r w:rsidR="00A13B6E">
        <w:rPr>
          <w:rFonts w:ascii="Bookman Old Style" w:hAnsi="Bookman Old Style"/>
          <w:sz w:val="28"/>
          <w:szCs w:val="28"/>
        </w:rPr>
        <w:t xml:space="preserve">, </w:t>
      </w:r>
      <w:r w:rsidR="00A8177B">
        <w:rPr>
          <w:rFonts w:ascii="Bookman Old Style" w:hAnsi="Bookman Old Style"/>
          <w:sz w:val="28"/>
          <w:szCs w:val="28"/>
        </w:rPr>
        <w:t xml:space="preserve">что составляет </w:t>
      </w:r>
      <w:r w:rsidR="009276F8">
        <w:rPr>
          <w:rFonts w:ascii="Bookman Old Style" w:hAnsi="Bookman Old Style"/>
          <w:sz w:val="28"/>
          <w:szCs w:val="28"/>
        </w:rPr>
        <w:t>89,2</w:t>
      </w:r>
      <w:r w:rsidR="00C3000D">
        <w:rPr>
          <w:rFonts w:ascii="Bookman Old Style" w:hAnsi="Bookman Old Style"/>
          <w:sz w:val="28"/>
          <w:szCs w:val="28"/>
        </w:rPr>
        <w:t>% к годовому плану.</w:t>
      </w:r>
    </w:p>
    <w:p w:rsidR="000C66D2" w:rsidRDefault="000C66D2" w:rsidP="002664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47B5F" w:rsidRPr="002664CA" w:rsidRDefault="00A47B5F" w:rsidP="002664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C66D2" w:rsidRPr="003F3B47" w:rsidRDefault="00C3000D" w:rsidP="0018212D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3F3B47">
        <w:rPr>
          <w:rFonts w:ascii="Bookman Old Style" w:hAnsi="Bookman Old Style"/>
          <w:sz w:val="28"/>
          <w:szCs w:val="28"/>
        </w:rPr>
        <w:t xml:space="preserve">Всем жителям </w:t>
      </w:r>
      <w:r w:rsidR="0018212D">
        <w:rPr>
          <w:rFonts w:ascii="Bookman Old Style" w:hAnsi="Bookman Old Style"/>
          <w:sz w:val="28"/>
          <w:szCs w:val="28"/>
        </w:rPr>
        <w:t xml:space="preserve">по почте </w:t>
      </w:r>
      <w:r w:rsidRPr="003F3B47">
        <w:rPr>
          <w:rFonts w:ascii="Bookman Old Style" w:hAnsi="Bookman Old Style"/>
          <w:sz w:val="28"/>
          <w:szCs w:val="28"/>
        </w:rPr>
        <w:t xml:space="preserve">пришли уведомления об уплате налогов. </w:t>
      </w:r>
      <w:r w:rsidR="000C66D2">
        <w:rPr>
          <w:rFonts w:ascii="Bookman Old Style" w:hAnsi="Bookman Old Style"/>
          <w:sz w:val="28"/>
          <w:szCs w:val="28"/>
        </w:rPr>
        <w:t xml:space="preserve"> </w:t>
      </w:r>
    </w:p>
    <w:p w:rsidR="000C66D2" w:rsidRDefault="000C66D2" w:rsidP="00C3000D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0C66D2" w:rsidRDefault="00765205" w:rsidP="000C66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Проведена разъяснительная работа с почтальонами</w:t>
      </w:r>
      <w:r w:rsidR="00273151">
        <w:rPr>
          <w:rFonts w:ascii="Bookman Old Style" w:hAnsi="Bookman Old Style"/>
          <w:sz w:val="28"/>
          <w:szCs w:val="28"/>
        </w:rPr>
        <w:t>,</w:t>
      </w:r>
      <w:r w:rsidR="0018212D">
        <w:rPr>
          <w:rFonts w:ascii="Bookman Old Style" w:hAnsi="Bookman Old Style"/>
          <w:sz w:val="28"/>
          <w:szCs w:val="28"/>
        </w:rPr>
        <w:t xml:space="preserve"> что бы </w:t>
      </w:r>
      <w:r>
        <w:rPr>
          <w:rFonts w:ascii="Bookman Old Style" w:hAnsi="Bookman Old Style"/>
          <w:sz w:val="28"/>
          <w:szCs w:val="28"/>
        </w:rPr>
        <w:t xml:space="preserve"> при выдачи пенсии они </w:t>
      </w:r>
      <w:r w:rsidR="00F06C10">
        <w:rPr>
          <w:rFonts w:ascii="Bookman Old Style" w:hAnsi="Bookman Old Style"/>
          <w:sz w:val="28"/>
          <w:szCs w:val="28"/>
        </w:rPr>
        <w:t>оплачивали данные налоги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0C66D2" w:rsidRDefault="00C3000D" w:rsidP="000C66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3F3B47">
        <w:rPr>
          <w:rFonts w:ascii="Bookman Old Style" w:hAnsi="Bookman Old Style"/>
          <w:sz w:val="28"/>
          <w:szCs w:val="28"/>
        </w:rPr>
        <w:t xml:space="preserve">Налоги оплачивают </w:t>
      </w:r>
      <w:r w:rsidR="00765205">
        <w:rPr>
          <w:rFonts w:ascii="Bookman Old Style" w:hAnsi="Bookman Old Style"/>
          <w:sz w:val="28"/>
          <w:szCs w:val="28"/>
        </w:rPr>
        <w:t>так же</w:t>
      </w:r>
      <w:r w:rsidRPr="003F3B47">
        <w:rPr>
          <w:rFonts w:ascii="Bookman Old Style" w:hAnsi="Bookman Old Style"/>
          <w:sz w:val="28"/>
          <w:szCs w:val="28"/>
        </w:rPr>
        <w:t xml:space="preserve"> в передвижных  пунктах отделения Сбербанка(по вторникам) а также в районных отделениях АК БАРС банке, Татфондбанке, Сбербанке.</w:t>
      </w:r>
    </w:p>
    <w:p w:rsidR="000C66D2" w:rsidRDefault="00C3000D" w:rsidP="000C66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3F3B47">
        <w:rPr>
          <w:rFonts w:ascii="Bookman Old Style" w:hAnsi="Bookman Old Style"/>
          <w:sz w:val="28"/>
          <w:szCs w:val="28"/>
        </w:rPr>
        <w:t xml:space="preserve"> У жителей села у кого нет возможности поехать и оплатить свои налоги приносят квитанции в сельское поселение и секретарь или бухгалтер оплачивают квитанции через портал ГОСУСЛУГИ. </w:t>
      </w:r>
    </w:p>
    <w:p w:rsidR="00094330" w:rsidRPr="00094330" w:rsidRDefault="00094330" w:rsidP="00094330">
      <w:pPr>
        <w:pStyle w:val="a3"/>
        <w:rPr>
          <w:rFonts w:ascii="Bookman Old Style" w:hAnsi="Bookman Old Style"/>
          <w:sz w:val="28"/>
          <w:szCs w:val="28"/>
        </w:rPr>
      </w:pPr>
    </w:p>
    <w:p w:rsidR="00094330" w:rsidRDefault="00094330" w:rsidP="00094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Платные услуги нотариальных действий</w:t>
      </w:r>
      <w:r w:rsidR="002664CA">
        <w:rPr>
          <w:rFonts w:ascii="Bookman Old Style" w:hAnsi="Bookman Old Style"/>
          <w:sz w:val="28"/>
          <w:szCs w:val="28"/>
        </w:rPr>
        <w:t xml:space="preserve"> </w:t>
      </w:r>
      <w:r w:rsidR="00C3000D">
        <w:rPr>
          <w:rFonts w:ascii="Bookman Old Style" w:hAnsi="Bookman Old Style"/>
          <w:sz w:val="28"/>
          <w:szCs w:val="28"/>
        </w:rPr>
        <w:t xml:space="preserve">за </w:t>
      </w:r>
      <w:r w:rsidR="00F06C10">
        <w:rPr>
          <w:rFonts w:ascii="Bookman Old Style" w:hAnsi="Bookman Old Style"/>
          <w:sz w:val="28"/>
          <w:szCs w:val="28"/>
        </w:rPr>
        <w:t>9</w:t>
      </w:r>
      <w:r w:rsidR="00C3000D">
        <w:rPr>
          <w:rFonts w:ascii="Bookman Old Style" w:hAnsi="Bookman Old Style"/>
          <w:sz w:val="28"/>
          <w:szCs w:val="28"/>
        </w:rPr>
        <w:t xml:space="preserve"> месяцев</w:t>
      </w:r>
      <w:r w:rsidR="00810C9B">
        <w:rPr>
          <w:rFonts w:ascii="Bookman Old Style" w:hAnsi="Bookman Old Style"/>
          <w:sz w:val="28"/>
          <w:szCs w:val="28"/>
        </w:rPr>
        <w:t xml:space="preserve"> поступили в размере </w:t>
      </w:r>
      <w:r w:rsidR="00F06C10">
        <w:rPr>
          <w:rFonts w:ascii="Bookman Old Style" w:hAnsi="Bookman Old Style"/>
          <w:sz w:val="28"/>
          <w:szCs w:val="28"/>
        </w:rPr>
        <w:t>4</w:t>
      </w:r>
      <w:r w:rsidR="00810C9B">
        <w:rPr>
          <w:rFonts w:ascii="Bookman Old Style" w:hAnsi="Bookman Old Style"/>
          <w:sz w:val="28"/>
          <w:szCs w:val="28"/>
        </w:rPr>
        <w:t>00</w:t>
      </w:r>
      <w:r w:rsidR="002664CA">
        <w:rPr>
          <w:rFonts w:ascii="Bookman Old Style" w:hAnsi="Bookman Old Style"/>
          <w:sz w:val="28"/>
          <w:szCs w:val="28"/>
        </w:rPr>
        <w:t xml:space="preserve"> </w:t>
      </w:r>
      <w:r w:rsidR="00C3000D">
        <w:rPr>
          <w:rFonts w:ascii="Bookman Old Style" w:hAnsi="Bookman Old Style"/>
          <w:sz w:val="28"/>
          <w:szCs w:val="28"/>
        </w:rPr>
        <w:t>рублей.</w:t>
      </w:r>
      <w:r w:rsidR="00F06C10">
        <w:rPr>
          <w:rFonts w:ascii="Bookman Old Style" w:hAnsi="Bookman Old Style"/>
          <w:sz w:val="28"/>
          <w:szCs w:val="28"/>
        </w:rPr>
        <w:t>(2 услуги)</w:t>
      </w:r>
      <w:r w:rsidR="00C3000D">
        <w:rPr>
          <w:rFonts w:ascii="Bookman Old Style" w:hAnsi="Bookman Old Style"/>
          <w:sz w:val="28"/>
          <w:szCs w:val="28"/>
        </w:rPr>
        <w:t xml:space="preserve"> За выдачу доверенностей.</w:t>
      </w:r>
    </w:p>
    <w:p w:rsidR="00C3000D" w:rsidRDefault="00C3000D" w:rsidP="00C3000D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(пенсионерам доверенности оформляются бесплатно)</w:t>
      </w:r>
    </w:p>
    <w:p w:rsidR="002664CA" w:rsidRPr="002664CA" w:rsidRDefault="001E155F" w:rsidP="002664CA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E155F">
        <w:rPr>
          <w:rFonts w:ascii="Bookman Old Style" w:hAnsi="Bookman Old Style"/>
          <w:b/>
          <w:sz w:val="40"/>
          <w:szCs w:val="40"/>
        </w:rPr>
        <w:t xml:space="preserve">Слайд № </w:t>
      </w:r>
      <w:r w:rsidR="00A47B5F">
        <w:rPr>
          <w:rFonts w:ascii="Bookman Old Style" w:hAnsi="Bookman Old Style"/>
          <w:b/>
          <w:sz w:val="40"/>
          <w:szCs w:val="40"/>
        </w:rPr>
        <w:t>6</w:t>
      </w:r>
    </w:p>
    <w:p w:rsidR="005E5E76" w:rsidRPr="005E5E76" w:rsidRDefault="00934937" w:rsidP="005E5E76">
      <w:pPr>
        <w:spacing w:after="0" w:line="240" w:lineRule="auto"/>
        <w:ind w:left="710"/>
        <w:jc w:val="center"/>
        <w:rPr>
          <w:b/>
          <w:sz w:val="32"/>
          <w:szCs w:val="32"/>
        </w:rPr>
      </w:pPr>
      <w:r w:rsidRPr="005E5E76"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5E5E76">
        <w:rPr>
          <w:rFonts w:ascii="Bookman Old Style" w:hAnsi="Bookman Old Style"/>
          <w:b/>
          <w:sz w:val="28"/>
          <w:szCs w:val="28"/>
        </w:rPr>
        <w:t>.</w:t>
      </w:r>
      <w:r w:rsidR="005E5E76" w:rsidRPr="001E155F">
        <w:rPr>
          <w:rFonts w:ascii="Bookman Old Style" w:hAnsi="Bookman Old Style"/>
          <w:b/>
          <w:sz w:val="28"/>
          <w:szCs w:val="28"/>
        </w:rPr>
        <w:t xml:space="preserve"> </w:t>
      </w:r>
      <w:r w:rsidR="005E5E76" w:rsidRPr="005E5E76">
        <w:rPr>
          <w:b/>
          <w:sz w:val="32"/>
          <w:szCs w:val="32"/>
        </w:rPr>
        <w:t>пункт дорожной карты</w:t>
      </w:r>
    </w:p>
    <w:p w:rsidR="00094330" w:rsidRDefault="002664CA" w:rsidP="002664CA">
      <w:pPr>
        <w:pStyle w:val="a3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Увеличение поголовья скота</w:t>
      </w:r>
    </w:p>
    <w:p w:rsidR="002664CA" w:rsidRDefault="002664CA" w:rsidP="002664CA">
      <w:pPr>
        <w:pStyle w:val="a3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Частный сектор</w:t>
      </w:r>
    </w:p>
    <w:p w:rsidR="002664CA" w:rsidRDefault="002664CA" w:rsidP="002664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885DAD" w:rsidRDefault="005E5E76" w:rsidP="00A47B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2015 году запланировано увеличить п</w:t>
      </w:r>
      <w:r w:rsidR="002664CA" w:rsidRPr="00D54112">
        <w:rPr>
          <w:rFonts w:ascii="Bookman Old Style" w:hAnsi="Bookman Old Style"/>
          <w:sz w:val="28"/>
          <w:szCs w:val="28"/>
        </w:rPr>
        <w:t>оголовье КРС</w:t>
      </w:r>
      <w:r w:rsidR="00A91995" w:rsidRPr="00D5411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до 440 голов. Н</w:t>
      </w:r>
      <w:r w:rsidR="00F06C10">
        <w:rPr>
          <w:rFonts w:ascii="Bookman Old Style" w:hAnsi="Bookman Old Style"/>
          <w:sz w:val="28"/>
          <w:szCs w:val="28"/>
        </w:rPr>
        <w:t>а 01.10</w:t>
      </w:r>
      <w:r w:rsidR="00D54112" w:rsidRPr="00D54112">
        <w:rPr>
          <w:rFonts w:ascii="Bookman Old Style" w:hAnsi="Bookman Old Style"/>
          <w:sz w:val="28"/>
          <w:szCs w:val="28"/>
        </w:rPr>
        <w:t>.201</w:t>
      </w:r>
      <w:r>
        <w:rPr>
          <w:rFonts w:ascii="Bookman Old Style" w:hAnsi="Bookman Old Style"/>
          <w:sz w:val="28"/>
          <w:szCs w:val="28"/>
        </w:rPr>
        <w:t>5</w:t>
      </w:r>
      <w:r w:rsidR="00D54112" w:rsidRPr="00D54112">
        <w:rPr>
          <w:rFonts w:ascii="Bookman Old Style" w:hAnsi="Bookman Old Style"/>
          <w:sz w:val="28"/>
          <w:szCs w:val="28"/>
        </w:rPr>
        <w:t xml:space="preserve"> года </w:t>
      </w:r>
      <w:r w:rsidR="00F06C10">
        <w:rPr>
          <w:rFonts w:ascii="Bookman Old Style" w:hAnsi="Bookman Old Style"/>
          <w:sz w:val="28"/>
          <w:szCs w:val="28"/>
        </w:rPr>
        <w:t xml:space="preserve">поголовье </w:t>
      </w:r>
      <w:r w:rsidR="00D54112" w:rsidRPr="00D54112">
        <w:rPr>
          <w:rFonts w:ascii="Bookman Old Style" w:hAnsi="Bookman Old Style"/>
          <w:sz w:val="28"/>
          <w:szCs w:val="28"/>
        </w:rPr>
        <w:t xml:space="preserve">составляет </w:t>
      </w:r>
      <w:r>
        <w:rPr>
          <w:rFonts w:ascii="Bookman Old Style" w:hAnsi="Bookman Old Style"/>
          <w:sz w:val="28"/>
          <w:szCs w:val="28"/>
        </w:rPr>
        <w:t>436</w:t>
      </w:r>
      <w:r w:rsidR="00A91995" w:rsidRPr="00D54112">
        <w:rPr>
          <w:rFonts w:ascii="Bookman Old Style" w:hAnsi="Bookman Old Style"/>
          <w:sz w:val="28"/>
          <w:szCs w:val="28"/>
        </w:rPr>
        <w:t xml:space="preserve"> голов</w:t>
      </w:r>
      <w:r w:rsidR="00BB7FB9">
        <w:rPr>
          <w:rFonts w:ascii="Bookman Old Style" w:hAnsi="Bookman Old Style"/>
          <w:sz w:val="28"/>
          <w:szCs w:val="28"/>
        </w:rPr>
        <w:t>ы,</w:t>
      </w:r>
      <w:r w:rsidR="00D54112" w:rsidRPr="00D5411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что составляет 99%</w:t>
      </w:r>
      <w:r w:rsidR="00960674" w:rsidRPr="00D54112">
        <w:rPr>
          <w:rFonts w:ascii="Bookman Old Style" w:hAnsi="Bookman Old Style"/>
          <w:sz w:val="28"/>
          <w:szCs w:val="28"/>
        </w:rPr>
        <w:t xml:space="preserve"> </w:t>
      </w:r>
      <w:r w:rsidR="00D54112" w:rsidRPr="00D54112">
        <w:rPr>
          <w:rFonts w:ascii="Bookman Old Style" w:hAnsi="Bookman Old Style"/>
          <w:sz w:val="28"/>
          <w:szCs w:val="28"/>
        </w:rPr>
        <w:t xml:space="preserve">в т.ч. </w:t>
      </w:r>
      <w:r>
        <w:rPr>
          <w:rFonts w:ascii="Bookman Old Style" w:hAnsi="Bookman Old Style"/>
          <w:sz w:val="28"/>
          <w:szCs w:val="28"/>
        </w:rPr>
        <w:t>16</w:t>
      </w:r>
      <w:r w:rsidR="00D54112" w:rsidRPr="00D54112">
        <w:rPr>
          <w:rFonts w:ascii="Bookman Old Style" w:hAnsi="Bookman Old Style"/>
          <w:sz w:val="28"/>
          <w:szCs w:val="28"/>
        </w:rPr>
        <w:t>9  коров</w:t>
      </w:r>
      <w:r w:rsidR="00A91995" w:rsidRPr="00D54112">
        <w:rPr>
          <w:rFonts w:ascii="Bookman Old Style" w:hAnsi="Bookman Old Style"/>
          <w:sz w:val="28"/>
          <w:szCs w:val="28"/>
        </w:rPr>
        <w:t>.</w:t>
      </w:r>
      <w:r w:rsidR="00D54112" w:rsidRPr="00D5411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Количество к</w:t>
      </w:r>
      <w:r w:rsidR="00D54112" w:rsidRPr="00D54112">
        <w:rPr>
          <w:rFonts w:ascii="Bookman Old Style" w:hAnsi="Bookman Old Style"/>
          <w:sz w:val="28"/>
          <w:szCs w:val="28"/>
        </w:rPr>
        <w:t xml:space="preserve">оров </w:t>
      </w:r>
      <w:r w:rsidR="00BB7FB9">
        <w:rPr>
          <w:rFonts w:ascii="Bookman Old Style" w:hAnsi="Bookman Old Style"/>
          <w:sz w:val="28"/>
          <w:szCs w:val="28"/>
        </w:rPr>
        <w:t xml:space="preserve">по сравнению с прошлым годом </w:t>
      </w:r>
      <w:r>
        <w:rPr>
          <w:rFonts w:ascii="Bookman Old Style" w:hAnsi="Bookman Old Style"/>
          <w:sz w:val="28"/>
          <w:szCs w:val="28"/>
        </w:rPr>
        <w:t xml:space="preserve">увеличилось на 10% </w:t>
      </w:r>
      <w:r w:rsidR="00BB7FB9">
        <w:rPr>
          <w:rFonts w:ascii="Bookman Old Style" w:hAnsi="Bookman Old Style"/>
          <w:sz w:val="28"/>
          <w:szCs w:val="28"/>
        </w:rPr>
        <w:t>т.е на 14 голов</w:t>
      </w:r>
      <w:r w:rsidR="00D54112" w:rsidRPr="00D54112">
        <w:rPr>
          <w:rFonts w:ascii="Bookman Old Style" w:hAnsi="Bookman Old Style"/>
          <w:sz w:val="28"/>
          <w:szCs w:val="28"/>
        </w:rPr>
        <w:t xml:space="preserve">. </w:t>
      </w:r>
      <w:r w:rsidR="00BB7FB9">
        <w:rPr>
          <w:rFonts w:ascii="Bookman Old Style" w:hAnsi="Bookman Old Style"/>
          <w:sz w:val="28"/>
          <w:szCs w:val="28"/>
        </w:rPr>
        <w:t>Очень большую роль в увеличение количества коров является выделенная государством субсидирование из расчета 3000 на 1 дойную корову. Благодаря этой программе ждем увеличение и козо-маток.</w:t>
      </w:r>
      <w:r w:rsidR="002552F3" w:rsidRPr="002552F3">
        <w:rPr>
          <w:rFonts w:ascii="Bookman Old Style" w:hAnsi="Bookman Old Style"/>
          <w:sz w:val="28"/>
          <w:szCs w:val="28"/>
        </w:rPr>
        <w:t xml:space="preserve"> </w:t>
      </w:r>
      <w:r w:rsidR="00885DAD">
        <w:rPr>
          <w:rFonts w:ascii="Bookman Old Style" w:hAnsi="Bookman Old Style"/>
          <w:sz w:val="28"/>
          <w:szCs w:val="28"/>
        </w:rPr>
        <w:t>А</w:t>
      </w:r>
      <w:r w:rsidR="002552F3">
        <w:rPr>
          <w:rFonts w:ascii="Bookman Old Style" w:hAnsi="Bookman Old Style"/>
          <w:sz w:val="28"/>
          <w:szCs w:val="28"/>
        </w:rPr>
        <w:t xml:space="preserve"> также </w:t>
      </w:r>
      <w:r w:rsidR="00885DAD">
        <w:rPr>
          <w:rFonts w:ascii="Bookman Old Style" w:hAnsi="Bookman Old Style"/>
          <w:sz w:val="28"/>
          <w:szCs w:val="28"/>
        </w:rPr>
        <w:t xml:space="preserve">были выделены </w:t>
      </w:r>
      <w:r w:rsidR="002552F3">
        <w:rPr>
          <w:rFonts w:ascii="Bookman Old Style" w:hAnsi="Bookman Old Style"/>
          <w:sz w:val="28"/>
          <w:szCs w:val="28"/>
        </w:rPr>
        <w:t>субсидий на приобритение нетелей (2 семьии-4 головы)</w:t>
      </w:r>
      <w:r w:rsidR="00D54112" w:rsidRPr="00D54112">
        <w:rPr>
          <w:rFonts w:ascii="Bookman Old Style" w:hAnsi="Bookman Old Style"/>
          <w:sz w:val="28"/>
          <w:szCs w:val="28"/>
        </w:rPr>
        <w:t xml:space="preserve"> </w:t>
      </w:r>
      <w:r w:rsidR="00885DAD">
        <w:rPr>
          <w:rFonts w:ascii="Bookman Old Style" w:hAnsi="Bookman Old Style"/>
          <w:sz w:val="28"/>
          <w:szCs w:val="28"/>
        </w:rPr>
        <w:t>.</w:t>
      </w:r>
    </w:p>
    <w:p w:rsidR="00A13B6E" w:rsidRPr="00A47B5F" w:rsidRDefault="00A91995" w:rsidP="00A47B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54112">
        <w:rPr>
          <w:rFonts w:ascii="Bookman Old Style" w:hAnsi="Bookman Old Style"/>
          <w:sz w:val="28"/>
          <w:szCs w:val="28"/>
        </w:rPr>
        <w:t>П</w:t>
      </w:r>
      <w:r w:rsidR="00D54112" w:rsidRPr="00D54112">
        <w:rPr>
          <w:rFonts w:ascii="Bookman Old Style" w:hAnsi="Bookman Old Style"/>
          <w:sz w:val="28"/>
          <w:szCs w:val="28"/>
        </w:rPr>
        <w:t xml:space="preserve">оголовье овец </w:t>
      </w:r>
      <w:r w:rsidRPr="00D54112">
        <w:rPr>
          <w:rFonts w:ascii="Bookman Old Style" w:hAnsi="Bookman Old Style"/>
          <w:sz w:val="28"/>
          <w:szCs w:val="28"/>
        </w:rPr>
        <w:t xml:space="preserve"> состав</w:t>
      </w:r>
      <w:r w:rsidR="00D54112" w:rsidRPr="00D54112">
        <w:rPr>
          <w:rFonts w:ascii="Bookman Old Style" w:hAnsi="Bookman Old Style"/>
          <w:sz w:val="28"/>
          <w:szCs w:val="28"/>
        </w:rPr>
        <w:t xml:space="preserve">ляет </w:t>
      </w:r>
      <w:r w:rsidR="00BB7FB9">
        <w:rPr>
          <w:rFonts w:ascii="Bookman Old Style" w:hAnsi="Bookman Old Style"/>
          <w:sz w:val="28"/>
          <w:szCs w:val="28"/>
        </w:rPr>
        <w:t>3</w:t>
      </w:r>
      <w:r w:rsidR="00964E69">
        <w:rPr>
          <w:rFonts w:ascii="Bookman Old Style" w:hAnsi="Bookman Old Style"/>
          <w:sz w:val="28"/>
          <w:szCs w:val="28"/>
        </w:rPr>
        <w:t>4</w:t>
      </w:r>
      <w:r w:rsidR="00BB7FB9">
        <w:rPr>
          <w:rFonts w:ascii="Bookman Old Style" w:hAnsi="Bookman Old Style"/>
          <w:sz w:val="28"/>
          <w:szCs w:val="28"/>
        </w:rPr>
        <w:t>9</w:t>
      </w:r>
      <w:r w:rsidR="00B52FC6" w:rsidRPr="00D54112">
        <w:rPr>
          <w:rFonts w:ascii="Bookman Old Style" w:hAnsi="Bookman Old Style"/>
          <w:sz w:val="28"/>
          <w:szCs w:val="28"/>
        </w:rPr>
        <w:t xml:space="preserve"> голов, </w:t>
      </w:r>
      <w:r w:rsidR="00BB7FB9">
        <w:rPr>
          <w:rFonts w:ascii="Bookman Old Style" w:hAnsi="Bookman Old Style"/>
          <w:sz w:val="28"/>
          <w:szCs w:val="28"/>
        </w:rPr>
        <w:t xml:space="preserve">что составляет </w:t>
      </w:r>
      <w:r w:rsidR="00964E69">
        <w:rPr>
          <w:rFonts w:ascii="Bookman Old Style" w:hAnsi="Bookman Old Style"/>
          <w:sz w:val="28"/>
          <w:szCs w:val="28"/>
        </w:rPr>
        <w:t>100,5</w:t>
      </w:r>
      <w:r w:rsidR="00BB7FB9">
        <w:rPr>
          <w:rFonts w:ascii="Bookman Old Style" w:hAnsi="Bookman Old Style"/>
          <w:sz w:val="28"/>
          <w:szCs w:val="28"/>
        </w:rPr>
        <w:t xml:space="preserve"> % от запланированного(347 головы)</w:t>
      </w:r>
      <w:r w:rsidR="00D54112" w:rsidRPr="00D54112">
        <w:rPr>
          <w:rFonts w:ascii="Bookman Old Style" w:hAnsi="Bookman Old Style"/>
          <w:sz w:val="28"/>
          <w:szCs w:val="28"/>
        </w:rPr>
        <w:t xml:space="preserve">. </w:t>
      </w:r>
      <w:r w:rsidR="00BB7FB9">
        <w:rPr>
          <w:rFonts w:ascii="Bookman Old Style" w:hAnsi="Bookman Old Style"/>
          <w:sz w:val="28"/>
          <w:szCs w:val="28"/>
        </w:rPr>
        <w:t>С</w:t>
      </w:r>
      <w:r w:rsidR="00B52FC6" w:rsidRPr="00D54112">
        <w:rPr>
          <w:rFonts w:ascii="Bookman Old Style" w:hAnsi="Bookman Old Style"/>
          <w:sz w:val="28"/>
          <w:szCs w:val="28"/>
        </w:rPr>
        <w:t xml:space="preserve">виней </w:t>
      </w:r>
      <w:r w:rsidR="00BB7FB9">
        <w:rPr>
          <w:rFonts w:ascii="Bookman Old Style" w:hAnsi="Bookman Old Style"/>
          <w:sz w:val="28"/>
          <w:szCs w:val="28"/>
        </w:rPr>
        <w:t>нет</w:t>
      </w:r>
      <w:r w:rsidR="00D54112">
        <w:rPr>
          <w:rFonts w:ascii="Bookman Old Style" w:hAnsi="Bookman Old Style"/>
          <w:sz w:val="28"/>
          <w:szCs w:val="28"/>
        </w:rPr>
        <w:t>.</w:t>
      </w:r>
    </w:p>
    <w:p w:rsidR="00A13B6E" w:rsidRDefault="00A13B6E" w:rsidP="00960674">
      <w:pPr>
        <w:pStyle w:val="a3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960674" w:rsidRDefault="00960674" w:rsidP="00960674">
      <w:pPr>
        <w:pStyle w:val="a3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Сельхозформирования</w:t>
      </w:r>
    </w:p>
    <w:p w:rsidR="00960674" w:rsidRDefault="00960674" w:rsidP="00960674">
      <w:pPr>
        <w:pStyle w:val="a3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960674" w:rsidRDefault="00960674" w:rsidP="0022414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 территории поселения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осуществляют 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свою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сельскохозяйственную деятельность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>ОАО «Сэт Иле-</w:t>
      </w:r>
      <w:r w:rsidR="00A13B6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>Новая Шешма»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>отделение Тубылгы Тау</w:t>
      </w:r>
      <w:r w:rsidR="0022414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</w:t>
      </w:r>
    </w:p>
    <w:p w:rsidR="00960674" w:rsidRDefault="00960674" w:rsidP="0096067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В </w:t>
      </w:r>
      <w:r w:rsidR="00426754">
        <w:rPr>
          <w:rFonts w:ascii="Bookman Old Style" w:eastAsia="Times New Roman" w:hAnsi="Bookman Old Style" w:cs="Times New Roman"/>
          <w:color w:val="000000"/>
          <w:sz w:val="28"/>
          <w:szCs w:val="28"/>
        </w:rPr>
        <w:t>хозяйстве на 01.10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.201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>5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года по</w:t>
      </w:r>
      <w:r w:rsidR="00224149">
        <w:rPr>
          <w:rFonts w:ascii="Bookman Old Style" w:eastAsia="Times New Roman" w:hAnsi="Bookman Old Style" w:cs="Times New Roman"/>
          <w:color w:val="000000"/>
          <w:sz w:val="28"/>
          <w:szCs w:val="28"/>
        </w:rPr>
        <w:t>головье КРС составляет всего 1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>669 голов, что на 9</w:t>
      </w:r>
      <w:r w:rsidR="0022414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голов  больше  уровня прошлого года (1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>678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); поголовье коров остается на </w:t>
      </w:r>
      <w:r w:rsidR="0022414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прежнем уровне 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>694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голов</w:t>
      </w:r>
      <w:r w:rsidR="0022414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ы; овец 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>-нет</w:t>
      </w:r>
      <w:r w:rsidR="0022414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; </w:t>
      </w:r>
      <w:r w:rsidR="00BB7FB9">
        <w:rPr>
          <w:rFonts w:ascii="Bookman Old Style" w:eastAsia="Times New Roman" w:hAnsi="Bookman Old Style" w:cs="Times New Roman"/>
          <w:color w:val="000000"/>
          <w:sz w:val="28"/>
          <w:szCs w:val="28"/>
        </w:rPr>
        <w:t>свиней- нет</w:t>
      </w:r>
    </w:p>
    <w:p w:rsidR="00BB7FB9" w:rsidRPr="005E5E76" w:rsidRDefault="00BB7FB9" w:rsidP="00BB7FB9">
      <w:pPr>
        <w:spacing w:after="0" w:line="240" w:lineRule="auto"/>
        <w:ind w:left="710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5E5E76"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5E5E76">
        <w:rPr>
          <w:rFonts w:ascii="Bookman Old Style" w:hAnsi="Bookman Old Style"/>
          <w:b/>
          <w:sz w:val="28"/>
          <w:szCs w:val="28"/>
        </w:rPr>
        <w:t>.</w:t>
      </w:r>
      <w:r w:rsidRPr="0068616D">
        <w:rPr>
          <w:rFonts w:ascii="Bookman Old Style" w:hAnsi="Bookman Old Style"/>
          <w:b/>
          <w:sz w:val="28"/>
          <w:szCs w:val="28"/>
        </w:rPr>
        <w:t xml:space="preserve"> </w:t>
      </w:r>
      <w:r w:rsidRPr="005E5E76">
        <w:rPr>
          <w:b/>
          <w:sz w:val="32"/>
          <w:szCs w:val="32"/>
        </w:rPr>
        <w:t>пункт дорожной карты</w:t>
      </w:r>
    </w:p>
    <w:p w:rsidR="00960674" w:rsidRDefault="001E155F" w:rsidP="0096067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E155F">
        <w:rPr>
          <w:rFonts w:ascii="Bookman Old Style" w:hAnsi="Bookman Old Style"/>
          <w:b/>
          <w:sz w:val="40"/>
          <w:szCs w:val="40"/>
        </w:rPr>
        <w:t xml:space="preserve">Слайд № </w:t>
      </w:r>
      <w:r w:rsidR="00A47B5F">
        <w:rPr>
          <w:rFonts w:ascii="Bookman Old Style" w:hAnsi="Bookman Old Style"/>
          <w:b/>
          <w:sz w:val="40"/>
          <w:szCs w:val="40"/>
        </w:rPr>
        <w:t>7</w:t>
      </w:r>
    </w:p>
    <w:p w:rsidR="00333500" w:rsidRPr="00333500" w:rsidRDefault="00333500" w:rsidP="003335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Развитие личных подсобных хозяйств</w:t>
      </w:r>
    </w:p>
    <w:p w:rsidR="001E155F" w:rsidRDefault="00333500" w:rsidP="0022414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        </w:t>
      </w:r>
      <w:r w:rsidRPr="00BC0CDB">
        <w:rPr>
          <w:rFonts w:ascii="Bookman Old Style" w:hAnsi="Bookman Old Style"/>
          <w:sz w:val="28"/>
          <w:szCs w:val="28"/>
        </w:rPr>
        <w:t>В рамках реализации государственной программы развития сельского хозяйства предусмотрена государственная поддержка личных подсобных хозяйств</w:t>
      </w:r>
      <w:r>
        <w:rPr>
          <w:rFonts w:ascii="Bookman Old Style" w:hAnsi="Bookman Old Style"/>
          <w:sz w:val="28"/>
          <w:szCs w:val="28"/>
        </w:rPr>
        <w:t>.</w:t>
      </w:r>
      <w:r w:rsidRPr="00BC0CDB">
        <w:rPr>
          <w:rFonts w:ascii="Bookman Old Style" w:hAnsi="Bookman Old Style"/>
          <w:sz w:val="28"/>
          <w:szCs w:val="28"/>
        </w:rPr>
        <w:t xml:space="preserve"> </w:t>
      </w:r>
      <w:r w:rsidR="00224149">
        <w:rPr>
          <w:rFonts w:ascii="Bookman Old Style" w:hAnsi="Bookman Old Style"/>
          <w:sz w:val="28"/>
          <w:szCs w:val="28"/>
        </w:rPr>
        <w:t xml:space="preserve"> </w:t>
      </w:r>
      <w:r w:rsidR="0068616D">
        <w:rPr>
          <w:rFonts w:ascii="Bookman Old Style" w:hAnsi="Bookman Old Style"/>
          <w:sz w:val="28"/>
          <w:szCs w:val="28"/>
        </w:rPr>
        <w:t>З</w:t>
      </w:r>
      <w:r w:rsidR="00224149">
        <w:rPr>
          <w:rFonts w:ascii="Bookman Old Style" w:hAnsi="Bookman Old Style"/>
          <w:sz w:val="28"/>
          <w:szCs w:val="28"/>
        </w:rPr>
        <w:t xml:space="preserve">а </w:t>
      </w:r>
      <w:r w:rsidR="009276F8">
        <w:rPr>
          <w:rFonts w:ascii="Bookman Old Style" w:hAnsi="Bookman Old Style"/>
          <w:sz w:val="28"/>
          <w:szCs w:val="28"/>
        </w:rPr>
        <w:t>10</w:t>
      </w:r>
      <w:r w:rsidR="00224149">
        <w:rPr>
          <w:rFonts w:ascii="Bookman Old Style" w:hAnsi="Bookman Old Style"/>
          <w:sz w:val="28"/>
          <w:szCs w:val="28"/>
        </w:rPr>
        <w:t xml:space="preserve"> месяца кредит оформили </w:t>
      </w:r>
      <w:r w:rsidR="00885DAD">
        <w:rPr>
          <w:rFonts w:ascii="Bookman Old Style" w:hAnsi="Bookman Old Style"/>
          <w:sz w:val="28"/>
          <w:szCs w:val="28"/>
        </w:rPr>
        <w:t>1</w:t>
      </w:r>
      <w:r w:rsidR="009276F8">
        <w:rPr>
          <w:rFonts w:ascii="Bookman Old Style" w:hAnsi="Bookman Old Style"/>
          <w:sz w:val="28"/>
          <w:szCs w:val="28"/>
        </w:rPr>
        <w:t>1</w:t>
      </w:r>
      <w:r w:rsidR="001E155F">
        <w:rPr>
          <w:rFonts w:ascii="Bookman Old Style" w:hAnsi="Bookman Old Style"/>
          <w:sz w:val="28"/>
          <w:szCs w:val="28"/>
        </w:rPr>
        <w:t xml:space="preserve"> человек при </w:t>
      </w:r>
      <w:r w:rsidR="0068616D">
        <w:rPr>
          <w:rFonts w:ascii="Bookman Old Style" w:hAnsi="Bookman Old Style"/>
          <w:sz w:val="28"/>
          <w:szCs w:val="28"/>
        </w:rPr>
        <w:t>план</w:t>
      </w:r>
      <w:r w:rsidR="001E155F">
        <w:rPr>
          <w:rFonts w:ascii="Bookman Old Style" w:hAnsi="Bookman Old Style"/>
          <w:sz w:val="28"/>
          <w:szCs w:val="28"/>
        </w:rPr>
        <w:t>е</w:t>
      </w:r>
      <w:r w:rsidR="00273151">
        <w:rPr>
          <w:rFonts w:ascii="Bookman Old Style" w:hAnsi="Bookman Old Style"/>
          <w:sz w:val="28"/>
          <w:szCs w:val="28"/>
        </w:rPr>
        <w:t xml:space="preserve"> 13, что составляет </w:t>
      </w:r>
      <w:r w:rsidR="009276F8">
        <w:rPr>
          <w:rFonts w:ascii="Bookman Old Style" w:hAnsi="Bookman Old Style"/>
          <w:sz w:val="28"/>
          <w:szCs w:val="28"/>
        </w:rPr>
        <w:t>84,6</w:t>
      </w:r>
      <w:r w:rsidR="0068616D">
        <w:rPr>
          <w:rFonts w:ascii="Bookman Old Style" w:hAnsi="Bookman Old Style"/>
          <w:sz w:val="28"/>
          <w:szCs w:val="28"/>
        </w:rPr>
        <w:t xml:space="preserve"> %</w:t>
      </w:r>
      <w:r w:rsidR="003F3B47">
        <w:rPr>
          <w:rFonts w:ascii="Bookman Old Style" w:hAnsi="Bookman Old Style"/>
          <w:sz w:val="28"/>
          <w:szCs w:val="28"/>
        </w:rPr>
        <w:t>.</w:t>
      </w:r>
      <w:r w:rsidR="0068616D">
        <w:rPr>
          <w:rFonts w:ascii="Bookman Old Style" w:hAnsi="Bookman Old Style"/>
          <w:sz w:val="28"/>
          <w:szCs w:val="28"/>
        </w:rPr>
        <w:t xml:space="preserve"> </w:t>
      </w:r>
    </w:p>
    <w:p w:rsidR="0068616D" w:rsidRDefault="00224149" w:rsidP="0022414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Нами пров</w:t>
      </w:r>
      <w:r w:rsidR="0068616D"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д</w:t>
      </w:r>
      <w:r w:rsidR="0068616D">
        <w:rPr>
          <w:rFonts w:ascii="Bookman Old Style" w:hAnsi="Bookman Old Style"/>
          <w:sz w:val="28"/>
          <w:szCs w:val="28"/>
        </w:rPr>
        <w:t>ятся</w:t>
      </w:r>
      <w:r>
        <w:rPr>
          <w:rFonts w:ascii="Bookman Old Style" w:hAnsi="Bookman Old Style"/>
          <w:sz w:val="28"/>
          <w:szCs w:val="28"/>
        </w:rPr>
        <w:t xml:space="preserve"> встречи с доярками, животноводами, с </w:t>
      </w:r>
      <w:r w:rsidR="0068616D">
        <w:rPr>
          <w:rFonts w:ascii="Bookman Old Style" w:hAnsi="Bookman Old Style"/>
          <w:sz w:val="28"/>
          <w:szCs w:val="28"/>
        </w:rPr>
        <w:t xml:space="preserve">работниками </w:t>
      </w:r>
      <w:r>
        <w:rPr>
          <w:rFonts w:ascii="Bookman Old Style" w:hAnsi="Bookman Old Style"/>
          <w:sz w:val="28"/>
          <w:szCs w:val="28"/>
        </w:rPr>
        <w:t>бюджетны</w:t>
      </w:r>
      <w:r w:rsidR="0068616D">
        <w:rPr>
          <w:rFonts w:ascii="Bookman Old Style" w:hAnsi="Bookman Old Style"/>
          <w:sz w:val="28"/>
          <w:szCs w:val="28"/>
        </w:rPr>
        <w:t>х</w:t>
      </w:r>
      <w:r>
        <w:rPr>
          <w:rFonts w:ascii="Bookman Old Style" w:hAnsi="Bookman Old Style"/>
          <w:sz w:val="28"/>
          <w:szCs w:val="28"/>
        </w:rPr>
        <w:t xml:space="preserve"> организаци</w:t>
      </w:r>
      <w:r w:rsidR="0068616D">
        <w:rPr>
          <w:rFonts w:ascii="Bookman Old Style" w:hAnsi="Bookman Old Style"/>
          <w:sz w:val="28"/>
          <w:szCs w:val="28"/>
        </w:rPr>
        <w:t>й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68616D">
        <w:rPr>
          <w:rFonts w:ascii="Bookman Old Style" w:hAnsi="Bookman Old Style"/>
          <w:sz w:val="28"/>
          <w:szCs w:val="28"/>
        </w:rPr>
        <w:t>Помогаем в оформлении документов. Но в связи с повышением % ставок</w:t>
      </w:r>
      <w:r w:rsidR="001E155F">
        <w:rPr>
          <w:rFonts w:ascii="Bookman Old Style" w:hAnsi="Bookman Old Style"/>
          <w:sz w:val="28"/>
          <w:szCs w:val="28"/>
        </w:rPr>
        <w:t xml:space="preserve"> в банках</w:t>
      </w:r>
      <w:r w:rsidR="0068616D">
        <w:rPr>
          <w:rFonts w:ascii="Bookman Old Style" w:hAnsi="Bookman Old Style"/>
          <w:sz w:val="28"/>
          <w:szCs w:val="28"/>
        </w:rPr>
        <w:t xml:space="preserve"> получателей кредитов резко уменьшилось.</w:t>
      </w:r>
    </w:p>
    <w:p w:rsidR="0068616D" w:rsidRDefault="0068616D" w:rsidP="0022414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A5055" w:rsidRDefault="003A4320" w:rsidP="0022414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По созданию семейных ферм кандидатур нет.</w:t>
      </w:r>
    </w:p>
    <w:p w:rsidR="007D665D" w:rsidRDefault="007D665D" w:rsidP="00A47B5F">
      <w:pPr>
        <w:spacing w:after="0" w:line="240" w:lineRule="auto"/>
        <w:rPr>
          <w:rFonts w:ascii="Bookman Old Style" w:hAnsi="Bookman Old Style" w:cs="Tahoma"/>
          <w:b/>
          <w:sz w:val="28"/>
          <w:szCs w:val="28"/>
        </w:rPr>
      </w:pPr>
    </w:p>
    <w:p w:rsidR="00A13B6E" w:rsidRDefault="0068616D" w:rsidP="00A13B6E">
      <w:pPr>
        <w:spacing w:after="0" w:line="240" w:lineRule="auto"/>
        <w:ind w:left="710"/>
        <w:jc w:val="center"/>
        <w:rPr>
          <w:b/>
          <w:sz w:val="32"/>
          <w:szCs w:val="32"/>
        </w:rPr>
      </w:pPr>
      <w:r w:rsidRPr="005E5E76">
        <w:rPr>
          <w:rFonts w:ascii="Bookman Old Style" w:hAnsi="Bookman Old Style"/>
          <w:b/>
          <w:sz w:val="28"/>
          <w:szCs w:val="28"/>
          <w:lang w:val="en-US"/>
        </w:rPr>
        <w:t>I</w:t>
      </w:r>
      <w:r>
        <w:rPr>
          <w:rFonts w:ascii="Bookman Old Style" w:hAnsi="Bookman Old Style"/>
          <w:b/>
          <w:sz w:val="28"/>
          <w:szCs w:val="28"/>
          <w:lang w:val="en-US"/>
        </w:rPr>
        <w:t>V</w:t>
      </w:r>
      <w:r w:rsidRPr="005E5E76">
        <w:rPr>
          <w:rFonts w:ascii="Bookman Old Style" w:hAnsi="Bookman Old Style"/>
          <w:b/>
          <w:sz w:val="28"/>
          <w:szCs w:val="28"/>
        </w:rPr>
        <w:t>.</w:t>
      </w:r>
      <w:r w:rsidRPr="00DB2BC8">
        <w:rPr>
          <w:rFonts w:ascii="Bookman Old Style" w:hAnsi="Bookman Old Style"/>
          <w:b/>
          <w:sz w:val="28"/>
          <w:szCs w:val="28"/>
        </w:rPr>
        <w:t xml:space="preserve"> </w:t>
      </w:r>
      <w:r w:rsidRPr="005E5E76">
        <w:rPr>
          <w:b/>
          <w:sz w:val="32"/>
          <w:szCs w:val="32"/>
        </w:rPr>
        <w:t>пункт дорожной карты</w:t>
      </w:r>
    </w:p>
    <w:p w:rsidR="00EA5055" w:rsidRPr="00A13B6E" w:rsidRDefault="00EA5055" w:rsidP="00A13B6E">
      <w:pPr>
        <w:spacing w:after="0" w:line="240" w:lineRule="auto"/>
        <w:ind w:left="710"/>
        <w:jc w:val="center"/>
        <w:rPr>
          <w:b/>
          <w:sz w:val="32"/>
          <w:szCs w:val="32"/>
        </w:rPr>
      </w:pPr>
      <w:r>
        <w:rPr>
          <w:rFonts w:ascii="Bookman Old Style" w:hAnsi="Bookman Old Style" w:cs="Tahoma"/>
          <w:b/>
          <w:sz w:val="28"/>
          <w:szCs w:val="28"/>
        </w:rPr>
        <w:t>Реализация молока населением во всех каналах реализации</w:t>
      </w:r>
    </w:p>
    <w:p w:rsidR="00EA5055" w:rsidRDefault="00EA5055" w:rsidP="00A13B6E">
      <w:pPr>
        <w:spacing w:after="0" w:line="240" w:lineRule="auto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</w:t>
      </w:r>
      <w:r w:rsidR="003A4320">
        <w:rPr>
          <w:rFonts w:ascii="Bookman Old Style" w:hAnsi="Bookman Old Style" w:cs="Tahoma"/>
          <w:sz w:val="28"/>
          <w:szCs w:val="28"/>
        </w:rPr>
        <w:t xml:space="preserve">За </w:t>
      </w:r>
      <w:r w:rsidR="009276F8">
        <w:rPr>
          <w:rFonts w:ascii="Bookman Old Style" w:hAnsi="Bookman Old Style" w:cs="Tahoma"/>
          <w:sz w:val="28"/>
          <w:szCs w:val="28"/>
        </w:rPr>
        <w:t>10</w:t>
      </w:r>
      <w:r w:rsidR="003A4320">
        <w:rPr>
          <w:rFonts w:ascii="Bookman Old Style" w:hAnsi="Bookman Old Style" w:cs="Tahoma"/>
          <w:sz w:val="28"/>
          <w:szCs w:val="28"/>
        </w:rPr>
        <w:t xml:space="preserve"> месяца</w:t>
      </w:r>
      <w:r>
        <w:rPr>
          <w:rFonts w:ascii="Bookman Old Style" w:hAnsi="Bookman Old Style" w:cs="Tahoma"/>
          <w:sz w:val="28"/>
          <w:szCs w:val="28"/>
        </w:rPr>
        <w:t xml:space="preserve"> реализация молок</w:t>
      </w:r>
      <w:r w:rsidR="00A163C2">
        <w:rPr>
          <w:rFonts w:ascii="Bookman Old Style" w:hAnsi="Bookman Old Style" w:cs="Tahoma"/>
          <w:sz w:val="28"/>
          <w:szCs w:val="28"/>
        </w:rPr>
        <w:t xml:space="preserve">а по всем каналам составила </w:t>
      </w:r>
      <w:r w:rsidR="009276F8">
        <w:rPr>
          <w:rFonts w:ascii="Bookman Old Style" w:hAnsi="Bookman Old Style" w:cs="Tahoma"/>
          <w:sz w:val="28"/>
          <w:szCs w:val="28"/>
        </w:rPr>
        <w:t>2994</w:t>
      </w:r>
      <w:r w:rsidR="0068616D">
        <w:rPr>
          <w:rFonts w:ascii="Bookman Old Style" w:hAnsi="Bookman Old Style" w:cs="Tahoma"/>
          <w:sz w:val="28"/>
          <w:szCs w:val="28"/>
        </w:rPr>
        <w:t xml:space="preserve">  </w:t>
      </w:r>
      <w:r w:rsidR="00A163C2">
        <w:rPr>
          <w:rFonts w:ascii="Bookman Old Style" w:hAnsi="Bookman Old Style" w:cs="Tahoma"/>
          <w:sz w:val="28"/>
          <w:szCs w:val="28"/>
        </w:rPr>
        <w:t>ц, в расчете на 1 голову  (</w:t>
      </w:r>
      <w:r w:rsidR="009276F8">
        <w:rPr>
          <w:rFonts w:ascii="Bookman Old Style" w:hAnsi="Bookman Old Style" w:cs="Tahoma"/>
          <w:sz w:val="28"/>
          <w:szCs w:val="28"/>
        </w:rPr>
        <w:t>1772</w:t>
      </w:r>
      <w:r w:rsidR="00A163C2">
        <w:rPr>
          <w:rFonts w:ascii="Bookman Old Style" w:hAnsi="Bookman Old Style" w:cs="Tahoma"/>
          <w:sz w:val="28"/>
          <w:szCs w:val="28"/>
        </w:rPr>
        <w:t>)</w:t>
      </w:r>
      <w:r>
        <w:rPr>
          <w:rFonts w:ascii="Bookman Old Style" w:hAnsi="Bookman Old Style" w:cs="Tahoma"/>
          <w:sz w:val="28"/>
          <w:szCs w:val="28"/>
        </w:rPr>
        <w:t xml:space="preserve"> кг,</w:t>
      </w:r>
      <w:r w:rsidR="003A4320">
        <w:rPr>
          <w:rFonts w:ascii="Bookman Old Style" w:hAnsi="Bookman Old Style" w:cs="Tahoma"/>
          <w:sz w:val="28"/>
          <w:szCs w:val="28"/>
        </w:rPr>
        <w:t xml:space="preserve"> реализовано на 100 дворов </w:t>
      </w:r>
      <w:r w:rsidR="0068616D">
        <w:rPr>
          <w:rFonts w:ascii="Bookman Old Style" w:hAnsi="Bookman Old Style" w:cs="Tahoma"/>
          <w:sz w:val="28"/>
          <w:szCs w:val="28"/>
        </w:rPr>
        <w:t xml:space="preserve">  </w:t>
      </w:r>
      <w:r w:rsidR="009276F8">
        <w:rPr>
          <w:rFonts w:ascii="Bookman Old Style" w:hAnsi="Bookman Old Style" w:cs="Tahoma"/>
          <w:sz w:val="28"/>
          <w:szCs w:val="28"/>
        </w:rPr>
        <w:t>153538</w:t>
      </w:r>
      <w:r>
        <w:rPr>
          <w:rFonts w:ascii="Bookman Old Style" w:hAnsi="Bookman Old Style" w:cs="Tahoma"/>
          <w:sz w:val="28"/>
          <w:szCs w:val="28"/>
        </w:rPr>
        <w:t xml:space="preserve"> литров.</w:t>
      </w:r>
    </w:p>
    <w:p w:rsidR="00EA5055" w:rsidRDefault="00EA5055" w:rsidP="00EA5055">
      <w:pPr>
        <w:spacing w:after="0" w:line="240" w:lineRule="auto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Прочая реализа</w:t>
      </w:r>
      <w:r w:rsidR="008B0D29">
        <w:rPr>
          <w:rFonts w:ascii="Bookman Old Style" w:hAnsi="Bookman Old Style" w:cs="Tahoma"/>
          <w:sz w:val="28"/>
          <w:szCs w:val="28"/>
        </w:rPr>
        <w:t xml:space="preserve">ция за </w:t>
      </w:r>
      <w:r w:rsidR="001D3583">
        <w:rPr>
          <w:rFonts w:ascii="Bookman Old Style" w:hAnsi="Bookman Old Style" w:cs="Tahoma"/>
          <w:sz w:val="28"/>
          <w:szCs w:val="28"/>
        </w:rPr>
        <w:t>месяц составила 18</w:t>
      </w:r>
      <w:r w:rsidR="008B0D29">
        <w:rPr>
          <w:rFonts w:ascii="Bookman Old Style" w:hAnsi="Bookman Old Style" w:cs="Tahoma"/>
          <w:sz w:val="28"/>
          <w:szCs w:val="28"/>
        </w:rPr>
        <w:t>0</w:t>
      </w:r>
      <w:r>
        <w:rPr>
          <w:rFonts w:ascii="Bookman Old Style" w:hAnsi="Bookman Old Style" w:cs="Tahoma"/>
          <w:sz w:val="28"/>
          <w:szCs w:val="28"/>
        </w:rPr>
        <w:t xml:space="preserve"> литров в день.</w:t>
      </w:r>
    </w:p>
    <w:p w:rsidR="00A13B6E" w:rsidRDefault="00A13B6E" w:rsidP="00DB2BC8">
      <w:pPr>
        <w:spacing w:after="0" w:line="240" w:lineRule="auto"/>
        <w:ind w:left="710"/>
        <w:jc w:val="center"/>
        <w:rPr>
          <w:rFonts w:ascii="Bookman Old Style" w:hAnsi="Bookman Old Style"/>
          <w:b/>
          <w:sz w:val="28"/>
          <w:szCs w:val="28"/>
        </w:rPr>
      </w:pPr>
    </w:p>
    <w:p w:rsidR="00DB2BC8" w:rsidRDefault="00DB2BC8" w:rsidP="00DB2BC8">
      <w:pPr>
        <w:spacing w:after="0" w:line="240" w:lineRule="auto"/>
        <w:ind w:left="710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V</w:t>
      </w:r>
      <w:r w:rsidRPr="005E5E76">
        <w:rPr>
          <w:rFonts w:ascii="Bookman Old Style" w:hAnsi="Bookman Old Style"/>
          <w:b/>
          <w:sz w:val="28"/>
          <w:szCs w:val="28"/>
        </w:rPr>
        <w:t>.</w:t>
      </w:r>
      <w:r w:rsidRPr="00DB2BC8">
        <w:rPr>
          <w:rFonts w:ascii="Bookman Old Style" w:hAnsi="Bookman Old Style"/>
          <w:b/>
          <w:sz w:val="28"/>
          <w:szCs w:val="28"/>
        </w:rPr>
        <w:t xml:space="preserve"> </w:t>
      </w:r>
      <w:r w:rsidRPr="005E5E76">
        <w:rPr>
          <w:b/>
          <w:sz w:val="32"/>
          <w:szCs w:val="32"/>
        </w:rPr>
        <w:t>пункт дорожной карты</w:t>
      </w:r>
    </w:p>
    <w:p w:rsidR="00DB2BC8" w:rsidRPr="00DB2BC8" w:rsidRDefault="00DB2BC8" w:rsidP="00DB2BC8">
      <w:pPr>
        <w:spacing w:after="0" w:line="240" w:lineRule="auto"/>
        <w:ind w:left="710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>Создание условий для развития малого и среднего предпринимательства</w:t>
      </w:r>
      <w:r w:rsidR="00EC26FA">
        <w:rPr>
          <w:rFonts w:ascii="Bookman Old Style" w:hAnsi="Bookman Old Style"/>
          <w:b/>
          <w:sz w:val="28"/>
          <w:szCs w:val="28"/>
        </w:rPr>
        <w:t>.</w:t>
      </w:r>
    </w:p>
    <w:p w:rsidR="00960674" w:rsidRDefault="00960674" w:rsidP="00960674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B2BC8" w:rsidRDefault="00B65512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B65512">
        <w:rPr>
          <w:rFonts w:ascii="Bookman Old Style" w:hAnsi="Bookman Old Style"/>
          <w:sz w:val="28"/>
          <w:szCs w:val="28"/>
        </w:rPr>
        <w:t xml:space="preserve">За </w:t>
      </w:r>
      <w:r w:rsidR="00DB2BC8">
        <w:rPr>
          <w:rFonts w:ascii="Bookman Old Style" w:hAnsi="Bookman Old Style"/>
          <w:sz w:val="28"/>
          <w:szCs w:val="28"/>
        </w:rPr>
        <w:t xml:space="preserve">период с </w:t>
      </w:r>
      <w:r w:rsidRPr="00B65512">
        <w:rPr>
          <w:rFonts w:ascii="Bookman Old Style" w:hAnsi="Bookman Old Style"/>
          <w:sz w:val="28"/>
          <w:szCs w:val="28"/>
        </w:rPr>
        <w:t>январ</w:t>
      </w:r>
      <w:r w:rsidR="00DB2BC8">
        <w:rPr>
          <w:rFonts w:ascii="Bookman Old Style" w:hAnsi="Bookman Old Style"/>
          <w:sz w:val="28"/>
          <w:szCs w:val="28"/>
        </w:rPr>
        <w:t xml:space="preserve">я по </w:t>
      </w:r>
      <w:r w:rsidR="00426754">
        <w:rPr>
          <w:rFonts w:ascii="Bookman Old Style" w:hAnsi="Bookman Old Style"/>
          <w:sz w:val="28"/>
          <w:szCs w:val="28"/>
        </w:rPr>
        <w:t>сентябрь</w:t>
      </w:r>
      <w:r w:rsidRPr="00B65512">
        <w:rPr>
          <w:rFonts w:ascii="Bookman Old Style" w:hAnsi="Bookman Old Style"/>
          <w:sz w:val="28"/>
          <w:szCs w:val="28"/>
        </w:rPr>
        <w:t xml:space="preserve"> </w:t>
      </w:r>
      <w:r w:rsidR="00DB2BC8">
        <w:rPr>
          <w:rFonts w:ascii="Bookman Old Style" w:hAnsi="Bookman Old Style"/>
          <w:sz w:val="28"/>
          <w:szCs w:val="28"/>
        </w:rPr>
        <w:t xml:space="preserve">месяц </w:t>
      </w:r>
      <w:r w:rsidRPr="00B65512">
        <w:rPr>
          <w:rFonts w:ascii="Bookman Old Style" w:hAnsi="Bookman Old Style"/>
          <w:sz w:val="28"/>
          <w:szCs w:val="28"/>
        </w:rPr>
        <w:t>201</w:t>
      </w:r>
      <w:r w:rsidR="00DB2BC8">
        <w:rPr>
          <w:rFonts w:ascii="Bookman Old Style" w:hAnsi="Bookman Old Style"/>
          <w:sz w:val="28"/>
          <w:szCs w:val="28"/>
        </w:rPr>
        <w:t>5</w:t>
      </w:r>
      <w:r w:rsidRPr="00B65512">
        <w:rPr>
          <w:rFonts w:ascii="Bookman Old Style" w:hAnsi="Bookman Old Style"/>
          <w:sz w:val="28"/>
          <w:szCs w:val="28"/>
        </w:rPr>
        <w:t xml:space="preserve"> года </w:t>
      </w:r>
      <w:r w:rsidR="008B0D29">
        <w:rPr>
          <w:rFonts w:ascii="Bookman Old Style" w:hAnsi="Bookman Old Style"/>
          <w:sz w:val="28"/>
          <w:szCs w:val="28"/>
        </w:rPr>
        <w:t xml:space="preserve">на территории </w:t>
      </w:r>
      <w:r w:rsidR="00DB2BC8">
        <w:rPr>
          <w:rFonts w:ascii="Bookman Old Style" w:hAnsi="Bookman Old Style"/>
          <w:sz w:val="28"/>
          <w:szCs w:val="28"/>
        </w:rPr>
        <w:t>Тубылгытауского</w:t>
      </w:r>
      <w:r w:rsidR="008B0D29">
        <w:rPr>
          <w:rFonts w:ascii="Bookman Old Style" w:hAnsi="Bookman Old Style"/>
          <w:sz w:val="28"/>
          <w:szCs w:val="28"/>
        </w:rPr>
        <w:t xml:space="preserve"> сельского поселения </w:t>
      </w:r>
      <w:r w:rsidR="00DB2BC8">
        <w:rPr>
          <w:rFonts w:ascii="Bookman Old Style" w:hAnsi="Bookman Old Style"/>
          <w:sz w:val="28"/>
          <w:szCs w:val="28"/>
        </w:rPr>
        <w:t>рабочих мест</w:t>
      </w:r>
      <w:r w:rsidRPr="00B65512">
        <w:rPr>
          <w:rFonts w:ascii="Bookman Old Style" w:hAnsi="Bookman Old Style"/>
          <w:sz w:val="28"/>
          <w:szCs w:val="28"/>
        </w:rPr>
        <w:t xml:space="preserve"> </w:t>
      </w:r>
      <w:r w:rsidR="00DB2BC8">
        <w:rPr>
          <w:rFonts w:ascii="Bookman Old Style" w:hAnsi="Bookman Old Style"/>
          <w:sz w:val="28"/>
          <w:szCs w:val="28"/>
        </w:rPr>
        <w:t xml:space="preserve">не </w:t>
      </w:r>
      <w:r w:rsidR="009276F8">
        <w:rPr>
          <w:rFonts w:ascii="Bookman Old Style" w:hAnsi="Bookman Old Style"/>
          <w:sz w:val="28"/>
          <w:szCs w:val="28"/>
        </w:rPr>
        <w:t>создано</w:t>
      </w:r>
      <w:r w:rsidR="00DB2BC8">
        <w:rPr>
          <w:rFonts w:ascii="Bookman Old Style" w:hAnsi="Bookman Old Style"/>
          <w:sz w:val="28"/>
          <w:szCs w:val="28"/>
        </w:rPr>
        <w:t>.</w:t>
      </w:r>
    </w:p>
    <w:p w:rsidR="00934937" w:rsidRDefault="008B0D29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</w:t>
      </w:r>
      <w:r w:rsidR="00DB2BC8">
        <w:rPr>
          <w:rFonts w:ascii="Bookman Old Style" w:hAnsi="Bookman Old Style"/>
          <w:sz w:val="28"/>
          <w:szCs w:val="28"/>
        </w:rPr>
        <w:t xml:space="preserve">июне 2015 года в налоговой инспекции зарегистрировано </w:t>
      </w:r>
      <w:r w:rsidR="001E155F">
        <w:rPr>
          <w:rFonts w:ascii="Bookman Old Style" w:hAnsi="Bookman Old Style"/>
          <w:sz w:val="28"/>
          <w:szCs w:val="28"/>
        </w:rPr>
        <w:t xml:space="preserve"> </w:t>
      </w:r>
      <w:r w:rsidR="00DB2BC8">
        <w:rPr>
          <w:rFonts w:ascii="Bookman Old Style" w:hAnsi="Bookman Old Style"/>
          <w:sz w:val="28"/>
          <w:szCs w:val="28"/>
        </w:rPr>
        <w:t>ИП Хатыпова М.С. по сбору молока от населения</w:t>
      </w:r>
      <w:r w:rsidR="00EC26FA">
        <w:rPr>
          <w:rFonts w:ascii="Bookman Old Style" w:hAnsi="Bookman Old Style"/>
          <w:sz w:val="28"/>
          <w:szCs w:val="28"/>
        </w:rPr>
        <w:t>.</w:t>
      </w:r>
    </w:p>
    <w:p w:rsidR="00230EB5" w:rsidRDefault="00230EB5" w:rsidP="00EC26FA">
      <w:pPr>
        <w:spacing w:after="0" w:line="240" w:lineRule="auto"/>
        <w:ind w:left="710"/>
        <w:jc w:val="center"/>
        <w:rPr>
          <w:rFonts w:ascii="Bookman Old Style" w:hAnsi="Bookman Old Style"/>
          <w:b/>
          <w:sz w:val="28"/>
          <w:szCs w:val="28"/>
        </w:rPr>
      </w:pPr>
    </w:p>
    <w:p w:rsidR="00A13B6E" w:rsidRDefault="00A13B6E" w:rsidP="00EC26FA">
      <w:pPr>
        <w:spacing w:after="0" w:line="240" w:lineRule="auto"/>
        <w:ind w:left="710"/>
        <w:jc w:val="center"/>
        <w:rPr>
          <w:rFonts w:ascii="Bookman Old Style" w:hAnsi="Bookman Old Style"/>
          <w:b/>
          <w:sz w:val="28"/>
          <w:szCs w:val="28"/>
        </w:rPr>
      </w:pPr>
    </w:p>
    <w:p w:rsidR="00EC26FA" w:rsidRPr="0065503B" w:rsidRDefault="00EC26FA" w:rsidP="00EC26FA">
      <w:pPr>
        <w:spacing w:after="0" w:line="240" w:lineRule="auto"/>
        <w:ind w:left="710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VI</w:t>
      </w:r>
      <w:r w:rsidRPr="005E5E76">
        <w:rPr>
          <w:rFonts w:ascii="Bookman Old Style" w:hAnsi="Bookman Old Style"/>
          <w:b/>
          <w:sz w:val="28"/>
          <w:szCs w:val="28"/>
        </w:rPr>
        <w:t>.</w:t>
      </w:r>
      <w:r w:rsidRPr="00DB2BC8">
        <w:rPr>
          <w:rFonts w:ascii="Bookman Old Style" w:hAnsi="Bookman Old Style"/>
          <w:b/>
          <w:sz w:val="28"/>
          <w:szCs w:val="28"/>
        </w:rPr>
        <w:t xml:space="preserve"> </w:t>
      </w:r>
      <w:r w:rsidRPr="005E5E76">
        <w:rPr>
          <w:b/>
          <w:sz w:val="32"/>
          <w:szCs w:val="32"/>
        </w:rPr>
        <w:t>пункт дорожной карты</w:t>
      </w:r>
    </w:p>
    <w:p w:rsidR="00EC26FA" w:rsidRPr="00EC26FA" w:rsidRDefault="00EC26FA" w:rsidP="00EC26FA">
      <w:pPr>
        <w:spacing w:after="0" w:line="240" w:lineRule="auto"/>
        <w:ind w:left="710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>Создание условий для комфортного проживания граждан.</w:t>
      </w:r>
    </w:p>
    <w:p w:rsidR="00EC26FA" w:rsidRDefault="00EC26FA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65512" w:rsidRDefault="00B65512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8B0D29" w:rsidRDefault="008B0D29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территории </w:t>
      </w:r>
      <w:r w:rsidR="001E155F">
        <w:rPr>
          <w:rFonts w:ascii="Bookman Old Style" w:hAnsi="Bookman Old Style"/>
          <w:sz w:val="28"/>
          <w:szCs w:val="28"/>
        </w:rPr>
        <w:t>села</w:t>
      </w:r>
      <w:r>
        <w:rPr>
          <w:rFonts w:ascii="Bookman Old Style" w:hAnsi="Bookman Old Style"/>
          <w:sz w:val="28"/>
          <w:szCs w:val="28"/>
        </w:rPr>
        <w:t xml:space="preserve"> была произведена отсыпка дороги </w:t>
      </w:r>
      <w:r w:rsidR="001E155F">
        <w:rPr>
          <w:rFonts w:ascii="Bookman Old Style" w:hAnsi="Bookman Old Style"/>
          <w:sz w:val="28"/>
          <w:szCs w:val="28"/>
        </w:rPr>
        <w:t>гранулянтом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C26FA">
        <w:rPr>
          <w:rFonts w:ascii="Bookman Old Style" w:hAnsi="Bookman Old Style"/>
          <w:sz w:val="28"/>
          <w:szCs w:val="28"/>
        </w:rPr>
        <w:t xml:space="preserve">протяженностью 1126 метров </w:t>
      </w:r>
      <w:r>
        <w:rPr>
          <w:rFonts w:ascii="Bookman Old Style" w:hAnsi="Bookman Old Style"/>
          <w:sz w:val="28"/>
          <w:szCs w:val="28"/>
        </w:rPr>
        <w:t xml:space="preserve">на сумму </w:t>
      </w:r>
      <w:r w:rsidR="00EC26FA">
        <w:rPr>
          <w:rFonts w:ascii="Bookman Old Style" w:hAnsi="Bookman Old Style"/>
          <w:sz w:val="28"/>
          <w:szCs w:val="28"/>
        </w:rPr>
        <w:t>2мил.963</w:t>
      </w:r>
      <w:r>
        <w:rPr>
          <w:rFonts w:ascii="Bookman Old Style" w:hAnsi="Bookman Old Style"/>
          <w:sz w:val="28"/>
          <w:szCs w:val="28"/>
        </w:rPr>
        <w:t>т</w:t>
      </w:r>
      <w:r w:rsidR="00EC26FA">
        <w:rPr>
          <w:rFonts w:ascii="Bookman Old Style" w:hAnsi="Bookman Old Style"/>
          <w:sz w:val="28"/>
          <w:szCs w:val="28"/>
        </w:rPr>
        <w:t>ыс</w:t>
      </w:r>
      <w:r>
        <w:rPr>
          <w:rFonts w:ascii="Bookman Old Style" w:hAnsi="Bookman Old Style"/>
          <w:sz w:val="28"/>
          <w:szCs w:val="28"/>
        </w:rPr>
        <w:t xml:space="preserve">.руб. </w:t>
      </w:r>
    </w:p>
    <w:p w:rsidR="003F3B47" w:rsidRDefault="003F3B47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F3B47" w:rsidRDefault="003F3B47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программе также была проведена работа по замене ламп уличного освещения.</w:t>
      </w:r>
      <w:r w:rsidR="001E155F">
        <w:rPr>
          <w:rFonts w:ascii="Bookman Old Style" w:hAnsi="Bookman Old Style"/>
          <w:sz w:val="28"/>
          <w:szCs w:val="28"/>
        </w:rPr>
        <w:t xml:space="preserve"> Заменено 68 ламп на 60 Вт</w:t>
      </w:r>
    </w:p>
    <w:p w:rsidR="008B0D29" w:rsidRDefault="008B0D29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30EB5" w:rsidRPr="0065503B" w:rsidRDefault="00B65512" w:rsidP="00230EB5">
      <w:pPr>
        <w:spacing w:after="0" w:line="240" w:lineRule="auto"/>
        <w:ind w:left="710"/>
        <w:jc w:val="center"/>
        <w:rPr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230EB5">
        <w:rPr>
          <w:rFonts w:ascii="Bookman Old Style" w:hAnsi="Bookman Old Style"/>
          <w:b/>
          <w:sz w:val="28"/>
          <w:szCs w:val="28"/>
          <w:lang w:val="en-US"/>
        </w:rPr>
        <w:t>VII</w:t>
      </w:r>
      <w:r w:rsidR="00230EB5" w:rsidRPr="005E5E76">
        <w:rPr>
          <w:rFonts w:ascii="Bookman Old Style" w:hAnsi="Bookman Old Style"/>
          <w:b/>
          <w:sz w:val="28"/>
          <w:szCs w:val="28"/>
        </w:rPr>
        <w:t>.</w:t>
      </w:r>
      <w:r w:rsidR="00230EB5" w:rsidRPr="00DB2BC8">
        <w:rPr>
          <w:rFonts w:ascii="Bookman Old Style" w:hAnsi="Bookman Old Style"/>
          <w:b/>
          <w:sz w:val="28"/>
          <w:szCs w:val="28"/>
        </w:rPr>
        <w:t xml:space="preserve"> </w:t>
      </w:r>
      <w:r w:rsidR="00230EB5" w:rsidRPr="005E5E76">
        <w:rPr>
          <w:b/>
          <w:sz w:val="32"/>
          <w:szCs w:val="32"/>
        </w:rPr>
        <w:t>пункт дорожной карты</w:t>
      </w:r>
    </w:p>
    <w:p w:rsidR="00230EB5" w:rsidRPr="00230EB5" w:rsidRDefault="00230EB5" w:rsidP="00230EB5">
      <w:pPr>
        <w:spacing w:after="0" w:line="240" w:lineRule="auto"/>
        <w:ind w:left="710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230EB5">
        <w:rPr>
          <w:rFonts w:ascii="Bookman Old Style" w:hAnsi="Bookman Old Style"/>
          <w:b/>
          <w:sz w:val="28"/>
          <w:szCs w:val="28"/>
          <w:lang w:val="tt-RU"/>
        </w:rPr>
        <w:t>Взаимордействие и контрол</w:t>
      </w:r>
      <w:r w:rsidRPr="00230EB5">
        <w:rPr>
          <w:rFonts w:ascii="Bookman Old Style" w:hAnsi="Bookman Old Style" w:cs="Times New Roman"/>
          <w:b/>
          <w:sz w:val="28"/>
          <w:szCs w:val="28"/>
        </w:rPr>
        <w:t>ь организаций,</w:t>
      </w:r>
      <w:r w:rsidR="00C42D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230EB5">
        <w:rPr>
          <w:rFonts w:ascii="Bookman Old Style" w:hAnsi="Bookman Old Style" w:cs="Times New Roman"/>
          <w:b/>
          <w:sz w:val="28"/>
          <w:szCs w:val="28"/>
        </w:rPr>
        <w:t>оказыва</w:t>
      </w:r>
      <w:r w:rsidR="00C42DAA">
        <w:rPr>
          <w:rFonts w:ascii="Bookman Old Style" w:hAnsi="Bookman Old Style" w:cs="Times New Roman"/>
          <w:b/>
          <w:sz w:val="28"/>
          <w:szCs w:val="28"/>
        </w:rPr>
        <w:t xml:space="preserve">ющие </w:t>
      </w:r>
      <w:r w:rsidR="00A13B6E">
        <w:rPr>
          <w:rFonts w:ascii="Bookman Old Style" w:hAnsi="Bookman Old Style" w:cs="Times New Roman"/>
          <w:b/>
          <w:sz w:val="28"/>
          <w:szCs w:val="28"/>
        </w:rPr>
        <w:t>жилищно</w:t>
      </w:r>
      <w:r w:rsidR="00C42DAA">
        <w:rPr>
          <w:rFonts w:ascii="Bookman Old Style" w:hAnsi="Bookman Old Style" w:cs="Times New Roman"/>
          <w:b/>
          <w:sz w:val="28"/>
          <w:szCs w:val="28"/>
        </w:rPr>
        <w:t>-</w:t>
      </w:r>
      <w:r w:rsidR="00A13B6E">
        <w:rPr>
          <w:rFonts w:ascii="Bookman Old Style" w:hAnsi="Bookman Old Style" w:cs="Times New Roman"/>
          <w:b/>
          <w:sz w:val="28"/>
          <w:szCs w:val="28"/>
        </w:rPr>
        <w:t xml:space="preserve"> коммунальные</w:t>
      </w:r>
      <w:r w:rsidR="00C42DAA">
        <w:rPr>
          <w:rFonts w:ascii="Bookman Old Style" w:hAnsi="Bookman Old Style" w:cs="Times New Roman"/>
          <w:b/>
          <w:sz w:val="28"/>
          <w:szCs w:val="28"/>
        </w:rPr>
        <w:t xml:space="preserve"> услуги</w:t>
      </w:r>
    </w:p>
    <w:p w:rsidR="00B65512" w:rsidRDefault="00B65512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A3D8E" w:rsidRDefault="00B65512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Собираемость ЖКХ за </w:t>
      </w:r>
      <w:r w:rsidR="009276F8">
        <w:rPr>
          <w:rFonts w:ascii="Bookman Old Style" w:hAnsi="Bookman Old Style"/>
          <w:sz w:val="28"/>
          <w:szCs w:val="28"/>
        </w:rPr>
        <w:t>10</w:t>
      </w:r>
      <w:r w:rsidR="00C42DAA">
        <w:rPr>
          <w:rFonts w:ascii="Bookman Old Style" w:hAnsi="Bookman Old Style"/>
          <w:sz w:val="28"/>
          <w:szCs w:val="28"/>
        </w:rPr>
        <w:t xml:space="preserve"> месяцев</w:t>
      </w:r>
      <w:r w:rsidR="008B0D29">
        <w:rPr>
          <w:rFonts w:ascii="Bookman Old Style" w:hAnsi="Bookman Old Style"/>
          <w:sz w:val="28"/>
          <w:szCs w:val="28"/>
        </w:rPr>
        <w:t xml:space="preserve"> 201</w:t>
      </w:r>
      <w:r w:rsidR="00C42DAA">
        <w:rPr>
          <w:rFonts w:ascii="Bookman Old Style" w:hAnsi="Bookman Old Style"/>
          <w:sz w:val="28"/>
          <w:szCs w:val="28"/>
        </w:rPr>
        <w:t>5</w:t>
      </w:r>
      <w:r w:rsidR="001D3583">
        <w:rPr>
          <w:rFonts w:ascii="Bookman Old Style" w:hAnsi="Bookman Old Style"/>
          <w:sz w:val="28"/>
          <w:szCs w:val="28"/>
        </w:rPr>
        <w:t xml:space="preserve"> года составила  </w:t>
      </w:r>
      <w:r w:rsidR="00C42DAA">
        <w:rPr>
          <w:rFonts w:ascii="Bookman Old Style" w:hAnsi="Bookman Old Style"/>
          <w:sz w:val="28"/>
          <w:szCs w:val="28"/>
        </w:rPr>
        <w:t>9</w:t>
      </w:r>
      <w:r w:rsidR="008B0D29">
        <w:rPr>
          <w:rFonts w:ascii="Bookman Old Style" w:hAnsi="Bookman Old Style"/>
          <w:sz w:val="28"/>
          <w:szCs w:val="28"/>
        </w:rPr>
        <w:t>9</w:t>
      </w:r>
      <w:r w:rsidR="00C42DAA">
        <w:rPr>
          <w:rFonts w:ascii="Bookman Old Style" w:hAnsi="Bookman Old Style"/>
          <w:sz w:val="28"/>
          <w:szCs w:val="28"/>
        </w:rPr>
        <w:t>,2</w:t>
      </w:r>
      <w:r>
        <w:rPr>
          <w:rFonts w:ascii="Bookman Old Style" w:hAnsi="Bookman Old Style"/>
          <w:sz w:val="28"/>
          <w:szCs w:val="28"/>
        </w:rPr>
        <w:t>%</w:t>
      </w:r>
      <w:r w:rsidR="00C42DAA">
        <w:rPr>
          <w:rFonts w:ascii="Bookman Old Style" w:hAnsi="Bookman Old Style"/>
          <w:sz w:val="28"/>
          <w:szCs w:val="28"/>
        </w:rPr>
        <w:t xml:space="preserve">. </w:t>
      </w:r>
      <w:r w:rsidR="008B0D29">
        <w:rPr>
          <w:rFonts w:ascii="Bookman Old Style" w:hAnsi="Bookman Old Style"/>
          <w:sz w:val="28"/>
          <w:szCs w:val="28"/>
        </w:rPr>
        <w:t>Установлено 13 счетчиков</w:t>
      </w:r>
      <w:r>
        <w:rPr>
          <w:rFonts w:ascii="Bookman Old Style" w:hAnsi="Bookman Old Style"/>
          <w:sz w:val="28"/>
          <w:szCs w:val="28"/>
        </w:rPr>
        <w:t xml:space="preserve"> учета холодной воды, </w:t>
      </w:r>
      <w:r w:rsidR="001D3583">
        <w:rPr>
          <w:rFonts w:ascii="Bookman Old Style" w:hAnsi="Bookman Old Style"/>
          <w:sz w:val="28"/>
          <w:szCs w:val="28"/>
        </w:rPr>
        <w:t>(</w:t>
      </w:r>
      <w:r w:rsidR="00885DAD" w:rsidRPr="00885DAD">
        <w:rPr>
          <w:rFonts w:ascii="Bookman Old Style" w:hAnsi="Bookman Old Style"/>
          <w:sz w:val="28"/>
          <w:szCs w:val="28"/>
          <w:highlight w:val="yellow"/>
        </w:rPr>
        <w:t>20.10.15 провели</w:t>
      </w:r>
      <w:r w:rsidR="00885DAD">
        <w:rPr>
          <w:rFonts w:ascii="Bookman Old Style" w:hAnsi="Bookman Old Style"/>
          <w:sz w:val="28"/>
          <w:szCs w:val="28"/>
        </w:rPr>
        <w:t xml:space="preserve"> </w:t>
      </w:r>
      <w:r w:rsidRPr="001D3583">
        <w:rPr>
          <w:rFonts w:ascii="Bookman Old Style" w:hAnsi="Bookman Old Style"/>
          <w:sz w:val="28"/>
          <w:szCs w:val="28"/>
          <w:highlight w:val="yellow"/>
        </w:rPr>
        <w:t>пломбирован</w:t>
      </w:r>
      <w:r w:rsidR="00885DAD">
        <w:rPr>
          <w:rFonts w:ascii="Bookman Old Style" w:hAnsi="Bookman Old Style"/>
          <w:sz w:val="28"/>
          <w:szCs w:val="28"/>
          <w:highlight w:val="yellow"/>
        </w:rPr>
        <w:t>ие счетчиков</w:t>
      </w:r>
      <w:r w:rsidRPr="001D3583">
        <w:rPr>
          <w:rFonts w:ascii="Bookman Old Style" w:hAnsi="Bookman Old Style"/>
          <w:sz w:val="28"/>
          <w:szCs w:val="28"/>
          <w:highlight w:val="yellow"/>
        </w:rPr>
        <w:t>.</w:t>
      </w:r>
      <w:r w:rsidR="001D3583">
        <w:rPr>
          <w:rFonts w:ascii="Bookman Old Style" w:hAnsi="Bookman Old Style"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F3B47">
        <w:rPr>
          <w:rFonts w:ascii="Bookman Old Style" w:hAnsi="Bookman Old Style"/>
          <w:sz w:val="28"/>
          <w:szCs w:val="28"/>
        </w:rPr>
        <w:t>Регулярно совместно с работниками ПЖКХ проводятся рейды по выявлению заб</w:t>
      </w:r>
      <w:r w:rsidR="005A3D8E">
        <w:rPr>
          <w:rFonts w:ascii="Bookman Old Style" w:hAnsi="Bookman Old Style"/>
          <w:sz w:val="28"/>
          <w:szCs w:val="28"/>
        </w:rPr>
        <w:t>о</w:t>
      </w:r>
      <w:r w:rsidR="003F3B47">
        <w:rPr>
          <w:rFonts w:ascii="Bookman Old Style" w:hAnsi="Bookman Old Style"/>
          <w:sz w:val="28"/>
          <w:szCs w:val="28"/>
        </w:rPr>
        <w:t>ра воды без счетчика.</w:t>
      </w:r>
      <w:r w:rsidR="005A3D8E">
        <w:rPr>
          <w:rFonts w:ascii="Bookman Old Style" w:hAnsi="Bookman Old Style"/>
          <w:sz w:val="28"/>
          <w:szCs w:val="28"/>
        </w:rPr>
        <w:t xml:space="preserve"> На</w:t>
      </w:r>
      <w:r w:rsidR="003F3B47">
        <w:rPr>
          <w:rFonts w:ascii="Bookman Old Style" w:hAnsi="Bookman Old Style"/>
          <w:sz w:val="28"/>
          <w:szCs w:val="28"/>
        </w:rPr>
        <w:t>рушител</w:t>
      </w:r>
      <w:r w:rsidR="005A3D8E">
        <w:rPr>
          <w:rFonts w:ascii="Bookman Old Style" w:hAnsi="Bookman Old Style"/>
          <w:sz w:val="28"/>
          <w:szCs w:val="28"/>
        </w:rPr>
        <w:t>и привлекаются к ответственности.</w:t>
      </w:r>
    </w:p>
    <w:p w:rsidR="00B65512" w:rsidRDefault="003F3B47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</w:p>
    <w:p w:rsidR="004D4A8E" w:rsidRPr="003F3B47" w:rsidRDefault="00C42DAA" w:rsidP="00C42D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VIII</w:t>
      </w:r>
      <w:r w:rsidRPr="005E5E76">
        <w:rPr>
          <w:rFonts w:ascii="Bookman Old Style" w:hAnsi="Bookman Old Style"/>
          <w:b/>
          <w:sz w:val="28"/>
          <w:szCs w:val="28"/>
        </w:rPr>
        <w:t>.</w:t>
      </w:r>
      <w:r w:rsidRPr="00DB2BC8">
        <w:rPr>
          <w:rFonts w:ascii="Bookman Old Style" w:hAnsi="Bookman Old Style"/>
          <w:b/>
          <w:sz w:val="28"/>
          <w:szCs w:val="28"/>
        </w:rPr>
        <w:t xml:space="preserve"> </w:t>
      </w:r>
      <w:r w:rsidRPr="005E5E76">
        <w:rPr>
          <w:b/>
          <w:sz w:val="32"/>
          <w:szCs w:val="32"/>
        </w:rPr>
        <w:t>пункт дорожной карты</w:t>
      </w:r>
    </w:p>
    <w:p w:rsidR="00287EFC" w:rsidRDefault="00287EFC" w:rsidP="00287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Улучшение качества предоставления муниципальных услуг</w:t>
      </w:r>
    </w:p>
    <w:p w:rsidR="00287EFC" w:rsidRPr="005A3D8E" w:rsidRDefault="00287EFC" w:rsidP="00A13B6E">
      <w:pPr>
        <w:spacing w:after="0" w:line="240" w:lineRule="auto"/>
        <w:jc w:val="both"/>
        <w:rPr>
          <w:sz w:val="28"/>
          <w:szCs w:val="28"/>
        </w:rPr>
      </w:pPr>
      <w:r w:rsidRPr="005A3D8E">
        <w:rPr>
          <w:sz w:val="28"/>
          <w:szCs w:val="28"/>
        </w:rPr>
        <w:t>Просрочено ответов на запросы в рамках межведомственного взаимодействия</w:t>
      </w:r>
      <w:r w:rsidR="005A3D8E">
        <w:rPr>
          <w:sz w:val="28"/>
          <w:szCs w:val="28"/>
        </w:rPr>
        <w:t xml:space="preserve"> </w:t>
      </w:r>
      <w:r w:rsidRPr="005A3D8E">
        <w:rPr>
          <w:b/>
          <w:sz w:val="28"/>
          <w:szCs w:val="28"/>
        </w:rPr>
        <w:t>нет</w:t>
      </w:r>
    </w:p>
    <w:p w:rsidR="00287EFC" w:rsidRDefault="00287EFC" w:rsidP="00A13B6E">
      <w:pPr>
        <w:pStyle w:val="a3"/>
        <w:spacing w:before="100" w:beforeAutospacing="1" w:after="0" w:line="240" w:lineRule="auto"/>
        <w:ind w:left="0"/>
        <w:jc w:val="both"/>
        <w:rPr>
          <w:sz w:val="28"/>
          <w:szCs w:val="28"/>
        </w:rPr>
      </w:pPr>
      <w:r w:rsidRPr="005A3D8E">
        <w:rPr>
          <w:sz w:val="28"/>
          <w:szCs w:val="28"/>
        </w:rPr>
        <w:t xml:space="preserve">Количество анонимных обращений граждан по реализации нелегальной алкогольной продукции </w:t>
      </w:r>
      <w:r w:rsidRPr="00A13B6E">
        <w:rPr>
          <w:b/>
          <w:sz w:val="28"/>
          <w:szCs w:val="28"/>
        </w:rPr>
        <w:t>2</w:t>
      </w:r>
    </w:p>
    <w:p w:rsidR="00A13B6E" w:rsidRDefault="00A13B6E" w:rsidP="00287EFC">
      <w:pPr>
        <w:pStyle w:val="a3"/>
        <w:spacing w:before="100" w:beforeAutospacing="1" w:after="100" w:afterAutospacing="1"/>
        <w:ind w:left="0"/>
        <w:jc w:val="both"/>
        <w:rPr>
          <w:rFonts w:ascii="Bookman Old Style" w:hAnsi="Bookman Old Style"/>
          <w:b/>
          <w:sz w:val="40"/>
          <w:szCs w:val="40"/>
        </w:rPr>
      </w:pPr>
    </w:p>
    <w:p w:rsidR="001E155F" w:rsidRPr="005A3D8E" w:rsidRDefault="001E155F" w:rsidP="00A13B6E">
      <w:pPr>
        <w:pStyle w:val="a3"/>
        <w:spacing w:after="0"/>
        <w:ind w:left="0"/>
        <w:jc w:val="both"/>
        <w:rPr>
          <w:sz w:val="28"/>
          <w:szCs w:val="28"/>
        </w:rPr>
      </w:pPr>
      <w:r w:rsidRPr="001E155F">
        <w:rPr>
          <w:rFonts w:ascii="Bookman Old Style" w:hAnsi="Bookman Old Style"/>
          <w:b/>
          <w:sz w:val="40"/>
          <w:szCs w:val="40"/>
        </w:rPr>
        <w:t xml:space="preserve">Слайд № </w:t>
      </w:r>
      <w:r w:rsidR="00A47B5F">
        <w:rPr>
          <w:rFonts w:ascii="Bookman Old Style" w:hAnsi="Bookman Old Style"/>
          <w:b/>
          <w:sz w:val="40"/>
          <w:szCs w:val="40"/>
        </w:rPr>
        <w:t>8</w:t>
      </w:r>
    </w:p>
    <w:p w:rsidR="00287EFC" w:rsidRPr="005A3D8E" w:rsidRDefault="00287EFC" w:rsidP="00A13B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>9</w:t>
      </w:r>
      <w:r w:rsidRPr="005E5E76">
        <w:rPr>
          <w:rFonts w:ascii="Bookman Old Style" w:hAnsi="Bookman Old Style"/>
          <w:b/>
          <w:sz w:val="28"/>
          <w:szCs w:val="28"/>
        </w:rPr>
        <w:t>.</w:t>
      </w:r>
      <w:r w:rsidRPr="00DB2BC8">
        <w:rPr>
          <w:rFonts w:ascii="Bookman Old Style" w:hAnsi="Bookman Old Style"/>
          <w:b/>
          <w:sz w:val="28"/>
          <w:szCs w:val="28"/>
        </w:rPr>
        <w:t xml:space="preserve"> </w:t>
      </w:r>
      <w:r w:rsidRPr="005E5E76">
        <w:rPr>
          <w:b/>
          <w:sz w:val="32"/>
          <w:szCs w:val="32"/>
        </w:rPr>
        <w:t>пункт дорожной карты</w:t>
      </w:r>
    </w:p>
    <w:p w:rsidR="00C42DAA" w:rsidRDefault="00C42DAA" w:rsidP="00A13B6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42DAA">
        <w:rPr>
          <w:rFonts w:ascii="Bookman Old Style" w:hAnsi="Bookman Old Style"/>
          <w:b/>
          <w:sz w:val="32"/>
          <w:szCs w:val="32"/>
        </w:rPr>
        <w:t>Средства самообложения</w:t>
      </w:r>
    </w:p>
    <w:p w:rsidR="00287EFC" w:rsidRPr="005A3D8E" w:rsidRDefault="00287EFC" w:rsidP="00287EF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5A3D8E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29  марта  2015 года </w:t>
      </w:r>
      <w:r w:rsidRPr="005A3D8E">
        <w:rPr>
          <w:rFonts w:ascii="Bookman Old Style" w:hAnsi="Bookman Old Style"/>
          <w:color w:val="000000"/>
          <w:sz w:val="28"/>
          <w:szCs w:val="28"/>
        </w:rPr>
        <w:t xml:space="preserve">был проведен </w:t>
      </w:r>
      <w:r w:rsidRPr="005A3D8E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местный референдум по </w:t>
      </w:r>
      <w:r w:rsidRPr="005A3D8E">
        <w:rPr>
          <w:rFonts w:ascii="Bookman Old Style" w:hAnsi="Bookman Old Style"/>
          <w:color w:val="000000"/>
          <w:sz w:val="28"/>
          <w:szCs w:val="28"/>
        </w:rPr>
        <w:t>сбору</w:t>
      </w:r>
      <w:r w:rsidRPr="005A3D8E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самообложения</w:t>
      </w:r>
      <w:r w:rsidRPr="005A3D8E">
        <w:rPr>
          <w:rFonts w:ascii="Bookman Old Style" w:hAnsi="Bookman Old Style"/>
          <w:color w:val="000000"/>
          <w:sz w:val="28"/>
          <w:szCs w:val="28"/>
        </w:rPr>
        <w:t xml:space="preserve"> с </w:t>
      </w:r>
      <w:r w:rsidRPr="005A3D8E">
        <w:rPr>
          <w:rFonts w:ascii="Bookman Old Style" w:eastAsia="Calibri" w:hAnsi="Bookman Old Style" w:cs="Times New Roman"/>
          <w:color w:val="000000"/>
          <w:sz w:val="28"/>
          <w:szCs w:val="28"/>
        </w:rPr>
        <w:t>граждан на территории Тубылгытауского  сельского поселения в сумме 500 рублей с каждого совершеннолетнего жителя зарегистрированного на территории Тубылгытауского сельского поселения, за исключением студентов, обучающихся по очной форме обучения, и направи</w:t>
      </w:r>
      <w:r w:rsidRPr="005A3D8E">
        <w:rPr>
          <w:rFonts w:ascii="Bookman Old Style" w:hAnsi="Bookman Old Style"/>
          <w:color w:val="000000"/>
          <w:sz w:val="28"/>
          <w:szCs w:val="28"/>
        </w:rPr>
        <w:t>ть</w:t>
      </w:r>
      <w:r w:rsidRPr="005A3D8E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полученны</w:t>
      </w:r>
      <w:r w:rsidRPr="005A3D8E">
        <w:rPr>
          <w:rFonts w:ascii="Bookman Old Style" w:hAnsi="Bookman Old Style"/>
          <w:color w:val="000000"/>
          <w:sz w:val="28"/>
          <w:szCs w:val="28"/>
        </w:rPr>
        <w:t>е</w:t>
      </w:r>
      <w:r w:rsidRPr="005A3D8E">
        <w:rPr>
          <w:rFonts w:ascii="Bookman Old Style" w:eastAsia="Calibri" w:hAnsi="Bookman Old Style" w:cs="Times New Roman"/>
          <w:color w:val="000000"/>
          <w:sz w:val="28"/>
          <w:szCs w:val="28"/>
        </w:rPr>
        <w:t xml:space="preserve"> средств на выполнению следующих работ:</w:t>
      </w:r>
    </w:p>
    <w:p w:rsidR="00287EFC" w:rsidRPr="005A3D8E" w:rsidRDefault="00287EFC" w:rsidP="00287EFC">
      <w:pPr>
        <w:spacing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5A3D8E">
        <w:rPr>
          <w:rFonts w:ascii="Bookman Old Style" w:eastAsia="Calibri" w:hAnsi="Bookman Old Style" w:cs="Times New Roman"/>
          <w:sz w:val="28"/>
          <w:szCs w:val="28"/>
        </w:rPr>
        <w:t>- ремонт и содержание дорог в границах населенного пункта сельского поселения;</w:t>
      </w:r>
    </w:p>
    <w:p w:rsidR="00287EFC" w:rsidRPr="005A3D8E" w:rsidRDefault="00287EFC" w:rsidP="005A3D8E">
      <w:pPr>
        <w:spacing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5A3D8E">
        <w:rPr>
          <w:rFonts w:ascii="Bookman Old Style" w:eastAsia="Calibri" w:hAnsi="Bookman Old Style" w:cs="Times New Roman"/>
          <w:sz w:val="28"/>
          <w:szCs w:val="28"/>
        </w:rPr>
        <w:t>- благоустройство и содержание мест проведения праздника  Сабантуя</w:t>
      </w:r>
    </w:p>
    <w:p w:rsidR="00C42DAA" w:rsidRPr="00CA1A61" w:rsidRDefault="00C42DAA" w:rsidP="00CA1A61">
      <w:pPr>
        <w:spacing w:after="0" w:line="240" w:lineRule="auto"/>
        <w:rPr>
          <w:i/>
          <w:sz w:val="24"/>
          <w:szCs w:val="24"/>
        </w:rPr>
      </w:pPr>
      <w:r w:rsidRPr="00CA1A61">
        <w:rPr>
          <w:i/>
          <w:sz w:val="24"/>
          <w:szCs w:val="24"/>
        </w:rPr>
        <w:t xml:space="preserve">Всего избирателей – 508 </w:t>
      </w:r>
      <w:r w:rsidR="0015080A" w:rsidRPr="00CA1A61">
        <w:rPr>
          <w:i/>
          <w:sz w:val="24"/>
          <w:szCs w:val="24"/>
        </w:rPr>
        <w:t>человек  (</w:t>
      </w:r>
      <w:r w:rsidRPr="00CA1A61">
        <w:rPr>
          <w:i/>
          <w:sz w:val="24"/>
          <w:szCs w:val="24"/>
        </w:rPr>
        <w:t xml:space="preserve">  по протоколу УИК</w:t>
      </w:r>
      <w:r w:rsidR="0015080A" w:rsidRPr="00CA1A61">
        <w:rPr>
          <w:i/>
          <w:sz w:val="24"/>
          <w:szCs w:val="24"/>
        </w:rPr>
        <w:t>)</w:t>
      </w:r>
    </w:p>
    <w:p w:rsidR="00C42DAA" w:rsidRPr="00CA1A61" w:rsidRDefault="00C42DAA" w:rsidP="00CA1A61">
      <w:pPr>
        <w:spacing w:after="0" w:line="240" w:lineRule="auto"/>
        <w:rPr>
          <w:i/>
          <w:sz w:val="24"/>
          <w:szCs w:val="24"/>
        </w:rPr>
      </w:pPr>
      <w:r w:rsidRPr="00CA1A61">
        <w:rPr>
          <w:i/>
          <w:sz w:val="24"/>
          <w:szCs w:val="24"/>
        </w:rPr>
        <w:t>Льготники (30% не более)   152 чел</w:t>
      </w:r>
    </w:p>
    <w:p w:rsidR="00C42DAA" w:rsidRPr="00CA1A61" w:rsidRDefault="00C42DAA" w:rsidP="00CA1A61">
      <w:pPr>
        <w:spacing w:after="0" w:line="240" w:lineRule="auto"/>
        <w:rPr>
          <w:i/>
          <w:sz w:val="24"/>
          <w:szCs w:val="24"/>
        </w:rPr>
      </w:pPr>
      <w:r w:rsidRPr="00CA1A61">
        <w:rPr>
          <w:i/>
          <w:sz w:val="24"/>
          <w:szCs w:val="24"/>
        </w:rPr>
        <w:t>356 чел * 500=  178000 должны собрать</w:t>
      </w:r>
    </w:p>
    <w:p w:rsidR="00C42DAA" w:rsidRPr="00CA1A61" w:rsidRDefault="00C42DAA" w:rsidP="00CA1A61">
      <w:pPr>
        <w:spacing w:after="0" w:line="240" w:lineRule="auto"/>
        <w:rPr>
          <w:i/>
          <w:sz w:val="24"/>
          <w:szCs w:val="24"/>
        </w:rPr>
      </w:pPr>
      <w:r w:rsidRPr="00CA1A61">
        <w:rPr>
          <w:i/>
          <w:sz w:val="24"/>
          <w:szCs w:val="24"/>
        </w:rPr>
        <w:t>На 01.08.2015 собрали 175,0</w:t>
      </w:r>
    </w:p>
    <w:p w:rsidR="00C42DAA" w:rsidRPr="00CA1A61" w:rsidRDefault="00C42DAA" w:rsidP="00CA1A61">
      <w:pPr>
        <w:spacing w:after="0" w:line="240" w:lineRule="auto"/>
        <w:rPr>
          <w:i/>
          <w:sz w:val="24"/>
          <w:szCs w:val="24"/>
        </w:rPr>
      </w:pPr>
      <w:r w:rsidRPr="00CA1A61">
        <w:rPr>
          <w:i/>
          <w:sz w:val="24"/>
          <w:szCs w:val="24"/>
        </w:rPr>
        <w:t>Распределили  30,0 – сабантуй</w:t>
      </w:r>
    </w:p>
    <w:p w:rsidR="00C42DAA" w:rsidRPr="00CA1A61" w:rsidRDefault="00C42DAA" w:rsidP="00CA1A61">
      <w:pPr>
        <w:spacing w:after="0" w:line="240" w:lineRule="auto"/>
        <w:rPr>
          <w:i/>
          <w:sz w:val="24"/>
          <w:szCs w:val="24"/>
        </w:rPr>
      </w:pPr>
      <w:r w:rsidRPr="00CA1A61">
        <w:rPr>
          <w:i/>
          <w:sz w:val="24"/>
          <w:szCs w:val="24"/>
        </w:rPr>
        <w:t xml:space="preserve">                              145,0 -  дороги</w:t>
      </w:r>
    </w:p>
    <w:p w:rsidR="00C42DAA" w:rsidRPr="00C42DAA" w:rsidRDefault="00C42DAA" w:rsidP="00CA1A6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D4A8E" w:rsidRDefault="004D4A8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3348"/>
        <w:gridCol w:w="1736"/>
        <w:gridCol w:w="1860"/>
        <w:gridCol w:w="2232"/>
      </w:tblGrid>
      <w:tr w:rsidR="00CA1A61" w:rsidTr="00103D7B">
        <w:trPr>
          <w:trHeight w:val="4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Default="00CA1A61" w:rsidP="00CA1A61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</w:p>
          <w:p w:rsidR="00CA1A61" w:rsidRDefault="00CA1A61" w:rsidP="00CA1A61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Перечень мероприятий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Средства на </w:t>
            </w:r>
          </w:p>
          <w:p w:rsidR="00CA1A61" w:rsidRPr="00CA1A61" w:rsidRDefault="00CA1A61" w:rsidP="00CA1A61">
            <w:pPr>
              <w:spacing w:after="0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реализацию </w:t>
            </w:r>
          </w:p>
          <w:p w:rsidR="00CA1A61" w:rsidRPr="00CA1A61" w:rsidRDefault="00CA1A61" w:rsidP="00CA1A61">
            <w:pPr>
              <w:spacing w:after="0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мероприятий,</w:t>
            </w:r>
          </w:p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4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       В том числе          </w:t>
            </w:r>
          </w:p>
        </w:tc>
      </w:tr>
      <w:tr w:rsidR="00CA1A61" w:rsidTr="00103D7B">
        <w:trPr>
          <w:trHeight w:val="6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A61" w:rsidRDefault="00CA1A61" w:rsidP="00CA1A6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средства   </w:t>
            </w:r>
          </w:p>
          <w:p w:rsidR="00CA1A61" w:rsidRPr="00CA1A61" w:rsidRDefault="00CA1A61" w:rsidP="00CA1A61">
            <w:pPr>
              <w:spacing w:after="0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самообложения</w:t>
            </w:r>
          </w:p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 граждан   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средства бюджета</w:t>
            </w:r>
          </w:p>
          <w:p w:rsidR="00CA1A61" w:rsidRPr="00CA1A61" w:rsidRDefault="00CA1A61" w:rsidP="00CA1A61">
            <w:pPr>
              <w:spacing w:after="0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 Республики   </w:t>
            </w:r>
          </w:p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 Татарстан    </w:t>
            </w:r>
          </w:p>
        </w:tc>
      </w:tr>
      <w:tr w:rsidR="00CA1A61" w:rsidTr="00103D7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Default="00CA1A61" w:rsidP="00CA1A61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          2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   3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CA1A61" w:rsidTr="00103D7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A61" w:rsidRDefault="00CA1A61" w:rsidP="00103D7B">
            <w:pPr>
              <w:pStyle w:val="ConsPlusNormal"/>
              <w:ind w:firstLine="540"/>
              <w:jc w:val="both"/>
            </w:pP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1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Ремонт и содержание дорог в границах населенного пункта сельского поселения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CA1A61">
              <w:rPr>
                <w:rFonts w:ascii="Times New Roman" w:hAnsi="Times New Roman" w:cs="Times New Roman"/>
              </w:rPr>
              <w:t>0</w:t>
            </w:r>
          </w:p>
        </w:tc>
      </w:tr>
      <w:tr w:rsidR="00CA1A61" w:rsidTr="00103D7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A61" w:rsidRDefault="00CA1A61" w:rsidP="00103D7B">
            <w:pPr>
              <w:pStyle w:val="ConsPlusNormal"/>
              <w:ind w:firstLine="540"/>
              <w:jc w:val="both"/>
            </w:pP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103D7B">
            <w:pPr>
              <w:pStyle w:val="ConsPlusNormal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Благоустройство и содержание места проведения праздника «Сабантуй»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A1A61">
              <w:rPr>
                <w:rFonts w:ascii="Times New Roman" w:hAnsi="Times New Roman" w:cs="Times New Roman"/>
              </w:rPr>
              <w:t>0</w:t>
            </w:r>
          </w:p>
        </w:tc>
      </w:tr>
      <w:tr w:rsidR="00CA1A61" w:rsidTr="00103D7B">
        <w:tc>
          <w:tcPr>
            <w:tcW w:w="3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Итого    </w:t>
            </w:r>
          </w:p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A6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A1A61">
              <w:rPr>
                <w:rFonts w:ascii="Times New Roman" w:hAnsi="Times New Roman" w:cs="Times New Roman"/>
                <w:b/>
              </w:rPr>
              <w:t xml:space="preserve">     875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A1A61">
              <w:rPr>
                <w:rFonts w:ascii="Times New Roman" w:hAnsi="Times New Roman" w:cs="Times New Roman"/>
                <w:b/>
              </w:rPr>
              <w:t xml:space="preserve">    175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A61" w:rsidRPr="00CA1A61" w:rsidRDefault="00CA1A61" w:rsidP="00CA1A6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A1A61">
              <w:rPr>
                <w:rFonts w:ascii="Times New Roman" w:hAnsi="Times New Roman" w:cs="Times New Roman"/>
                <w:b/>
              </w:rPr>
              <w:t xml:space="preserve">     700</w:t>
            </w:r>
          </w:p>
        </w:tc>
      </w:tr>
    </w:tbl>
    <w:p w:rsidR="004D4A8E" w:rsidRDefault="004D4A8E" w:rsidP="00CA1A6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D4A8E" w:rsidRDefault="004D4A8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D4A8E" w:rsidRDefault="00A13B6E" w:rsidP="00B65512">
      <w:p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  <w:r w:rsidRPr="001E155F">
        <w:rPr>
          <w:rFonts w:ascii="Bookman Old Style" w:hAnsi="Bookman Old Style"/>
          <w:b/>
          <w:sz w:val="40"/>
          <w:szCs w:val="40"/>
        </w:rPr>
        <w:t xml:space="preserve">Слайд № </w:t>
      </w:r>
      <w:r w:rsidR="00A47B5F">
        <w:rPr>
          <w:rFonts w:ascii="Bookman Old Style" w:hAnsi="Bookman Old Style"/>
          <w:b/>
          <w:sz w:val="40"/>
          <w:szCs w:val="40"/>
        </w:rPr>
        <w:t>9</w:t>
      </w:r>
    </w:p>
    <w:p w:rsidR="00A13B6E" w:rsidRPr="00A13B6E" w:rsidRDefault="00A13B6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13B6E">
        <w:rPr>
          <w:rFonts w:ascii="Bookman Old Style" w:hAnsi="Bookman Old Style"/>
          <w:sz w:val="28"/>
          <w:szCs w:val="28"/>
        </w:rPr>
        <w:t>Спасибо за внимание!</w:t>
      </w:r>
    </w:p>
    <w:p w:rsidR="004D4A8E" w:rsidRDefault="004D4A8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D4A8E" w:rsidRDefault="004D4A8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D4A8E" w:rsidRPr="00B65512" w:rsidRDefault="004D4A8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4D4A8E" w:rsidRPr="00B65512" w:rsidSect="00A47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698"/>
    <w:multiLevelType w:val="hybridMultilevel"/>
    <w:tmpl w:val="C96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4DA3"/>
    <w:multiLevelType w:val="hybridMultilevel"/>
    <w:tmpl w:val="EDAE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2A65"/>
    <w:multiLevelType w:val="hybridMultilevel"/>
    <w:tmpl w:val="1A5A5E8A"/>
    <w:lvl w:ilvl="0" w:tplc="0A76AFD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41030"/>
    <w:multiLevelType w:val="hybridMultilevel"/>
    <w:tmpl w:val="F27AC45A"/>
    <w:lvl w:ilvl="0" w:tplc="3944589C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4">
    <w:nsid w:val="5EE00F84"/>
    <w:multiLevelType w:val="hybridMultilevel"/>
    <w:tmpl w:val="7BEA60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016592A"/>
    <w:multiLevelType w:val="hybridMultilevel"/>
    <w:tmpl w:val="E620E6EA"/>
    <w:lvl w:ilvl="0" w:tplc="98A44C64">
      <w:start w:val="1"/>
      <w:numFmt w:val="decimal"/>
      <w:lvlText w:val="%1."/>
      <w:lvlJc w:val="left"/>
      <w:pPr>
        <w:ind w:left="1263" w:hanging="555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56379"/>
    <w:rsid w:val="00002FA8"/>
    <w:rsid w:val="00094330"/>
    <w:rsid w:val="000C66D2"/>
    <w:rsid w:val="000D55F3"/>
    <w:rsid w:val="001166AF"/>
    <w:rsid w:val="0015080A"/>
    <w:rsid w:val="0018212D"/>
    <w:rsid w:val="001A25D2"/>
    <w:rsid w:val="001C5058"/>
    <w:rsid w:val="001D3583"/>
    <w:rsid w:val="001E155F"/>
    <w:rsid w:val="001F08BC"/>
    <w:rsid w:val="001F0E1C"/>
    <w:rsid w:val="00224149"/>
    <w:rsid w:val="00230EB5"/>
    <w:rsid w:val="002552F3"/>
    <w:rsid w:val="002664CA"/>
    <w:rsid w:val="00273151"/>
    <w:rsid w:val="00277A8A"/>
    <w:rsid w:val="00287EFC"/>
    <w:rsid w:val="002F7B5D"/>
    <w:rsid w:val="00333500"/>
    <w:rsid w:val="0033716D"/>
    <w:rsid w:val="0034069E"/>
    <w:rsid w:val="00353452"/>
    <w:rsid w:val="003673CE"/>
    <w:rsid w:val="00383B4F"/>
    <w:rsid w:val="003A2CB9"/>
    <w:rsid w:val="003A4320"/>
    <w:rsid w:val="003B6750"/>
    <w:rsid w:val="003D438A"/>
    <w:rsid w:val="003E73DF"/>
    <w:rsid w:val="003F3B47"/>
    <w:rsid w:val="0042150C"/>
    <w:rsid w:val="00421C5B"/>
    <w:rsid w:val="00426754"/>
    <w:rsid w:val="0042694A"/>
    <w:rsid w:val="00437C60"/>
    <w:rsid w:val="004A0236"/>
    <w:rsid w:val="004D4A8E"/>
    <w:rsid w:val="004D7DF9"/>
    <w:rsid w:val="005212AD"/>
    <w:rsid w:val="005338B6"/>
    <w:rsid w:val="005A3D8E"/>
    <w:rsid w:val="005C6851"/>
    <w:rsid w:val="005E5E76"/>
    <w:rsid w:val="00607A0E"/>
    <w:rsid w:val="00611BC2"/>
    <w:rsid w:val="006243DF"/>
    <w:rsid w:val="006263BD"/>
    <w:rsid w:val="006328D4"/>
    <w:rsid w:val="0065503B"/>
    <w:rsid w:val="0068616D"/>
    <w:rsid w:val="00694184"/>
    <w:rsid w:val="006B31A3"/>
    <w:rsid w:val="006D7518"/>
    <w:rsid w:val="00710E64"/>
    <w:rsid w:val="00746B5F"/>
    <w:rsid w:val="007512B5"/>
    <w:rsid w:val="00765205"/>
    <w:rsid w:val="00785A47"/>
    <w:rsid w:val="007B1585"/>
    <w:rsid w:val="007D665D"/>
    <w:rsid w:val="00810C9B"/>
    <w:rsid w:val="00851AF0"/>
    <w:rsid w:val="00860C2E"/>
    <w:rsid w:val="00885DAD"/>
    <w:rsid w:val="00892783"/>
    <w:rsid w:val="008B0D29"/>
    <w:rsid w:val="008E1F00"/>
    <w:rsid w:val="009276F8"/>
    <w:rsid w:val="00934937"/>
    <w:rsid w:val="0094415B"/>
    <w:rsid w:val="00952302"/>
    <w:rsid w:val="00960674"/>
    <w:rsid w:val="00964E69"/>
    <w:rsid w:val="009A2575"/>
    <w:rsid w:val="00A13B6E"/>
    <w:rsid w:val="00A163C2"/>
    <w:rsid w:val="00A25660"/>
    <w:rsid w:val="00A335E5"/>
    <w:rsid w:val="00A47B5F"/>
    <w:rsid w:val="00A57A24"/>
    <w:rsid w:val="00A805EE"/>
    <w:rsid w:val="00A8177B"/>
    <w:rsid w:val="00A91995"/>
    <w:rsid w:val="00A93A9B"/>
    <w:rsid w:val="00AA3E79"/>
    <w:rsid w:val="00AA6FBC"/>
    <w:rsid w:val="00AF6C06"/>
    <w:rsid w:val="00B030BB"/>
    <w:rsid w:val="00B52FC6"/>
    <w:rsid w:val="00B56379"/>
    <w:rsid w:val="00B65512"/>
    <w:rsid w:val="00BA411B"/>
    <w:rsid w:val="00BB7FB9"/>
    <w:rsid w:val="00BE7C74"/>
    <w:rsid w:val="00C3000D"/>
    <w:rsid w:val="00C42DAA"/>
    <w:rsid w:val="00CA1A61"/>
    <w:rsid w:val="00CD6BE4"/>
    <w:rsid w:val="00CF11F0"/>
    <w:rsid w:val="00D07A8E"/>
    <w:rsid w:val="00D54112"/>
    <w:rsid w:val="00DB2BC8"/>
    <w:rsid w:val="00DE4D4E"/>
    <w:rsid w:val="00DF1E70"/>
    <w:rsid w:val="00DF7002"/>
    <w:rsid w:val="00E10FD6"/>
    <w:rsid w:val="00E1651A"/>
    <w:rsid w:val="00E8375F"/>
    <w:rsid w:val="00EA5055"/>
    <w:rsid w:val="00EB28DF"/>
    <w:rsid w:val="00EC26FA"/>
    <w:rsid w:val="00ED3624"/>
    <w:rsid w:val="00F00DAF"/>
    <w:rsid w:val="00F06C10"/>
    <w:rsid w:val="00F47BBA"/>
    <w:rsid w:val="00F80798"/>
    <w:rsid w:val="00FB685D"/>
    <w:rsid w:val="00FC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30"/>
    <w:pPr>
      <w:ind w:left="720"/>
      <w:contextualSpacing/>
    </w:pPr>
  </w:style>
  <w:style w:type="paragraph" w:styleId="a4">
    <w:name w:val="Normal (Web)"/>
    <w:basedOn w:val="a"/>
    <w:unhideWhenUsed/>
    <w:rsid w:val="0042694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B15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Kr.Oktyabr</dc:creator>
  <cp:lastModifiedBy>сотрудник</cp:lastModifiedBy>
  <cp:revision>2</cp:revision>
  <cp:lastPrinted>2015-11-18T11:52:00Z</cp:lastPrinted>
  <dcterms:created xsi:type="dcterms:W3CDTF">2015-12-30T11:19:00Z</dcterms:created>
  <dcterms:modified xsi:type="dcterms:W3CDTF">2015-12-30T11:19:00Z</dcterms:modified>
</cp:coreProperties>
</file>