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C31B74" w:rsidP="00C31B74">
      <w:pPr>
        <w:spacing w:after="200" w:line="276" w:lineRule="auto"/>
        <w:ind w:right="-56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</w:t>
      </w:r>
      <w:r w:rsidRPr="00C31B74">
        <w:rPr>
          <w:rFonts w:ascii="Times New Roman" w:eastAsia="Times New Roman" w:hAnsi="Times New Roman" w:cs="Times New Roman"/>
          <w:sz w:val="28"/>
        </w:rPr>
        <w:t>ПРОЕКТ</w:t>
      </w:r>
    </w:p>
    <w:p w:rsidR="00C31B74" w:rsidRDefault="00C31B74" w:rsidP="00C31B74">
      <w:pPr>
        <w:spacing w:after="200" w:line="276" w:lineRule="auto"/>
        <w:ind w:right="-569"/>
        <w:jc w:val="center"/>
        <w:rPr>
          <w:rFonts w:ascii="Times New Roman" w:eastAsia="Times New Roman" w:hAnsi="Times New Roman" w:cs="Times New Roman"/>
          <w:sz w:val="28"/>
        </w:rPr>
      </w:pPr>
    </w:p>
    <w:p w:rsidR="00C31B74" w:rsidRDefault="00C31B74" w:rsidP="00C31B74">
      <w:pPr>
        <w:spacing w:after="200" w:line="276" w:lineRule="auto"/>
        <w:ind w:right="-569"/>
        <w:jc w:val="center"/>
        <w:rPr>
          <w:rFonts w:ascii="Times New Roman" w:eastAsia="Times New Roman" w:hAnsi="Times New Roman" w:cs="Times New Roman"/>
          <w:sz w:val="28"/>
        </w:rPr>
      </w:pPr>
    </w:p>
    <w:p w:rsidR="00C31B74" w:rsidRPr="00C31B74" w:rsidRDefault="00C31B74" w:rsidP="00C31B74">
      <w:pPr>
        <w:spacing w:after="200" w:line="276" w:lineRule="auto"/>
        <w:ind w:right="-569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CC5EEE" w:rsidRDefault="000E0036" w:rsidP="00CC5EEE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</w:t>
      </w:r>
      <w:r w:rsidR="007D0C26" w:rsidRPr="00236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236FE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36FE4">
        <w:rPr>
          <w:rFonts w:ascii="Times New Roman" w:eastAsia="Times New Roman" w:hAnsi="Times New Roman" w:cs="Times New Roman"/>
          <w:sz w:val="28"/>
          <w:szCs w:val="28"/>
        </w:rPr>
        <w:t xml:space="preserve">   КАРАР</w:t>
      </w:r>
    </w:p>
    <w:p w:rsidR="00C43643" w:rsidRPr="005E5DFE" w:rsidRDefault="000E0036" w:rsidP="00CC5EEE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C31B74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C35AFD"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B2150B">
        <w:rPr>
          <w:rFonts w:ascii="Times New Roman" w:eastAsia="Times New Roman" w:hAnsi="Times New Roman" w:cs="Times New Roman"/>
          <w:sz w:val="28"/>
          <w:szCs w:val="28"/>
        </w:rPr>
        <w:t>2</w:t>
      </w:r>
      <w:r w:rsidR="00C35AF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="00FD7F6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869D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FD7F6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35AF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96D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5AF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C5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C31B74" w:rsidRPr="00C31B74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C35AFD" w:rsidRDefault="00C35AFD" w:rsidP="00C35AFD">
      <w:pPr>
        <w:pStyle w:val="ConsPlusNormal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Pr="00BF6333">
        <w:rPr>
          <w:rFonts w:ascii="Times New Roman" w:hAnsi="Times New Roman" w:cs="Times New Roman"/>
          <w:sz w:val="28"/>
          <w:szCs w:val="28"/>
        </w:rPr>
        <w:t>изменений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Исполнительного комитета Новошешминского муниципального района от 14.09.2017 № 466 «</w:t>
      </w:r>
      <w:r w:rsidRPr="006321E1">
        <w:rPr>
          <w:rFonts w:ascii="Times New Roman" w:hAnsi="Times New Roman" w:cs="Times New Roman"/>
          <w:sz w:val="28"/>
          <w:szCs w:val="28"/>
        </w:rPr>
        <w:t>Об утверждении Положения об условиях оплаты труда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Новошешминского муниципального района в области </w:t>
      </w:r>
      <w:r w:rsidRPr="006321E1">
        <w:rPr>
          <w:rFonts w:ascii="Times New Roman" w:hAnsi="Times New Roman" w:cs="Times New Roman"/>
          <w:sz w:val="28"/>
          <w:szCs w:val="28"/>
        </w:rPr>
        <w:t>гражданской обороны, защиты населения и территорий от чрезвычайных ситуаций природного и техногенного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1E1">
        <w:rPr>
          <w:rFonts w:ascii="Times New Roman" w:hAnsi="Times New Roman" w:cs="Times New Roman"/>
          <w:sz w:val="28"/>
          <w:szCs w:val="28"/>
        </w:rPr>
        <w:t>характера, обеспечения пожарной безопасности и безопасности людей на водных объектах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35AFD" w:rsidRDefault="00C35AFD" w:rsidP="00C35AFD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35AFD" w:rsidRPr="00BD28E1" w:rsidRDefault="00C35AFD" w:rsidP="00C35AFD">
      <w:pPr>
        <w:pStyle w:val="ConsPlusNormal"/>
        <w:spacing w:line="360" w:lineRule="auto"/>
        <w:ind w:firstLine="567"/>
        <w:jc w:val="both"/>
        <w:rPr>
          <w:sz w:val="28"/>
          <w:szCs w:val="28"/>
        </w:rPr>
      </w:pPr>
      <w:r w:rsidRPr="00426D39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Кабинета Министров Республики Татарстан от </w:t>
      </w:r>
      <w:r w:rsidRPr="00B47EB9">
        <w:rPr>
          <w:rFonts w:ascii="Times New Roman" w:hAnsi="Times New Roman" w:cs="Times New Roman"/>
          <w:sz w:val="28"/>
          <w:szCs w:val="28"/>
        </w:rPr>
        <w:t>10</w:t>
      </w:r>
      <w:r w:rsidRPr="00426D39">
        <w:rPr>
          <w:rFonts w:ascii="Times New Roman" w:hAnsi="Times New Roman" w:cs="Times New Roman"/>
          <w:sz w:val="28"/>
          <w:szCs w:val="28"/>
        </w:rPr>
        <w:t>.0</w:t>
      </w:r>
      <w:r w:rsidRPr="00B47EB9">
        <w:rPr>
          <w:rFonts w:ascii="Times New Roman" w:hAnsi="Times New Roman" w:cs="Times New Roman"/>
          <w:sz w:val="28"/>
          <w:szCs w:val="28"/>
        </w:rPr>
        <w:t>5</w:t>
      </w:r>
      <w:r w:rsidRPr="00426D39">
        <w:rPr>
          <w:rFonts w:ascii="Times New Roman" w:hAnsi="Times New Roman" w:cs="Times New Roman"/>
          <w:sz w:val="28"/>
          <w:szCs w:val="28"/>
        </w:rPr>
        <w:t>.202</w:t>
      </w:r>
      <w:r w:rsidRPr="00B47EB9">
        <w:rPr>
          <w:rFonts w:ascii="Times New Roman" w:hAnsi="Times New Roman" w:cs="Times New Roman"/>
          <w:sz w:val="28"/>
          <w:szCs w:val="28"/>
        </w:rPr>
        <w:t>4</w:t>
      </w:r>
      <w:r w:rsidRPr="00426D3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EB9">
        <w:rPr>
          <w:rFonts w:ascii="Times New Roman" w:hAnsi="Times New Roman" w:cs="Times New Roman"/>
          <w:sz w:val="28"/>
          <w:szCs w:val="28"/>
        </w:rPr>
        <w:t>315</w:t>
      </w:r>
      <w:r w:rsidRPr="00426D39">
        <w:rPr>
          <w:rFonts w:ascii="Times New Roman" w:hAnsi="Times New Roman" w:cs="Times New Roman"/>
          <w:sz w:val="28"/>
          <w:szCs w:val="28"/>
        </w:rPr>
        <w:t xml:space="preserve"> «О внесении изменений в  Методику определения размера расходов бюджетов муниципальных районов и городских округов Республики Татарстан на оплату труда работников муниципальных учреждений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учитываемых при формировании межбюджетных отношений в Республики Татарстан, утвержденную постановлением Кабинета Министров Республики Татарстан от  14.0</w:t>
      </w:r>
      <w:r w:rsidRPr="00B47EB9">
        <w:rPr>
          <w:rFonts w:ascii="Times New Roman" w:hAnsi="Times New Roman" w:cs="Times New Roman"/>
          <w:sz w:val="28"/>
          <w:szCs w:val="28"/>
        </w:rPr>
        <w:t>8</w:t>
      </w:r>
      <w:r w:rsidRPr="00426D39">
        <w:rPr>
          <w:rFonts w:ascii="Times New Roman" w:hAnsi="Times New Roman" w:cs="Times New Roman"/>
          <w:sz w:val="28"/>
          <w:szCs w:val="28"/>
        </w:rPr>
        <w:t xml:space="preserve">.2017 № </w:t>
      </w:r>
      <w:r w:rsidRPr="00B47EB9">
        <w:rPr>
          <w:rFonts w:ascii="Times New Roman" w:hAnsi="Times New Roman" w:cs="Times New Roman"/>
          <w:sz w:val="28"/>
          <w:szCs w:val="28"/>
        </w:rPr>
        <w:t>569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Исполнительный комитет Новошешминского муниципального района Республики Татарстан постановляет:</w:t>
      </w:r>
    </w:p>
    <w:p w:rsidR="00C35AFD" w:rsidRPr="00C35AFD" w:rsidRDefault="00C35AFD" w:rsidP="00C35AFD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AFD">
        <w:rPr>
          <w:rFonts w:ascii="Times New Roman" w:hAnsi="Times New Roman" w:cs="Times New Roman"/>
          <w:sz w:val="28"/>
          <w:szCs w:val="28"/>
        </w:rPr>
        <w:t xml:space="preserve">1. Внести в постановление Исполнительного комитета Новошешминского муниципального района от 14.09.2017 № 466 «Об утверждении Положения об условиях оплаты труда работников Новошешминского муниципального района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объектах» (с изменениями, внесенными постановлениями Исполнительного комитета </w:t>
      </w:r>
      <w:r w:rsidRPr="00C35AFD">
        <w:rPr>
          <w:rFonts w:ascii="Times New Roman" w:hAnsi="Times New Roman" w:cs="Times New Roman"/>
          <w:sz w:val="28"/>
          <w:szCs w:val="28"/>
        </w:rPr>
        <w:lastRenderedPageBreak/>
        <w:t>Новошешминского  муниципального района от 09.01.2018 № 1, от 30.10.2020 № 271;от 10.10.2022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AFD">
        <w:rPr>
          <w:rFonts w:ascii="Times New Roman" w:hAnsi="Times New Roman" w:cs="Times New Roman"/>
          <w:sz w:val="28"/>
          <w:szCs w:val="28"/>
        </w:rPr>
        <w:t>283) следующее изменение:</w:t>
      </w:r>
    </w:p>
    <w:p w:rsidR="00C35AFD" w:rsidRPr="00C35AFD" w:rsidRDefault="00C35AFD" w:rsidP="00C35AF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AFD">
        <w:rPr>
          <w:rFonts w:ascii="Times New Roman" w:hAnsi="Times New Roman" w:cs="Times New Roman"/>
          <w:sz w:val="28"/>
          <w:szCs w:val="28"/>
        </w:rPr>
        <w:t xml:space="preserve">в Положении об условиях оплаты труда работников учреждений муниципального образования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</w:t>
      </w:r>
      <w:r w:rsidRPr="00C35AFD">
        <w:rPr>
          <w:rFonts w:ascii="Times New Roman" w:eastAsia="Calibri" w:hAnsi="Times New Roman" w:cs="Times New Roman"/>
          <w:sz w:val="28"/>
          <w:szCs w:val="28"/>
        </w:rPr>
        <w:t>утвержденном указанным постановлением:</w:t>
      </w:r>
    </w:p>
    <w:p w:rsidR="00C35AFD" w:rsidRPr="00C35AFD" w:rsidRDefault="00C35AFD" w:rsidP="00C35A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AFD">
        <w:rPr>
          <w:rFonts w:ascii="Times New Roman" w:hAnsi="Times New Roman" w:cs="Times New Roman"/>
          <w:sz w:val="28"/>
          <w:szCs w:val="28"/>
        </w:rPr>
        <w:t xml:space="preserve">таблицу 1 раздела </w:t>
      </w:r>
      <w:r w:rsidRPr="00C35AF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35AF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35AFD" w:rsidRPr="00C35AFD" w:rsidRDefault="00C35AFD" w:rsidP="00C35AFD">
      <w:pPr>
        <w:ind w:left="6384" w:firstLine="696"/>
        <w:jc w:val="right"/>
        <w:rPr>
          <w:rFonts w:ascii="Times New Roman" w:hAnsi="Times New Roman" w:cs="Times New Roman"/>
          <w:sz w:val="28"/>
          <w:szCs w:val="28"/>
        </w:rPr>
      </w:pPr>
      <w:r w:rsidRPr="00C35AFD">
        <w:rPr>
          <w:rFonts w:ascii="Times New Roman" w:hAnsi="Times New Roman" w:cs="Times New Roman"/>
          <w:sz w:val="28"/>
          <w:szCs w:val="28"/>
        </w:rPr>
        <w:t>«Таблица 1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975"/>
        <w:gridCol w:w="1984"/>
      </w:tblGrid>
      <w:tr w:rsidR="00C35AFD" w:rsidRPr="006321E1" w:rsidTr="00C35AF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FD" w:rsidRDefault="00C35AFD" w:rsidP="008A020F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FD" w:rsidRPr="006321E1" w:rsidRDefault="00C35AFD" w:rsidP="008A020F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321E1">
              <w:rPr>
                <w:rFonts w:ascii="Times New Roman" w:hAnsi="Times New Roman" w:cs="Times New Roman"/>
                <w:sz w:val="28"/>
                <w:szCs w:val="28"/>
              </w:rPr>
              <w:t>олжности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AFD" w:rsidRDefault="00C35AFD" w:rsidP="008A020F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</w:p>
          <w:p w:rsidR="00C35AFD" w:rsidRDefault="00C35AFD" w:rsidP="008A020F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321E1">
              <w:rPr>
                <w:rFonts w:ascii="Times New Roman" w:hAnsi="Times New Roman" w:cs="Times New Roman"/>
                <w:sz w:val="28"/>
                <w:szCs w:val="28"/>
              </w:rPr>
              <w:t>олжнос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тного</w:t>
            </w:r>
            <w:r w:rsidRPr="006321E1">
              <w:rPr>
                <w:rFonts w:ascii="Times New Roman" w:hAnsi="Times New Roman" w:cs="Times New Roman"/>
                <w:sz w:val="28"/>
                <w:szCs w:val="28"/>
              </w:rPr>
              <w:t xml:space="preserve"> оклад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а, </w:t>
            </w:r>
          </w:p>
          <w:p w:rsidR="00C35AFD" w:rsidRPr="006321E1" w:rsidRDefault="00C35AFD" w:rsidP="008A020F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E1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C35AFD" w:rsidRPr="006321E1" w:rsidTr="00C35AF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FD" w:rsidRPr="006321E1" w:rsidRDefault="00C35AFD" w:rsidP="008A020F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AFD" w:rsidRPr="006321E1" w:rsidRDefault="00C35AFD" w:rsidP="008A020F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5AFD" w:rsidRPr="006321E1" w:rsidRDefault="00C35AFD" w:rsidP="008A020F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35AFD" w:rsidRPr="006321E1" w:rsidTr="00C35AF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FD" w:rsidRPr="006321E1" w:rsidRDefault="00C35AFD" w:rsidP="008A020F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FD" w:rsidRPr="006321E1" w:rsidRDefault="00C35AFD" w:rsidP="008A020F">
            <w:pPr>
              <w:pStyle w:val="af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AFD" w:rsidRPr="006321E1" w:rsidRDefault="00C35AFD" w:rsidP="008A020F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25 014</w:t>
            </w:r>
          </w:p>
        </w:tc>
      </w:tr>
      <w:tr w:rsidR="00C35AFD" w:rsidRPr="006321E1" w:rsidTr="00C35AF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FD" w:rsidRPr="006321E1" w:rsidRDefault="00C35AFD" w:rsidP="008A020F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FD" w:rsidRPr="006321E1" w:rsidRDefault="00C35AFD" w:rsidP="008A020F">
            <w:pPr>
              <w:pStyle w:val="afe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321E1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Оперативный дежурный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AFD" w:rsidRPr="006321E1" w:rsidRDefault="00C35AFD" w:rsidP="008A020F">
            <w:pPr>
              <w:pStyle w:val="a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19 242»</w:t>
            </w:r>
          </w:p>
        </w:tc>
      </w:tr>
    </w:tbl>
    <w:p w:rsidR="00C35AFD" w:rsidRDefault="00C35AFD" w:rsidP="00C35AFD">
      <w:pPr>
        <w:tabs>
          <w:tab w:val="center" w:pos="4947"/>
        </w:tabs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C35AFD" w:rsidRPr="00C35AFD" w:rsidRDefault="00C35AFD" w:rsidP="00C35AFD">
      <w:pPr>
        <w:tabs>
          <w:tab w:val="center" w:pos="494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AFD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C35AF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35AFD">
        <w:rPr>
          <w:rFonts w:ascii="Times New Roman" w:hAnsi="Times New Roman" w:cs="Times New Roman"/>
          <w:sz w:val="28"/>
          <w:szCs w:val="28"/>
        </w:rPr>
        <w:t>:</w:t>
      </w:r>
    </w:p>
    <w:p w:rsidR="00C35AFD" w:rsidRPr="00C35AFD" w:rsidRDefault="00C35AFD" w:rsidP="00C35AFD">
      <w:pPr>
        <w:tabs>
          <w:tab w:val="center" w:pos="494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AFD">
        <w:rPr>
          <w:rFonts w:ascii="Times New Roman" w:hAnsi="Times New Roman" w:cs="Times New Roman"/>
          <w:sz w:val="28"/>
          <w:szCs w:val="28"/>
        </w:rPr>
        <w:t>пункт 4 изложить в следующей редакции:</w:t>
      </w:r>
    </w:p>
    <w:p w:rsidR="00C35AFD" w:rsidRPr="00C35AFD" w:rsidRDefault="00C35AFD" w:rsidP="00C35AFD">
      <w:pPr>
        <w:tabs>
          <w:tab w:val="center" w:pos="494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AFD">
        <w:rPr>
          <w:rFonts w:ascii="Times New Roman" w:hAnsi="Times New Roman" w:cs="Times New Roman"/>
          <w:sz w:val="28"/>
          <w:szCs w:val="28"/>
        </w:rPr>
        <w:t>«4. Ежемесячной надбавки за работу со сведениями, составляющими государственную тайну, - в размере «0,3» должностного оклада, заменить «5» процентов от должностного оклада.</w:t>
      </w:r>
    </w:p>
    <w:p w:rsidR="00C35AFD" w:rsidRPr="00C35AFD" w:rsidRDefault="00C35AFD" w:rsidP="00C35AFD">
      <w:pPr>
        <w:tabs>
          <w:tab w:val="center" w:pos="494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AFD">
        <w:rPr>
          <w:rFonts w:ascii="Times New Roman" w:hAnsi="Times New Roman" w:cs="Times New Roman"/>
          <w:sz w:val="28"/>
          <w:szCs w:val="28"/>
        </w:rPr>
        <w:t>Указанная ежемесячная надбавка за работу со сведениями, составляющими государственную тайну, выплачивается работникам, допущенным к государственной тайне на постоянной основе, при условии оформления допуска в установленном законодательством порядке.»;</w:t>
      </w:r>
    </w:p>
    <w:p w:rsidR="00C35AFD" w:rsidRPr="00C35AFD" w:rsidRDefault="00C35AFD" w:rsidP="00C35A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AFD">
        <w:rPr>
          <w:rFonts w:ascii="Times New Roman" w:hAnsi="Times New Roman" w:cs="Times New Roman"/>
          <w:sz w:val="28"/>
          <w:szCs w:val="28"/>
        </w:rPr>
        <w:t xml:space="preserve">2. Установить, что настоящее постановление вступает в силу </w:t>
      </w:r>
      <w:r w:rsidRPr="00C35AFD">
        <w:rPr>
          <w:rFonts w:ascii="Times New Roman" w:hAnsi="Times New Roman" w:cs="Times New Roman"/>
          <w:color w:val="000000"/>
          <w:spacing w:val="-2"/>
          <w:kern w:val="28"/>
          <w:sz w:val="28"/>
          <w:szCs w:val="28"/>
        </w:rPr>
        <w:t>с 1 июля 2024 года</w:t>
      </w:r>
      <w:r w:rsidRPr="00C35A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5AFD" w:rsidRPr="00C35AFD" w:rsidRDefault="00C35AFD" w:rsidP="00C35AFD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AFD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первого заместителя руководителя Исполнительного комитета Новошешминского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C35AFD">
        <w:rPr>
          <w:rFonts w:ascii="Times New Roman" w:hAnsi="Times New Roman" w:cs="Times New Roman"/>
          <w:sz w:val="28"/>
          <w:szCs w:val="28"/>
        </w:rPr>
        <w:t xml:space="preserve"> (по экономике).</w:t>
      </w:r>
    </w:p>
    <w:p w:rsidR="00CC5EEE" w:rsidRDefault="00236FE4" w:rsidP="00D52C4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D52C4E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4729DD" w:rsidRPr="00D52C4E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D52C4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A235F4" w:rsidRPr="00D52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2C4E" w:rsidRPr="00D52C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D52C4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52C4E" w:rsidRPr="00D52C4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235F4" w:rsidRPr="00D52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A235F4" w:rsidRPr="00D52C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C5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9DD" w:rsidRPr="00D52C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Р.Р. Фасахов</w:t>
      </w:r>
    </w:p>
    <w:sectPr w:rsidR="00CC5EEE" w:rsidSect="00A92C8D">
      <w:headerReference w:type="default" r:id="rId7"/>
      <w:pgSz w:w="11906" w:h="16838"/>
      <w:pgMar w:top="851" w:right="851" w:bottom="851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388" w:rsidRDefault="00D64388" w:rsidP="00FA76BC">
      <w:pPr>
        <w:spacing w:after="0" w:line="240" w:lineRule="auto"/>
      </w:pPr>
      <w:r>
        <w:separator/>
      </w:r>
    </w:p>
  </w:endnote>
  <w:endnote w:type="continuationSeparator" w:id="0">
    <w:p w:rsidR="00D64388" w:rsidRDefault="00D64388" w:rsidP="00FA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388" w:rsidRDefault="00D64388" w:rsidP="00FA76BC">
      <w:pPr>
        <w:spacing w:after="0" w:line="240" w:lineRule="auto"/>
      </w:pPr>
      <w:r>
        <w:separator/>
      </w:r>
    </w:p>
  </w:footnote>
  <w:footnote w:type="continuationSeparator" w:id="0">
    <w:p w:rsidR="00D64388" w:rsidRDefault="00D64388" w:rsidP="00FA7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24B" w:rsidRDefault="00EA124B">
    <w:pPr>
      <w:pStyle w:val="af9"/>
      <w:jc w:val="center"/>
    </w:pPr>
  </w:p>
  <w:p w:rsidR="00EA124B" w:rsidRDefault="00EA124B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5511A0C"/>
    <w:multiLevelType w:val="multilevel"/>
    <w:tmpl w:val="F822F712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sz w:val="28"/>
      </w:rPr>
    </w:lvl>
  </w:abstractNum>
  <w:abstractNum w:abstractNumId="3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BAB4B68"/>
    <w:multiLevelType w:val="hybridMultilevel"/>
    <w:tmpl w:val="1BCA77BA"/>
    <w:lvl w:ilvl="0" w:tplc="58204A42">
      <w:start w:val="1"/>
      <w:numFmt w:val="decimal"/>
      <w:lvlText w:val="%1."/>
      <w:lvlJc w:val="left"/>
      <w:pPr>
        <w:ind w:left="10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8008B3"/>
    <w:multiLevelType w:val="hybridMultilevel"/>
    <w:tmpl w:val="6DA6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37778"/>
    <w:multiLevelType w:val="hybridMultilevel"/>
    <w:tmpl w:val="846E19C4"/>
    <w:lvl w:ilvl="0" w:tplc="3E2812F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4" w15:restartNumberingAfterBreak="0">
    <w:nsid w:val="239F468D"/>
    <w:multiLevelType w:val="hybridMultilevel"/>
    <w:tmpl w:val="FCFCD208"/>
    <w:lvl w:ilvl="0" w:tplc="C2B2A680">
      <w:start w:val="1"/>
      <w:numFmt w:val="decimal"/>
      <w:lvlText w:val="%1."/>
      <w:lvlJc w:val="left"/>
      <w:pPr>
        <w:ind w:left="1467" w:hanging="90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CB4305"/>
    <w:multiLevelType w:val="hybridMultilevel"/>
    <w:tmpl w:val="3B3E1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D2191C"/>
    <w:multiLevelType w:val="hybridMultilevel"/>
    <w:tmpl w:val="F3ACB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57583F"/>
    <w:multiLevelType w:val="multilevel"/>
    <w:tmpl w:val="54140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3" w15:restartNumberingAfterBreak="0">
    <w:nsid w:val="5D251182"/>
    <w:multiLevelType w:val="multilevel"/>
    <w:tmpl w:val="D9B6A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B59C0"/>
    <w:multiLevelType w:val="hybridMultilevel"/>
    <w:tmpl w:val="9EE65892"/>
    <w:lvl w:ilvl="0" w:tplc="47DC4274">
      <w:start w:val="1"/>
      <w:numFmt w:val="decimal"/>
      <w:lvlText w:val="%1."/>
      <w:lvlJc w:val="left"/>
      <w:pPr>
        <w:ind w:left="21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6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C34AAC"/>
    <w:multiLevelType w:val="hybridMultilevel"/>
    <w:tmpl w:val="F0382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33289"/>
    <w:multiLevelType w:val="hybridMultilevel"/>
    <w:tmpl w:val="5830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1D4491"/>
    <w:multiLevelType w:val="hybridMultilevel"/>
    <w:tmpl w:val="F314C60C"/>
    <w:lvl w:ilvl="0" w:tplc="EA80ED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23C57"/>
    <w:multiLevelType w:val="hybridMultilevel"/>
    <w:tmpl w:val="56DE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"/>
  </w:num>
  <w:num w:numId="9">
    <w:abstractNumId w:val="22"/>
  </w:num>
  <w:num w:numId="10">
    <w:abstractNumId w:val="11"/>
  </w:num>
  <w:num w:numId="11">
    <w:abstractNumId w:val="16"/>
  </w:num>
  <w:num w:numId="12">
    <w:abstractNumId w:val="5"/>
  </w:num>
  <w:num w:numId="13">
    <w:abstractNumId w:val="12"/>
  </w:num>
  <w:num w:numId="14">
    <w:abstractNumId w:val="3"/>
  </w:num>
  <w:num w:numId="15">
    <w:abstractNumId w:val="25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3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6"/>
  </w:num>
  <w:num w:numId="26">
    <w:abstractNumId w:val="21"/>
  </w:num>
  <w:num w:numId="27">
    <w:abstractNumId w:val="23"/>
  </w:num>
  <w:num w:numId="28">
    <w:abstractNumId w:val="18"/>
  </w:num>
  <w:num w:numId="29">
    <w:abstractNumId w:val="30"/>
  </w:num>
  <w:num w:numId="30">
    <w:abstractNumId w:val="2"/>
  </w:num>
  <w:num w:numId="31">
    <w:abstractNumId w:val="19"/>
  </w:num>
  <w:num w:numId="32">
    <w:abstractNumId w:val="27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0A2"/>
    <w:rsid w:val="00011AD0"/>
    <w:rsid w:val="00012D76"/>
    <w:rsid w:val="00020E71"/>
    <w:rsid w:val="000254B1"/>
    <w:rsid w:val="000312ED"/>
    <w:rsid w:val="00046575"/>
    <w:rsid w:val="00061A58"/>
    <w:rsid w:val="000821E4"/>
    <w:rsid w:val="000869DA"/>
    <w:rsid w:val="000B54FA"/>
    <w:rsid w:val="000B5C7C"/>
    <w:rsid w:val="000C3772"/>
    <w:rsid w:val="000C3E08"/>
    <w:rsid w:val="000D5F05"/>
    <w:rsid w:val="000E0036"/>
    <w:rsid w:val="000F46D7"/>
    <w:rsid w:val="000F5EC7"/>
    <w:rsid w:val="00103B17"/>
    <w:rsid w:val="0012687E"/>
    <w:rsid w:val="001342A4"/>
    <w:rsid w:val="00175FAC"/>
    <w:rsid w:val="001A0634"/>
    <w:rsid w:val="001B3419"/>
    <w:rsid w:val="001B4E80"/>
    <w:rsid w:val="001B533C"/>
    <w:rsid w:val="001C003C"/>
    <w:rsid w:val="001C1E72"/>
    <w:rsid w:val="001D1C06"/>
    <w:rsid w:val="001E0EB6"/>
    <w:rsid w:val="001E1269"/>
    <w:rsid w:val="001F3DDA"/>
    <w:rsid w:val="001F425D"/>
    <w:rsid w:val="001F6E5B"/>
    <w:rsid w:val="001F7AC9"/>
    <w:rsid w:val="0021006C"/>
    <w:rsid w:val="0021310B"/>
    <w:rsid w:val="00213784"/>
    <w:rsid w:val="00217E40"/>
    <w:rsid w:val="00236FE4"/>
    <w:rsid w:val="002419FA"/>
    <w:rsid w:val="002568AE"/>
    <w:rsid w:val="00273FA1"/>
    <w:rsid w:val="00274125"/>
    <w:rsid w:val="00282F8D"/>
    <w:rsid w:val="0029715A"/>
    <w:rsid w:val="002A0B5A"/>
    <w:rsid w:val="002B4E4A"/>
    <w:rsid w:val="002B6252"/>
    <w:rsid w:val="002C4FE6"/>
    <w:rsid w:val="002C6684"/>
    <w:rsid w:val="002D102B"/>
    <w:rsid w:val="002D5840"/>
    <w:rsid w:val="002E0C27"/>
    <w:rsid w:val="002E23DF"/>
    <w:rsid w:val="002F2EDA"/>
    <w:rsid w:val="002F72F9"/>
    <w:rsid w:val="0030008A"/>
    <w:rsid w:val="00316821"/>
    <w:rsid w:val="00371864"/>
    <w:rsid w:val="00375EAC"/>
    <w:rsid w:val="00392CA8"/>
    <w:rsid w:val="00395B9E"/>
    <w:rsid w:val="00396D27"/>
    <w:rsid w:val="003D5F0C"/>
    <w:rsid w:val="003E16D4"/>
    <w:rsid w:val="003E3B8B"/>
    <w:rsid w:val="003F2A83"/>
    <w:rsid w:val="003F4E4A"/>
    <w:rsid w:val="004017E3"/>
    <w:rsid w:val="004505B3"/>
    <w:rsid w:val="0046603C"/>
    <w:rsid w:val="004721B1"/>
    <w:rsid w:val="004729DD"/>
    <w:rsid w:val="00473D23"/>
    <w:rsid w:val="004757E6"/>
    <w:rsid w:val="00480BE2"/>
    <w:rsid w:val="004829C1"/>
    <w:rsid w:val="00484EA6"/>
    <w:rsid w:val="00487B24"/>
    <w:rsid w:val="004A1A46"/>
    <w:rsid w:val="004E0D8E"/>
    <w:rsid w:val="004E4812"/>
    <w:rsid w:val="004F7151"/>
    <w:rsid w:val="004F7341"/>
    <w:rsid w:val="00505D16"/>
    <w:rsid w:val="005203DA"/>
    <w:rsid w:val="005229C8"/>
    <w:rsid w:val="00525879"/>
    <w:rsid w:val="00556BD4"/>
    <w:rsid w:val="005950CC"/>
    <w:rsid w:val="005B3962"/>
    <w:rsid w:val="005B5C76"/>
    <w:rsid w:val="005B618B"/>
    <w:rsid w:val="005B63B8"/>
    <w:rsid w:val="005C3DFE"/>
    <w:rsid w:val="005E4F08"/>
    <w:rsid w:val="005E5DFE"/>
    <w:rsid w:val="005E64C1"/>
    <w:rsid w:val="005F5250"/>
    <w:rsid w:val="005F7741"/>
    <w:rsid w:val="005F7DE7"/>
    <w:rsid w:val="00604E1F"/>
    <w:rsid w:val="00611DCA"/>
    <w:rsid w:val="00633F9D"/>
    <w:rsid w:val="00644DE1"/>
    <w:rsid w:val="0065351A"/>
    <w:rsid w:val="0065748A"/>
    <w:rsid w:val="00673B08"/>
    <w:rsid w:val="00683C1E"/>
    <w:rsid w:val="00687B18"/>
    <w:rsid w:val="0069078D"/>
    <w:rsid w:val="006A658D"/>
    <w:rsid w:val="006B2449"/>
    <w:rsid w:val="006C2EE8"/>
    <w:rsid w:val="006D491D"/>
    <w:rsid w:val="006D64C9"/>
    <w:rsid w:val="006D7D01"/>
    <w:rsid w:val="006E1CCE"/>
    <w:rsid w:val="006E21BC"/>
    <w:rsid w:val="006F2A1D"/>
    <w:rsid w:val="00704362"/>
    <w:rsid w:val="00704EA0"/>
    <w:rsid w:val="0071469B"/>
    <w:rsid w:val="0072229E"/>
    <w:rsid w:val="007254E9"/>
    <w:rsid w:val="00736FD0"/>
    <w:rsid w:val="00771E79"/>
    <w:rsid w:val="00772FC5"/>
    <w:rsid w:val="0077476D"/>
    <w:rsid w:val="007770E9"/>
    <w:rsid w:val="00780F5C"/>
    <w:rsid w:val="00785076"/>
    <w:rsid w:val="007A03B3"/>
    <w:rsid w:val="007A7D90"/>
    <w:rsid w:val="007B0E66"/>
    <w:rsid w:val="007D0C26"/>
    <w:rsid w:val="008038B3"/>
    <w:rsid w:val="00803918"/>
    <w:rsid w:val="00815DC5"/>
    <w:rsid w:val="00834B9E"/>
    <w:rsid w:val="00842073"/>
    <w:rsid w:val="00850F85"/>
    <w:rsid w:val="00851057"/>
    <w:rsid w:val="00862A52"/>
    <w:rsid w:val="00865187"/>
    <w:rsid w:val="00870DC0"/>
    <w:rsid w:val="00880660"/>
    <w:rsid w:val="00880842"/>
    <w:rsid w:val="00892C6C"/>
    <w:rsid w:val="00896F94"/>
    <w:rsid w:val="008A7887"/>
    <w:rsid w:val="008B02F3"/>
    <w:rsid w:val="008B2D66"/>
    <w:rsid w:val="008C2272"/>
    <w:rsid w:val="008C2CF2"/>
    <w:rsid w:val="008D16BB"/>
    <w:rsid w:val="008D1E5C"/>
    <w:rsid w:val="00906756"/>
    <w:rsid w:val="00924EDB"/>
    <w:rsid w:val="00930080"/>
    <w:rsid w:val="00942653"/>
    <w:rsid w:val="009528C5"/>
    <w:rsid w:val="00956A8B"/>
    <w:rsid w:val="0097416D"/>
    <w:rsid w:val="009822C7"/>
    <w:rsid w:val="00992B3F"/>
    <w:rsid w:val="009959A8"/>
    <w:rsid w:val="00995F96"/>
    <w:rsid w:val="009B5A6A"/>
    <w:rsid w:val="009F5797"/>
    <w:rsid w:val="00A235F4"/>
    <w:rsid w:val="00A34653"/>
    <w:rsid w:val="00A3592F"/>
    <w:rsid w:val="00A36F6F"/>
    <w:rsid w:val="00A55066"/>
    <w:rsid w:val="00A77B7C"/>
    <w:rsid w:val="00A8054E"/>
    <w:rsid w:val="00A86C97"/>
    <w:rsid w:val="00A92C8D"/>
    <w:rsid w:val="00AA53B3"/>
    <w:rsid w:val="00AB08AF"/>
    <w:rsid w:val="00AC2F5F"/>
    <w:rsid w:val="00AC575B"/>
    <w:rsid w:val="00AD2BAD"/>
    <w:rsid w:val="00AD4572"/>
    <w:rsid w:val="00AE7BA5"/>
    <w:rsid w:val="00AF177C"/>
    <w:rsid w:val="00B05999"/>
    <w:rsid w:val="00B164C9"/>
    <w:rsid w:val="00B2150B"/>
    <w:rsid w:val="00B310E6"/>
    <w:rsid w:val="00B469F1"/>
    <w:rsid w:val="00B61B58"/>
    <w:rsid w:val="00B63DAC"/>
    <w:rsid w:val="00B66422"/>
    <w:rsid w:val="00B75092"/>
    <w:rsid w:val="00B80FB5"/>
    <w:rsid w:val="00B82B62"/>
    <w:rsid w:val="00B849B6"/>
    <w:rsid w:val="00B90029"/>
    <w:rsid w:val="00BB295A"/>
    <w:rsid w:val="00BC0CD2"/>
    <w:rsid w:val="00BE6EE8"/>
    <w:rsid w:val="00C014DE"/>
    <w:rsid w:val="00C26D00"/>
    <w:rsid w:val="00C312AA"/>
    <w:rsid w:val="00C31B74"/>
    <w:rsid w:val="00C35AFD"/>
    <w:rsid w:val="00C43643"/>
    <w:rsid w:val="00C474B0"/>
    <w:rsid w:val="00C701B8"/>
    <w:rsid w:val="00C75E21"/>
    <w:rsid w:val="00C82CD1"/>
    <w:rsid w:val="00C96E03"/>
    <w:rsid w:val="00CA6DCF"/>
    <w:rsid w:val="00CB2E38"/>
    <w:rsid w:val="00CC373F"/>
    <w:rsid w:val="00CC5EEE"/>
    <w:rsid w:val="00CD60CE"/>
    <w:rsid w:val="00CD64F8"/>
    <w:rsid w:val="00CE3D25"/>
    <w:rsid w:val="00CE414D"/>
    <w:rsid w:val="00D1136F"/>
    <w:rsid w:val="00D15A1A"/>
    <w:rsid w:val="00D15F2B"/>
    <w:rsid w:val="00D24F83"/>
    <w:rsid w:val="00D274BF"/>
    <w:rsid w:val="00D37055"/>
    <w:rsid w:val="00D376B9"/>
    <w:rsid w:val="00D43266"/>
    <w:rsid w:val="00D52C4E"/>
    <w:rsid w:val="00D64388"/>
    <w:rsid w:val="00D771D6"/>
    <w:rsid w:val="00D812DB"/>
    <w:rsid w:val="00DA0BEC"/>
    <w:rsid w:val="00DA13B7"/>
    <w:rsid w:val="00DC6569"/>
    <w:rsid w:val="00DD2380"/>
    <w:rsid w:val="00DD3302"/>
    <w:rsid w:val="00DE160D"/>
    <w:rsid w:val="00DE7D65"/>
    <w:rsid w:val="00E113DC"/>
    <w:rsid w:val="00E315F8"/>
    <w:rsid w:val="00E71163"/>
    <w:rsid w:val="00E75DEE"/>
    <w:rsid w:val="00EA124B"/>
    <w:rsid w:val="00EA5FE5"/>
    <w:rsid w:val="00EB7537"/>
    <w:rsid w:val="00EC1187"/>
    <w:rsid w:val="00ED0515"/>
    <w:rsid w:val="00ED1A4C"/>
    <w:rsid w:val="00EE0F1B"/>
    <w:rsid w:val="00EF10DB"/>
    <w:rsid w:val="00EF2431"/>
    <w:rsid w:val="00F00D0A"/>
    <w:rsid w:val="00F05EEC"/>
    <w:rsid w:val="00F06725"/>
    <w:rsid w:val="00F160AC"/>
    <w:rsid w:val="00F16637"/>
    <w:rsid w:val="00F2129B"/>
    <w:rsid w:val="00F33D6B"/>
    <w:rsid w:val="00F37868"/>
    <w:rsid w:val="00FA76BC"/>
    <w:rsid w:val="00FB25B2"/>
    <w:rsid w:val="00FB51E1"/>
    <w:rsid w:val="00FB6EF7"/>
    <w:rsid w:val="00FC67AB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BDCE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alloon Text"/>
    <w:basedOn w:val="a"/>
    <w:link w:val="ad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160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A76B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A76BC"/>
  </w:style>
  <w:style w:type="paragraph" w:customStyle="1" w:styleId="af0">
    <w:name w:val="Стиль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A76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A76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FA7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A76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FA76BC"/>
    <w:rPr>
      <w:vertAlign w:val="superscript"/>
    </w:rPr>
  </w:style>
  <w:style w:type="paragraph" w:customStyle="1" w:styleId="Style15">
    <w:name w:val="Style15"/>
    <w:basedOn w:val="a"/>
    <w:uiPriority w:val="99"/>
    <w:rsid w:val="00B90029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37186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71864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71864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7186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71864"/>
    <w:rPr>
      <w:b/>
      <w:bCs/>
      <w:sz w:val="20"/>
      <w:szCs w:val="20"/>
    </w:rPr>
  </w:style>
  <w:style w:type="character" w:customStyle="1" w:styleId="23">
    <w:name w:val="Основной текст (2)_"/>
    <w:link w:val="24"/>
    <w:rsid w:val="00D1136F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1136F"/>
    <w:pPr>
      <w:widowControl w:val="0"/>
      <w:shd w:val="clear" w:color="auto" w:fill="FFFFFF"/>
      <w:spacing w:before="180" w:after="0" w:line="283" w:lineRule="exact"/>
      <w:jc w:val="center"/>
    </w:pPr>
    <w:rPr>
      <w:sz w:val="26"/>
      <w:szCs w:val="26"/>
    </w:rPr>
  </w:style>
  <w:style w:type="character" w:customStyle="1" w:styleId="51">
    <w:name w:val="Основной текст (5) + Не полужирный"/>
    <w:rsid w:val="00EE0F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Полужирный"/>
    <w:rsid w:val="00EE0F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ConsPlusNormal0">
    <w:name w:val="ConsPlusNormal Знак"/>
    <w:link w:val="ConsPlusNormal"/>
    <w:uiPriority w:val="99"/>
    <w:rsid w:val="001F3DDA"/>
    <w:rPr>
      <w:rFonts w:ascii="Arial" w:eastAsia="Times New Roman" w:hAnsi="Arial" w:cs="Arial"/>
      <w:sz w:val="20"/>
      <w:szCs w:val="20"/>
      <w:lang w:eastAsia="ru-RU"/>
    </w:rPr>
  </w:style>
  <w:style w:type="table" w:customStyle="1" w:styleId="26">
    <w:name w:val="Сетка таблицы2"/>
    <w:basedOn w:val="a1"/>
    <w:next w:val="a8"/>
    <w:uiPriority w:val="39"/>
    <w:rsid w:val="00273F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"/>
    <w:link w:val="afa"/>
    <w:uiPriority w:val="99"/>
    <w:rsid w:val="00EA12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EA12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Цветовое выделение"/>
    <w:uiPriority w:val="99"/>
    <w:rsid w:val="00CC5EEE"/>
    <w:rPr>
      <w:b/>
      <w:color w:val="26282F"/>
    </w:rPr>
  </w:style>
  <w:style w:type="paragraph" w:styleId="afc">
    <w:name w:val="footer"/>
    <w:basedOn w:val="a"/>
    <w:link w:val="afd"/>
    <w:uiPriority w:val="99"/>
    <w:unhideWhenUsed/>
    <w:rsid w:val="00CC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CC5EEE"/>
  </w:style>
  <w:style w:type="paragraph" w:customStyle="1" w:styleId="afe">
    <w:name w:val="Нормальный (таблица)"/>
    <w:basedOn w:val="a"/>
    <w:next w:val="a"/>
    <w:uiPriority w:val="99"/>
    <w:rsid w:val="004F734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2022-09-01T13:01:00Z</cp:lastPrinted>
  <dcterms:created xsi:type="dcterms:W3CDTF">2024-05-21T08:24:00Z</dcterms:created>
  <dcterms:modified xsi:type="dcterms:W3CDTF">2024-05-21T08:24:00Z</dcterms:modified>
</cp:coreProperties>
</file>