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EE49E6" w:rsidP="00EE49E6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Pr="00EE49E6">
        <w:rPr>
          <w:rFonts w:ascii="Times New Roman" w:eastAsia="Times New Roman" w:hAnsi="Times New Roman" w:cs="Times New Roman"/>
          <w:sz w:val="28"/>
        </w:rPr>
        <w:t>ПРОЕКТ</w:t>
      </w:r>
    </w:p>
    <w:p w:rsidR="00EE49E6" w:rsidRDefault="00EE49E6" w:rsidP="00EE49E6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EE49E6" w:rsidRPr="00EE49E6" w:rsidRDefault="00EE49E6" w:rsidP="00EE49E6">
      <w:pPr>
        <w:spacing w:after="200" w:line="276" w:lineRule="auto"/>
        <w:ind w:right="-711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735059" w:rsidRDefault="00735059" w:rsidP="0073505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2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</w:t>
      </w:r>
      <w:r w:rsidR="008762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627B">
        <w:rPr>
          <w:rFonts w:ascii="Times New Roman" w:eastAsia="Times New Roman" w:hAnsi="Times New Roman" w:cs="Times New Roman"/>
          <w:sz w:val="28"/>
          <w:szCs w:val="28"/>
        </w:rPr>
        <w:t xml:space="preserve"> КАРАР</w:t>
      </w:r>
    </w:p>
    <w:p w:rsidR="00EE49E6" w:rsidRPr="0087627B" w:rsidRDefault="00EE49E6" w:rsidP="0073505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059" w:rsidRDefault="00735059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E49E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5204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7627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E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49E6" w:rsidRPr="00EE49E6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E49E6" w:rsidRDefault="00EE49E6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27B" w:rsidRDefault="0087627B" w:rsidP="0087627B">
      <w:pPr>
        <w:pStyle w:val="aff7"/>
        <w:ind w:firstLine="0"/>
        <w:rPr>
          <w:sz w:val="28"/>
          <w:szCs w:val="28"/>
          <w:u w:val="none"/>
        </w:rPr>
      </w:pPr>
      <w:r w:rsidRPr="00A646CE">
        <w:rPr>
          <w:sz w:val="28"/>
          <w:szCs w:val="28"/>
          <w:u w:val="none"/>
        </w:rPr>
        <w:t>Об утверждении муниципальной программы «</w:t>
      </w:r>
      <w:r w:rsidRPr="00A646CE">
        <w:rPr>
          <w:bCs/>
          <w:sz w:val="28"/>
          <w:szCs w:val="28"/>
          <w:u w:val="none"/>
        </w:rPr>
        <w:t>Поддержка многодетных семей, оказавшихся в трудной жизненной ситуации в</w:t>
      </w:r>
      <w:r w:rsidRPr="00A646CE">
        <w:rPr>
          <w:sz w:val="28"/>
          <w:szCs w:val="28"/>
          <w:u w:val="none"/>
        </w:rPr>
        <w:t xml:space="preserve"> Новошешминском муниципальном районе Республики Татарстан на 202</w:t>
      </w:r>
      <w:r>
        <w:rPr>
          <w:sz w:val="28"/>
          <w:szCs w:val="28"/>
          <w:u w:val="none"/>
        </w:rPr>
        <w:t>4 – 2026</w:t>
      </w:r>
      <w:r w:rsidRPr="00A646CE">
        <w:rPr>
          <w:sz w:val="28"/>
          <w:szCs w:val="28"/>
          <w:u w:val="none"/>
        </w:rPr>
        <w:t xml:space="preserve"> годы» </w:t>
      </w:r>
    </w:p>
    <w:p w:rsidR="0087627B" w:rsidRPr="00A646CE" w:rsidRDefault="0087627B" w:rsidP="0087627B">
      <w:pPr>
        <w:pStyle w:val="aff7"/>
        <w:ind w:firstLine="0"/>
        <w:rPr>
          <w:sz w:val="28"/>
          <w:szCs w:val="28"/>
          <w:u w:val="none"/>
        </w:rPr>
      </w:pPr>
    </w:p>
    <w:p w:rsidR="0087627B" w:rsidRPr="00D822E4" w:rsidRDefault="0087627B" w:rsidP="0087627B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82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Указом Президента РФ от 5 мая 1992 г.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D82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431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D82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мерах по социальной поддержке многодетных семей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D82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D822E4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  <w:lang w:eastAsia="ru-RU"/>
        </w:rPr>
        <w:t xml:space="preserve">и </w:t>
      </w:r>
      <w:r w:rsidRPr="00D82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Pr="00D822E4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а основании рекомендаций выездного заседания объединения женщин-депутатов Государственного Совета Республики Татарстан «Мэрхэмэт – Милосердие» по вопросу «Межведомственное взаимодействие как эффективный фактор повышения результативности реализации социально-гуманитарных программ на примере Мамадышского муниципального района Республики Татарстан» от 07.04.2017 года,</w:t>
      </w:r>
      <w:r w:rsidRPr="00D822E4">
        <w:rPr>
          <w:rFonts w:ascii="Times New Roman" w:eastAsia="Calibri" w:hAnsi="Times New Roman" w:cs="Times New Roman"/>
          <w:sz w:val="28"/>
          <w:szCs w:val="28"/>
        </w:rPr>
        <w:t xml:space="preserve"> Исполнительный комитет Новошешминского муниципального района Республики Татарстан </w:t>
      </w:r>
      <w:r w:rsidRPr="00A646CE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D822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7B" w:rsidRPr="00D822E4" w:rsidRDefault="0087627B" w:rsidP="008762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2E4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прилагаемую </w:t>
      </w:r>
      <w:r w:rsidRPr="00D822E4">
        <w:rPr>
          <w:rFonts w:ascii="Times New Roman" w:eastAsia="Calibri" w:hAnsi="Times New Roman" w:cs="Times New Roman"/>
          <w:bCs/>
          <w:sz w:val="28"/>
          <w:szCs w:val="28"/>
        </w:rPr>
        <w:t>муниципальную целевую программу «Поддержка многодетных семей, оказавшихся в трудной жизненной ситуации в</w:t>
      </w:r>
      <w:r w:rsidRPr="00D822E4">
        <w:rPr>
          <w:rFonts w:ascii="Times New Roman" w:eastAsia="Calibri" w:hAnsi="Times New Roman" w:cs="Times New Roman"/>
          <w:sz w:val="28"/>
          <w:szCs w:val="28"/>
        </w:rPr>
        <w:t xml:space="preserve"> Новошешминском муниципальном районе Республики Татарстан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822E4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822E4">
        <w:rPr>
          <w:rFonts w:ascii="Times New Roman" w:eastAsia="Calibri" w:hAnsi="Times New Roman" w:cs="Times New Roman"/>
          <w:sz w:val="28"/>
          <w:szCs w:val="28"/>
        </w:rPr>
        <w:t xml:space="preserve"> годы».</w:t>
      </w:r>
    </w:p>
    <w:p w:rsidR="0087627B" w:rsidRDefault="0087627B" w:rsidP="008762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7627B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силу постановление Исполнительного комитета Новошешминского муниципального района Республики Татарстан от 11.01.2021 № 02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7627B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«Поддержка многодетных семей, оказавшихся в трудной жизненной ситуации в Новошешминском муниципальном районе Республики Татарстан на 2021 – 2023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7B" w:rsidRPr="00172394" w:rsidRDefault="0087627B" w:rsidP="00876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822E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E107C">
        <w:rPr>
          <w:rStyle w:val="FontStyle47"/>
          <w:b w:val="0"/>
          <w:sz w:val="28"/>
          <w:szCs w:val="28"/>
        </w:rPr>
        <w:t>Опубликовать  настоящее постановление на «Официальном портале правовой информации Республики Татарстан» в информационно-</w:t>
      </w:r>
      <w:r w:rsidRPr="003E107C">
        <w:rPr>
          <w:rStyle w:val="FontStyle47"/>
          <w:b w:val="0"/>
          <w:sz w:val="28"/>
          <w:szCs w:val="28"/>
        </w:rPr>
        <w:lastRenderedPageBreak/>
        <w:t>телекоммуникационной сети «Интернет»: </w:t>
      </w:r>
      <w:hyperlink r:id="rId7" w:tgtFrame="_blank" w:history="1">
        <w:r w:rsidRPr="003E107C">
          <w:rPr>
            <w:rStyle w:val="FontStyle47"/>
            <w:b w:val="0"/>
            <w:sz w:val="28"/>
            <w:szCs w:val="28"/>
          </w:rPr>
          <w:t>http://pravo.tatarstan.ru</w:t>
        </w:r>
      </w:hyperlink>
      <w:r w:rsidRPr="003E107C">
        <w:rPr>
          <w:rStyle w:val="FontStyle47"/>
          <w:b w:val="0"/>
          <w:sz w:val="28"/>
          <w:szCs w:val="28"/>
        </w:rPr>
        <w:t> и 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 </w:t>
      </w:r>
      <w:hyperlink r:id="rId8" w:tgtFrame="_blank" w:history="1">
        <w:r w:rsidRPr="003E107C">
          <w:rPr>
            <w:rStyle w:val="FontStyle47"/>
            <w:b w:val="0"/>
            <w:sz w:val="28"/>
            <w:szCs w:val="28"/>
          </w:rPr>
          <w:t>http:/novosheshminsk.tatarstan.ru</w:t>
        </w:r>
      </w:hyperlink>
      <w:r w:rsidRPr="003E107C">
        <w:rPr>
          <w:rStyle w:val="FontStyle47"/>
          <w:b w:val="0"/>
          <w:sz w:val="28"/>
          <w:szCs w:val="28"/>
        </w:rPr>
        <w:t>.</w:t>
      </w:r>
      <w:r w:rsidRPr="00172394">
        <w:rPr>
          <w:sz w:val="28"/>
          <w:szCs w:val="28"/>
          <w:shd w:val="clear" w:color="auto" w:fill="FFFFFF"/>
        </w:rPr>
        <w:t> </w:t>
      </w:r>
    </w:p>
    <w:p w:rsidR="0087627B" w:rsidRPr="00D822E4" w:rsidRDefault="0087627B" w:rsidP="0087627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822E4">
        <w:rPr>
          <w:rFonts w:ascii="Times New Roman" w:eastAsia="Calibri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заместителя руководителя Исполнительного комитета </w:t>
      </w:r>
      <w:r w:rsidRPr="00D822E4">
        <w:rPr>
          <w:rFonts w:ascii="Times New Roman" w:eastAsia="Calibri" w:hAnsi="Times New Roman" w:cs="Times New Roman"/>
          <w:sz w:val="28"/>
          <w:szCs w:val="28"/>
        </w:rPr>
        <w:t xml:space="preserve">Новошешминского муниципального района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822E4">
        <w:rPr>
          <w:rFonts w:ascii="Times New Roman" w:eastAsia="Calibri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822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7B" w:rsidRDefault="0087627B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27B" w:rsidRDefault="0087627B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27B" w:rsidRDefault="0087627B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627B" w:rsidRP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27B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</w:t>
      </w:r>
      <w:r w:rsidRPr="008762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Р.Р. Фасахов                                                  </w:t>
      </w: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Default="0087627B" w:rsidP="000E0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61" w:type="dxa"/>
        <w:tblInd w:w="5387" w:type="dxa"/>
        <w:tblLook w:val="0000" w:firstRow="0" w:lastRow="0" w:firstColumn="0" w:lastColumn="0" w:noHBand="0" w:noVBand="0"/>
      </w:tblPr>
      <w:tblGrid>
        <w:gridCol w:w="4961"/>
      </w:tblGrid>
      <w:tr w:rsidR="00A169FF" w:rsidRPr="00F066F5" w:rsidTr="00543E5C">
        <w:trPr>
          <w:trHeight w:val="2462"/>
        </w:trPr>
        <w:tc>
          <w:tcPr>
            <w:tcW w:w="4961" w:type="dxa"/>
          </w:tcPr>
          <w:p w:rsidR="00A169FF" w:rsidRPr="00F066F5" w:rsidRDefault="00984962" w:rsidP="0089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r w:rsidR="00A169FF"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2BF" w:rsidRPr="00F066F5" w:rsidRDefault="00A169FF" w:rsidP="0089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984962" w:rsidRPr="00F066F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169FF" w:rsidRPr="00F066F5" w:rsidRDefault="00A169FF" w:rsidP="00627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>Исполнительного</w:t>
            </w:r>
            <w:r w:rsidR="006272BF"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>комитета Новошешминского</w:t>
            </w:r>
          </w:p>
          <w:p w:rsidR="00A169FF" w:rsidRPr="00F066F5" w:rsidRDefault="00A169FF" w:rsidP="0089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272BF" w:rsidRPr="00F066F5" w:rsidRDefault="006272BF" w:rsidP="00891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169FF" w:rsidRPr="00F066F5" w:rsidRDefault="00A169FF" w:rsidP="0054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E49E6" w:rsidRPr="00EE49E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5204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543E5C"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E1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6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F74"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28F2" w:rsidRPr="00F0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9E6" w:rsidRPr="00EE49E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43E5C" w:rsidRPr="00F066F5" w:rsidRDefault="00543E5C" w:rsidP="0098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962" w:rsidRPr="00F066F5" w:rsidRDefault="00984962" w:rsidP="00485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962" w:rsidRDefault="00984962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69" w:rsidRDefault="00430D69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69" w:rsidRDefault="00430D69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69" w:rsidRDefault="00430D69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69" w:rsidRDefault="00430D69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D69" w:rsidRDefault="00430D69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AA4" w:rsidRPr="00F066F5" w:rsidRDefault="00FC1AA4" w:rsidP="00984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3F2C93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униципальная программа</w:t>
      </w: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2C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поддержка многодетных семей, </w:t>
      </w: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C93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оказавшихся в трудной жизненной ситуации в</w:t>
      </w: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</w:t>
      </w:r>
      <w:r w:rsidRPr="003F2C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овошешминском муниципальном районе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</w:t>
      </w:r>
      <w:r w:rsidRPr="003F2C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</w:t>
      </w:r>
      <w:r w:rsidRPr="003F2C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атарстан</w:t>
      </w: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3F2C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Pr="003F2C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6</w:t>
      </w:r>
      <w:r w:rsidRPr="003F2C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годы</w:t>
      </w: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B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Pr="00533B4A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Pr="00533B4A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Pr="00533B4A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Pr="00533B4A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B4A">
        <w:rPr>
          <w:rFonts w:ascii="Times New Roman" w:eastAsia="Times New Roman" w:hAnsi="Times New Roman"/>
          <w:sz w:val="28"/>
          <w:szCs w:val="28"/>
          <w:lang w:eastAsia="ru-RU"/>
        </w:rPr>
        <w:t>с. Новошешминск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533B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03030"/>
          <w:sz w:val="28"/>
          <w:lang w:eastAsia="ru-RU"/>
        </w:rPr>
      </w:pPr>
      <w:r w:rsidRPr="003F2C93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Паспорт программы</w:t>
      </w:r>
      <w:r w:rsidRPr="003F2C93">
        <w:rPr>
          <w:rFonts w:ascii="Times New Roman" w:eastAsia="Times New Roman" w:hAnsi="Times New Roman" w:cs="Times New Roman"/>
          <w:bCs/>
          <w:color w:val="303030"/>
          <w:sz w:val="28"/>
          <w:lang w:eastAsia="ru-RU"/>
        </w:rPr>
        <w:t> </w:t>
      </w:r>
    </w:p>
    <w:p w:rsidR="0087627B" w:rsidRPr="003F2C93" w:rsidRDefault="0087627B" w:rsidP="00876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53"/>
      </w:tblGrid>
      <w:tr w:rsidR="0087627B" w:rsidRPr="003F2C93" w:rsidTr="00A24DB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7627B" w:rsidRPr="003F2C93" w:rsidRDefault="0087627B" w:rsidP="00A24DB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граммы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«Поддержка многодетных семей, оказавшихся в трудной жизненной ситуации  </w:t>
            </w: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Новошешминском муниципальном районе  Республики Татарстан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2026</w:t>
            </w: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- Программа)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 за</w:t>
            </w: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казчик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Новошешминского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Новошешминского муниципального района, Государственное автономное учреждение социального обслуживания «Комплексный центр социального обслуживания населения «Забота» Министерства труда, занятости и социальной защиты Республики Татарстан в Новошешминском муниципальном районе», Женсовет Новошешминского муниципального района, районное объединение женщин-депутатов Новошешминског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района «Мэрхэмэт-Милосердие».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Новошешминского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Татарстан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 и реализация на муниципальном уровне мер социальной поддержки  многодетных  семей, оказавшихся в трудной жизненной ситуации на основе индивидуального, дифференцированного, комплексного подхода к решению имеющихся проблем.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1.Усиление семейных ценностей и традиций;</w:t>
            </w:r>
          </w:p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Усилить общественный статус многодетных семей, их роль в демографическом развитии.</w:t>
            </w:r>
          </w:p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2.Обеспечение оказания адресной социальной помощи многодетным семьям, оказавшихся в трудной жизненной ситуации.</w:t>
            </w:r>
          </w:p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3.Благотворительная, организационная и культурно-массовая рабо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 с  членами многодетных семей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F2C93">
              <w:rPr>
                <w:rFonts w:ascii="Times New Roman" w:eastAsia="Calibri" w:hAnsi="Times New Roman" w:cs="Times New Roman"/>
                <w:sz w:val="28"/>
                <w:szCs w:val="28"/>
              </w:rPr>
              <w:t>Объём финансирования Программы с разбивкой по годам и источникам</w:t>
            </w:r>
          </w:p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 xml:space="preserve">Общий объём финансирования Программы составляет 6189,80 тыс. рублей, в том числе средства местного бюджета – 1702,5 тыс. рублей (объём финансирования Программы из бюджета Новошешминского муниципального района будет ежегодно уточнятся, в соответствии с законом РТ на очередной финансовый год); средства Республики Татарстан – 4022,3* тыс. рублей, средства Российской Федерации-* 285 тыс. рублей, прочие (средства благотворителей) -180 </w:t>
            </w:r>
            <w:r w:rsidRPr="003F2C93">
              <w:rPr>
                <w:rFonts w:cs="Times New Roman"/>
                <w:sz w:val="28"/>
                <w:szCs w:val="28"/>
              </w:rPr>
              <w:lastRenderedPageBreak/>
              <w:t>тыс.рублей</w:t>
            </w:r>
          </w:p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7245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3"/>
              <w:gridCol w:w="1679"/>
              <w:gridCol w:w="1701"/>
              <w:gridCol w:w="1418"/>
              <w:gridCol w:w="1754"/>
            </w:tblGrid>
            <w:tr w:rsidR="0087627B" w:rsidRPr="003F2C93" w:rsidTr="00A24DBB">
              <w:tc>
                <w:tcPr>
                  <w:tcW w:w="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6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Средства </w:t>
                  </w:r>
                </w:p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бюджета Новошешминского МР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 Республикан-ского бюджета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 Федерального  бюджета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(средства благотворителей)</w:t>
                  </w:r>
                </w:p>
              </w:tc>
            </w:tr>
            <w:tr w:rsidR="0087627B" w:rsidRPr="003F2C93" w:rsidTr="00A24DBB">
              <w:trPr>
                <w:trHeight w:val="269"/>
              </w:trPr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492,5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1273,1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89*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46,0</w:t>
                  </w:r>
                </w:p>
              </w:tc>
            </w:tr>
            <w:tr w:rsidR="0087627B" w:rsidRPr="003F2C93" w:rsidTr="00A24DBB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1365,5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95*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</w:t>
                  </w:r>
                </w:p>
              </w:tc>
            </w:tr>
            <w:tr w:rsidR="0087627B" w:rsidRPr="003F2C93" w:rsidTr="00A24DBB">
              <w:tc>
                <w:tcPr>
                  <w:tcW w:w="6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642,5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1383,7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7627B" w:rsidRPr="003F2C93" w:rsidRDefault="0087627B" w:rsidP="00A24D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 101*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7627B" w:rsidRPr="003F2C93" w:rsidRDefault="0087627B" w:rsidP="00A24D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F2C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71,0</w:t>
                  </w:r>
                </w:p>
              </w:tc>
            </w:tr>
          </w:tbl>
          <w:p w:rsidR="0087627B" w:rsidRPr="003F2C93" w:rsidRDefault="0087627B" w:rsidP="00A2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7B" w:rsidRPr="003F2C93" w:rsidTr="00A24DB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27B" w:rsidRPr="003F2C93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целей и задач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>Реализация программы позволит достичь к концу 202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3F2C93">
              <w:rPr>
                <w:rFonts w:cs="Times New Roman"/>
                <w:sz w:val="28"/>
                <w:szCs w:val="28"/>
              </w:rPr>
              <w:t xml:space="preserve"> года:</w:t>
            </w:r>
          </w:p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>-  увеличение и рост количества многодетных семей на 1%;</w:t>
            </w:r>
          </w:p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>- улучшение материального положения многодетных семей;</w:t>
            </w:r>
          </w:p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>- сокращение задолженности за коммунальные услуги среди многодетных семей на 50%;</w:t>
            </w:r>
          </w:p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>- увеличение количества детей из многодетных семей обеспечением горячим бесплатным питанием в образовательных учреждениях до 7%от общего количества учащихся;</w:t>
            </w:r>
          </w:p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b/>
                <w:sz w:val="28"/>
                <w:szCs w:val="28"/>
              </w:rPr>
              <w:t>-</w:t>
            </w:r>
            <w:r w:rsidRPr="003F2C93">
              <w:rPr>
                <w:rFonts w:cs="Times New Roman"/>
                <w:sz w:val="28"/>
                <w:szCs w:val="28"/>
              </w:rPr>
              <w:t>снижение численности семей лишенных родительских прав на 50%;</w:t>
            </w:r>
          </w:p>
          <w:p w:rsidR="0087627B" w:rsidRPr="003F2C93" w:rsidRDefault="0087627B" w:rsidP="00A24DBB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3F2C93">
              <w:rPr>
                <w:rFonts w:cs="Times New Roman"/>
                <w:sz w:val="28"/>
                <w:szCs w:val="28"/>
              </w:rPr>
              <w:t>-увеличение численности детей из многодетных семей по трудоустройству в летний период до 21%;</w:t>
            </w:r>
          </w:p>
          <w:p w:rsidR="0087627B" w:rsidRPr="003F2C93" w:rsidRDefault="0087627B" w:rsidP="00A24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F2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</w:t>
            </w:r>
            <w:r w:rsidRPr="003F2C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охвата отдыхом и оздоровления детей из многодетных семей  до 38 %;</w:t>
            </w:r>
          </w:p>
        </w:tc>
      </w:tr>
    </w:tbl>
    <w:p w:rsidR="0087627B" w:rsidRPr="001618CF" w:rsidRDefault="0087627B" w:rsidP="00876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627B" w:rsidRPr="003F2C93" w:rsidRDefault="0087627B" w:rsidP="0087627B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2C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2C93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 </w:t>
      </w:r>
      <w:r w:rsidRPr="003F2C9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87627B" w:rsidRPr="00937C19" w:rsidRDefault="0087627B" w:rsidP="0087627B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7ED5">
        <w:rPr>
          <w:rFonts w:ascii="Times New Roman" w:hAnsi="Times New Roman"/>
          <w:sz w:val="28"/>
          <w:szCs w:val="28"/>
          <w:shd w:val="clear" w:color="auto" w:fill="FFFFFF"/>
        </w:rPr>
        <w:t>Многодетная семья самой своей сущностью способствует реализации личностных и общественных потребностей. В многодетных семьях создаются благоприятные условия воспитания, поскольку дети растут в тесных взаимоотношениях друг с другом в семейном коллективе и, как правило, с раннего возраста приучаются выполнять определенные обязанности и помогать друг другу. Однако в экономическом плане именно многодетная семья оказывается в наиболее сложном положении.</w:t>
      </w:r>
    </w:p>
    <w:p w:rsidR="0087627B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8121F">
        <w:rPr>
          <w:color w:val="000000"/>
          <w:sz w:val="28"/>
          <w:szCs w:val="28"/>
        </w:rPr>
        <w:t>Поддержка многодетных семей и семей с детьми, оказавшихся в трудной жизненной ситуации, повышение уровня их жизни, формирование комфортной среды жизнедеятельности были, есть и остаются приоритетными направлениями государственной социальной политики.</w:t>
      </w:r>
    </w:p>
    <w:p w:rsidR="0087627B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17ED5">
        <w:rPr>
          <w:color w:val="000000"/>
          <w:sz w:val="28"/>
          <w:szCs w:val="28"/>
        </w:rPr>
        <w:t xml:space="preserve">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(федерального, регионального, муниципального) направленных на смягчение социальной напряженности, решение наиболее </w:t>
      </w:r>
      <w:r w:rsidRPr="00B17ED5">
        <w:rPr>
          <w:color w:val="000000"/>
          <w:sz w:val="28"/>
          <w:szCs w:val="28"/>
        </w:rPr>
        <w:lastRenderedPageBreak/>
        <w:t>острых проблем социально незащищенных категорий населения. Одной из стратегических целей социальной политики остается конкретизация адресной социальной помощи, сосредоточение ресурсов на поддержку нуждающихся.</w:t>
      </w:r>
      <w:r>
        <w:rPr>
          <w:color w:val="000000"/>
          <w:sz w:val="28"/>
          <w:szCs w:val="28"/>
        </w:rPr>
        <w:t xml:space="preserve"> </w:t>
      </w:r>
      <w:r w:rsidRPr="00B17ED5">
        <w:rPr>
          <w:color w:val="000000"/>
          <w:sz w:val="28"/>
          <w:szCs w:val="28"/>
        </w:rPr>
        <w:t>Продолжается рост тарифов на коммунальные услуги, продукты питания, одежду, лекарственные препараты, наряду с малой обеспеченностью молодых семей жильем, постоянной работой, приводит к тому, что снижается количество многодетных семей</w:t>
      </w:r>
      <w:r>
        <w:rPr>
          <w:color w:val="000000"/>
          <w:sz w:val="28"/>
          <w:szCs w:val="28"/>
        </w:rPr>
        <w:t>.</w:t>
      </w:r>
    </w:p>
    <w:p w:rsidR="0087627B" w:rsidRPr="008C3ED9" w:rsidRDefault="0087627B" w:rsidP="00876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C03">
        <w:rPr>
          <w:rFonts w:ascii="Times New Roman" w:eastAsia="Calibri" w:hAnsi="Times New Roman" w:cs="Times New Roman"/>
          <w:sz w:val="28"/>
          <w:szCs w:val="28"/>
          <w:lang w:eastAsia="ru-RU"/>
        </w:rPr>
        <w:t>В Новошешминском муниципальном районе</w:t>
      </w:r>
      <w:r w:rsidR="00A24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68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7C0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30.11.2023</w:t>
      </w:r>
      <w:r w:rsidRPr="00687C0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687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проживает </w:t>
      </w:r>
      <w:r w:rsidRPr="008C3ED9">
        <w:rPr>
          <w:rFonts w:ascii="Times New Roman" w:eastAsia="Calibri" w:hAnsi="Times New Roman" w:cs="Times New Roman"/>
          <w:sz w:val="28"/>
          <w:szCs w:val="28"/>
          <w:lang w:eastAsia="ru-RU"/>
        </w:rPr>
        <w:t>231 многодетных семей.</w:t>
      </w:r>
    </w:p>
    <w:p w:rsidR="0087627B" w:rsidRPr="008C3ED9" w:rsidRDefault="0087627B" w:rsidP="00876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902"/>
        <w:gridCol w:w="1905"/>
        <w:gridCol w:w="1905"/>
        <w:gridCol w:w="1906"/>
      </w:tblGrid>
      <w:tr w:rsidR="0087627B" w:rsidRPr="008C3ED9" w:rsidTr="00A24DBB">
        <w:tc>
          <w:tcPr>
            <w:tcW w:w="1848" w:type="dxa"/>
          </w:tcPr>
          <w:p w:rsidR="0087627B" w:rsidRPr="008C3ED9" w:rsidRDefault="0087627B" w:rsidP="0087627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902" w:type="dxa"/>
          </w:tcPr>
          <w:p w:rsidR="0087627B" w:rsidRPr="008C3ED9" w:rsidRDefault="0087627B" w:rsidP="0087627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Общее количество</w:t>
            </w:r>
          </w:p>
        </w:tc>
        <w:tc>
          <w:tcPr>
            <w:tcW w:w="1905" w:type="dxa"/>
          </w:tcPr>
          <w:p w:rsidR="0087627B" w:rsidRPr="008C3ED9" w:rsidRDefault="0087627B" w:rsidP="0087627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Количество семей с 3 детьми</w:t>
            </w:r>
          </w:p>
        </w:tc>
        <w:tc>
          <w:tcPr>
            <w:tcW w:w="1905" w:type="dxa"/>
          </w:tcPr>
          <w:p w:rsidR="0087627B" w:rsidRPr="008C3ED9" w:rsidRDefault="0087627B" w:rsidP="0087627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Количество семей с 4 детьми</w:t>
            </w:r>
          </w:p>
        </w:tc>
        <w:tc>
          <w:tcPr>
            <w:tcW w:w="1906" w:type="dxa"/>
          </w:tcPr>
          <w:p w:rsidR="0087627B" w:rsidRPr="008C3ED9" w:rsidRDefault="0087627B" w:rsidP="0087627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Количество семей с 5 и более детьми</w:t>
            </w:r>
          </w:p>
        </w:tc>
      </w:tr>
      <w:tr w:rsidR="0087627B" w:rsidRPr="008C3ED9" w:rsidTr="00A24DBB">
        <w:tc>
          <w:tcPr>
            <w:tcW w:w="1848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1902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905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905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906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8</w:t>
            </w:r>
          </w:p>
        </w:tc>
      </w:tr>
      <w:tr w:rsidR="0087627B" w:rsidRPr="008C3ED9" w:rsidTr="00A24DBB">
        <w:tc>
          <w:tcPr>
            <w:tcW w:w="1848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1902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905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905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1906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14</w:t>
            </w:r>
          </w:p>
        </w:tc>
      </w:tr>
      <w:tr w:rsidR="0087627B" w:rsidRPr="008C3ED9" w:rsidTr="00A24DBB">
        <w:tc>
          <w:tcPr>
            <w:tcW w:w="1848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902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905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905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1906" w:type="dxa"/>
          </w:tcPr>
          <w:p w:rsidR="0087627B" w:rsidRPr="008C3ED9" w:rsidRDefault="0087627B" w:rsidP="00A24DBB">
            <w:pPr>
              <w:spacing w:before="105" w:after="105" w:line="240" w:lineRule="auto"/>
              <w:ind w:right="105"/>
              <w:jc w:val="center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</w:pPr>
            <w:r w:rsidRPr="008C3ED9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ru-RU"/>
              </w:rPr>
              <w:t>13</w:t>
            </w:r>
          </w:p>
        </w:tc>
      </w:tr>
    </w:tbl>
    <w:p w:rsidR="0087627B" w:rsidRPr="00D210AC" w:rsidRDefault="0087627B" w:rsidP="00876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7B" w:rsidRPr="00D210AC" w:rsidRDefault="0087627B" w:rsidP="00876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0AC">
        <w:rPr>
          <w:rFonts w:ascii="Times New Roman" w:hAnsi="Times New Roman" w:cs="Times New Roman"/>
          <w:sz w:val="28"/>
          <w:szCs w:val="28"/>
        </w:rPr>
        <w:t>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 на основании постановления исполнительного комитета Новошешминского муниципального района Республики Татарстан от 23.12.2023г. №372 «Об организации питания, учащихся в общеобразовательных организациях Новошешминского муниципального района Республики Татарстан» в 2023 году из бюджета района выделено более 260 тысяч рублей на организацию бесплатного питания обучающихся из малообеспеченых семей ( 53 учащийся), 220 тысяч рублей на организацию бесплатного двухразового питания учащихся с ограниченными возможностями здоровья (их в этом году насчитывается 34) и 53тысячи рублей на организацию бесплатного питания учащихся из семей мобилизованных граждан.</w:t>
      </w:r>
    </w:p>
    <w:p w:rsidR="0087627B" w:rsidRPr="00D210AC" w:rsidRDefault="0087627B" w:rsidP="008762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0AC">
        <w:rPr>
          <w:rFonts w:ascii="Times New Roman" w:hAnsi="Times New Roman" w:cs="Times New Roman"/>
          <w:sz w:val="28"/>
          <w:szCs w:val="28"/>
        </w:rPr>
        <w:t xml:space="preserve">В 2024 году на основании постановления </w:t>
      </w:r>
      <w:r w:rsidR="00873325">
        <w:rPr>
          <w:rFonts w:ascii="Times New Roman" w:hAnsi="Times New Roman" w:cs="Times New Roman"/>
          <w:sz w:val="28"/>
          <w:szCs w:val="28"/>
        </w:rPr>
        <w:t>И</w:t>
      </w:r>
      <w:r w:rsidRPr="00D210AC">
        <w:rPr>
          <w:rFonts w:ascii="Times New Roman" w:hAnsi="Times New Roman" w:cs="Times New Roman"/>
          <w:sz w:val="28"/>
          <w:szCs w:val="28"/>
        </w:rPr>
        <w:t>сполнительного комитета Новошешминского муниципального района Республики Татарстан от 19.10.2023 года №238 «Об организации питания, учащихся в общеобразовательных организациях Новошешминского муниципального района Республики Татарстан на 2024 год» будет выделено 1200,3 тыс.рублей для организации бесплатного питания учащихся из малообеспеченных семей, учащихся с ограниченными возможностями здоровья и на организацию бесплатного питания учащихся из семей участвующих в СВО.</w:t>
      </w:r>
    </w:p>
    <w:p w:rsidR="0087627B" w:rsidRPr="00D210AC" w:rsidRDefault="0087627B" w:rsidP="00876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AC">
        <w:rPr>
          <w:rFonts w:ascii="Times New Roman" w:hAnsi="Times New Roman" w:cs="Times New Roman"/>
          <w:sz w:val="28"/>
          <w:szCs w:val="28"/>
        </w:rPr>
        <w:t xml:space="preserve">     Административный регламент предоставления муниципальной услуги «Постановка на учет и зачисление    детей в образовательные организации, реализующие основную общеобразовательную программу дошкольного образования (детские сады)» в Новошешминском муниципальном районе Республики Татарстан» устанавливает порядок постановки на учёт детей </w:t>
      </w:r>
      <w:r w:rsidRPr="00D210AC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 и зачислении их в образовательные, реализующие основную общеобразовательную программу дошкольного образования  Новошешминского муниципального района Республики Татарстан».</w:t>
      </w:r>
    </w:p>
    <w:p w:rsidR="0087627B" w:rsidRPr="00D210AC" w:rsidRDefault="0087627B" w:rsidP="00876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0AC">
        <w:rPr>
          <w:rFonts w:ascii="Times New Roman" w:hAnsi="Times New Roman" w:cs="Times New Roman"/>
          <w:sz w:val="28"/>
          <w:szCs w:val="28"/>
        </w:rPr>
        <w:t xml:space="preserve">         Право внеочередного устройства в образовательные организации имеют, дети из многодетных семей. В Новошешминском муниципальном районе посещают дошкольные учреждения 206 детей из многодетных семей (39%). </w:t>
      </w:r>
      <w:r w:rsidRPr="00D210AC">
        <w:rPr>
          <w:rFonts w:ascii="Times New Roman" w:hAnsi="Times New Roman" w:cs="Times New Roman"/>
          <w:sz w:val="28"/>
          <w:szCs w:val="28"/>
        </w:rPr>
        <w:tab/>
      </w:r>
      <w:r w:rsidRPr="00D210A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поддержки многодетных семей в области физической культуры и спорта, отделом по делам молодежи и спорту совместно со спортивной школой разработан график посещения занятий детьми из многодетных семей спортивных объектов на бесплатной основе (игровые площадки, универсальный спортивный зал, плавательный бассейн, карт-клуб, хоккейные коробки и т.д.). Из 261 воспитанника в спортивной школе 20 воспитанников являются детьми из многодетных семей.</w:t>
      </w:r>
    </w:p>
    <w:p w:rsidR="0087627B" w:rsidRPr="00D210AC" w:rsidRDefault="0087627B" w:rsidP="0087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0AC">
        <w:rPr>
          <w:rFonts w:ascii="Times New Roman" w:hAnsi="Times New Roman" w:cs="Times New Roman"/>
          <w:sz w:val="28"/>
          <w:szCs w:val="28"/>
        </w:rPr>
        <w:t>На протяжении последних четырех лет на территории нашего района организовывается палаточный лагерь «Звездный десант», который является ведущей республиканской экспериментальной площадкой в вопросах организации летнего отдыха подростков из многодетных и малообеспеченных семей. Участники смен палаточного лагеря - дети из 5 городов и районов республики.</w:t>
      </w:r>
    </w:p>
    <w:p w:rsidR="0087627B" w:rsidRPr="00D210AC" w:rsidRDefault="0087627B" w:rsidP="008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Объединяющим началом семьи может стать совместное проведение досуга. </w:t>
      </w:r>
    </w:p>
    <w:p w:rsidR="0087627B" w:rsidRPr="00D210AC" w:rsidRDefault="0087627B" w:rsidP="008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семьями, в том числе и с многодетными – это одно из важнейших направлений деятельности учреждений культуры района. Различные тематические мероприятия, праздники, в том числе и семейные, занимают большое место в культурной жизни района. Все они проводятся на высоком уровне и находят большой отклик у населения. Практика проведения районных мероприятий направлена на повышение престижа многодетной семьи, превратилась в традицию.  Культурно – досуговые учреждения, библиотеки, музеи в своих стенах проводят праздничные мероприятия, такие как «Международный день семьи» - отмечаемый 15 мая и «День матери», отмечаемый в последнее воскресенье ноября, июльский праздник «День любви семьи и верности» в центре внимания досуговых программ, посвященные этим дням – многодетные семьи. Положительным аспектом деятельности учреждений культуры является взаимодействие с различными организациями и учреждениями района. Консолидация межведомственных взаимоотношений позволяет проведение мероприятий таких как «Жизнь замечательные семей», чествование супружеских пар, семей из нескольких поколений, вручение материнских сертификатов, проведение благотворительных утренников. </w:t>
      </w:r>
    </w:p>
    <w:p w:rsidR="0087627B" w:rsidRPr="00D210AC" w:rsidRDefault="0087627B" w:rsidP="00876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0AC">
        <w:rPr>
          <w:rFonts w:ascii="Times New Roman" w:eastAsia="Calibri" w:hAnsi="Times New Roman" w:cs="Times New Roman"/>
          <w:sz w:val="28"/>
          <w:szCs w:val="28"/>
        </w:rPr>
        <w:t xml:space="preserve"> Ежегодно работниками культуры оказывается помощь в подборе репертуара и постановке сценического номера многодетной семье, участвующий в республиканских конкурсах: «Женщина года. Мужчина года. Женский взгляд», «Ничкебил», во всероссийском фестивале «Семья многофункциональной России».</w:t>
      </w:r>
    </w:p>
    <w:p w:rsidR="0087627B" w:rsidRPr="00D210AC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210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 мало важная работа ведется по организации досуга детей и подростков, в том числе и из многодетных семей. Особой популярностью пользуются занятия в любительских объединениях, где используются такие формы работы, как </w:t>
      </w:r>
      <w:r w:rsidRPr="00D210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походы, экскурсии, дни здоровья, встречи с интересными людьми, тематические праздники, кружки вокально-хорового и эстрадного пения, хореографические, театрально-драматические. Творческий потенциал детей и подростков также реализовался через многочисленные районные фестивали, праздники и конкурсы.</w:t>
      </w:r>
    </w:p>
    <w:p w:rsidR="0087627B" w:rsidRPr="00D210AC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Кинозалом </w:t>
      </w:r>
      <w:r w:rsidRPr="00D210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1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KINOMAX</w:t>
      </w:r>
      <w:r w:rsidRPr="00D210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10A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также ведется работа по пропаганде семейного досуга. Родители вместе с детьми имеют возможность посмотреть свои любимые фильмы </w:t>
      </w:r>
      <w:r w:rsidRPr="00D2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мультфильмы в комфортном </w:t>
      </w:r>
      <w:r w:rsidRPr="00D210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кинозале</w:t>
      </w:r>
      <w:r w:rsidRPr="00D210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оснащенном современным кино и аудио оборудованием. </w:t>
      </w:r>
    </w:p>
    <w:p w:rsidR="0087627B" w:rsidRPr="00D210AC" w:rsidRDefault="0087627B" w:rsidP="008762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10AC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В </w:t>
      </w:r>
      <w:r w:rsidRPr="00D210A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целях совершенствования работы по защите интересов и законных прав </w:t>
      </w:r>
      <w:r w:rsidRPr="00D21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обучающегося в МБУДО «Детская школа искусств НМР РТ» ведется планомерная работа с детьми из многодетных семей. В начале каждого учебного года собирается информационный банк данных о детях из многодетных семей. Информацией владеют преподаватели, ведущие индивидуальные занятия с детьми. На 1 сентября 2023 года в ДШИ обучается 22 ребенка из многодетных семей.</w:t>
      </w:r>
    </w:p>
    <w:p w:rsidR="0087627B" w:rsidRPr="001B0FEA" w:rsidRDefault="0087627B" w:rsidP="008762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FEA">
        <w:rPr>
          <w:rFonts w:ascii="Times New Roman" w:eastAsia="Calibri" w:hAnsi="Times New Roman" w:cs="Times New Roman"/>
          <w:sz w:val="28"/>
          <w:szCs w:val="28"/>
        </w:rPr>
        <w:t>В 2023 году через Центр занятости населения Новошешминского муниципального района было организовано трудоустройство 44 несовершеннолетних ребенка в свободное от учебы время, с выплатой материальной поддержки в сумме 2250 рублей на каждого ребенка. Данные дети работали на территории сельского поселения и подсобными рабочими в сельскохозяйственных формированиях. В течение 2023 года в Центр занятости населения обратилось 7 безработных граждан имеющие 3 и более детей, из них: 4 человека трудоустроены, в том числе 2 человека были направлены на общественные работы, 1 человек продолжает состоять на учете на конец 2023 года.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2"/>
        </w:rPr>
      </w:pPr>
      <w:r>
        <w:rPr>
          <w:color w:val="1A1A1A"/>
          <w:sz w:val="28"/>
          <w:szCs w:val="22"/>
        </w:rPr>
        <w:t>23</w:t>
      </w:r>
      <w:r w:rsidRPr="003D1B8A">
        <w:rPr>
          <w:color w:val="1A1A1A"/>
          <w:sz w:val="28"/>
          <w:szCs w:val="22"/>
        </w:rPr>
        <w:t xml:space="preserve"> августа в рамках республиканской благотворительной акции </w:t>
      </w:r>
      <w:r>
        <w:rPr>
          <w:color w:val="1A1A1A"/>
          <w:sz w:val="28"/>
          <w:szCs w:val="22"/>
        </w:rPr>
        <w:t>«</w:t>
      </w:r>
      <w:r w:rsidRPr="003D1B8A">
        <w:rPr>
          <w:color w:val="1A1A1A"/>
          <w:sz w:val="28"/>
          <w:szCs w:val="22"/>
        </w:rPr>
        <w:t>Помоги собраться в школу</w:t>
      </w:r>
      <w:r>
        <w:rPr>
          <w:color w:val="1A1A1A"/>
          <w:sz w:val="28"/>
          <w:szCs w:val="22"/>
        </w:rPr>
        <w:t>»</w:t>
      </w:r>
      <w:r w:rsidRPr="003D1B8A">
        <w:rPr>
          <w:color w:val="1A1A1A"/>
          <w:sz w:val="28"/>
          <w:szCs w:val="22"/>
        </w:rPr>
        <w:t xml:space="preserve"> в центральном парке культуры и отдыха Новошешминска прошёл праздник для будущих первоклассников.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 w:rsidRPr="003D1B8A">
        <w:rPr>
          <w:color w:val="1A1A1A"/>
          <w:sz w:val="28"/>
          <w:szCs w:val="22"/>
        </w:rPr>
        <w:t xml:space="preserve">Проведение благотворительной акции </w:t>
      </w:r>
      <w:r>
        <w:rPr>
          <w:color w:val="1A1A1A"/>
          <w:sz w:val="28"/>
          <w:szCs w:val="22"/>
        </w:rPr>
        <w:t>«</w:t>
      </w:r>
      <w:r w:rsidRPr="003D1B8A">
        <w:rPr>
          <w:color w:val="1A1A1A"/>
          <w:sz w:val="28"/>
          <w:szCs w:val="22"/>
        </w:rPr>
        <w:t>Помоги собраться в школу</w:t>
      </w:r>
      <w:r>
        <w:rPr>
          <w:color w:val="1A1A1A"/>
          <w:sz w:val="28"/>
          <w:szCs w:val="22"/>
        </w:rPr>
        <w:t>»</w:t>
      </w:r>
      <w:r w:rsidRPr="003D1B8A">
        <w:rPr>
          <w:color w:val="1A1A1A"/>
          <w:sz w:val="28"/>
          <w:szCs w:val="22"/>
        </w:rPr>
        <w:t xml:space="preserve"> стало в последние годы доброй традицией в преддверии нового учебного года, направленной на оказание адресной социальной помощи нуждающимся детям. Это очень нужная и важная акция.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  <w:sz w:val="28"/>
          <w:szCs w:val="22"/>
        </w:rPr>
      </w:pPr>
      <w:r w:rsidRPr="003D1B8A">
        <w:rPr>
          <w:color w:val="1A1A1A"/>
          <w:sz w:val="28"/>
          <w:szCs w:val="22"/>
        </w:rPr>
        <w:t xml:space="preserve">В благотворительный </w:t>
      </w:r>
      <w:r>
        <w:rPr>
          <w:color w:val="1A1A1A"/>
          <w:sz w:val="28"/>
          <w:szCs w:val="22"/>
        </w:rPr>
        <w:t>фонд в этом году поступило 410</w:t>
      </w:r>
      <w:r w:rsidRPr="003D1B8A">
        <w:rPr>
          <w:color w:val="1A1A1A"/>
          <w:sz w:val="28"/>
          <w:szCs w:val="22"/>
        </w:rPr>
        <w:t xml:space="preserve"> тысяч рублей. С помощью этих</w:t>
      </w:r>
      <w:r>
        <w:rPr>
          <w:color w:val="1A1A1A"/>
          <w:sz w:val="28"/>
          <w:szCs w:val="22"/>
        </w:rPr>
        <w:t xml:space="preserve"> средств была оказана помощь 97</w:t>
      </w:r>
      <w:r w:rsidRPr="003D1B8A">
        <w:rPr>
          <w:color w:val="1A1A1A"/>
          <w:sz w:val="28"/>
          <w:szCs w:val="22"/>
        </w:rPr>
        <w:t xml:space="preserve"> нуждающимся детям.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>
        <w:rPr>
          <w:color w:val="1A1A1A"/>
          <w:sz w:val="28"/>
          <w:szCs w:val="22"/>
        </w:rPr>
        <w:t>17</w:t>
      </w:r>
      <w:r w:rsidRPr="003D1B8A">
        <w:rPr>
          <w:color w:val="1A1A1A"/>
          <w:sz w:val="28"/>
          <w:szCs w:val="22"/>
        </w:rPr>
        <w:t xml:space="preserve"> первоклассников получили качественные школьные рюкзаки с наполнением канцтоваров.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 w:rsidRPr="003D1B8A">
        <w:rPr>
          <w:color w:val="1A1A1A"/>
          <w:sz w:val="28"/>
          <w:szCs w:val="22"/>
        </w:rPr>
        <w:t>3 ребёнка ОВЗ получили сертификаты на приобретение медицинских товаров.</w:t>
      </w:r>
    </w:p>
    <w:p w:rsidR="0087627B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>
        <w:rPr>
          <w:color w:val="1A1A1A"/>
          <w:sz w:val="28"/>
          <w:szCs w:val="22"/>
        </w:rPr>
        <w:t>14</w:t>
      </w:r>
      <w:r w:rsidRPr="003D1B8A">
        <w:rPr>
          <w:color w:val="1A1A1A"/>
          <w:sz w:val="28"/>
          <w:szCs w:val="22"/>
        </w:rPr>
        <w:t xml:space="preserve"> детей получили портфели с наполнением от спонсоров.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>
        <w:rPr>
          <w:color w:val="1A1A1A"/>
          <w:sz w:val="28"/>
          <w:szCs w:val="22"/>
        </w:rPr>
        <w:t>15 многодетных семей получили денежные сертификаты.</w:t>
      </w:r>
    </w:p>
    <w:p w:rsidR="0087627B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>
        <w:rPr>
          <w:color w:val="1A1A1A"/>
          <w:sz w:val="28"/>
          <w:szCs w:val="22"/>
        </w:rPr>
        <w:t>61</w:t>
      </w:r>
      <w:r w:rsidRPr="003D1B8A">
        <w:rPr>
          <w:color w:val="1A1A1A"/>
          <w:sz w:val="28"/>
          <w:szCs w:val="22"/>
        </w:rPr>
        <w:t xml:space="preserve"> учащихся со 2-11 класс получили </w:t>
      </w:r>
      <w:r>
        <w:rPr>
          <w:color w:val="1A1A1A"/>
          <w:sz w:val="28"/>
          <w:szCs w:val="22"/>
        </w:rPr>
        <w:t>спонсорскую помощь от исполнительного комитета Новошешминского района, руководителей предприятий, организаций района представителей бизнеса и хозяйствующие субъекты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2"/>
        </w:rPr>
      </w:pPr>
      <w:r>
        <w:rPr>
          <w:color w:val="1A1A1A"/>
          <w:sz w:val="28"/>
          <w:szCs w:val="22"/>
        </w:rPr>
        <w:t>- 2</w:t>
      </w:r>
      <w:r w:rsidRPr="003D1B8A">
        <w:rPr>
          <w:color w:val="1A1A1A"/>
          <w:sz w:val="28"/>
          <w:szCs w:val="22"/>
        </w:rPr>
        <w:t xml:space="preserve"> учащимся оказана благотворительная помощь от отца Семиона Храма Святой троицы с. Новошешминск и Раиля хазрат имама Новошешминской мечети.</w:t>
      </w:r>
    </w:p>
    <w:p w:rsidR="0087627B" w:rsidRPr="003D1B8A" w:rsidRDefault="0087627B" w:rsidP="0087627B">
      <w:pPr>
        <w:pStyle w:val="228bf8a64b8551e1msonormal"/>
        <w:shd w:val="clear" w:color="auto" w:fill="FFFFFF"/>
        <w:spacing w:before="0" w:beforeAutospacing="0" w:after="0" w:afterAutospacing="0"/>
        <w:ind w:firstLine="567"/>
        <w:jc w:val="both"/>
        <w:rPr>
          <w:color w:val="1A1A1A"/>
          <w:sz w:val="28"/>
          <w:szCs w:val="22"/>
        </w:rPr>
      </w:pPr>
      <w:r w:rsidRPr="003D1B8A">
        <w:rPr>
          <w:color w:val="1A1A1A"/>
          <w:sz w:val="28"/>
          <w:szCs w:val="22"/>
        </w:rPr>
        <w:t>Совет</w:t>
      </w:r>
      <w:r w:rsidRPr="0087627B">
        <w:rPr>
          <w:color w:val="1A1A1A"/>
          <w:sz w:val="28"/>
          <w:szCs w:val="22"/>
        </w:rPr>
        <w:t xml:space="preserve"> </w:t>
      </w:r>
      <w:r w:rsidRPr="003D1B8A">
        <w:rPr>
          <w:color w:val="1A1A1A"/>
          <w:sz w:val="28"/>
          <w:szCs w:val="22"/>
        </w:rPr>
        <w:t>Новошешминского муниципального района</w:t>
      </w:r>
      <w:r>
        <w:rPr>
          <w:color w:val="1A1A1A"/>
          <w:sz w:val="28"/>
          <w:szCs w:val="22"/>
        </w:rPr>
        <w:t xml:space="preserve"> Республики Татарстан,</w:t>
      </w:r>
      <w:r w:rsidRPr="003D1B8A">
        <w:rPr>
          <w:color w:val="1A1A1A"/>
          <w:sz w:val="28"/>
          <w:szCs w:val="22"/>
        </w:rPr>
        <w:t xml:space="preserve"> Исполнительн</w:t>
      </w:r>
      <w:r>
        <w:rPr>
          <w:color w:val="1A1A1A"/>
          <w:sz w:val="28"/>
          <w:szCs w:val="22"/>
        </w:rPr>
        <w:t>ый</w:t>
      </w:r>
      <w:r w:rsidRPr="003D1B8A">
        <w:rPr>
          <w:color w:val="1A1A1A"/>
          <w:sz w:val="28"/>
          <w:szCs w:val="22"/>
        </w:rPr>
        <w:t xml:space="preserve"> комитет Новошешминского муниципального района</w:t>
      </w:r>
      <w:r>
        <w:rPr>
          <w:color w:val="1A1A1A"/>
          <w:sz w:val="28"/>
          <w:szCs w:val="22"/>
        </w:rPr>
        <w:t xml:space="preserve"> </w:t>
      </w:r>
      <w:r>
        <w:rPr>
          <w:color w:val="1A1A1A"/>
          <w:sz w:val="28"/>
          <w:szCs w:val="22"/>
        </w:rPr>
        <w:lastRenderedPageBreak/>
        <w:t>Республики Татарстан</w:t>
      </w:r>
      <w:r w:rsidRPr="003D1B8A">
        <w:rPr>
          <w:color w:val="1A1A1A"/>
          <w:sz w:val="28"/>
          <w:szCs w:val="22"/>
        </w:rPr>
        <w:t xml:space="preserve">, руководители предприятий, организаций района, представители бизнеса и хозяйствующие субъекты оказали также помощь </w:t>
      </w:r>
      <w:r>
        <w:rPr>
          <w:color w:val="1A1A1A"/>
          <w:sz w:val="28"/>
          <w:szCs w:val="22"/>
        </w:rPr>
        <w:t>в приобретении школьной формы 61 нуждающимся детям на сумму 153056</w:t>
      </w:r>
      <w:r w:rsidRPr="003D1B8A">
        <w:rPr>
          <w:color w:val="1A1A1A"/>
          <w:sz w:val="28"/>
          <w:szCs w:val="22"/>
        </w:rPr>
        <w:t xml:space="preserve"> рублей.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7F6">
        <w:rPr>
          <w:color w:val="000000"/>
          <w:sz w:val="28"/>
          <w:szCs w:val="28"/>
        </w:rPr>
        <w:t>В последующие годы будет продолжена работа по обследованию социально-бытовых условий жизни многодетных семей, так как одна из задач программы – оказание внимания и необходимой помощи данным семьям в решении их проблем, организация мероприятий с привлечением молодёжи с целью повышения статуса семьи, сохранения и пропаганды семейных ценностей.</w:t>
      </w:r>
    </w:p>
    <w:p w:rsidR="0087627B" w:rsidRPr="00E667F6" w:rsidRDefault="0087627B" w:rsidP="0087627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7F6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мероприятий Программы поможет наиболее нуждающимся семьям в решении конкретных проблем с учетом специфики их положения, а также других обстоятельств в части дополнительных мер социальной поддержки.</w:t>
      </w:r>
    </w:p>
    <w:p w:rsidR="0087627B" w:rsidRPr="00364B3D" w:rsidRDefault="0087627B" w:rsidP="0087627B">
      <w:pPr>
        <w:pStyle w:val="aa"/>
        <w:shd w:val="clear" w:color="auto" w:fill="FFFFFF"/>
        <w:ind w:firstLine="706"/>
        <w:jc w:val="center"/>
        <w:rPr>
          <w:color w:val="000000"/>
          <w:sz w:val="28"/>
          <w:szCs w:val="28"/>
        </w:rPr>
      </w:pPr>
      <w:r w:rsidRPr="00364B3D">
        <w:rPr>
          <w:bCs/>
          <w:color w:val="000000"/>
          <w:sz w:val="28"/>
          <w:szCs w:val="28"/>
        </w:rPr>
        <w:t>3. Цель и задачи, целевые показатели муниципальной программы, сроки реализации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7F6">
        <w:rPr>
          <w:bCs/>
          <w:color w:val="000000"/>
          <w:sz w:val="28"/>
          <w:szCs w:val="28"/>
        </w:rPr>
        <w:t>Цель</w:t>
      </w:r>
      <w:r w:rsidRPr="00E667F6">
        <w:rPr>
          <w:rStyle w:val="apple-converted-space"/>
          <w:color w:val="000000"/>
          <w:sz w:val="28"/>
          <w:szCs w:val="28"/>
        </w:rPr>
        <w:t> </w:t>
      </w:r>
      <w:r w:rsidRPr="00E667F6">
        <w:rPr>
          <w:color w:val="000000"/>
          <w:sz w:val="28"/>
          <w:szCs w:val="28"/>
        </w:rPr>
        <w:t>муниципальной программы: формирование социально - экономических условий для улучшения положения и качества жизни многодетных семей, повышения степени их социальной защищенности, активизации участия их в жизни общества; укрепления статуса семьи.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667F6">
        <w:rPr>
          <w:color w:val="000000"/>
          <w:sz w:val="28"/>
          <w:szCs w:val="28"/>
        </w:rPr>
        <w:t>Достижению поставленной цели будет способствовать формирование условий по улучшению жизни многодетных семей Новошешминского муниципального района, укрепление статуса семьи с помощью привлечения их к участию в общественной жизни района, оказания материальной помощи и поддержки.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67F6">
        <w:rPr>
          <w:color w:val="000000"/>
          <w:sz w:val="28"/>
          <w:szCs w:val="28"/>
        </w:rPr>
        <w:t>Исходя из этого, определена система приоритетных задач на период 202</w:t>
      </w:r>
      <w:r>
        <w:rPr>
          <w:color w:val="000000"/>
          <w:sz w:val="28"/>
          <w:szCs w:val="28"/>
        </w:rPr>
        <w:t>4</w:t>
      </w:r>
      <w:r w:rsidRPr="00E667F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E667F6">
        <w:rPr>
          <w:color w:val="000000"/>
          <w:sz w:val="28"/>
          <w:szCs w:val="28"/>
        </w:rPr>
        <w:t>гг.: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67F6">
        <w:rPr>
          <w:bCs/>
          <w:color w:val="000000"/>
          <w:sz w:val="28"/>
          <w:szCs w:val="28"/>
        </w:rPr>
        <w:t>Задачи</w:t>
      </w:r>
      <w:r w:rsidRPr="00E667F6">
        <w:rPr>
          <w:rStyle w:val="apple-converted-space"/>
          <w:color w:val="000000"/>
          <w:sz w:val="28"/>
          <w:szCs w:val="28"/>
        </w:rPr>
        <w:t> </w:t>
      </w:r>
      <w:r w:rsidRPr="00E667F6">
        <w:rPr>
          <w:color w:val="000000"/>
          <w:sz w:val="28"/>
          <w:szCs w:val="28"/>
        </w:rPr>
        <w:t>муниципальной программы:</w:t>
      </w:r>
    </w:p>
    <w:p w:rsidR="0087627B" w:rsidRPr="00E667F6" w:rsidRDefault="0087627B" w:rsidP="00876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F6">
        <w:rPr>
          <w:rFonts w:ascii="Times New Roman" w:hAnsi="Times New Roman"/>
          <w:sz w:val="28"/>
          <w:szCs w:val="28"/>
          <w:lang w:eastAsia="ru-RU"/>
        </w:rPr>
        <w:t>1.Усилить общественный статус многодетных семей, их роль в демографическом развитии.</w:t>
      </w:r>
    </w:p>
    <w:p w:rsidR="0087627B" w:rsidRPr="00E667F6" w:rsidRDefault="0087627B" w:rsidP="00876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F6">
        <w:rPr>
          <w:rFonts w:ascii="Times New Roman" w:hAnsi="Times New Roman"/>
          <w:sz w:val="28"/>
          <w:szCs w:val="28"/>
          <w:lang w:eastAsia="ru-RU"/>
        </w:rPr>
        <w:t>2.Обеспечение оказания адресной социальной помощи многодетным семьям, оказавшихся в трудной жизненной ситуации.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67F6">
        <w:rPr>
          <w:sz w:val="28"/>
          <w:szCs w:val="28"/>
        </w:rPr>
        <w:t>3.Благотворительная, организационная и культурно-массовая работа с членами многодетных семей.</w:t>
      </w:r>
    </w:p>
    <w:p w:rsidR="0087627B" w:rsidRPr="00E667F6" w:rsidRDefault="0087627B" w:rsidP="0087627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E667F6">
        <w:rPr>
          <w:bCs/>
          <w:color w:val="000000"/>
          <w:sz w:val="28"/>
          <w:szCs w:val="28"/>
        </w:rPr>
        <w:t>Сроки реализации</w:t>
      </w:r>
      <w:r w:rsidRPr="00E667F6">
        <w:rPr>
          <w:rStyle w:val="apple-converted-space"/>
          <w:color w:val="000000"/>
          <w:sz w:val="28"/>
          <w:szCs w:val="28"/>
        </w:rPr>
        <w:t> </w:t>
      </w:r>
      <w:r w:rsidRPr="00E667F6">
        <w:rPr>
          <w:color w:val="000000"/>
          <w:sz w:val="28"/>
          <w:szCs w:val="28"/>
        </w:rPr>
        <w:t>муниципальной программы: 202</w:t>
      </w:r>
      <w:r>
        <w:rPr>
          <w:color w:val="000000"/>
          <w:sz w:val="28"/>
          <w:szCs w:val="28"/>
        </w:rPr>
        <w:t>4</w:t>
      </w:r>
      <w:r w:rsidRPr="00E667F6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E667F6">
        <w:rPr>
          <w:color w:val="000000"/>
          <w:sz w:val="28"/>
          <w:szCs w:val="28"/>
        </w:rPr>
        <w:t xml:space="preserve"> годы.</w:t>
      </w:r>
    </w:p>
    <w:p w:rsidR="0087627B" w:rsidRPr="00E667F6" w:rsidRDefault="0087627B" w:rsidP="0087627B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4B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Ожидаемые конечные результаты реализации муниципальной программы</w:t>
      </w:r>
    </w:p>
    <w:p w:rsidR="0087627B" w:rsidRPr="00364B3D" w:rsidRDefault="0087627B" w:rsidP="0087627B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Ожидается, что реализация муниципальной программы значительно ускорит решение наиболее актуальных проблем многодетных семей в Новошешминском муниципальном районе:</w:t>
      </w:r>
    </w:p>
    <w:p w:rsidR="0087627B" w:rsidRPr="00E667F6" w:rsidRDefault="0087627B" w:rsidP="0087627B">
      <w:pPr>
        <w:pStyle w:val="2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667F6">
        <w:rPr>
          <w:sz w:val="28"/>
          <w:szCs w:val="28"/>
        </w:rPr>
        <w:t>- увеличится количество многодетных семей на 1%;</w:t>
      </w:r>
    </w:p>
    <w:p w:rsidR="0087627B" w:rsidRPr="00E667F6" w:rsidRDefault="0087627B" w:rsidP="0087627B">
      <w:pPr>
        <w:pStyle w:val="2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667F6">
        <w:rPr>
          <w:sz w:val="28"/>
          <w:szCs w:val="28"/>
        </w:rPr>
        <w:t>- улучшится материальное положение многодетных семей;</w:t>
      </w:r>
    </w:p>
    <w:p w:rsidR="0087627B" w:rsidRPr="00E667F6" w:rsidRDefault="0087627B" w:rsidP="0087627B">
      <w:pPr>
        <w:pStyle w:val="2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667F6">
        <w:rPr>
          <w:sz w:val="28"/>
          <w:szCs w:val="28"/>
        </w:rPr>
        <w:t xml:space="preserve">- сократится задолженность за коммунальные услуги среди </w:t>
      </w:r>
      <w:r w:rsidRPr="00E667F6">
        <w:rPr>
          <w:sz w:val="28"/>
          <w:szCs w:val="28"/>
        </w:rPr>
        <w:lastRenderedPageBreak/>
        <w:t>многодетных семей на 50%;</w:t>
      </w:r>
    </w:p>
    <w:p w:rsidR="0087627B" w:rsidRPr="00E667F6" w:rsidRDefault="0087627B" w:rsidP="0087627B">
      <w:pPr>
        <w:pStyle w:val="2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667F6">
        <w:rPr>
          <w:sz w:val="28"/>
          <w:szCs w:val="28"/>
        </w:rPr>
        <w:t>- увеличится количество детей из</w:t>
      </w:r>
      <w:r>
        <w:rPr>
          <w:sz w:val="28"/>
          <w:szCs w:val="28"/>
        </w:rPr>
        <w:t xml:space="preserve"> </w:t>
      </w:r>
      <w:r w:rsidRPr="00E667F6">
        <w:rPr>
          <w:sz w:val="28"/>
          <w:szCs w:val="28"/>
        </w:rPr>
        <w:t>многодетных семей, обеспеченных горячим бесплатным питанием в образовательных учреждениях до 7% от общего количества учащихся;</w:t>
      </w:r>
    </w:p>
    <w:p w:rsidR="0087627B" w:rsidRPr="00E667F6" w:rsidRDefault="0087627B" w:rsidP="0087627B">
      <w:pPr>
        <w:pStyle w:val="2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667F6">
        <w:rPr>
          <w:b/>
          <w:sz w:val="28"/>
          <w:szCs w:val="28"/>
        </w:rPr>
        <w:t xml:space="preserve">- </w:t>
      </w:r>
      <w:r w:rsidRPr="00E667F6">
        <w:rPr>
          <w:sz w:val="28"/>
          <w:szCs w:val="28"/>
        </w:rPr>
        <w:t>снизится численность семей лишенных родительских прав на 50%;</w:t>
      </w:r>
    </w:p>
    <w:p w:rsidR="0087627B" w:rsidRPr="00E667F6" w:rsidRDefault="0087627B" w:rsidP="008762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 w:bidi="ru-RU"/>
        </w:rPr>
      </w:pPr>
      <w:r w:rsidRPr="00E667F6">
        <w:rPr>
          <w:rFonts w:ascii="Times New Roman" w:eastAsia="Times New Roman" w:hAnsi="Times New Roman" w:cs="Times New Roman"/>
          <w:spacing w:val="7"/>
          <w:sz w:val="28"/>
          <w:szCs w:val="28"/>
          <w:shd w:val="clear" w:color="auto" w:fill="FFFFFF"/>
          <w:lang w:eastAsia="ru-RU" w:bidi="ru-RU"/>
        </w:rPr>
        <w:t>- увеличится численность детей из многодетных семей по трудоустройству в летний период до 25%;</w:t>
      </w: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7F6">
        <w:rPr>
          <w:rFonts w:eastAsia="Calibri"/>
          <w:sz w:val="28"/>
          <w:szCs w:val="28"/>
        </w:rPr>
        <w:t>-</w:t>
      </w:r>
      <w:r w:rsidRPr="00E66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6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увеличится</w:t>
      </w:r>
      <w:r w:rsidRPr="00E66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66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 отдыхом и оздоровлением детей из многодетных семей до 38 %;</w:t>
      </w: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E66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станут более совершенными механизмы взаимодействия и сотрудничества органов государственной власти, муниципального образования и гражданского общества в решении проблем семьи и детей.</w:t>
      </w:r>
    </w:p>
    <w:p w:rsidR="0087627B" w:rsidRPr="00E667F6" w:rsidRDefault="0087627B" w:rsidP="00876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627B" w:rsidRPr="00364B3D" w:rsidRDefault="0087627B" w:rsidP="00876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B3D">
        <w:rPr>
          <w:rFonts w:ascii="Times New Roman" w:eastAsia="Times New Roman" w:hAnsi="Times New Roman"/>
          <w:bCs/>
          <w:sz w:val="28"/>
          <w:szCs w:val="28"/>
          <w:lang w:eastAsia="ru-RU"/>
        </w:rPr>
        <w:t>5. Заказчик и исполнители Программы</w:t>
      </w:r>
    </w:p>
    <w:p w:rsidR="0087627B" w:rsidRPr="00364B3D" w:rsidRDefault="0087627B" w:rsidP="0087627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>Заказчиком Программы является Исполнительный комитет Новошешминского муниципального района.</w:t>
      </w: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Программы:</w:t>
      </w: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>- Руководитель Исполнительного комитета Новошешминского муниципального района Республики Татарстан осуществляет общее руководство и последующий контроль за реализацией мероприятий программы;</w:t>
      </w:r>
    </w:p>
    <w:p w:rsidR="0087627B" w:rsidRPr="00E667F6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заместитель руководителя Исполнительного комитета Новошешминского муниципального района Республики Татарстан </w:t>
      </w:r>
      <w:r w:rsidR="00873325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социальным вопросам</w:t>
      </w:r>
      <w:r w:rsidR="0087332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 текущий контроль за исполнением мероприятий Программы;</w:t>
      </w:r>
    </w:p>
    <w:p w:rsidR="0087627B" w:rsidRPr="00E53ADD" w:rsidRDefault="0087627B" w:rsidP="008762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6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образования, отдел культуры, отдел по делам молодежи и  спорта, отдел по опеке и попечительств Новошешминского муниципального района, отдел социальной защиты, Комплексный центр социального обслуживания населения «Забота» Министерства труда, занятости и социальной защиты Республики Татарстан в Новошешминском муниципальном районе»</w:t>
      </w:r>
      <w:r w:rsidR="008733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 согласованию)</w:t>
      </w: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общественные организации </w:t>
      </w:r>
      <w:r w:rsidRPr="00E667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7F6">
        <w:rPr>
          <w:rFonts w:ascii="Times New Roman" w:eastAsia="Times New Roman" w:hAnsi="Times New Roman"/>
          <w:bCs/>
          <w:sz w:val="28"/>
          <w:szCs w:val="28"/>
          <w:lang w:eastAsia="ru-RU"/>
        </w:rPr>
        <w:t>во взаимодействии  с финансово бюджетной палатой являются исполнителями  мероприятий, предусмотренных Программой, разрабатывают проекты нормативно-правовых актов, необходимых для реализации Программы, анализируют и формулируют предложения по рациональному использованию денежных средств.</w:t>
      </w:r>
    </w:p>
    <w:p w:rsidR="0087627B" w:rsidRDefault="0087627B" w:rsidP="0087627B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</w:p>
    <w:p w:rsidR="0087627B" w:rsidRDefault="0087627B" w:rsidP="0087627B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sectPr w:rsidR="0087627B" w:rsidSect="00A5506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7627B" w:rsidRPr="00364B3D" w:rsidRDefault="0087627B" w:rsidP="0087627B">
      <w:pPr>
        <w:tabs>
          <w:tab w:val="left" w:pos="6501"/>
        </w:tabs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4B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6. План мероприятий по реализации муниципальной Программы</w:t>
      </w:r>
    </w:p>
    <w:tbl>
      <w:tblPr>
        <w:tblW w:w="15151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802"/>
        <w:gridCol w:w="41"/>
        <w:gridCol w:w="30"/>
        <w:gridCol w:w="30"/>
        <w:gridCol w:w="1475"/>
        <w:gridCol w:w="76"/>
        <w:gridCol w:w="30"/>
        <w:gridCol w:w="30"/>
        <w:gridCol w:w="30"/>
        <w:gridCol w:w="37"/>
        <w:gridCol w:w="30"/>
        <w:gridCol w:w="1103"/>
        <w:gridCol w:w="54"/>
        <w:gridCol w:w="51"/>
        <w:gridCol w:w="62"/>
        <w:gridCol w:w="30"/>
        <w:gridCol w:w="64"/>
        <w:gridCol w:w="1166"/>
        <w:gridCol w:w="46"/>
        <w:gridCol w:w="133"/>
        <w:gridCol w:w="30"/>
        <w:gridCol w:w="1078"/>
        <w:gridCol w:w="30"/>
        <w:gridCol w:w="988"/>
        <w:gridCol w:w="112"/>
        <w:gridCol w:w="30"/>
        <w:gridCol w:w="1180"/>
        <w:gridCol w:w="41"/>
        <w:gridCol w:w="30"/>
        <w:gridCol w:w="47"/>
        <w:gridCol w:w="1193"/>
        <w:gridCol w:w="66"/>
        <w:gridCol w:w="61"/>
        <w:gridCol w:w="45"/>
        <w:gridCol w:w="65"/>
        <w:gridCol w:w="30"/>
        <w:gridCol w:w="1054"/>
        <w:gridCol w:w="142"/>
        <w:gridCol w:w="116"/>
        <w:gridCol w:w="30"/>
        <w:gridCol w:w="693"/>
        <w:gridCol w:w="61"/>
        <w:gridCol w:w="35"/>
        <w:gridCol w:w="30"/>
        <w:gridCol w:w="35"/>
        <w:gridCol w:w="86"/>
        <w:gridCol w:w="86"/>
        <w:gridCol w:w="35"/>
        <w:gridCol w:w="713"/>
        <w:gridCol w:w="53"/>
        <w:gridCol w:w="30"/>
        <w:gridCol w:w="50"/>
      </w:tblGrid>
      <w:tr w:rsidR="0087627B" w:rsidRPr="00364B3D" w:rsidTr="0087627B">
        <w:trPr>
          <w:gridAfter w:val="2"/>
          <w:wAfter w:w="35" w:type="dxa"/>
          <w:tblCellSpacing w:w="15" w:type="dxa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№ 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п/п</w:t>
            </w:r>
          </w:p>
        </w:tc>
        <w:tc>
          <w:tcPr>
            <w:tcW w:w="18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30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Срок реализации</w:t>
            </w:r>
          </w:p>
        </w:tc>
        <w:tc>
          <w:tcPr>
            <w:tcW w:w="1443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</w:t>
            </w:r>
          </w:p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финансирования</w:t>
            </w:r>
          </w:p>
        </w:tc>
        <w:tc>
          <w:tcPr>
            <w:tcW w:w="36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</w:t>
            </w:r>
          </w:p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финансирования,</w:t>
            </w:r>
          </w:p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показателя</w:t>
            </w:r>
          </w:p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объема 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мероприятия,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единица 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измерения</w:t>
            </w:r>
          </w:p>
        </w:tc>
        <w:tc>
          <w:tcPr>
            <w:tcW w:w="340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 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показателя объема 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мероприятия</w:t>
            </w:r>
          </w:p>
        </w:tc>
      </w:tr>
      <w:tr w:rsidR="0087627B" w:rsidRPr="00364B3D" w:rsidTr="0087627B">
        <w:trPr>
          <w:gridAfter w:val="2"/>
          <w:wAfter w:w="35" w:type="dxa"/>
          <w:trHeight w:val="1252"/>
          <w:tblCellSpacing w:w="15" w:type="dxa"/>
        </w:trPr>
        <w:tc>
          <w:tcPr>
            <w:tcW w:w="51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gridSpan w:val="7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7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363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210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107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</w:p>
        </w:tc>
        <w:tc>
          <w:tcPr>
            <w:tcW w:w="978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87627B" w:rsidRPr="00364B3D" w:rsidTr="0087627B">
        <w:trPr>
          <w:gridAfter w:val="3"/>
          <w:wAfter w:w="88" w:type="dxa"/>
          <w:trHeight w:val="105"/>
          <w:tblCellSpacing w:w="15" w:type="dxa"/>
        </w:trPr>
        <w:tc>
          <w:tcPr>
            <w:tcW w:w="13988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1. Организация информационно-просветительской работы по пропаганде нравственных и духовных ценностей, сохранению культурных традиций, общественному признанию ответственного материнства, отцовства, повышению статуса семьи</w:t>
            </w:r>
          </w:p>
        </w:tc>
        <w:tc>
          <w:tcPr>
            <w:tcW w:w="95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круглых столов с участием депутатов Новошешминского муниципального района, педагогической и родительской общественности, активных граждан по пропаганде культурных и духовных ценностей, семейных традиций,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комитет, отдел образования, отдел социальной защиты, Женсовет, Совет отцов,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4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публикаций и обращений к родителям через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СМИ по теме ответственного материнства, отцовства, повышения статуса семьи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Исполнительный комитет,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14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Организация школьных родительских лекториев, встреч с учащимися образовательных учреждений с участием общественных организаций, депутатов Новошешминского муниципального района по пропаганде культурных и духовных ценностей, семейных традиций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образования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на территории 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Новошешминск баннеров по теме «Семья – основа жизни»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</w:t>
            </w:r>
          </w:p>
        </w:tc>
        <w:tc>
          <w:tcPr>
            <w:tcW w:w="1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3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27B" w:rsidRPr="00364B3D" w:rsidTr="0087627B">
        <w:trPr>
          <w:gridAfter w:val="3"/>
          <w:wAfter w:w="88" w:type="dxa"/>
          <w:trHeight w:val="105"/>
          <w:tblCellSpacing w:w="15" w:type="dxa"/>
        </w:trPr>
        <w:tc>
          <w:tcPr>
            <w:tcW w:w="14973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2. Социальная помощь в решении проблем многодетным семьям, попавшим в трудную жизненную ситуацию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Оказание различного вида помощи семьям с детьми по результатам обследования жилищно-бытовых условий проживания</w:t>
            </w:r>
          </w:p>
        </w:tc>
        <w:tc>
          <w:tcPr>
            <w:tcW w:w="1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благотворители, физические и юридические лица</w:t>
            </w:r>
          </w:p>
        </w:tc>
        <w:tc>
          <w:tcPr>
            <w:tcW w:w="14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3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Обследование условий проживания в многодетных семьях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КДН и ЗП,</w:t>
            </w:r>
          </w:p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Женсовет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 Семей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Возмещение затрат в размере от 50% до 100% стоимости доильного аппарата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Помощь в приобретении первотелок и получении возмещения затрат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и оздоровления детей из многодетных семей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комитет Новошешминского муниципального района, отдел образования,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 по делам молодежи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Средства республиканского бюджета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1125,0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1125,0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Вовлечение детей из многодетных  семей в различные кружки и секции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Отдел образования,</w:t>
            </w: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отдел культуры, отдел по делам молодежи 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Организация благотворительной акции «Новогодний подарок» для детей из многодетных  семей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образования, отдел социальной защиты, отдел культуры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Средства благотворителей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4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Трудоустройство  детей старше 14 лет в летний  период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Центр занятости населения МТЗ и СЗ РТ в Новошешминском муниципальном районе, Исполнительный комитет Новошешминского муниципального района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Средства республиканского бюджета, средства работодателей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149,0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04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оформлении документов на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Исполнительные комитеты сельских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поселений, Новошешминского муниципального района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 Семей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4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7627B" w:rsidRPr="00364B3D" w:rsidTr="0087627B">
        <w:trPr>
          <w:gridAfter w:val="2"/>
          <w:wAfter w:w="35" w:type="dxa"/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в учреждениях образования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образования</w:t>
            </w:r>
          </w:p>
        </w:tc>
        <w:tc>
          <w:tcPr>
            <w:tcW w:w="13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МБ, средства республиканского бюджета</w:t>
            </w:r>
          </w:p>
        </w:tc>
        <w:tc>
          <w:tcPr>
            <w:tcW w:w="1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309 270</w:t>
            </w:r>
          </w:p>
        </w:tc>
        <w:tc>
          <w:tcPr>
            <w:tcW w:w="1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4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87627B" w:rsidRPr="00364B3D" w:rsidTr="0087627B">
        <w:trPr>
          <w:gridAfter w:val="3"/>
          <w:wAfter w:w="88" w:type="dxa"/>
          <w:trHeight w:val="105"/>
          <w:tblCellSpacing w:w="15" w:type="dxa"/>
        </w:trPr>
        <w:tc>
          <w:tcPr>
            <w:tcW w:w="14973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Раздел № 3 Проведение мероприятий, направленных на укрепление нравственных и духовных ценностей семейной жизни, чествование здоровой и благополучной семьи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Поздравление и поощрение юбиляров семейной жизни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Международный женский день</w:t>
            </w:r>
          </w:p>
          <w:p w:rsidR="0087627B" w:rsidRPr="00364B3D" w:rsidRDefault="00A24DB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культуры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чел.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День семьи</w:t>
            </w: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защиты детей. Проведение конкурсов с призами, организация поездок в музеи, выставки, познавательно-развлекательные программы (1 июня)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образования, отдел  по делам молодежи, отдел социальной защиты, отдел культуры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День отца.</w:t>
            </w:r>
          </w:p>
          <w:p w:rsidR="0087627B" w:rsidRPr="00364B3D" w:rsidRDefault="0087627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программа, конкурсы «Ответственное отцовство»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образования, Совет отцов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День семьи, любви и верности</w:t>
            </w:r>
          </w:p>
          <w:p w:rsidR="0087627B" w:rsidRPr="00364B3D" w:rsidRDefault="0087627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Конкурс «Семья года»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культуры, отдел ЗАГС,</w:t>
            </w: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Женсовет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 Семей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 День матери России.</w:t>
            </w:r>
          </w:p>
          <w:p w:rsidR="0087627B" w:rsidRPr="00364B3D" w:rsidRDefault="0087627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программа, поощрение матерей –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активисток ценными подарками.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Исполнительный комитет Новошешминского муниципального 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района,  отдел культуры,</w:t>
            </w:r>
          </w:p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Женсовет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Оказание помощи в подборке репертуара, постановке сценического номера, организации поездки для участия в республиканском конкурсе «Ничкэбил»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культуры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Семей 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Проведение плановых мамологических исследований женщин из многодетных семей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Новошешмиснкая центральная районная больница, испонительные комитеты Новошешминского муниципального района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Организация поездок на экскурсию в города Республики Татарстан</w:t>
            </w:r>
          </w:p>
        </w:tc>
        <w:tc>
          <w:tcPr>
            <w:tcW w:w="17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по опеке и попечительству, благотворители</w:t>
            </w:r>
          </w:p>
        </w:tc>
        <w:tc>
          <w:tcPr>
            <w:tcW w:w="1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Средства благотворителей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 xml:space="preserve"> Детей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22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87627B" w:rsidRPr="00364B3D" w:rsidTr="0087627B">
        <w:trPr>
          <w:gridAfter w:val="3"/>
          <w:wAfter w:w="88" w:type="dxa"/>
          <w:trHeight w:val="105"/>
          <w:tblCellSpacing w:w="15" w:type="dxa"/>
        </w:trPr>
        <w:tc>
          <w:tcPr>
            <w:tcW w:w="14973" w:type="dxa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Раздел № 4</w:t>
            </w: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Совершенствование и развитие форм взаимодействия и сотрудничества исполнительного комитета Новошешминского муниципального района с общественными советами и организациями, осуществляющими деятельность по защите интересов семьи и детей</w:t>
            </w:r>
          </w:p>
        </w:tc>
      </w:tr>
      <w:tr w:rsidR="0087627B" w:rsidRPr="00364B3D" w:rsidTr="0087627B">
        <w:trPr>
          <w:trHeight w:val="2838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Составление и корректировка банка данных  многодетных семей, нуждающихся в помощи, защите или «общественном присмотре»</w:t>
            </w: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отдел социальной защиты, общественные</w:t>
            </w:r>
          </w:p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27B" w:rsidRPr="00364B3D" w:rsidTr="0087627B">
        <w:trPr>
          <w:trHeight w:val="105"/>
          <w:tblCellSpacing w:w="15" w:type="dxa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Привлечение общественных организаций к организации и участию в районных мероприятий, направленных на укрепление нравственных и духовных ценностей семейной жизни.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Исполнительный комитет Новошешминского муниципального района, общественные</w:t>
            </w:r>
          </w:p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627B" w:rsidRPr="00364B3D" w:rsidTr="0087627B">
        <w:trPr>
          <w:gridAfter w:val="1"/>
          <w:wAfter w:w="5" w:type="dxa"/>
          <w:trHeight w:val="435"/>
          <w:tblCellSpacing w:w="15" w:type="dxa"/>
        </w:trPr>
        <w:tc>
          <w:tcPr>
            <w:tcW w:w="2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годам</w:t>
            </w: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6189,80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1900,6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2091,0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2198,2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0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87627B" w:rsidRPr="00364B3D" w:rsidTr="0087627B">
        <w:trPr>
          <w:gridAfter w:val="1"/>
          <w:wAfter w:w="5" w:type="dxa"/>
          <w:trHeight w:val="435"/>
          <w:tblCellSpacing w:w="15" w:type="dxa"/>
        </w:trPr>
        <w:tc>
          <w:tcPr>
            <w:tcW w:w="2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бюджет</w:t>
            </w: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1702,5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567,5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642,5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0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87627B" w:rsidRPr="00364B3D" w:rsidTr="0087627B">
        <w:trPr>
          <w:gridAfter w:val="1"/>
          <w:wAfter w:w="5" w:type="dxa"/>
          <w:trHeight w:val="435"/>
          <w:tblCellSpacing w:w="15" w:type="dxa"/>
        </w:trPr>
        <w:tc>
          <w:tcPr>
            <w:tcW w:w="2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Республиканский бюджет</w:t>
            </w: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4022,3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1273,1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1365,5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1383,7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0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87627B" w:rsidRPr="00364B3D" w:rsidTr="0087627B">
        <w:trPr>
          <w:gridAfter w:val="1"/>
          <w:wAfter w:w="5" w:type="dxa"/>
          <w:trHeight w:val="435"/>
          <w:tblCellSpacing w:w="15" w:type="dxa"/>
        </w:trPr>
        <w:tc>
          <w:tcPr>
            <w:tcW w:w="2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0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87627B" w:rsidRPr="00364B3D" w:rsidTr="0087627B">
        <w:trPr>
          <w:gridAfter w:val="1"/>
          <w:wAfter w:w="5" w:type="dxa"/>
          <w:trHeight w:val="435"/>
          <w:tblCellSpacing w:w="15" w:type="dxa"/>
        </w:trPr>
        <w:tc>
          <w:tcPr>
            <w:tcW w:w="2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Прочие(средства благотворителей)</w:t>
            </w:r>
          </w:p>
        </w:tc>
        <w:tc>
          <w:tcPr>
            <w:tcW w:w="17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3D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14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7627B" w:rsidRPr="00364B3D" w:rsidRDefault="0087627B" w:rsidP="00A24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627B" w:rsidRPr="00364B3D" w:rsidRDefault="0087627B" w:rsidP="00876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27B" w:rsidRPr="00364B3D" w:rsidRDefault="0087627B" w:rsidP="00876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B3F" w:rsidRPr="00364B3D" w:rsidRDefault="00FA6B3F" w:rsidP="008762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6B3F" w:rsidRPr="00364B3D" w:rsidSect="0087627B">
      <w:headerReference w:type="even" r:id="rId9"/>
      <w:footerReference w:type="even" r:id="rId10"/>
      <w:footerReference w:type="default" r:id="rId11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94" w:rsidRDefault="00364494">
      <w:pPr>
        <w:spacing w:after="0" w:line="240" w:lineRule="auto"/>
      </w:pPr>
      <w:r>
        <w:separator/>
      </w:r>
    </w:p>
  </w:endnote>
  <w:endnote w:type="continuationSeparator" w:id="0">
    <w:p w:rsidR="00364494" w:rsidRDefault="0036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BB" w:rsidRDefault="00A24DBB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6pt"/>
      </w:rPr>
      <w:t>/■1 ЭЛЕКТРОННЫЙ</w:t>
    </w:r>
  </w:p>
  <w:p w:rsidR="00A24DBB" w:rsidRDefault="00A24DBB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6pt1pt"/>
      </w:rPr>
      <w:t>ТАТАРСТАН</w:t>
    </w:r>
  </w:p>
  <w:p w:rsidR="00A24DBB" w:rsidRDefault="00A24DBB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75pt"/>
      </w:rPr>
      <w:t>Документ создан в электронной форме. № 01/1123 от 05.08.2015. Исполнитель: Зиганшина Л.А.</w:t>
    </w:r>
  </w:p>
  <w:p w:rsidR="00A24DBB" w:rsidRDefault="00A24DBB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75pt"/>
      </w:rP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Pr="009511F2">
      <w:rPr>
        <w:rStyle w:val="Arial75pt"/>
        <w:noProof/>
      </w:rPr>
      <w:t>6</w:t>
    </w:r>
    <w:r>
      <w:fldChar w:fldCharType="end"/>
    </w:r>
    <w:r>
      <w:rPr>
        <w:rStyle w:val="Arial75pt"/>
      </w:rPr>
      <w:t xml:space="preserve"> из 11. Страница создана: 05.08.2015 10:46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BB" w:rsidRDefault="00A24DBB">
    <w:pPr>
      <w:pStyle w:val="af0"/>
      <w:framePr w:w="12387" w:h="394" w:wrap="none" w:vAnchor="text" w:hAnchor="page" w:x="4" w:y="-766"/>
      <w:shd w:val="clear" w:color="auto" w:fill="auto"/>
      <w:ind w:left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94" w:rsidRDefault="00364494">
      <w:pPr>
        <w:spacing w:after="0" w:line="240" w:lineRule="auto"/>
      </w:pPr>
      <w:r>
        <w:separator/>
      </w:r>
    </w:p>
  </w:footnote>
  <w:footnote w:type="continuationSeparator" w:id="0">
    <w:p w:rsidR="00364494" w:rsidRDefault="0036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BB" w:rsidRDefault="00A24DBB">
    <w:pPr>
      <w:pStyle w:val="af0"/>
      <w:framePr w:w="12387" w:h="134" w:wrap="none" w:vAnchor="text" w:hAnchor="page" w:x="-240" w:y="788"/>
      <w:shd w:val="clear" w:color="auto" w:fill="auto"/>
      <w:ind w:left="6418"/>
    </w:pPr>
    <w:r>
      <w:rPr>
        <w:rStyle w:val="95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063E1E"/>
    <w:multiLevelType w:val="hybridMultilevel"/>
    <w:tmpl w:val="67C2E304"/>
    <w:lvl w:ilvl="0" w:tplc="F7121602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96421"/>
    <w:multiLevelType w:val="hybridMultilevel"/>
    <w:tmpl w:val="491E6F6E"/>
    <w:lvl w:ilvl="0" w:tplc="3F54FA0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11AD0"/>
    <w:rsid w:val="00012D76"/>
    <w:rsid w:val="00020E71"/>
    <w:rsid w:val="000241EE"/>
    <w:rsid w:val="00030943"/>
    <w:rsid w:val="000312ED"/>
    <w:rsid w:val="00046575"/>
    <w:rsid w:val="000604EF"/>
    <w:rsid w:val="00062224"/>
    <w:rsid w:val="00073F74"/>
    <w:rsid w:val="00074173"/>
    <w:rsid w:val="000928A6"/>
    <w:rsid w:val="000A5704"/>
    <w:rsid w:val="000B54FA"/>
    <w:rsid w:val="000C3E08"/>
    <w:rsid w:val="000D0D4A"/>
    <w:rsid w:val="000E0036"/>
    <w:rsid w:val="000E365E"/>
    <w:rsid w:val="000F06A5"/>
    <w:rsid w:val="000F46D7"/>
    <w:rsid w:val="000F55DF"/>
    <w:rsid w:val="000F5EC7"/>
    <w:rsid w:val="00103B17"/>
    <w:rsid w:val="0011634B"/>
    <w:rsid w:val="00121A92"/>
    <w:rsid w:val="0012687E"/>
    <w:rsid w:val="0013484F"/>
    <w:rsid w:val="00164C72"/>
    <w:rsid w:val="00171000"/>
    <w:rsid w:val="00171670"/>
    <w:rsid w:val="00175FAC"/>
    <w:rsid w:val="00177A9E"/>
    <w:rsid w:val="001A0634"/>
    <w:rsid w:val="001A1197"/>
    <w:rsid w:val="001B4E80"/>
    <w:rsid w:val="001B533C"/>
    <w:rsid w:val="001B7F28"/>
    <w:rsid w:val="001C1E72"/>
    <w:rsid w:val="001E0EB6"/>
    <w:rsid w:val="001E1269"/>
    <w:rsid w:val="001F425D"/>
    <w:rsid w:val="001F5507"/>
    <w:rsid w:val="001F6E5B"/>
    <w:rsid w:val="001F7AC9"/>
    <w:rsid w:val="00205014"/>
    <w:rsid w:val="0021006C"/>
    <w:rsid w:val="0021310B"/>
    <w:rsid w:val="00213784"/>
    <w:rsid w:val="00232E6F"/>
    <w:rsid w:val="002419FA"/>
    <w:rsid w:val="002440E3"/>
    <w:rsid w:val="002448DE"/>
    <w:rsid w:val="002500E6"/>
    <w:rsid w:val="002568AE"/>
    <w:rsid w:val="00265D03"/>
    <w:rsid w:val="00273E36"/>
    <w:rsid w:val="002828F2"/>
    <w:rsid w:val="0029715A"/>
    <w:rsid w:val="002A0B5A"/>
    <w:rsid w:val="002B6252"/>
    <w:rsid w:val="002C00BA"/>
    <w:rsid w:val="002C4C2E"/>
    <w:rsid w:val="002C6684"/>
    <w:rsid w:val="002D102B"/>
    <w:rsid w:val="002D5840"/>
    <w:rsid w:val="002D641E"/>
    <w:rsid w:val="002E0C27"/>
    <w:rsid w:val="002E23DF"/>
    <w:rsid w:val="002E4116"/>
    <w:rsid w:val="002F06EE"/>
    <w:rsid w:val="002F2EDA"/>
    <w:rsid w:val="002F4178"/>
    <w:rsid w:val="00316821"/>
    <w:rsid w:val="00364494"/>
    <w:rsid w:val="00364B3D"/>
    <w:rsid w:val="00375EAC"/>
    <w:rsid w:val="00377470"/>
    <w:rsid w:val="00392CA8"/>
    <w:rsid w:val="003A2F17"/>
    <w:rsid w:val="003B609E"/>
    <w:rsid w:val="003C4108"/>
    <w:rsid w:val="003C6B86"/>
    <w:rsid w:val="003D5F0C"/>
    <w:rsid w:val="003E16D4"/>
    <w:rsid w:val="003E5996"/>
    <w:rsid w:val="003F2C93"/>
    <w:rsid w:val="003F4E4A"/>
    <w:rsid w:val="00430D69"/>
    <w:rsid w:val="00432057"/>
    <w:rsid w:val="004505B3"/>
    <w:rsid w:val="00451D69"/>
    <w:rsid w:val="004571FD"/>
    <w:rsid w:val="0046603C"/>
    <w:rsid w:val="004721B1"/>
    <w:rsid w:val="004729DD"/>
    <w:rsid w:val="00473D23"/>
    <w:rsid w:val="00480BE2"/>
    <w:rsid w:val="00484EA6"/>
    <w:rsid w:val="004854D0"/>
    <w:rsid w:val="00495024"/>
    <w:rsid w:val="004B62E8"/>
    <w:rsid w:val="004D229D"/>
    <w:rsid w:val="004E0D8E"/>
    <w:rsid w:val="004E3D5D"/>
    <w:rsid w:val="004E5E17"/>
    <w:rsid w:val="005203DA"/>
    <w:rsid w:val="005229C8"/>
    <w:rsid w:val="0053081E"/>
    <w:rsid w:val="00543E5C"/>
    <w:rsid w:val="00547890"/>
    <w:rsid w:val="00556BD4"/>
    <w:rsid w:val="005660A8"/>
    <w:rsid w:val="00577EE9"/>
    <w:rsid w:val="005807CA"/>
    <w:rsid w:val="005950CC"/>
    <w:rsid w:val="005A7FE4"/>
    <w:rsid w:val="005B3962"/>
    <w:rsid w:val="005B5C76"/>
    <w:rsid w:val="005B63B8"/>
    <w:rsid w:val="005C0168"/>
    <w:rsid w:val="005C3026"/>
    <w:rsid w:val="005C3DFE"/>
    <w:rsid w:val="005C7E5F"/>
    <w:rsid w:val="005D4192"/>
    <w:rsid w:val="005E4F08"/>
    <w:rsid w:val="005E7FF6"/>
    <w:rsid w:val="005F7DE7"/>
    <w:rsid w:val="006272BF"/>
    <w:rsid w:val="00633F9D"/>
    <w:rsid w:val="00641DD0"/>
    <w:rsid w:val="00644DE1"/>
    <w:rsid w:val="0065351A"/>
    <w:rsid w:val="0065748A"/>
    <w:rsid w:val="00673B08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E2B24"/>
    <w:rsid w:val="006F2A1D"/>
    <w:rsid w:val="00704362"/>
    <w:rsid w:val="00704EA0"/>
    <w:rsid w:val="0071469B"/>
    <w:rsid w:val="00715788"/>
    <w:rsid w:val="007254E9"/>
    <w:rsid w:val="00735059"/>
    <w:rsid w:val="007627EF"/>
    <w:rsid w:val="00771E79"/>
    <w:rsid w:val="0077476D"/>
    <w:rsid w:val="007770E9"/>
    <w:rsid w:val="00780F5C"/>
    <w:rsid w:val="00781E1A"/>
    <w:rsid w:val="00785076"/>
    <w:rsid w:val="007943CF"/>
    <w:rsid w:val="007A03B3"/>
    <w:rsid w:val="007A0CAF"/>
    <w:rsid w:val="007A7D90"/>
    <w:rsid w:val="007B0E66"/>
    <w:rsid w:val="007C167A"/>
    <w:rsid w:val="007D0C26"/>
    <w:rsid w:val="008038B3"/>
    <w:rsid w:val="00803918"/>
    <w:rsid w:val="00803CD7"/>
    <w:rsid w:val="00815DC5"/>
    <w:rsid w:val="008174C0"/>
    <w:rsid w:val="008223E7"/>
    <w:rsid w:val="00834B9E"/>
    <w:rsid w:val="00842313"/>
    <w:rsid w:val="00846570"/>
    <w:rsid w:val="00850F85"/>
    <w:rsid w:val="00851057"/>
    <w:rsid w:val="00865187"/>
    <w:rsid w:val="00870DC0"/>
    <w:rsid w:val="00873325"/>
    <w:rsid w:val="0087627B"/>
    <w:rsid w:val="00880660"/>
    <w:rsid w:val="00880842"/>
    <w:rsid w:val="00891896"/>
    <w:rsid w:val="00892C6C"/>
    <w:rsid w:val="00896F94"/>
    <w:rsid w:val="008A4AF9"/>
    <w:rsid w:val="008B2D66"/>
    <w:rsid w:val="008C2272"/>
    <w:rsid w:val="008C2CF2"/>
    <w:rsid w:val="008D16BB"/>
    <w:rsid w:val="008E787A"/>
    <w:rsid w:val="00930080"/>
    <w:rsid w:val="009528C5"/>
    <w:rsid w:val="00984962"/>
    <w:rsid w:val="009A3C74"/>
    <w:rsid w:val="009B5A6A"/>
    <w:rsid w:val="009E342A"/>
    <w:rsid w:val="00A00BBF"/>
    <w:rsid w:val="00A045B7"/>
    <w:rsid w:val="00A169FF"/>
    <w:rsid w:val="00A235F4"/>
    <w:rsid w:val="00A24DBB"/>
    <w:rsid w:val="00A34653"/>
    <w:rsid w:val="00A3592F"/>
    <w:rsid w:val="00A36F6F"/>
    <w:rsid w:val="00A37D73"/>
    <w:rsid w:val="00A55066"/>
    <w:rsid w:val="00A646CE"/>
    <w:rsid w:val="00A66BDC"/>
    <w:rsid w:val="00A74415"/>
    <w:rsid w:val="00A7580B"/>
    <w:rsid w:val="00A77B7C"/>
    <w:rsid w:val="00A8054E"/>
    <w:rsid w:val="00AA53B3"/>
    <w:rsid w:val="00AC1C4E"/>
    <w:rsid w:val="00AE30BA"/>
    <w:rsid w:val="00AE7BA5"/>
    <w:rsid w:val="00AF3392"/>
    <w:rsid w:val="00B05999"/>
    <w:rsid w:val="00B164C9"/>
    <w:rsid w:val="00B2246F"/>
    <w:rsid w:val="00B24E50"/>
    <w:rsid w:val="00B24F4F"/>
    <w:rsid w:val="00B310E6"/>
    <w:rsid w:val="00B36B72"/>
    <w:rsid w:val="00B469F1"/>
    <w:rsid w:val="00B53336"/>
    <w:rsid w:val="00B63DAC"/>
    <w:rsid w:val="00B66422"/>
    <w:rsid w:val="00B6689C"/>
    <w:rsid w:val="00B7409F"/>
    <w:rsid w:val="00B75092"/>
    <w:rsid w:val="00B80FB5"/>
    <w:rsid w:val="00BB295A"/>
    <w:rsid w:val="00BC0CD2"/>
    <w:rsid w:val="00BD0B2B"/>
    <w:rsid w:val="00BD2778"/>
    <w:rsid w:val="00BD2D7D"/>
    <w:rsid w:val="00BD6E3E"/>
    <w:rsid w:val="00BE0D5A"/>
    <w:rsid w:val="00C014DE"/>
    <w:rsid w:val="00C03455"/>
    <w:rsid w:val="00C04282"/>
    <w:rsid w:val="00C25DEB"/>
    <w:rsid w:val="00C26D00"/>
    <w:rsid w:val="00C312AA"/>
    <w:rsid w:val="00C474B0"/>
    <w:rsid w:val="00C568C2"/>
    <w:rsid w:val="00C75857"/>
    <w:rsid w:val="00C75E21"/>
    <w:rsid w:val="00C82CD1"/>
    <w:rsid w:val="00C92ADD"/>
    <w:rsid w:val="00CA6DCF"/>
    <w:rsid w:val="00CB2E38"/>
    <w:rsid w:val="00CB784A"/>
    <w:rsid w:val="00CC373F"/>
    <w:rsid w:val="00CD424E"/>
    <w:rsid w:val="00CD60CE"/>
    <w:rsid w:val="00CE20C2"/>
    <w:rsid w:val="00CE3D25"/>
    <w:rsid w:val="00CE414D"/>
    <w:rsid w:val="00CF3B8D"/>
    <w:rsid w:val="00D0571B"/>
    <w:rsid w:val="00D15F2B"/>
    <w:rsid w:val="00D22D6E"/>
    <w:rsid w:val="00D23E6F"/>
    <w:rsid w:val="00D24F83"/>
    <w:rsid w:val="00D274BF"/>
    <w:rsid w:val="00D43266"/>
    <w:rsid w:val="00D44DC6"/>
    <w:rsid w:val="00D52044"/>
    <w:rsid w:val="00D5292D"/>
    <w:rsid w:val="00D5727E"/>
    <w:rsid w:val="00D771D6"/>
    <w:rsid w:val="00DA13B7"/>
    <w:rsid w:val="00DC2689"/>
    <w:rsid w:val="00DC6569"/>
    <w:rsid w:val="00DD2380"/>
    <w:rsid w:val="00DD3302"/>
    <w:rsid w:val="00DD355A"/>
    <w:rsid w:val="00DD4667"/>
    <w:rsid w:val="00DD4A5B"/>
    <w:rsid w:val="00DD5CFC"/>
    <w:rsid w:val="00DE160D"/>
    <w:rsid w:val="00DE7D65"/>
    <w:rsid w:val="00E27F9F"/>
    <w:rsid w:val="00E304E1"/>
    <w:rsid w:val="00E315F8"/>
    <w:rsid w:val="00E53126"/>
    <w:rsid w:val="00E71163"/>
    <w:rsid w:val="00E84C46"/>
    <w:rsid w:val="00E86A0F"/>
    <w:rsid w:val="00EB7537"/>
    <w:rsid w:val="00EC1187"/>
    <w:rsid w:val="00EC2AF1"/>
    <w:rsid w:val="00ED22BE"/>
    <w:rsid w:val="00ED4E74"/>
    <w:rsid w:val="00EE49E6"/>
    <w:rsid w:val="00EF10DB"/>
    <w:rsid w:val="00EF2431"/>
    <w:rsid w:val="00F00D0A"/>
    <w:rsid w:val="00F03BDD"/>
    <w:rsid w:val="00F05EEC"/>
    <w:rsid w:val="00F066F5"/>
    <w:rsid w:val="00F06725"/>
    <w:rsid w:val="00F07DC0"/>
    <w:rsid w:val="00F160AC"/>
    <w:rsid w:val="00F16637"/>
    <w:rsid w:val="00F2129B"/>
    <w:rsid w:val="00F215A7"/>
    <w:rsid w:val="00F33D6B"/>
    <w:rsid w:val="00F521DA"/>
    <w:rsid w:val="00FA6B3F"/>
    <w:rsid w:val="00FB51E1"/>
    <w:rsid w:val="00FB6EF7"/>
    <w:rsid w:val="00FC1AA4"/>
    <w:rsid w:val="00FC4082"/>
    <w:rsid w:val="00FC67AB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BE11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E5E17"/>
    <w:pPr>
      <w:keepNext/>
      <w:widowControl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uiPriority w:val="99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uiPriority w:val="99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iPriority w:val="99"/>
    <w:semiHidden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f5">
    <w:name w:val="page number"/>
    <w:basedOn w:val="a0"/>
    <w:rsid w:val="00DD4667"/>
  </w:style>
  <w:style w:type="paragraph" w:styleId="32">
    <w:name w:val="Body Text 3"/>
    <w:basedOn w:val="a"/>
    <w:link w:val="33"/>
    <w:rsid w:val="00DD46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D46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qFormat/>
    <w:rsid w:val="00DD4667"/>
    <w:rPr>
      <w:b/>
      <w:bCs/>
    </w:rPr>
  </w:style>
  <w:style w:type="character" w:customStyle="1" w:styleId="FontStyle17">
    <w:name w:val="Font Style17"/>
    <w:uiPriority w:val="99"/>
    <w:rsid w:val="00DD466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D46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466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D4667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rsid w:val="004E5E1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8">
    <w:name w:val="Нет списка1"/>
    <w:next w:val="a2"/>
    <w:semiHidden/>
    <w:unhideWhenUsed/>
    <w:rsid w:val="004E5E17"/>
  </w:style>
  <w:style w:type="paragraph" w:styleId="34">
    <w:name w:val="Body Text Indent 3"/>
    <w:basedOn w:val="a"/>
    <w:link w:val="35"/>
    <w:rsid w:val="004E5E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4E5E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9">
    <w:name w:val="Стиль1"/>
    <w:basedOn w:val="ab"/>
    <w:rsid w:val="004E5E17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6">
    <w:name w:val="заголовок 3"/>
    <w:basedOn w:val="a"/>
    <w:next w:val="a"/>
    <w:rsid w:val="004E5E17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4E5E1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E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E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Стиль4"/>
    <w:basedOn w:val="a"/>
    <w:rsid w:val="004E5E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7">
    <w:name w:val="Title"/>
    <w:basedOn w:val="a"/>
    <w:link w:val="aff8"/>
    <w:uiPriority w:val="99"/>
    <w:qFormat/>
    <w:rsid w:val="00A646CE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aff8">
    <w:name w:val="Заголовок Знак"/>
    <w:basedOn w:val="a0"/>
    <w:link w:val="aff7"/>
    <w:uiPriority w:val="99"/>
    <w:rsid w:val="00A646CE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28">
    <w:name w:val="Основной текст2"/>
    <w:basedOn w:val="a"/>
    <w:rsid w:val="003F2C93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spacing w:val="7"/>
    </w:rPr>
  </w:style>
  <w:style w:type="character" w:customStyle="1" w:styleId="FontStyle47">
    <w:name w:val="Font Style47"/>
    <w:uiPriority w:val="99"/>
    <w:rsid w:val="0087627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28bf8a64b8551e1msonormal">
    <w:name w:val="228bf8a64b8551e1msonormal"/>
    <w:basedOn w:val="a"/>
    <w:rsid w:val="0087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2</cp:revision>
  <cp:lastPrinted>2017-08-22T08:23:00Z</cp:lastPrinted>
  <dcterms:created xsi:type="dcterms:W3CDTF">2024-02-08T11:59:00Z</dcterms:created>
  <dcterms:modified xsi:type="dcterms:W3CDTF">2024-02-08T11:59:00Z</dcterms:modified>
</cp:coreProperties>
</file>