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B7526D" w:rsidP="00B7526D">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7526D">
        <w:rPr>
          <w:rFonts w:ascii="Times New Roman" w:eastAsia="Times New Roman" w:hAnsi="Times New Roman" w:cs="Times New Roman"/>
          <w:sz w:val="28"/>
        </w:rPr>
        <w:t>ПРОЕКТ</w:t>
      </w:r>
    </w:p>
    <w:p w:rsidR="00B7526D" w:rsidRPr="00B7526D" w:rsidRDefault="00B7526D" w:rsidP="00B7526D">
      <w:pPr>
        <w:spacing w:after="200" w:line="276" w:lineRule="auto"/>
        <w:ind w:right="-569"/>
        <w:jc w:val="center"/>
        <w:rPr>
          <w:rStyle w:val="a3"/>
          <w:rFonts w:ascii="Times New Roman" w:eastAsia="Times New Roman" w:hAnsi="Times New Roman" w:cs="Times New Roman"/>
          <w:sz w:val="28"/>
          <w:u w:val="none"/>
        </w:rPr>
      </w:pPr>
    </w:p>
    <w:p w:rsidR="003E16D4" w:rsidRPr="00DD1953" w:rsidRDefault="000E0036" w:rsidP="004729DD">
      <w:pPr>
        <w:spacing w:after="200" w:line="360" w:lineRule="auto"/>
        <w:jc w:val="both"/>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rPr>
        <w:t xml:space="preserve">ПОСТАНОВЛЕНИЕ                                                        </w:t>
      </w:r>
      <w:r w:rsidR="007D0C26" w:rsidRP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 xml:space="preserve">                     </w:t>
      </w:r>
      <w:r w:rsid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 xml:space="preserve"> КАРАР</w:t>
      </w:r>
    </w:p>
    <w:p w:rsidR="00C43643"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B7526D">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E96DCB">
        <w:rPr>
          <w:rFonts w:ascii="Times New Roman" w:eastAsia="Times New Roman" w:hAnsi="Times New Roman" w:cs="Times New Roman"/>
          <w:sz w:val="28"/>
          <w:szCs w:val="28"/>
        </w:rPr>
        <w:t>сентября</w:t>
      </w:r>
      <w:r w:rsidRPr="000E0036">
        <w:rPr>
          <w:rFonts w:ascii="Times New Roman" w:eastAsia="Times New Roman" w:hAnsi="Times New Roman" w:cs="Times New Roman"/>
          <w:sz w:val="28"/>
          <w:szCs w:val="28"/>
        </w:rPr>
        <w:t xml:space="preserve"> 20</w:t>
      </w:r>
      <w:r w:rsidR="00BC0A2B">
        <w:rPr>
          <w:rFonts w:ascii="Times New Roman" w:eastAsia="Times New Roman" w:hAnsi="Times New Roman" w:cs="Times New Roman"/>
          <w:sz w:val="28"/>
          <w:szCs w:val="28"/>
        </w:rPr>
        <w:t>2</w:t>
      </w:r>
      <w:r w:rsidR="00E96DCB">
        <w:rPr>
          <w:rFonts w:ascii="Times New Roman" w:eastAsia="Times New Roman" w:hAnsi="Times New Roman" w:cs="Times New Roman"/>
          <w:sz w:val="28"/>
          <w:szCs w:val="28"/>
        </w:rPr>
        <w:t>3</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BC0A2B">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FD7F67">
        <w:rPr>
          <w:rFonts w:ascii="Times New Roman" w:eastAsia="Times New Roman" w:hAnsi="Times New Roman" w:cs="Times New Roman"/>
          <w:sz w:val="28"/>
          <w:szCs w:val="28"/>
        </w:rPr>
        <w:t xml:space="preserve"> </w:t>
      </w:r>
      <w:r w:rsidR="006B2858">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B7526D" w:rsidRPr="00B7526D">
        <w:rPr>
          <w:rFonts w:ascii="Times New Roman" w:eastAsia="Times New Roman" w:hAnsi="Times New Roman" w:cs="Times New Roman"/>
          <w:sz w:val="28"/>
          <w:szCs w:val="28"/>
        </w:rPr>
        <w:t>____</w:t>
      </w:r>
    </w:p>
    <w:p w:rsidR="007437E1" w:rsidRDefault="007437E1" w:rsidP="007437E1">
      <w:pPr>
        <w:spacing w:after="0" w:line="240" w:lineRule="auto"/>
        <w:rPr>
          <w:rFonts w:ascii="Times New Roman" w:eastAsia="Times New Roman" w:hAnsi="Times New Roman" w:cs="Times New Roman"/>
          <w:sz w:val="28"/>
          <w:szCs w:val="28"/>
          <w:u w:val="single"/>
        </w:rPr>
      </w:pPr>
    </w:p>
    <w:p w:rsidR="00E96DCB" w:rsidRDefault="00E96DCB" w:rsidP="007437E1">
      <w:pPr>
        <w:spacing w:after="0" w:line="240" w:lineRule="auto"/>
        <w:jc w:val="center"/>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О по</w:t>
      </w:r>
      <w:r>
        <w:rPr>
          <w:rFonts w:ascii="Times New Roman" w:eastAsia="Times New Roman" w:hAnsi="Times New Roman" w:cs="Times New Roman"/>
          <w:sz w:val="28"/>
          <w:szCs w:val="28"/>
          <w:lang w:eastAsia="ru-RU"/>
        </w:rPr>
        <w:t xml:space="preserve">рядке приемки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 xml:space="preserve">его имущества в многоквартирном доме и </w:t>
      </w:r>
      <w:r w:rsidRPr="00F7096D">
        <w:rPr>
          <w:rFonts w:ascii="Times New Roman" w:eastAsia="Times New Roman" w:hAnsi="Times New Roman" w:cs="Times New Roman"/>
          <w:sz w:val="28"/>
          <w:szCs w:val="28"/>
          <w:lang w:eastAsia="ru-RU"/>
        </w:rPr>
        <w:t>утвер</w:t>
      </w:r>
      <w:r>
        <w:rPr>
          <w:rFonts w:ascii="Times New Roman" w:eastAsia="Times New Roman" w:hAnsi="Times New Roman" w:cs="Times New Roman"/>
          <w:sz w:val="28"/>
          <w:szCs w:val="28"/>
          <w:lang w:eastAsia="ru-RU"/>
        </w:rPr>
        <w:t xml:space="preserve">ждении состава рабочей комиссии </w:t>
      </w:r>
      <w:r w:rsidRPr="00F7096D">
        <w:rPr>
          <w:rFonts w:ascii="Times New Roman" w:eastAsia="Times New Roman" w:hAnsi="Times New Roman" w:cs="Times New Roman"/>
          <w:sz w:val="28"/>
          <w:szCs w:val="28"/>
          <w:lang w:eastAsia="ru-RU"/>
        </w:rPr>
        <w:t>по вводу в экспл</w:t>
      </w:r>
      <w:r>
        <w:rPr>
          <w:rFonts w:ascii="Times New Roman" w:eastAsia="Times New Roman" w:hAnsi="Times New Roman" w:cs="Times New Roman"/>
          <w:sz w:val="28"/>
          <w:szCs w:val="28"/>
          <w:lang w:eastAsia="ru-RU"/>
        </w:rPr>
        <w:t>уатацию завершенных капитальным ремонтом многоквартирных домов на территории Новошешминского муниципального района Республики Татарстан в 2023 году</w:t>
      </w:r>
    </w:p>
    <w:p w:rsidR="007437E1" w:rsidRPr="00F7096D" w:rsidRDefault="007437E1" w:rsidP="007437E1">
      <w:pPr>
        <w:spacing w:after="0" w:line="240" w:lineRule="auto"/>
        <w:jc w:val="center"/>
        <w:rPr>
          <w:rFonts w:ascii="Times New Roman" w:eastAsia="Times New Roman" w:hAnsi="Times New Roman" w:cs="Times New Roman"/>
          <w:sz w:val="28"/>
          <w:szCs w:val="28"/>
          <w:lang w:eastAsia="ru-RU"/>
        </w:rPr>
      </w:pPr>
    </w:p>
    <w:p w:rsidR="00E96DCB" w:rsidRPr="00F7096D" w:rsidRDefault="00E96DCB"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 с приемкой</w:t>
      </w:r>
      <w:r w:rsidRPr="00604228">
        <w:rPr>
          <w:rFonts w:ascii="Times New Roman" w:eastAsia="Times New Roman" w:hAnsi="Times New Roman" w:cs="Times New Roman"/>
          <w:sz w:val="28"/>
          <w:szCs w:val="28"/>
          <w:lang w:eastAsia="ru-RU"/>
        </w:rPr>
        <w:t xml:space="preserve"> выполненных работ и (или) оказанных услуг по капитальному ремонту общего имущества в мн</w:t>
      </w:r>
      <w:r>
        <w:rPr>
          <w:rFonts w:ascii="Times New Roman" w:eastAsia="Times New Roman" w:hAnsi="Times New Roman" w:cs="Times New Roman"/>
          <w:sz w:val="28"/>
          <w:szCs w:val="28"/>
          <w:lang w:eastAsia="ru-RU"/>
        </w:rPr>
        <w:t xml:space="preserve">огоквартирном доме и утверждении </w:t>
      </w:r>
      <w:r w:rsidRPr="00604228">
        <w:rPr>
          <w:rFonts w:ascii="Times New Roman" w:eastAsia="Times New Roman" w:hAnsi="Times New Roman" w:cs="Times New Roman"/>
          <w:sz w:val="28"/>
          <w:szCs w:val="28"/>
          <w:lang w:eastAsia="ru-RU"/>
        </w:rPr>
        <w:t>состава рабочей комиссии по вводу в эксплуатацию завершенных капитальным ремон</w:t>
      </w:r>
      <w:r>
        <w:rPr>
          <w:rFonts w:ascii="Times New Roman" w:eastAsia="Times New Roman" w:hAnsi="Times New Roman" w:cs="Times New Roman"/>
          <w:sz w:val="28"/>
          <w:szCs w:val="28"/>
          <w:lang w:eastAsia="ru-RU"/>
        </w:rPr>
        <w:t>том многоквартирных домов в 2023</w:t>
      </w:r>
      <w:r w:rsidRPr="00604228">
        <w:rPr>
          <w:rFonts w:ascii="Times New Roman" w:eastAsia="Times New Roman" w:hAnsi="Times New Roman" w:cs="Times New Roman"/>
          <w:sz w:val="28"/>
          <w:szCs w:val="28"/>
          <w:lang w:eastAsia="ru-RU"/>
        </w:rPr>
        <w:t xml:space="preserve"> году на территории Новошешминского муниципальн</w:t>
      </w:r>
      <w:r>
        <w:rPr>
          <w:rFonts w:ascii="Times New Roman" w:eastAsia="Times New Roman" w:hAnsi="Times New Roman" w:cs="Times New Roman"/>
          <w:sz w:val="28"/>
          <w:szCs w:val="28"/>
          <w:lang w:eastAsia="ru-RU"/>
        </w:rPr>
        <w:t>ого района Республики Татарстан</w:t>
      </w:r>
      <w:r w:rsidR="00290FF7">
        <w:rPr>
          <w:rFonts w:ascii="Times New Roman" w:eastAsia="Times New Roman" w:hAnsi="Times New Roman" w:cs="Times New Roman"/>
          <w:sz w:val="28"/>
          <w:szCs w:val="28"/>
          <w:lang w:eastAsia="ru-RU"/>
        </w:rPr>
        <w:t xml:space="preserve"> Исполнительный комитет Новошешмин</w:t>
      </w:r>
      <w:r w:rsidR="005420EC">
        <w:rPr>
          <w:rFonts w:ascii="Times New Roman" w:eastAsia="Times New Roman" w:hAnsi="Times New Roman" w:cs="Times New Roman"/>
          <w:sz w:val="28"/>
          <w:szCs w:val="28"/>
          <w:lang w:eastAsia="ru-RU"/>
        </w:rPr>
        <w:t>с</w:t>
      </w:r>
      <w:r w:rsidR="00290FF7">
        <w:rPr>
          <w:rFonts w:ascii="Times New Roman" w:eastAsia="Times New Roman" w:hAnsi="Times New Roman" w:cs="Times New Roman"/>
          <w:sz w:val="28"/>
          <w:szCs w:val="28"/>
          <w:lang w:eastAsia="ru-RU"/>
        </w:rPr>
        <w:t>кого муниципального</w:t>
      </w:r>
      <w:r w:rsidR="005420EC">
        <w:rPr>
          <w:rFonts w:ascii="Times New Roman" w:eastAsia="Times New Roman" w:hAnsi="Times New Roman" w:cs="Times New Roman"/>
          <w:sz w:val="28"/>
          <w:szCs w:val="28"/>
          <w:lang w:eastAsia="ru-RU"/>
        </w:rPr>
        <w:t xml:space="preserve"> района Республики Татарстан</w:t>
      </w:r>
      <w:r>
        <w:rPr>
          <w:rFonts w:ascii="Times New Roman" w:eastAsia="Times New Roman" w:hAnsi="Times New Roman" w:cs="Times New Roman"/>
          <w:sz w:val="28"/>
          <w:szCs w:val="28"/>
          <w:lang w:eastAsia="ru-RU"/>
        </w:rPr>
        <w:t>:</w:t>
      </w:r>
    </w:p>
    <w:p w:rsidR="00E96DCB" w:rsidRPr="00F7096D" w:rsidRDefault="00E96DCB" w:rsidP="005420EC">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Создать рабочую комиссию</w:t>
      </w:r>
      <w:r w:rsidRPr="00A437D4">
        <w:rPr>
          <w:rFonts w:ascii="Times New Roman" w:eastAsia="Times New Roman" w:hAnsi="Times New Roman" w:cs="Times New Roman"/>
          <w:sz w:val="28"/>
          <w:szCs w:val="28"/>
          <w:lang w:eastAsia="ru-RU"/>
        </w:rPr>
        <w:t xml:space="preserve"> по вводу в эксплуатацию завершенных капитальным р</w:t>
      </w:r>
      <w:r>
        <w:rPr>
          <w:rFonts w:ascii="Times New Roman" w:eastAsia="Times New Roman" w:hAnsi="Times New Roman" w:cs="Times New Roman"/>
          <w:sz w:val="28"/>
          <w:szCs w:val="28"/>
          <w:lang w:eastAsia="ru-RU"/>
        </w:rPr>
        <w:t xml:space="preserve">емонтом многоквартирных домов </w:t>
      </w:r>
      <w:r w:rsidRPr="00A437D4">
        <w:rPr>
          <w:rFonts w:ascii="Times New Roman" w:eastAsia="Times New Roman" w:hAnsi="Times New Roman" w:cs="Times New Roman"/>
          <w:sz w:val="28"/>
          <w:szCs w:val="28"/>
          <w:lang w:eastAsia="ru-RU"/>
        </w:rPr>
        <w:t>на территории Новошешминского муниципальн</w:t>
      </w:r>
      <w:r>
        <w:rPr>
          <w:rFonts w:ascii="Times New Roman" w:eastAsia="Times New Roman" w:hAnsi="Times New Roman" w:cs="Times New Roman"/>
          <w:sz w:val="28"/>
          <w:szCs w:val="28"/>
          <w:lang w:eastAsia="ru-RU"/>
        </w:rPr>
        <w:t>ого района Республики Татарстан в 2023</w:t>
      </w:r>
      <w:r w:rsidRPr="00A437D4">
        <w:rPr>
          <w:rFonts w:ascii="Times New Roman" w:eastAsia="Times New Roman" w:hAnsi="Times New Roman" w:cs="Times New Roman"/>
          <w:sz w:val="28"/>
          <w:szCs w:val="28"/>
          <w:lang w:eastAsia="ru-RU"/>
        </w:rPr>
        <w:t xml:space="preserve"> году</w:t>
      </w:r>
      <w:r w:rsidRPr="00F7096D">
        <w:rPr>
          <w:rFonts w:ascii="Times New Roman" w:eastAsia="Times New Roman" w:hAnsi="Times New Roman" w:cs="Times New Roman"/>
          <w:sz w:val="28"/>
          <w:szCs w:val="28"/>
          <w:lang w:eastAsia="ru-RU"/>
        </w:rPr>
        <w:t>, согласно приложению № 1.</w:t>
      </w:r>
    </w:p>
    <w:p w:rsidR="00E96DCB" w:rsidRPr="00F7096D" w:rsidRDefault="00E96DCB" w:rsidP="005420EC">
      <w:pPr>
        <w:spacing w:after="0" w:line="360" w:lineRule="auto"/>
        <w:ind w:firstLine="567"/>
        <w:jc w:val="both"/>
        <w:rPr>
          <w:rFonts w:ascii="Times New Roman" w:eastAsia="Times New Roman" w:hAnsi="Times New Roman" w:cs="Times New Roman"/>
          <w:sz w:val="28"/>
          <w:szCs w:val="28"/>
          <w:lang w:eastAsia="ru-RU"/>
        </w:rPr>
      </w:pPr>
      <w:r w:rsidRPr="00F7096D">
        <w:rPr>
          <w:rFonts w:ascii="Times New Roman" w:eastAsia="Times New Roman" w:hAnsi="Times New Roman" w:cs="Times New Roman"/>
          <w:sz w:val="28"/>
          <w:szCs w:val="28"/>
          <w:lang w:eastAsia="ru-RU"/>
        </w:rPr>
        <w:t xml:space="preserve">2. Утвердить </w:t>
      </w:r>
      <w:r>
        <w:rPr>
          <w:rFonts w:ascii="Times New Roman" w:eastAsia="Times New Roman" w:hAnsi="Times New Roman" w:cs="Times New Roman"/>
          <w:sz w:val="28"/>
          <w:szCs w:val="28"/>
          <w:lang w:eastAsia="ru-RU"/>
        </w:rPr>
        <w:t xml:space="preserve">Порядок </w:t>
      </w:r>
      <w:r w:rsidR="00F61E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приемке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его имущества в многоквартирном доме</w:t>
      </w:r>
      <w:r w:rsidRPr="00F7096D">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 xml:space="preserve"> </w:t>
      </w:r>
      <w:r w:rsidRPr="00F7096D">
        <w:rPr>
          <w:rFonts w:ascii="Times New Roman" w:eastAsia="Times New Roman" w:hAnsi="Times New Roman" w:cs="Times New Roman"/>
          <w:sz w:val="28"/>
          <w:szCs w:val="28"/>
          <w:lang w:eastAsia="ru-RU"/>
        </w:rPr>
        <w:t>2 к настоящему постановлению.</w:t>
      </w:r>
    </w:p>
    <w:p w:rsidR="00E96DCB" w:rsidRDefault="00E96DCB"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7096D">
        <w:rPr>
          <w:rFonts w:ascii="Times New Roman" w:eastAsia="Times New Roman" w:hAnsi="Times New Roman" w:cs="Times New Roman"/>
          <w:sz w:val="28"/>
          <w:szCs w:val="28"/>
          <w:lang w:eastAsia="ru-RU"/>
        </w:rPr>
        <w:t xml:space="preserve">. Признать утратившим силу постановление Исполнительного комитета Новошешминского </w:t>
      </w:r>
      <w:r>
        <w:rPr>
          <w:rFonts w:ascii="Times New Roman" w:eastAsia="Times New Roman" w:hAnsi="Times New Roman" w:cs="Times New Roman"/>
          <w:sz w:val="28"/>
          <w:szCs w:val="28"/>
          <w:lang w:eastAsia="ru-RU"/>
        </w:rPr>
        <w:t>муниципального района Республики Татарстан от 17.10.2022</w:t>
      </w:r>
      <w:r w:rsidRPr="00F709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296</w:t>
      </w:r>
      <w:r w:rsidRPr="00F7096D">
        <w:rPr>
          <w:rFonts w:ascii="Times New Roman" w:eastAsia="Times New Roman" w:hAnsi="Times New Roman" w:cs="Times New Roman"/>
          <w:sz w:val="28"/>
          <w:szCs w:val="28"/>
          <w:lang w:eastAsia="ru-RU"/>
        </w:rPr>
        <w:t xml:space="preserve"> «</w:t>
      </w:r>
      <w:r w:rsidRPr="0026292F">
        <w:rPr>
          <w:rFonts w:ascii="Times New Roman" w:eastAsia="Times New Roman" w:hAnsi="Times New Roman" w:cs="Times New Roman"/>
          <w:sz w:val="28"/>
          <w:szCs w:val="28"/>
          <w:lang w:eastAsia="ru-RU"/>
        </w:rPr>
        <w:t xml:space="preserve">О порядке приемки выполненных работ и (или) оказанных услуг по капитальному ремонту общего имущества в многоквартирном доме и утверждении состава рабочей комиссии по вводу в эксплуатацию завершенных капитальным ремонтом многоквартирных домов на территории Новошешминского муниципального района Республики Татарстан </w:t>
      </w:r>
      <w:r>
        <w:rPr>
          <w:rFonts w:ascii="Times New Roman" w:eastAsia="Times New Roman" w:hAnsi="Times New Roman" w:cs="Times New Roman"/>
          <w:sz w:val="28"/>
          <w:szCs w:val="28"/>
          <w:lang w:eastAsia="ru-RU"/>
        </w:rPr>
        <w:t>в 2022 году».</w:t>
      </w:r>
    </w:p>
    <w:p w:rsidR="00E96DCB" w:rsidRPr="00F7096D" w:rsidRDefault="00F61E06" w:rsidP="005420E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E96DCB" w:rsidRPr="00F7096D">
        <w:rPr>
          <w:rFonts w:ascii="Times New Roman" w:eastAsia="Times New Roman" w:hAnsi="Times New Roman" w:cs="Times New Roman"/>
          <w:sz w:val="28"/>
          <w:szCs w:val="28"/>
          <w:lang w:eastAsia="ru-RU"/>
        </w:rPr>
        <w:t xml:space="preserve">. Контроль за исполнением настоящего </w:t>
      </w:r>
      <w:r w:rsidR="00E96DCB">
        <w:rPr>
          <w:rFonts w:ascii="Times New Roman" w:eastAsia="Times New Roman" w:hAnsi="Times New Roman" w:cs="Times New Roman"/>
          <w:sz w:val="28"/>
          <w:szCs w:val="28"/>
          <w:lang w:eastAsia="ru-RU"/>
        </w:rPr>
        <w:t>постановления</w:t>
      </w:r>
      <w:r w:rsidR="00E96DCB" w:rsidRPr="00F7096D">
        <w:rPr>
          <w:rFonts w:ascii="Times New Roman" w:eastAsia="Times New Roman" w:hAnsi="Times New Roman" w:cs="Times New Roman"/>
          <w:sz w:val="28"/>
          <w:szCs w:val="28"/>
          <w:lang w:eastAsia="ru-RU"/>
        </w:rPr>
        <w:t xml:space="preserve"> возложить на заместителя руководителя Исполнительного комитета Новошешминского муниципального района Республики Татарстан </w:t>
      </w:r>
      <w:r w:rsidR="00E96DCB">
        <w:rPr>
          <w:rFonts w:ascii="Times New Roman" w:eastAsia="Times New Roman" w:hAnsi="Times New Roman" w:cs="Times New Roman"/>
          <w:sz w:val="28"/>
          <w:szCs w:val="28"/>
          <w:lang w:eastAsia="ru-RU"/>
        </w:rPr>
        <w:t>(</w:t>
      </w:r>
      <w:r w:rsidR="00E96DCB" w:rsidRPr="00F7096D">
        <w:rPr>
          <w:rFonts w:ascii="Times New Roman" w:eastAsia="Times New Roman" w:hAnsi="Times New Roman" w:cs="Times New Roman"/>
          <w:sz w:val="28"/>
          <w:szCs w:val="28"/>
          <w:lang w:eastAsia="ru-RU"/>
        </w:rPr>
        <w:t>по инфраструктурному развитию</w:t>
      </w:r>
      <w:r w:rsidR="00E96DCB">
        <w:rPr>
          <w:rFonts w:ascii="Times New Roman" w:eastAsia="Times New Roman" w:hAnsi="Times New Roman" w:cs="Times New Roman"/>
          <w:sz w:val="28"/>
          <w:szCs w:val="28"/>
          <w:lang w:eastAsia="ru-RU"/>
        </w:rPr>
        <w:t>)</w:t>
      </w:r>
      <w:r w:rsidR="00E96DCB" w:rsidRPr="00F7096D">
        <w:rPr>
          <w:rFonts w:ascii="Times New Roman" w:eastAsia="Times New Roman" w:hAnsi="Times New Roman" w:cs="Times New Roman"/>
          <w:sz w:val="28"/>
          <w:szCs w:val="28"/>
          <w:lang w:eastAsia="ru-RU"/>
        </w:rPr>
        <w:t>.</w:t>
      </w:r>
    </w:p>
    <w:p w:rsidR="003D08FB" w:rsidRDefault="003D08FB" w:rsidP="003D08FB">
      <w:pPr>
        <w:spacing w:after="0" w:line="360" w:lineRule="auto"/>
        <w:ind w:firstLine="567"/>
        <w:jc w:val="both"/>
        <w:rPr>
          <w:rFonts w:ascii="Times New Roman" w:eastAsia="Times New Roman" w:hAnsi="Times New Roman" w:cs="Times New Roman"/>
          <w:sz w:val="28"/>
          <w:szCs w:val="28"/>
          <w:lang w:eastAsia="ru-RU"/>
        </w:rPr>
      </w:pPr>
    </w:p>
    <w:p w:rsidR="007437E1" w:rsidRPr="00F7096D" w:rsidRDefault="007437E1" w:rsidP="003D08FB">
      <w:pPr>
        <w:spacing w:after="0" w:line="360" w:lineRule="auto"/>
        <w:ind w:firstLine="567"/>
        <w:jc w:val="both"/>
        <w:rPr>
          <w:rFonts w:ascii="Times New Roman" w:eastAsia="Times New Roman" w:hAnsi="Times New Roman" w:cs="Times New Roman"/>
          <w:sz w:val="28"/>
          <w:szCs w:val="28"/>
          <w:lang w:eastAsia="ru-RU"/>
        </w:rPr>
      </w:pPr>
    </w:p>
    <w:p w:rsidR="00E71163" w:rsidRPr="00DD1953" w:rsidRDefault="000E0036" w:rsidP="000E0036">
      <w:pPr>
        <w:spacing w:after="0" w:line="240" w:lineRule="auto"/>
        <w:rPr>
          <w:rFonts w:ascii="Times New Roman" w:eastAsia="Times New Roman" w:hAnsi="Times New Roman" w:cs="Times New Roman"/>
          <w:sz w:val="28"/>
          <w:szCs w:val="28"/>
        </w:rPr>
      </w:pPr>
      <w:r w:rsidRPr="00DD1953">
        <w:rPr>
          <w:rFonts w:ascii="Times New Roman" w:eastAsia="Times New Roman" w:hAnsi="Times New Roman" w:cs="Times New Roman"/>
          <w:sz w:val="28"/>
          <w:szCs w:val="28"/>
        </w:rPr>
        <w:t>Руководитель</w:t>
      </w:r>
      <w:r w:rsidR="004729DD" w:rsidRPr="00DD1953">
        <w:rPr>
          <w:rFonts w:ascii="Times New Roman" w:eastAsia="Times New Roman" w:hAnsi="Times New Roman" w:cs="Times New Roman"/>
          <w:sz w:val="28"/>
          <w:szCs w:val="28"/>
        </w:rPr>
        <w:tab/>
      </w:r>
      <w:r w:rsidR="004729DD" w:rsidRPr="00DD1953">
        <w:rPr>
          <w:rFonts w:ascii="Times New Roman" w:eastAsia="Times New Roman" w:hAnsi="Times New Roman" w:cs="Times New Roman"/>
          <w:sz w:val="28"/>
          <w:szCs w:val="28"/>
        </w:rPr>
        <w:tab/>
        <w:t xml:space="preserve">    </w:t>
      </w:r>
      <w:r w:rsidR="00DD1953">
        <w:rPr>
          <w:rFonts w:ascii="Times New Roman" w:eastAsia="Times New Roman" w:hAnsi="Times New Roman" w:cs="Times New Roman"/>
          <w:sz w:val="28"/>
          <w:szCs w:val="28"/>
        </w:rPr>
        <w:t xml:space="preserve">                                                             </w:t>
      </w:r>
      <w:r w:rsidR="004729DD" w:rsidRPr="00DD1953">
        <w:rPr>
          <w:rFonts w:ascii="Times New Roman" w:eastAsia="Times New Roman" w:hAnsi="Times New Roman" w:cs="Times New Roman"/>
          <w:sz w:val="28"/>
          <w:szCs w:val="28"/>
        </w:rPr>
        <w:t xml:space="preserve">    </w:t>
      </w:r>
      <w:r w:rsidR="00A235F4" w:rsidRPr="00DD1953">
        <w:rPr>
          <w:rFonts w:ascii="Times New Roman" w:eastAsia="Times New Roman" w:hAnsi="Times New Roman" w:cs="Times New Roman"/>
          <w:sz w:val="28"/>
          <w:szCs w:val="28"/>
        </w:rPr>
        <w:t xml:space="preserve">  </w:t>
      </w:r>
      <w:r w:rsidR="00F61E06">
        <w:rPr>
          <w:rFonts w:ascii="Times New Roman" w:eastAsia="Times New Roman" w:hAnsi="Times New Roman" w:cs="Times New Roman"/>
          <w:sz w:val="28"/>
          <w:szCs w:val="28"/>
        </w:rPr>
        <w:t xml:space="preserve"> </w:t>
      </w:r>
      <w:r w:rsidR="00A235F4" w:rsidRPr="00DD1953">
        <w:rPr>
          <w:rFonts w:ascii="Times New Roman" w:eastAsia="Times New Roman" w:hAnsi="Times New Roman" w:cs="Times New Roman"/>
          <w:sz w:val="28"/>
          <w:szCs w:val="28"/>
        </w:rPr>
        <w:t xml:space="preserve">  </w:t>
      </w:r>
      <w:r w:rsidR="004729DD" w:rsidRPr="00DD1953">
        <w:rPr>
          <w:rFonts w:ascii="Times New Roman" w:eastAsia="Times New Roman" w:hAnsi="Times New Roman" w:cs="Times New Roman"/>
          <w:sz w:val="28"/>
          <w:szCs w:val="28"/>
        </w:rPr>
        <w:t xml:space="preserve"> </w:t>
      </w:r>
      <w:r w:rsidRPr="00DD1953">
        <w:rPr>
          <w:rFonts w:ascii="Times New Roman" w:eastAsia="Times New Roman" w:hAnsi="Times New Roman" w:cs="Times New Roman"/>
          <w:sz w:val="28"/>
          <w:szCs w:val="28"/>
        </w:rPr>
        <w:t>Р.Р. Фасахов</w:t>
      </w:r>
    </w:p>
    <w:p w:rsidR="002F618E" w:rsidRPr="00DD1953" w:rsidRDefault="002F618E" w:rsidP="000E0036">
      <w:pPr>
        <w:spacing w:after="0" w:line="240" w:lineRule="auto"/>
        <w:rPr>
          <w:rFonts w:ascii="Times New Roman" w:eastAsia="Times New Roman" w:hAnsi="Times New Roman" w:cs="Times New Roman"/>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2F618E" w:rsidRDefault="002F618E"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B677B0" w:rsidRDefault="00B677B0"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1773CF" w:rsidRDefault="001773CF" w:rsidP="000E0036">
      <w:pPr>
        <w:spacing w:after="0" w:line="240" w:lineRule="auto"/>
        <w:rPr>
          <w:rFonts w:ascii="Times New Roman" w:eastAsia="Times New Roman" w:hAnsi="Times New Roman" w:cs="Times New Roman"/>
          <w:b/>
          <w:sz w:val="28"/>
          <w:szCs w:val="28"/>
        </w:rPr>
      </w:pPr>
    </w:p>
    <w:p w:rsidR="007437E1" w:rsidRDefault="007437E1" w:rsidP="000E0036">
      <w:pPr>
        <w:spacing w:after="0" w:line="240" w:lineRule="auto"/>
        <w:rPr>
          <w:rFonts w:ascii="Times New Roman" w:eastAsia="Times New Roman" w:hAnsi="Times New Roman" w:cs="Times New Roman"/>
          <w:b/>
          <w:sz w:val="28"/>
          <w:szCs w:val="28"/>
        </w:rPr>
      </w:pPr>
    </w:p>
    <w:p w:rsidR="00B7526D" w:rsidRDefault="00B7526D" w:rsidP="000E0036">
      <w:pPr>
        <w:spacing w:after="0" w:line="240" w:lineRule="auto"/>
        <w:rPr>
          <w:rFonts w:ascii="Times New Roman" w:eastAsia="Times New Roman" w:hAnsi="Times New Roman" w:cs="Times New Roman"/>
          <w:b/>
          <w:sz w:val="28"/>
          <w:szCs w:val="28"/>
        </w:rPr>
      </w:pPr>
    </w:p>
    <w:p w:rsidR="00B7526D" w:rsidRDefault="00B7526D" w:rsidP="000E0036">
      <w:pPr>
        <w:spacing w:after="0" w:line="240" w:lineRule="auto"/>
        <w:rPr>
          <w:rFonts w:ascii="Times New Roman" w:eastAsia="Times New Roman" w:hAnsi="Times New Roman" w:cs="Times New Roman"/>
          <w:b/>
          <w:sz w:val="28"/>
          <w:szCs w:val="28"/>
        </w:rPr>
      </w:pPr>
    </w:p>
    <w:p w:rsidR="00B7526D" w:rsidRDefault="00B7526D" w:rsidP="000E0036">
      <w:pPr>
        <w:spacing w:after="0" w:line="240" w:lineRule="auto"/>
        <w:rPr>
          <w:rFonts w:ascii="Times New Roman" w:eastAsia="Times New Roman" w:hAnsi="Times New Roman" w:cs="Times New Roman"/>
          <w:b/>
          <w:sz w:val="28"/>
          <w:szCs w:val="28"/>
        </w:rPr>
      </w:pPr>
    </w:p>
    <w:p w:rsidR="007437E1" w:rsidRDefault="007437E1" w:rsidP="000E0036">
      <w:pPr>
        <w:spacing w:after="0" w:line="240" w:lineRule="auto"/>
        <w:rPr>
          <w:rFonts w:ascii="Times New Roman" w:eastAsia="Times New Roman" w:hAnsi="Times New Roman" w:cs="Times New Roman"/>
          <w:b/>
          <w:sz w:val="28"/>
          <w:szCs w:val="28"/>
        </w:rPr>
      </w:pPr>
    </w:p>
    <w:p w:rsidR="006F4D97" w:rsidRDefault="006F4D97" w:rsidP="000E0036">
      <w:pPr>
        <w:spacing w:after="0" w:line="240" w:lineRule="auto"/>
        <w:rPr>
          <w:rFonts w:ascii="Times New Roman" w:eastAsia="Times New Roman" w:hAnsi="Times New Roman" w:cs="Times New Roman"/>
          <w:b/>
          <w:sz w:val="28"/>
          <w:szCs w:val="28"/>
        </w:rPr>
      </w:pPr>
    </w:p>
    <w:p w:rsidR="003F2A83" w:rsidRDefault="003F2A83" w:rsidP="000E0036">
      <w:pPr>
        <w:spacing w:after="0" w:line="240" w:lineRule="auto"/>
        <w:rPr>
          <w:rFonts w:ascii="Times New Roman" w:eastAsia="Times New Roman" w:hAnsi="Times New Roman" w:cs="Times New Roman"/>
          <w:b/>
          <w:sz w:val="28"/>
          <w:szCs w:val="28"/>
        </w:rPr>
      </w:pPr>
    </w:p>
    <w:p w:rsidR="008358D2" w:rsidRPr="00C43643" w:rsidRDefault="008358D2" w:rsidP="00F61E06">
      <w:pPr>
        <w:spacing w:after="0" w:line="240" w:lineRule="auto"/>
        <w:ind w:left="5529"/>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sidR="003D08FB">
        <w:rPr>
          <w:rFonts w:ascii="Times New Roman" w:hAnsi="Times New Roman" w:cs="Times New Roman"/>
          <w:sz w:val="28"/>
          <w:szCs w:val="28"/>
        </w:rPr>
        <w:t xml:space="preserve"> № 1</w:t>
      </w:r>
      <w:r>
        <w:rPr>
          <w:rFonts w:ascii="Times New Roman" w:hAnsi="Times New Roman" w:cs="Times New Roman"/>
          <w:sz w:val="28"/>
          <w:szCs w:val="28"/>
        </w:rPr>
        <w:t xml:space="preserve"> </w:t>
      </w:r>
    </w:p>
    <w:p w:rsidR="008358D2" w:rsidRDefault="008358D2"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8358D2" w:rsidRDefault="008358D2"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8358D2" w:rsidRDefault="008358D2"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8358D2" w:rsidRPr="00C43643" w:rsidRDefault="008358D2" w:rsidP="00F61E06">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8358D2" w:rsidRDefault="008358D2" w:rsidP="00F61E06">
      <w:pPr>
        <w:spacing w:after="0" w:line="240" w:lineRule="auto"/>
        <w:ind w:left="5529"/>
        <w:rPr>
          <w:rFonts w:ascii="Times New Roman" w:hAnsi="Times New Roman" w:cs="Times New Roman"/>
          <w:sz w:val="28"/>
          <w:szCs w:val="28"/>
          <w:u w:val="single"/>
        </w:rPr>
      </w:pPr>
      <w:r w:rsidRPr="00C43643">
        <w:rPr>
          <w:rFonts w:ascii="Times New Roman" w:hAnsi="Times New Roman" w:cs="Times New Roman"/>
          <w:sz w:val="28"/>
          <w:szCs w:val="28"/>
        </w:rPr>
        <w:t>от «</w:t>
      </w:r>
      <w:r w:rsidR="00B7526D">
        <w:rPr>
          <w:rFonts w:ascii="Times New Roman" w:hAnsi="Times New Roman" w:cs="Times New Roman"/>
          <w:sz w:val="28"/>
          <w:szCs w:val="28"/>
        </w:rPr>
        <w:t>__</w:t>
      </w:r>
      <w:r w:rsidRPr="00C43643">
        <w:rPr>
          <w:rFonts w:ascii="Times New Roman" w:hAnsi="Times New Roman" w:cs="Times New Roman"/>
          <w:sz w:val="28"/>
          <w:szCs w:val="28"/>
        </w:rPr>
        <w:t>»</w:t>
      </w:r>
      <w:r w:rsidR="00B677B0">
        <w:rPr>
          <w:rFonts w:ascii="Times New Roman" w:hAnsi="Times New Roman" w:cs="Times New Roman"/>
          <w:sz w:val="28"/>
          <w:szCs w:val="28"/>
        </w:rPr>
        <w:t xml:space="preserve"> </w:t>
      </w:r>
      <w:r w:rsidR="00F61E06">
        <w:rPr>
          <w:rFonts w:ascii="Times New Roman" w:hAnsi="Times New Roman" w:cs="Times New Roman"/>
          <w:sz w:val="28"/>
          <w:szCs w:val="28"/>
        </w:rPr>
        <w:t>сентября</w:t>
      </w:r>
      <w:r>
        <w:rPr>
          <w:rFonts w:ascii="Times New Roman" w:hAnsi="Times New Roman" w:cs="Times New Roman"/>
          <w:sz w:val="28"/>
          <w:szCs w:val="28"/>
        </w:rPr>
        <w:t xml:space="preserve"> 20</w:t>
      </w:r>
      <w:r w:rsidR="003D08FB">
        <w:rPr>
          <w:rFonts w:ascii="Times New Roman" w:hAnsi="Times New Roman" w:cs="Times New Roman"/>
          <w:sz w:val="28"/>
          <w:szCs w:val="28"/>
        </w:rPr>
        <w:t>2</w:t>
      </w:r>
      <w:r w:rsidR="00F61E06">
        <w:rPr>
          <w:rFonts w:ascii="Times New Roman" w:hAnsi="Times New Roman" w:cs="Times New Roman"/>
          <w:sz w:val="28"/>
          <w:szCs w:val="28"/>
        </w:rPr>
        <w:t>3</w:t>
      </w:r>
      <w:r w:rsidRPr="00C43643">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B7526D" w:rsidRPr="00B7526D">
        <w:rPr>
          <w:rFonts w:ascii="Times New Roman" w:hAnsi="Times New Roman" w:cs="Times New Roman"/>
          <w:sz w:val="28"/>
          <w:szCs w:val="28"/>
        </w:rPr>
        <w:t>___</w:t>
      </w:r>
    </w:p>
    <w:p w:rsidR="003C2451" w:rsidRDefault="003C2451" w:rsidP="00786370">
      <w:pPr>
        <w:pStyle w:val="a5"/>
        <w:ind w:left="0" w:firstLine="567"/>
        <w:jc w:val="both"/>
        <w:rPr>
          <w:rFonts w:ascii="Times New Roman" w:hAnsi="Times New Roman"/>
          <w:sz w:val="28"/>
          <w:szCs w:val="28"/>
        </w:rPr>
      </w:pPr>
    </w:p>
    <w:p w:rsidR="00F61E06" w:rsidRDefault="00F61E06" w:rsidP="00F61E06">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Состав</w:t>
      </w:r>
      <w:r>
        <w:rPr>
          <w:rFonts w:ascii="Times New Roman" w:eastAsia="Times New Roman" w:hAnsi="Times New Roman" w:cs="Times New Roman"/>
          <w:sz w:val="28"/>
          <w:szCs w:val="28"/>
          <w:lang w:eastAsia="ru-RU"/>
        </w:rPr>
        <w:t xml:space="preserve"> рабочей комиссии</w:t>
      </w:r>
      <w:r w:rsidRPr="00A437D4">
        <w:rPr>
          <w:rFonts w:ascii="Times New Roman" w:eastAsia="Times New Roman" w:hAnsi="Times New Roman" w:cs="Times New Roman"/>
          <w:sz w:val="28"/>
          <w:szCs w:val="28"/>
          <w:lang w:eastAsia="ru-RU"/>
        </w:rPr>
        <w:t xml:space="preserve"> по вводу в эксплуатацию завершенных капитальным р</w:t>
      </w:r>
      <w:r>
        <w:rPr>
          <w:rFonts w:ascii="Times New Roman" w:eastAsia="Times New Roman" w:hAnsi="Times New Roman" w:cs="Times New Roman"/>
          <w:sz w:val="28"/>
          <w:szCs w:val="28"/>
          <w:lang w:eastAsia="ru-RU"/>
        </w:rPr>
        <w:t xml:space="preserve">емонтом многоквартирных домов </w:t>
      </w:r>
      <w:r w:rsidRPr="00A437D4">
        <w:rPr>
          <w:rFonts w:ascii="Times New Roman" w:eastAsia="Times New Roman" w:hAnsi="Times New Roman" w:cs="Times New Roman"/>
          <w:sz w:val="28"/>
          <w:szCs w:val="28"/>
          <w:lang w:eastAsia="ru-RU"/>
        </w:rPr>
        <w:t>на территории Новошешминского муниципальн</w:t>
      </w:r>
      <w:r>
        <w:rPr>
          <w:rFonts w:ascii="Times New Roman" w:eastAsia="Times New Roman" w:hAnsi="Times New Roman" w:cs="Times New Roman"/>
          <w:sz w:val="28"/>
          <w:szCs w:val="28"/>
          <w:lang w:eastAsia="ru-RU"/>
        </w:rPr>
        <w:t>ого района Республики Татарстан в 2023</w:t>
      </w:r>
      <w:r w:rsidRPr="00A437D4">
        <w:rPr>
          <w:rFonts w:ascii="Times New Roman" w:eastAsia="Times New Roman" w:hAnsi="Times New Roman" w:cs="Times New Roman"/>
          <w:sz w:val="28"/>
          <w:szCs w:val="28"/>
          <w:lang w:eastAsia="ru-RU"/>
        </w:rPr>
        <w:t xml:space="preserve"> году</w:t>
      </w:r>
    </w:p>
    <w:p w:rsidR="00F61E06" w:rsidRDefault="00F61E06" w:rsidP="00F61E06">
      <w:pPr>
        <w:spacing w:after="0" w:line="240" w:lineRule="auto"/>
        <w:jc w:val="center"/>
        <w:rPr>
          <w:rFonts w:ascii="Times New Roman" w:eastAsia="Times New Roman" w:hAnsi="Times New Roman" w:cs="Times New Roman"/>
          <w:sz w:val="28"/>
          <w:szCs w:val="28"/>
          <w:lang w:eastAsia="ru-RU"/>
        </w:rPr>
      </w:pPr>
    </w:p>
    <w:p w:rsidR="00F61E06" w:rsidRPr="00010FFF" w:rsidRDefault="00F61E06" w:rsidP="00F61E06">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Председатель</w:t>
      </w:r>
      <w:r>
        <w:rPr>
          <w:rFonts w:ascii="Times New Roman" w:eastAsia="Times New Roman" w:hAnsi="Times New Roman" w:cs="Times New Roman"/>
          <w:sz w:val="28"/>
          <w:szCs w:val="28"/>
          <w:lang w:eastAsia="ru-RU"/>
        </w:rPr>
        <w:t xml:space="preserve"> рабочей комиссии</w:t>
      </w:r>
      <w:r w:rsidRPr="00010FFF">
        <w:rPr>
          <w:rFonts w:ascii="Times New Roman" w:eastAsia="Times New Roman" w:hAnsi="Times New Roman" w:cs="Times New Roman"/>
          <w:sz w:val="28"/>
          <w:szCs w:val="28"/>
          <w:lang w:eastAsia="ru-RU"/>
        </w:rPr>
        <w:t>:</w:t>
      </w:r>
    </w:p>
    <w:p w:rsidR="00F61E06" w:rsidRPr="00010FFF" w:rsidRDefault="00F61E06" w:rsidP="00F61E06">
      <w:pPr>
        <w:spacing w:after="0" w:line="240" w:lineRule="auto"/>
        <w:rPr>
          <w:rFonts w:ascii="Times New Roman" w:eastAsia="Times New Roman" w:hAnsi="Times New Roman" w:cs="Times New Roman"/>
          <w:sz w:val="28"/>
          <w:szCs w:val="28"/>
          <w:lang w:eastAsia="ru-RU"/>
        </w:rPr>
      </w:pPr>
    </w:p>
    <w:tbl>
      <w:tblPr>
        <w:tblW w:w="9634" w:type="dxa"/>
        <w:tblLayout w:type="fixed"/>
        <w:tblLook w:val="04A0" w:firstRow="1" w:lastRow="0" w:firstColumn="1" w:lastColumn="0" w:noHBand="0" w:noVBand="1"/>
      </w:tblPr>
      <w:tblGrid>
        <w:gridCol w:w="2802"/>
        <w:gridCol w:w="425"/>
        <w:gridCol w:w="6407"/>
      </w:tblGrid>
      <w:tr w:rsidR="00F61E06" w:rsidRPr="00010FFF" w:rsidTr="00F61E06">
        <w:trPr>
          <w:trHeight w:val="731"/>
        </w:trPr>
        <w:tc>
          <w:tcPr>
            <w:tcW w:w="2802" w:type="dxa"/>
          </w:tcPr>
          <w:p w:rsidR="00F61E06" w:rsidRPr="00010FFF" w:rsidRDefault="00F61E06" w:rsidP="001E37A4">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Габутдинов Ренат Хальфетович</w:t>
            </w:r>
          </w:p>
        </w:tc>
        <w:tc>
          <w:tcPr>
            <w:tcW w:w="425"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407"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заместитель руководителя Исполнительного комитета Новошешминского муниципального района </w:t>
            </w:r>
            <w:r>
              <w:rPr>
                <w:rFonts w:ascii="Times New Roman" w:eastAsia="Times New Roman" w:hAnsi="Times New Roman" w:cs="Times New Roman"/>
                <w:sz w:val="28"/>
                <w:szCs w:val="28"/>
                <w:lang w:eastAsia="ru-RU"/>
              </w:rPr>
              <w:t xml:space="preserve"> Республики Татарстан (</w:t>
            </w:r>
            <w:r w:rsidRPr="00010FFF">
              <w:rPr>
                <w:rFonts w:ascii="Times New Roman" w:eastAsia="Times New Roman" w:hAnsi="Times New Roman" w:cs="Times New Roman"/>
                <w:sz w:val="28"/>
                <w:szCs w:val="28"/>
                <w:lang w:eastAsia="ru-RU"/>
              </w:rPr>
              <w:t>по инфраструктурному развитию</w:t>
            </w:r>
            <w:r>
              <w:rPr>
                <w:rFonts w:ascii="Times New Roman" w:eastAsia="Times New Roman" w:hAnsi="Times New Roman" w:cs="Times New Roman"/>
                <w:sz w:val="28"/>
                <w:szCs w:val="28"/>
                <w:lang w:eastAsia="ru-RU"/>
              </w:rPr>
              <w:t>)</w:t>
            </w:r>
            <w:r w:rsidRPr="00010FFF">
              <w:rPr>
                <w:rFonts w:ascii="Times New Roman" w:eastAsia="Times New Roman" w:hAnsi="Times New Roman" w:cs="Times New Roman"/>
                <w:sz w:val="28"/>
                <w:szCs w:val="28"/>
                <w:lang w:eastAsia="ru-RU"/>
              </w:rPr>
              <w:t xml:space="preserve"> </w:t>
            </w:r>
          </w:p>
        </w:tc>
      </w:tr>
    </w:tbl>
    <w:p w:rsidR="00F61E06" w:rsidRPr="00010FFF" w:rsidRDefault="00F61E06" w:rsidP="00F61E06">
      <w:pPr>
        <w:spacing w:after="0" w:line="240" w:lineRule="auto"/>
        <w:rPr>
          <w:rFonts w:ascii="Times New Roman" w:eastAsia="Times New Roman" w:hAnsi="Times New Roman" w:cs="Times New Roman"/>
          <w:sz w:val="28"/>
          <w:szCs w:val="28"/>
          <w:lang w:eastAsia="ru-RU"/>
        </w:rPr>
      </w:pPr>
    </w:p>
    <w:p w:rsidR="00F61E06" w:rsidRPr="00010FFF" w:rsidRDefault="00F61E06" w:rsidP="00F61E06">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Члены рабочей </w:t>
      </w:r>
      <w:r>
        <w:rPr>
          <w:rFonts w:ascii="Times New Roman" w:eastAsia="Times New Roman" w:hAnsi="Times New Roman" w:cs="Times New Roman"/>
          <w:sz w:val="28"/>
          <w:szCs w:val="28"/>
          <w:lang w:eastAsia="ru-RU"/>
        </w:rPr>
        <w:t>комиссии</w:t>
      </w:r>
      <w:r w:rsidRPr="00010FFF">
        <w:rPr>
          <w:rFonts w:ascii="Times New Roman" w:eastAsia="Times New Roman" w:hAnsi="Times New Roman" w:cs="Times New Roman"/>
          <w:sz w:val="28"/>
          <w:szCs w:val="28"/>
          <w:lang w:eastAsia="ru-RU"/>
        </w:rPr>
        <w:t>:</w:t>
      </w:r>
    </w:p>
    <w:p w:rsidR="00F61E06" w:rsidRPr="00010FFF" w:rsidRDefault="00F61E06" w:rsidP="00F61E06">
      <w:pPr>
        <w:spacing w:after="0" w:line="240" w:lineRule="auto"/>
        <w:rPr>
          <w:rFonts w:ascii="Times New Roman" w:eastAsia="Times New Roman" w:hAnsi="Times New Roman" w:cs="Times New Roman"/>
          <w:sz w:val="28"/>
          <w:szCs w:val="28"/>
          <w:lang w:eastAsia="ru-RU"/>
        </w:rPr>
      </w:pPr>
    </w:p>
    <w:tbl>
      <w:tblPr>
        <w:tblW w:w="9634" w:type="dxa"/>
        <w:tblLook w:val="04A0" w:firstRow="1" w:lastRow="0" w:firstColumn="1" w:lastColumn="0" w:noHBand="0" w:noVBand="1"/>
      </w:tblPr>
      <w:tblGrid>
        <w:gridCol w:w="2694"/>
        <w:gridCol w:w="408"/>
        <w:gridCol w:w="6532"/>
      </w:tblGrid>
      <w:tr w:rsidR="00F61E06" w:rsidRPr="00010FFF" w:rsidTr="00F61E06">
        <w:tc>
          <w:tcPr>
            <w:tcW w:w="2694" w:type="dxa"/>
          </w:tcPr>
          <w:p w:rsidR="00F61E06" w:rsidRPr="00010FFF" w:rsidRDefault="00F61E06" w:rsidP="001E37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Абузяров Айрат Рафаэливич</w:t>
            </w: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010FFF">
              <w:rPr>
                <w:rFonts w:ascii="Times New Roman" w:eastAsia="Times New Roman" w:hAnsi="Times New Roman" w:cs="Times New Roman"/>
                <w:sz w:val="28"/>
                <w:szCs w:val="28"/>
                <w:lang w:eastAsia="ru-RU"/>
              </w:rPr>
              <w:t>енеральный директор НО «Фонд жилищно-коммунального хозяйства Республики Татарстан» (по согласованию)</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r w:rsidR="00F61E06" w:rsidRPr="00010FFF" w:rsidTr="00F61E06">
        <w:tc>
          <w:tcPr>
            <w:tcW w:w="2694" w:type="dxa"/>
          </w:tcPr>
          <w:p w:rsidR="00F61E06" w:rsidRPr="00010FFF" w:rsidRDefault="00F61E06" w:rsidP="001E37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Бадыков Ильдар Асхатович</w:t>
            </w:r>
          </w:p>
          <w:p w:rsidR="00F61E06" w:rsidRPr="00010FFF" w:rsidRDefault="00F61E06" w:rsidP="001E37A4">
            <w:pPr>
              <w:spacing w:after="0" w:line="240" w:lineRule="auto"/>
              <w:rPr>
                <w:rFonts w:ascii="Times New Roman" w:eastAsia="Times New Roman" w:hAnsi="Times New Roman" w:cs="Times New Roman"/>
                <w:sz w:val="28"/>
                <w:szCs w:val="28"/>
                <w:lang w:eastAsia="ru-RU"/>
              </w:rPr>
            </w:pP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МУП «Депортамент ЖКХ»</w:t>
            </w:r>
            <w:r w:rsidRPr="00010FFF">
              <w:rPr>
                <w:rFonts w:ascii="Times New Roman" w:eastAsia="Times New Roman" w:hAnsi="Times New Roman" w:cs="Times New Roman"/>
                <w:sz w:val="28"/>
                <w:szCs w:val="28"/>
                <w:lang w:eastAsia="ru-RU"/>
              </w:rPr>
              <w:t xml:space="preserve"> (по согласованию)</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r w:rsidR="00F61E06" w:rsidRPr="00010FFF" w:rsidTr="00F61E06">
        <w:trPr>
          <w:trHeight w:val="676"/>
        </w:trPr>
        <w:tc>
          <w:tcPr>
            <w:tcW w:w="2694" w:type="dxa"/>
          </w:tcPr>
          <w:p w:rsidR="00F61E06" w:rsidRDefault="00F61E06" w:rsidP="001E37A4">
            <w:pPr>
              <w:spacing w:after="0" w:line="240" w:lineRule="auto"/>
              <w:rPr>
                <w:rFonts w:ascii="Arial" w:eastAsia="Times New Roman" w:hAnsi="Arial" w:cs="Arial"/>
                <w:color w:val="333333"/>
                <w:sz w:val="20"/>
                <w:szCs w:val="20"/>
                <w:shd w:val="clear" w:color="auto" w:fill="FFFFFF"/>
                <w:lang w:eastAsia="ru-RU"/>
              </w:rPr>
            </w:pPr>
            <w:r w:rsidRPr="00010FFF">
              <w:rPr>
                <w:rFonts w:ascii="Times New Roman" w:eastAsia="Times New Roman" w:hAnsi="Times New Roman" w:cs="Times New Roman"/>
                <w:sz w:val="28"/>
                <w:szCs w:val="28"/>
                <w:lang w:eastAsia="ru-RU"/>
              </w:rPr>
              <w:t>Галиуллин Радик Раисович</w:t>
            </w:r>
            <w:r w:rsidRPr="00010FFF">
              <w:rPr>
                <w:rFonts w:ascii="Arial" w:eastAsia="Times New Roman" w:hAnsi="Arial" w:cs="Arial"/>
                <w:color w:val="333333"/>
                <w:sz w:val="20"/>
                <w:szCs w:val="20"/>
                <w:shd w:val="clear" w:color="auto" w:fill="FFFFFF"/>
                <w:lang w:eastAsia="ru-RU"/>
              </w:rPr>
              <w:t xml:space="preserve"> </w:t>
            </w:r>
          </w:p>
          <w:p w:rsidR="00F61E06" w:rsidRPr="00F61E06" w:rsidRDefault="00F61E06" w:rsidP="001E37A4">
            <w:pPr>
              <w:spacing w:after="0" w:line="240" w:lineRule="auto"/>
              <w:rPr>
                <w:rFonts w:ascii="Arial" w:eastAsia="Times New Roman" w:hAnsi="Arial" w:cs="Arial"/>
                <w:color w:val="333333"/>
                <w:sz w:val="20"/>
                <w:szCs w:val="20"/>
                <w:shd w:val="clear" w:color="auto" w:fill="FFFFFF"/>
                <w:lang w:eastAsia="ru-RU"/>
              </w:rPr>
            </w:pP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F61E06">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ООО «Жил Сервис» (по согласованию)</w:t>
            </w:r>
          </w:p>
        </w:tc>
      </w:tr>
      <w:tr w:rsidR="00F61E06" w:rsidRPr="00010FFF" w:rsidTr="00F61E06">
        <w:tc>
          <w:tcPr>
            <w:tcW w:w="2694" w:type="dxa"/>
          </w:tcPr>
          <w:p w:rsidR="00F61E06" w:rsidRPr="00010FFF" w:rsidRDefault="00F61E06" w:rsidP="00F61E06">
            <w:pPr>
              <w:spacing w:after="0" w:line="240" w:lineRule="auto"/>
              <w:ind w:hanging="11"/>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Иванов Алексей Вячеславович</w:t>
            </w:r>
          </w:p>
          <w:p w:rsidR="00F61E06" w:rsidRPr="00010FFF" w:rsidRDefault="00F61E06"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 xml:space="preserve"> </w:t>
            </w: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F61E06">
            <w:pPr>
              <w:spacing w:after="0" w:line="276"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МУП «Новошешминское ЖКХ»</w:t>
            </w:r>
            <w:r>
              <w:rPr>
                <w:rFonts w:ascii="Times New Roman" w:eastAsia="Times New Roman" w:hAnsi="Times New Roman" w:cs="Times New Roman"/>
                <w:sz w:val="28"/>
                <w:szCs w:val="28"/>
                <w:lang w:eastAsia="ru-RU"/>
              </w:rPr>
              <w:t xml:space="preserve"> (по согласованию)</w:t>
            </w:r>
            <w:r w:rsidRPr="00010FFF">
              <w:rPr>
                <w:rFonts w:ascii="Times New Roman" w:eastAsia="Times New Roman" w:hAnsi="Times New Roman" w:cs="Times New Roman"/>
                <w:sz w:val="28"/>
                <w:szCs w:val="28"/>
                <w:lang w:eastAsia="ru-RU"/>
              </w:rPr>
              <w:t xml:space="preserve"> </w:t>
            </w:r>
          </w:p>
        </w:tc>
      </w:tr>
      <w:tr w:rsidR="00F61E06" w:rsidRPr="00010FFF" w:rsidTr="00F61E06">
        <w:tc>
          <w:tcPr>
            <w:tcW w:w="2694" w:type="dxa"/>
          </w:tcPr>
          <w:p w:rsidR="00F61E06" w:rsidRPr="00010FFF" w:rsidRDefault="00F61E06" w:rsidP="001E37A4">
            <w:pPr>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Ихсанова Наиля Наримановна</w:t>
            </w: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заместитель начальника ГЖИ РТ – начальник НЗЖИ (по согласованию)</w:t>
            </w:r>
          </w:p>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p>
        </w:tc>
      </w:tr>
      <w:tr w:rsidR="00F61E06" w:rsidRPr="00010FFF" w:rsidTr="00F61E06">
        <w:tc>
          <w:tcPr>
            <w:tcW w:w="2694" w:type="dxa"/>
          </w:tcPr>
          <w:p w:rsidR="00F61E06" w:rsidRPr="00010FFF" w:rsidRDefault="00F61E06"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Клюев Евгений Александрович</w:t>
            </w:r>
          </w:p>
          <w:p w:rsidR="00F61E06" w:rsidRPr="00010FFF" w:rsidRDefault="00F61E06" w:rsidP="001E37A4">
            <w:pPr>
              <w:spacing w:after="0" w:line="240" w:lineRule="auto"/>
              <w:rPr>
                <w:rFonts w:ascii="Times New Roman" w:eastAsia="Times New Roman" w:hAnsi="Times New Roman" w:cs="Times New Roman"/>
                <w:sz w:val="28"/>
                <w:szCs w:val="28"/>
                <w:lang w:eastAsia="ru-RU"/>
              </w:rPr>
            </w:pP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директор ООО «БлокСтрой» (по согласованию)</w:t>
            </w:r>
          </w:p>
        </w:tc>
      </w:tr>
      <w:tr w:rsidR="00F61E06" w:rsidRPr="00010FFF" w:rsidTr="00F61E06">
        <w:tc>
          <w:tcPr>
            <w:tcW w:w="2694" w:type="dxa"/>
          </w:tcPr>
          <w:p w:rsidR="00F61E06" w:rsidRPr="00010FFF" w:rsidRDefault="00F61E06" w:rsidP="001E37A4">
            <w:pPr>
              <w:tabs>
                <w:tab w:val="left" w:pos="0"/>
              </w:tabs>
              <w:spacing w:after="0" w:line="240" w:lineRule="auto"/>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Фамилия Имя Отчество</w:t>
            </w:r>
          </w:p>
        </w:tc>
        <w:tc>
          <w:tcPr>
            <w:tcW w:w="408" w:type="dxa"/>
          </w:tcPr>
          <w:p w:rsidR="00F61E06" w:rsidRPr="00010FFF" w:rsidRDefault="00F61E06" w:rsidP="001E37A4">
            <w:pPr>
              <w:spacing w:after="0" w:line="240" w:lineRule="auto"/>
              <w:jc w:val="center"/>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w:t>
            </w:r>
          </w:p>
        </w:tc>
        <w:tc>
          <w:tcPr>
            <w:tcW w:w="6532" w:type="dxa"/>
          </w:tcPr>
          <w:p w:rsidR="00F61E06" w:rsidRPr="00010FFF" w:rsidRDefault="00F61E06" w:rsidP="001E37A4">
            <w:pPr>
              <w:spacing w:after="0" w:line="240" w:lineRule="auto"/>
              <w:ind w:left="-108"/>
              <w:jc w:val="both"/>
              <w:rPr>
                <w:rFonts w:ascii="Times New Roman" w:eastAsia="Times New Roman" w:hAnsi="Times New Roman" w:cs="Times New Roman"/>
                <w:sz w:val="28"/>
                <w:szCs w:val="28"/>
                <w:lang w:eastAsia="ru-RU"/>
              </w:rPr>
            </w:pPr>
            <w:r w:rsidRPr="00010FFF">
              <w:rPr>
                <w:rFonts w:ascii="Times New Roman" w:eastAsia="Times New Roman" w:hAnsi="Times New Roman" w:cs="Times New Roman"/>
                <w:sz w:val="28"/>
                <w:szCs w:val="28"/>
                <w:lang w:eastAsia="ru-RU"/>
              </w:rPr>
              <w:t>представители собственников жилья в многоквартирных домах (по согласованию)</w:t>
            </w:r>
          </w:p>
          <w:p w:rsidR="00F61E06" w:rsidRPr="00010FFF" w:rsidRDefault="00F61E06" w:rsidP="001E37A4">
            <w:pPr>
              <w:spacing w:after="0" w:line="240" w:lineRule="auto"/>
              <w:ind w:left="-108" w:firstLine="108"/>
              <w:jc w:val="both"/>
              <w:rPr>
                <w:rFonts w:ascii="Times New Roman" w:eastAsia="Times New Roman" w:hAnsi="Times New Roman" w:cs="Times New Roman"/>
                <w:sz w:val="28"/>
                <w:szCs w:val="28"/>
                <w:lang w:eastAsia="ru-RU"/>
              </w:rPr>
            </w:pPr>
          </w:p>
        </w:tc>
      </w:tr>
    </w:tbl>
    <w:p w:rsidR="00F61E06" w:rsidRPr="00010FFF" w:rsidRDefault="00F61E06" w:rsidP="00F61E06">
      <w:pPr>
        <w:spacing w:after="0" w:line="240" w:lineRule="auto"/>
        <w:rPr>
          <w:rFonts w:ascii="Times New Roman" w:eastAsia="Times New Roman" w:hAnsi="Times New Roman" w:cs="Times New Roman"/>
          <w:b/>
          <w:sz w:val="28"/>
          <w:szCs w:val="28"/>
          <w:lang w:eastAsia="ru-RU"/>
        </w:rPr>
      </w:pPr>
    </w:p>
    <w:p w:rsidR="00F61E06" w:rsidRPr="00010FFF" w:rsidRDefault="00F61E06" w:rsidP="00F61E06">
      <w:pPr>
        <w:spacing w:after="0" w:line="240" w:lineRule="auto"/>
        <w:rPr>
          <w:rFonts w:ascii="Times New Roman" w:eastAsia="Times New Roman" w:hAnsi="Times New Roman" w:cs="Times New Roman"/>
          <w:b/>
          <w:sz w:val="28"/>
          <w:szCs w:val="28"/>
          <w:lang w:eastAsia="ru-RU"/>
        </w:rPr>
      </w:pPr>
    </w:p>
    <w:p w:rsidR="00F61E06" w:rsidRPr="00010FFF" w:rsidRDefault="00F61E06" w:rsidP="00F61E06">
      <w:pPr>
        <w:spacing w:after="0" w:line="240" w:lineRule="auto"/>
        <w:rPr>
          <w:rFonts w:ascii="Times New Roman" w:eastAsia="Times New Roman" w:hAnsi="Times New Roman" w:cs="Times New Roman"/>
          <w:b/>
          <w:sz w:val="28"/>
          <w:szCs w:val="28"/>
          <w:lang w:eastAsia="ru-RU"/>
        </w:rPr>
      </w:pPr>
    </w:p>
    <w:p w:rsidR="003D08FB" w:rsidRPr="00C43643" w:rsidRDefault="003D08FB" w:rsidP="00F61E06">
      <w:pPr>
        <w:spacing w:after="0" w:line="240" w:lineRule="auto"/>
        <w:ind w:left="5529"/>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2 </w:t>
      </w:r>
    </w:p>
    <w:p w:rsidR="003D08FB" w:rsidRDefault="003D08FB"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3D08FB" w:rsidRDefault="003D08FB"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3D08FB" w:rsidRDefault="003D08FB" w:rsidP="00F61E06">
      <w:pPr>
        <w:spacing w:after="0" w:line="240" w:lineRule="auto"/>
        <w:ind w:left="5529"/>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3D08FB" w:rsidRPr="00C43643" w:rsidRDefault="003D08FB" w:rsidP="00F61E06">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3D08FB" w:rsidRDefault="003D08FB" w:rsidP="00F61E06">
      <w:pPr>
        <w:spacing w:after="0" w:line="240" w:lineRule="auto"/>
        <w:ind w:left="5529"/>
        <w:rPr>
          <w:rFonts w:ascii="Times New Roman" w:hAnsi="Times New Roman" w:cs="Times New Roman"/>
          <w:sz w:val="28"/>
          <w:szCs w:val="28"/>
          <w:u w:val="single"/>
        </w:rPr>
      </w:pPr>
      <w:r w:rsidRPr="00C43643">
        <w:rPr>
          <w:rFonts w:ascii="Times New Roman" w:hAnsi="Times New Roman" w:cs="Times New Roman"/>
          <w:sz w:val="28"/>
          <w:szCs w:val="28"/>
        </w:rPr>
        <w:t>от «</w:t>
      </w:r>
      <w:r w:rsidR="00B7526D">
        <w:rPr>
          <w:rFonts w:ascii="Times New Roman" w:hAnsi="Times New Roman" w:cs="Times New Roman"/>
          <w:sz w:val="28"/>
          <w:szCs w:val="28"/>
        </w:rPr>
        <w:t>__</w:t>
      </w:r>
      <w:r w:rsidRPr="00C43643">
        <w:rPr>
          <w:rFonts w:ascii="Times New Roman" w:hAnsi="Times New Roman" w:cs="Times New Roman"/>
          <w:sz w:val="28"/>
          <w:szCs w:val="28"/>
        </w:rPr>
        <w:t>»</w:t>
      </w:r>
      <w:r>
        <w:rPr>
          <w:rFonts w:ascii="Times New Roman" w:hAnsi="Times New Roman" w:cs="Times New Roman"/>
          <w:sz w:val="28"/>
          <w:szCs w:val="28"/>
        </w:rPr>
        <w:t xml:space="preserve"> </w:t>
      </w:r>
      <w:r w:rsidR="00F61E06">
        <w:rPr>
          <w:rFonts w:ascii="Times New Roman" w:hAnsi="Times New Roman" w:cs="Times New Roman"/>
          <w:sz w:val="28"/>
          <w:szCs w:val="28"/>
        </w:rPr>
        <w:t>сентября</w:t>
      </w:r>
      <w:r>
        <w:rPr>
          <w:rFonts w:ascii="Times New Roman" w:hAnsi="Times New Roman" w:cs="Times New Roman"/>
          <w:sz w:val="28"/>
          <w:szCs w:val="28"/>
        </w:rPr>
        <w:t xml:space="preserve"> 202</w:t>
      </w:r>
      <w:r w:rsidR="00F61E06">
        <w:rPr>
          <w:rFonts w:ascii="Times New Roman" w:hAnsi="Times New Roman" w:cs="Times New Roman"/>
          <w:sz w:val="28"/>
          <w:szCs w:val="28"/>
        </w:rPr>
        <w:t>3</w:t>
      </w:r>
      <w:r w:rsidRPr="00C43643">
        <w:rPr>
          <w:rFonts w:ascii="Times New Roman" w:hAnsi="Times New Roman" w:cs="Times New Roman"/>
          <w:sz w:val="28"/>
          <w:szCs w:val="28"/>
        </w:rPr>
        <w:t xml:space="preserve"> года №</w:t>
      </w:r>
      <w:r>
        <w:rPr>
          <w:rFonts w:ascii="Times New Roman" w:hAnsi="Times New Roman" w:cs="Times New Roman"/>
          <w:sz w:val="28"/>
          <w:szCs w:val="28"/>
        </w:rPr>
        <w:t xml:space="preserve"> </w:t>
      </w:r>
      <w:bookmarkStart w:id="0" w:name="_GoBack"/>
      <w:r w:rsidR="00B7526D" w:rsidRPr="00B7526D">
        <w:rPr>
          <w:rFonts w:ascii="Times New Roman" w:hAnsi="Times New Roman" w:cs="Times New Roman"/>
          <w:sz w:val="28"/>
          <w:szCs w:val="28"/>
        </w:rPr>
        <w:t>___</w:t>
      </w:r>
      <w:bookmarkEnd w:id="0"/>
    </w:p>
    <w:p w:rsidR="003D08FB" w:rsidRDefault="003D08FB" w:rsidP="003D08FB">
      <w:pPr>
        <w:pStyle w:val="a5"/>
        <w:ind w:left="0" w:firstLine="567"/>
        <w:jc w:val="center"/>
        <w:rPr>
          <w:rFonts w:ascii="Times New Roman" w:hAnsi="Times New Roman"/>
          <w:sz w:val="28"/>
          <w:szCs w:val="28"/>
        </w:rPr>
      </w:pPr>
    </w:p>
    <w:p w:rsidR="00F61E06" w:rsidRDefault="00F61E06" w:rsidP="00F61E06">
      <w:pPr>
        <w:spacing w:after="0" w:line="240" w:lineRule="auto"/>
        <w:jc w:val="center"/>
        <w:rPr>
          <w:rFonts w:ascii="Times New Roman" w:eastAsia="Times New Roman" w:hAnsi="Times New Roman" w:cs="Times New Roman"/>
          <w:sz w:val="28"/>
          <w:szCs w:val="28"/>
          <w:lang w:eastAsia="ru-RU"/>
        </w:rPr>
      </w:pPr>
      <w:r w:rsidRPr="00F7096D">
        <w:rPr>
          <w:rFonts w:ascii="Times New Roman" w:hAnsi="Times New Roman" w:cs="Times New Roman"/>
          <w:sz w:val="28"/>
          <w:szCs w:val="28"/>
        </w:rPr>
        <w:t xml:space="preserve">Порядок </w:t>
      </w:r>
      <w:r>
        <w:rPr>
          <w:rFonts w:ascii="Times New Roman" w:eastAsia="Times New Roman" w:hAnsi="Times New Roman" w:cs="Times New Roman"/>
          <w:sz w:val="28"/>
          <w:szCs w:val="28"/>
          <w:lang w:eastAsia="ru-RU"/>
        </w:rPr>
        <w:t xml:space="preserve">о приемке выполненных работ </w:t>
      </w:r>
      <w:r w:rsidRPr="00F7096D">
        <w:rPr>
          <w:rFonts w:ascii="Times New Roman" w:eastAsia="Times New Roman" w:hAnsi="Times New Roman" w:cs="Times New Roman"/>
          <w:sz w:val="28"/>
          <w:szCs w:val="28"/>
          <w:lang w:eastAsia="ru-RU"/>
        </w:rPr>
        <w:t xml:space="preserve">и (или) </w:t>
      </w:r>
      <w:r>
        <w:rPr>
          <w:rFonts w:ascii="Times New Roman" w:eastAsia="Times New Roman" w:hAnsi="Times New Roman" w:cs="Times New Roman"/>
          <w:sz w:val="28"/>
          <w:szCs w:val="28"/>
          <w:lang w:eastAsia="ru-RU"/>
        </w:rPr>
        <w:t xml:space="preserve">оказанных услуг по капитальному </w:t>
      </w:r>
      <w:r w:rsidRPr="00F7096D">
        <w:rPr>
          <w:rFonts w:ascii="Times New Roman" w:eastAsia="Times New Roman" w:hAnsi="Times New Roman" w:cs="Times New Roman"/>
          <w:sz w:val="28"/>
          <w:szCs w:val="28"/>
          <w:lang w:eastAsia="ru-RU"/>
        </w:rPr>
        <w:t>ремонту общ</w:t>
      </w:r>
      <w:r>
        <w:rPr>
          <w:rFonts w:ascii="Times New Roman" w:eastAsia="Times New Roman" w:hAnsi="Times New Roman" w:cs="Times New Roman"/>
          <w:sz w:val="28"/>
          <w:szCs w:val="28"/>
          <w:lang w:eastAsia="ru-RU"/>
        </w:rPr>
        <w:t>его имущества в многоквартирном доме</w:t>
      </w:r>
    </w:p>
    <w:p w:rsidR="00F61E06" w:rsidRDefault="00F61E06" w:rsidP="00F61E06">
      <w:pPr>
        <w:spacing w:after="0" w:line="360" w:lineRule="auto"/>
        <w:ind w:firstLine="709"/>
        <w:jc w:val="center"/>
        <w:rPr>
          <w:rFonts w:ascii="Times New Roman" w:eastAsia="Times New Roman" w:hAnsi="Times New Roman" w:cs="Times New Roman"/>
          <w:sz w:val="28"/>
          <w:szCs w:val="28"/>
          <w:lang w:eastAsia="ru-RU"/>
        </w:rPr>
      </w:pPr>
    </w:p>
    <w:p w:rsidR="00F61E06" w:rsidRPr="00F7096D" w:rsidRDefault="00F61E06" w:rsidP="00F61E06">
      <w:pPr>
        <w:spacing w:after="0" w:line="360" w:lineRule="auto"/>
        <w:ind w:firstLine="142"/>
        <w:jc w:val="center"/>
        <w:rPr>
          <w:rFonts w:ascii="Times New Roman" w:hAnsi="Times New Roman" w:cs="Times New Roman"/>
          <w:sz w:val="28"/>
          <w:szCs w:val="28"/>
        </w:rPr>
      </w:pPr>
      <w:r w:rsidRPr="00F7096D">
        <w:rPr>
          <w:rFonts w:ascii="Times New Roman" w:hAnsi="Times New Roman" w:cs="Times New Roman"/>
          <w:sz w:val="28"/>
          <w:szCs w:val="28"/>
        </w:rPr>
        <w:t>1. Общие положения</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1.1. Настоящий </w:t>
      </w:r>
      <w:r w:rsidRPr="00A379F7">
        <w:rPr>
          <w:rFonts w:ascii="Times New Roman" w:hAnsi="Times New Roman" w:cs="Times New Roman"/>
          <w:sz w:val="28"/>
          <w:szCs w:val="28"/>
        </w:rPr>
        <w:t>Порядок о приемке выполненных работ и (или) оказанных услуг по капитальному ремонту общего имущества в многоквартирном доме</w:t>
      </w:r>
      <w:r>
        <w:rPr>
          <w:rFonts w:ascii="Times New Roman" w:hAnsi="Times New Roman" w:cs="Times New Roman"/>
          <w:sz w:val="28"/>
          <w:szCs w:val="28"/>
        </w:rPr>
        <w:t xml:space="preserve"> </w:t>
      </w:r>
      <w:r w:rsidRPr="00F7096D">
        <w:rPr>
          <w:rFonts w:ascii="Times New Roman" w:hAnsi="Times New Roman" w:cs="Times New Roman"/>
          <w:sz w:val="28"/>
          <w:szCs w:val="28"/>
        </w:rPr>
        <w:t xml:space="preserve">(далее – Порядок), устанавливает общие правила приемки оказанных услуг и (или) выполненных работ по капитальному ремонту общего имущества в многоквартирном доме (далее – приемка работ по капитальному ремонту) в соответствии с региональной программой капитального ремонта общего имущества в многоквартирных домах, расположенных на территории Республики Татарстан, и краткосрочными планами ее реализации независимо от выбранного собственниками помещений в многоквартирном доме способа формирования фонда капитального ремонта общего имущества в многоквартирном доме, а также регламентирует порядок создания и работы комиссии по приемке работ по капитальному ремонту (далее – комиссия) и урегулирования разногласий, возникающих в ходе приемки работ по капитальному ремонту.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1.2. Перечень услуг и (или) работ по капитальному ремонту, подлежащих приемке в соответствии с настоящим Порядком, определяется краткосрочным планом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утвержденными Кабинетом Министров Республики Татарстан в установленном законодательством порядке на соответствующие годы (далее – Краткосрочный план).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1.3. Приемка работ по капитальному ремонту осуществляется в соответствии с требованиями Жилищного кодекса Российской Федерации, Градостроительного кодекса Российской Федерации, Гражданского кодекса Российской Федерации, Закона Республики Татарстан от 25 июня 2013 года № 52-ЗРТ «Об организации проведения капитального ремонта общего имущества в многоквартирных домах в Республике Татарстан», иных нормативных правовых актов Российской Федерации и Республики Татарстан и настоящего Порядка, а также строительными нормами и правилами, условиями договоров на оказание услуг и (или) выполнение работ по капитальному ремонту (далее – договор).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1.4. Приемка работ и (или) услуг по капитальному ремонту в соответствии с настоящим Порядком осуществляется в отношении многоквартирных домов, включенных в Краткосрочный план. </w:t>
      </w:r>
    </w:p>
    <w:p w:rsidR="00F61E06" w:rsidRDefault="00F61E06" w:rsidP="00F61E06">
      <w:pPr>
        <w:spacing w:after="0" w:line="240" w:lineRule="auto"/>
        <w:jc w:val="center"/>
        <w:rPr>
          <w:rFonts w:ascii="Times New Roman" w:hAnsi="Times New Roman" w:cs="Times New Roman"/>
          <w:sz w:val="28"/>
          <w:szCs w:val="28"/>
        </w:rPr>
      </w:pPr>
    </w:p>
    <w:p w:rsidR="00F61E06" w:rsidRDefault="00F61E06" w:rsidP="00F61E06">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rPr>
        <w:t>2. Организация приемки выполнения работ и (или) оказанных услуг по капитальному ремонту</w:t>
      </w:r>
    </w:p>
    <w:p w:rsidR="00F61E06" w:rsidRDefault="00F61E06" w:rsidP="00F61E06">
      <w:pPr>
        <w:spacing w:after="0" w:line="240" w:lineRule="auto"/>
        <w:jc w:val="center"/>
        <w:rPr>
          <w:rFonts w:ascii="Times New Roman" w:hAnsi="Times New Roman" w:cs="Times New Roman"/>
          <w:sz w:val="28"/>
          <w:szCs w:val="28"/>
        </w:rPr>
      </w:pP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 2.1. Приемка выполненных работ по договорам на выполнение строительно-монтажных и прочих работ по капитальному ремонту, за исключением работ и услуг, предусмо</w:t>
      </w:r>
      <w:r>
        <w:rPr>
          <w:rFonts w:ascii="Times New Roman" w:hAnsi="Times New Roman" w:cs="Times New Roman"/>
          <w:sz w:val="28"/>
          <w:szCs w:val="28"/>
        </w:rPr>
        <w:t xml:space="preserve">тренных пунктами 2.2 – 2.4 </w:t>
      </w:r>
      <w:r w:rsidRPr="00F7096D">
        <w:rPr>
          <w:rFonts w:ascii="Times New Roman" w:hAnsi="Times New Roman" w:cs="Times New Roman"/>
          <w:sz w:val="28"/>
          <w:szCs w:val="28"/>
        </w:rPr>
        <w:t xml:space="preserve">настоящего Порядка, осуществляется на основании: акта приемки выполненных работ (по форме № КС-2), подписанных сторонами договора и согласованного с исполнительным органом государственной власти Республики Татарстан, осуществляющим функции регионального государственного жилищного надзора, органом местного самоуправления, организацией, осуществляющей строительный контроль на основании договора на осуществление строительного контроля, заключенного с региональным оператором,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акта приемки законченного капитальным ремонтом многоквартирного дома приемочной комиссией, подготовленного и согласованного в порядке, установленном разделом 3 настоящего Порядка.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2.2. Приемка выполненных работ по договорам на проведение энергетического обследования многоквартирного дома, на проведение работ по технической инвентаризации многоквартирных домов и изготовление технических паспортов осуществляется на основании: акта приемки выполненных работ и (или) оказанных услуг, подписанного сторонами договора и согласованного с органами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документа подтверждающего приемку без замечаний энергетического паспорта (с учетом предмета договора) представителем лица, осуществляющего управление многоквартирным домом (или ответственного за содержание многоквартирного дома).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2.3. Приемка выполненных работ по договорам на разработку проектной документации (с проведением государственной экспертизы проектной документации в случаях, предусмотренных законодательством, и проведением проверки достоверности определения сметной стоимости капитального ремонта) осуществляется на основании: акта приемки выполненных работ и (или) оказанных услуг, подписанного сторонами договора и согласованного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документа, подтверждающего приемку без замечаний проектной документации представителями лица, которому переданы функции технического заказчика на основании договора, заключенного с региональным оператором (далее – технический заказчик), и лица, осуществляющего управление многоквартирным домом.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2.4. Приемка выполненных работ по договорам на осуществление строительного контроля при проведении капитального ремонта осуществляется на основании акта приемки выполненных работ и (или) оказанных услуг, </w:t>
      </w:r>
      <w:r w:rsidRPr="00F7096D">
        <w:rPr>
          <w:rFonts w:ascii="Times New Roman" w:hAnsi="Times New Roman" w:cs="Times New Roman"/>
          <w:sz w:val="28"/>
          <w:szCs w:val="28"/>
        </w:rPr>
        <w:lastRenderedPageBreak/>
        <w:t xml:space="preserve">подписанного сторонами договора и согласованного с органом местного самоуправления, а так 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2.5. Приемка выполненных работ и (или) оказанных услуг по капитальному ремонту осуществляется в соответствии с условиями и сроками, предусмотренными заключенными договорами. </w:t>
      </w:r>
    </w:p>
    <w:p w:rsidR="00F61E06" w:rsidRDefault="00F61E06" w:rsidP="00F61E06">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2.6. Акты приемки выполненных работ и (или) оказанных услуг, предусмотренные абзацем вторым пункта 2.1 и пунктами 2.2 – 2.4 настоящего Порядка и согласованные в соответствии с настоящим Порядком, являются основанием для перечисления региональным оператором или владельцем специального счета средств по заключенным договорам в соответствии с порядком и сроками, предусмотренными договором</w:t>
      </w:r>
      <w:r>
        <w:rPr>
          <w:rFonts w:ascii="Times New Roman" w:hAnsi="Times New Roman" w:cs="Times New Roman"/>
          <w:sz w:val="28"/>
          <w:szCs w:val="28"/>
        </w:rPr>
        <w:t>.</w:t>
      </w:r>
    </w:p>
    <w:p w:rsidR="00F61E06" w:rsidRDefault="00F61E06" w:rsidP="00F61E06">
      <w:pPr>
        <w:spacing w:after="0" w:line="24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 </w:t>
      </w:r>
    </w:p>
    <w:p w:rsidR="00F61E06" w:rsidRDefault="00F61E06" w:rsidP="007437E1">
      <w:pPr>
        <w:spacing w:after="0" w:line="240" w:lineRule="auto"/>
        <w:jc w:val="center"/>
        <w:rPr>
          <w:rFonts w:ascii="Times New Roman" w:hAnsi="Times New Roman" w:cs="Times New Roman"/>
          <w:sz w:val="28"/>
          <w:szCs w:val="28"/>
        </w:rPr>
      </w:pPr>
      <w:r w:rsidRPr="00F7096D">
        <w:rPr>
          <w:rFonts w:ascii="Times New Roman" w:hAnsi="Times New Roman" w:cs="Times New Roman"/>
          <w:sz w:val="28"/>
          <w:szCs w:val="28"/>
        </w:rPr>
        <w:t>3. Порядок создания и работы приемочной комиссии</w:t>
      </w:r>
    </w:p>
    <w:p w:rsidR="00F61E06" w:rsidRDefault="00F61E06" w:rsidP="00F61E06">
      <w:pPr>
        <w:spacing w:after="0" w:line="240" w:lineRule="auto"/>
        <w:ind w:firstLine="709"/>
        <w:jc w:val="center"/>
        <w:rPr>
          <w:rFonts w:ascii="Times New Roman" w:hAnsi="Times New Roman" w:cs="Times New Roman"/>
          <w:sz w:val="28"/>
          <w:szCs w:val="28"/>
        </w:rPr>
      </w:pP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 Приемку законченного капитальным ремонтом многоквартирного дома в случаях, предусмотренных пунктом 2.1 настоящего Порядка, организуют: в многоквартирном доме, собственники помещений в которых формируют фонды капитального ремонта на счете, счетах регионального опе</w:t>
      </w:r>
      <w:r>
        <w:rPr>
          <w:rFonts w:ascii="Times New Roman" w:hAnsi="Times New Roman" w:cs="Times New Roman"/>
          <w:sz w:val="28"/>
          <w:szCs w:val="28"/>
        </w:rPr>
        <w:t>ратора, – технический заказчик;</w:t>
      </w:r>
      <w:r w:rsidRPr="00F7096D">
        <w:rPr>
          <w:rFonts w:ascii="Times New Roman" w:hAnsi="Times New Roman" w:cs="Times New Roman"/>
          <w:sz w:val="28"/>
          <w:szCs w:val="28"/>
        </w:rPr>
        <w:t xml:space="preserve"> в многоквартирном доме, собственники помещений в которых формируют фонды капитального ремонта на специальном счете, – владелец специального счета.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3.2. Состав приемочной комиссии утверждается техническим заказчиком или владельцем специального счета с учетом выбранного собственниками помещений в многоквартирном доме способа формирования фонда капитального ремонта общего имущества в многоквартирном доме. Председателем приемочной комиссии назначается лицо из числа представителей технического заказчика или владельца специального счета. Председатель приемочной комиссии организует работу приемочной комиссии, подготовку заседаний приемочной комиссии.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lastRenderedPageBreak/>
        <w:t xml:space="preserve">3.3. В состав приемочной комиссии в обязательном порядке включаются: при приемке работ по капитальному ремонту в многоквартирных домах, собственники помещений в которых формируют фонды капитального ремонта на счете, счетах регионального оператора, – представители регионального оператора, организаций, осуществляющих проведение капитального ремонта общего имущества в многоквартирном доме (далее – подрядчик), Министерства строительства, архитектуры и жилищно-коммунального хозяйства Республики Татарстан, исполнительного органа государственной власти Республики Татарстан, осуществляющего функции регионального государственного жилищного надзора, органа местного самоуправления, организаций, осуществляющей строительный контроль на основании договора на осуществление строительного контроля, заключенного с региональным оператором, лица, осуществляющие управление многоквартирным домом, и лицо,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при приемке работ по капитальному ремонту в многоквартирных домах, собственники помещений в которых формируют фонды капитального ремонта на специальном счете, – представители владельца специального счета, подрядчика, Министерства строительства, архитектуры и жилищно-коммунального хозяйства Республики Татарстан, исполнительного органа государственной власти Республики Татарстан, осуществляющего функции регионального государственного жилищного надзора, организаций, осуществляющих строительный контроль на основании договора на осуществление строительного контроля, и лицо,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3.4. При приемке работ по капитальному ремонту лифтового или иного оборудования, эксплуатация которого осуществляется с привлечением </w:t>
      </w:r>
      <w:r w:rsidRPr="00F7096D">
        <w:rPr>
          <w:rFonts w:ascii="Times New Roman" w:hAnsi="Times New Roman" w:cs="Times New Roman"/>
          <w:sz w:val="28"/>
          <w:szCs w:val="28"/>
        </w:rPr>
        <w:lastRenderedPageBreak/>
        <w:t xml:space="preserve">специализированных организаций, в состав приемочной комиссии включаются представители таких организаций.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3.5. В случаях, установленных федеральным законодательством, в состав приемочной комиссии включаются представители Федеральной службы по экологическому, технологическому и атомному надзору (Ростехнадзор), а также исполнительного органа государственной власти Республики Татарстан, уполномоченного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w:t>
      </w:r>
      <w:r>
        <w:rPr>
          <w:rFonts w:ascii="Times New Roman" w:hAnsi="Times New Roman" w:cs="Times New Roman"/>
          <w:sz w:val="28"/>
          <w:szCs w:val="28"/>
        </w:rPr>
        <w:t>дерации в Республике Татарстан.</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 3.6. За 10 рабочих дней до полного завершения работ по капитальному ремонту подрядчик в письменной форме уведомляет технического заказчика и владельца специального счета о завершении работ в полном объеме и необходимости приемки законченного капитальным ремонтом многоквартирного дома приемочной комиссией.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3.7. На основании письменного извещения подрядчика о готовности к приемке работ по капитальному ремонту председатель приемочной комиссии в течение трех рабочих дней со дня получения указанного извещения определяет место и время приемки законченного капитальным ремонтом многоквартирного дома и уведомляет членов приемочной комиссии не менее чем за семь рабочих дней до даты приемки.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3.8. Приемка законченного капитальным ремонтом многоквартирного дома осуществляется приемочной комиссией на соответствие выполненных работ условиями договора и требованиями законодательства.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3.9. При приемке законченного капитальным ремонтом многоквартирного дома приемочная комиссия руководствуется требованиями законодательства, строительными нормами и правилами, в том числе Правилами приемки в эксплуатацию законченных капитальным ремонтом жилых зданий (ВСН 42-85(р)), утвержденными приказом Госгражданстроя СССР от 07.05.1985 № 135, условиями договора, технической и сметной документацией и иными документами, регламентирующими порядок осмотра объектов и их приемки, если иное не предусмотрено Жилищным кодексом Российской Федерации, </w:t>
      </w:r>
      <w:r w:rsidRPr="00F7096D">
        <w:rPr>
          <w:rFonts w:ascii="Times New Roman" w:hAnsi="Times New Roman" w:cs="Times New Roman"/>
          <w:sz w:val="28"/>
          <w:szCs w:val="28"/>
        </w:rPr>
        <w:lastRenderedPageBreak/>
        <w:t xml:space="preserve">законами и иными нормативными актами Российской Федерации и Республики Татарстан. Проверка работоспособности отдельных конструкций, элементов и оборудования осуществляется приемочной комиссией путем проведения испытаний.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3.10. Технический заказчик или владелец специального счета по требованию членов комиссии, участвующих в приемке законченного капитальным ремонтом многоквартирного дома, обеспечивает им возможность ознакомления с исполнительной и технической документацией на капитальный ремонт до начала приемки работ по капитальному ремонту многоквартирного дома.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3.11. Приемка законченного капитальным ремонтом многоквартирного дома осуществляется на основании акта, законченного капитальным ремонтом многоквартирного дома приемочной комиссией, составленного по форме согласно приложению, к настоящему Порядку и согласованного членами приемочной комиссии.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3.12. При наличии возражений против приемки законченного капитальным ремонтом многоквартирного дома у одного из членов приемочной комиссии они рассматриваются на месте всеми остальными членами приемочной комиссии с принятием решения о возможности приемки законченного капитальным ремонтом многоквартирного дома или об отказе в такой приемке. При этом член приемочной комиссии вправе изложить свои возражения в акте приемки законченного капитальным ремонтом многоквартирного дома приемочной комиссией. </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3.13. В случае принятия приемочной комиссией решения об отказе в приемке законченного капитальным ремонтом многоквартирного дома техническим заказчиком или владельцем специального счета в трех рабочих дней составляется мотивированное заключение, которое подписывается членами приемочной комиссии и в течение одного рабочего дня со дня его подпи</w:t>
      </w:r>
      <w:r>
        <w:rPr>
          <w:rFonts w:ascii="Times New Roman" w:hAnsi="Times New Roman" w:cs="Times New Roman"/>
          <w:sz w:val="28"/>
          <w:szCs w:val="28"/>
        </w:rPr>
        <w:t>сания направляется подрядчику.</w:t>
      </w:r>
    </w:p>
    <w:p w:rsidR="00F61E06"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 xml:space="preserve">3.14. В течение 10 рабочих дней с даты подписания акта приемочной комиссией региональный оператор либо технический заказчик (в случае </w:t>
      </w:r>
      <w:r w:rsidRPr="00F7096D">
        <w:rPr>
          <w:rFonts w:ascii="Times New Roman" w:hAnsi="Times New Roman" w:cs="Times New Roman"/>
          <w:sz w:val="28"/>
          <w:szCs w:val="28"/>
        </w:rPr>
        <w:lastRenderedPageBreak/>
        <w:t xml:space="preserve">передачи региональным оператором функций технического заказчика на основании договора) обязаны передать лицу, осуществляющему управление соответствующим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 </w:t>
      </w:r>
    </w:p>
    <w:p w:rsidR="00F61E06" w:rsidRPr="00F7096D" w:rsidRDefault="00F61E06" w:rsidP="007437E1">
      <w:pPr>
        <w:spacing w:after="0" w:line="360" w:lineRule="auto"/>
        <w:ind w:firstLine="567"/>
        <w:jc w:val="both"/>
        <w:rPr>
          <w:rFonts w:ascii="Times New Roman" w:hAnsi="Times New Roman" w:cs="Times New Roman"/>
          <w:sz w:val="28"/>
          <w:szCs w:val="28"/>
        </w:rPr>
      </w:pPr>
      <w:r w:rsidRPr="00F7096D">
        <w:rPr>
          <w:rFonts w:ascii="Times New Roman" w:hAnsi="Times New Roman" w:cs="Times New Roman"/>
          <w:sz w:val="28"/>
          <w:szCs w:val="28"/>
        </w:rPr>
        <w:t>3.15. Решения, принимаемые приемочной комиссией, могут быть обжалованы в судебном порядке в соответствии с федеральным законодательством.</w:t>
      </w:r>
    </w:p>
    <w:p w:rsidR="003D08FB" w:rsidRPr="00786370" w:rsidRDefault="003D08FB" w:rsidP="007437E1">
      <w:pPr>
        <w:spacing w:after="0" w:line="360" w:lineRule="auto"/>
        <w:ind w:firstLine="567"/>
        <w:jc w:val="center"/>
        <w:rPr>
          <w:rFonts w:ascii="Times New Roman" w:hAnsi="Times New Roman"/>
          <w:sz w:val="28"/>
          <w:szCs w:val="28"/>
        </w:rPr>
      </w:pPr>
    </w:p>
    <w:sectPr w:rsidR="003D08FB" w:rsidRPr="00786370" w:rsidSect="00A550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31" w:rsidRDefault="00D35131" w:rsidP="00FA76BC">
      <w:pPr>
        <w:spacing w:after="0" w:line="240" w:lineRule="auto"/>
      </w:pPr>
      <w:r>
        <w:separator/>
      </w:r>
    </w:p>
  </w:endnote>
  <w:endnote w:type="continuationSeparator" w:id="0">
    <w:p w:rsidR="00D35131" w:rsidRDefault="00D35131"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31" w:rsidRDefault="00D35131" w:rsidP="00FA76BC">
      <w:pPr>
        <w:spacing w:after="0" w:line="240" w:lineRule="auto"/>
      </w:pPr>
      <w:r>
        <w:separator/>
      </w:r>
    </w:p>
  </w:footnote>
  <w:footnote w:type="continuationSeparator" w:id="0">
    <w:p w:rsidR="00D35131" w:rsidRDefault="00D35131"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58204A42">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D5D642E"/>
    <w:multiLevelType w:val="hybridMultilevel"/>
    <w:tmpl w:val="B5AE52E4"/>
    <w:lvl w:ilvl="0" w:tplc="7844633E">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155752E3"/>
    <w:multiLevelType w:val="hybridMultilevel"/>
    <w:tmpl w:val="F5B26D2C"/>
    <w:lvl w:ilvl="0" w:tplc="14EE6902">
      <w:start w:val="1"/>
      <w:numFmt w:val="decimal"/>
      <w:lvlText w:val="5.%1"/>
      <w:lvlJc w:val="left"/>
      <w:pPr>
        <w:ind w:left="9716" w:hanging="360"/>
      </w:pPr>
      <w:rPr>
        <w:rFonts w:hint="default"/>
      </w:rPr>
    </w:lvl>
    <w:lvl w:ilvl="1" w:tplc="04190019" w:tentative="1">
      <w:start w:val="1"/>
      <w:numFmt w:val="lowerLetter"/>
      <w:lvlText w:val="%2."/>
      <w:lvlJc w:val="left"/>
      <w:pPr>
        <w:ind w:left="10436" w:hanging="360"/>
      </w:pPr>
    </w:lvl>
    <w:lvl w:ilvl="2" w:tplc="0419001B" w:tentative="1">
      <w:start w:val="1"/>
      <w:numFmt w:val="lowerRoman"/>
      <w:lvlText w:val="%3."/>
      <w:lvlJc w:val="right"/>
      <w:pPr>
        <w:ind w:left="11156" w:hanging="180"/>
      </w:pPr>
    </w:lvl>
    <w:lvl w:ilvl="3" w:tplc="0419000F" w:tentative="1">
      <w:start w:val="1"/>
      <w:numFmt w:val="decimal"/>
      <w:lvlText w:val="%4."/>
      <w:lvlJc w:val="left"/>
      <w:pPr>
        <w:ind w:left="11876" w:hanging="360"/>
      </w:pPr>
    </w:lvl>
    <w:lvl w:ilvl="4" w:tplc="04190019" w:tentative="1">
      <w:start w:val="1"/>
      <w:numFmt w:val="lowerLetter"/>
      <w:lvlText w:val="%5."/>
      <w:lvlJc w:val="left"/>
      <w:pPr>
        <w:ind w:left="12596" w:hanging="360"/>
      </w:pPr>
    </w:lvl>
    <w:lvl w:ilvl="5" w:tplc="0419001B" w:tentative="1">
      <w:start w:val="1"/>
      <w:numFmt w:val="lowerRoman"/>
      <w:lvlText w:val="%6."/>
      <w:lvlJc w:val="right"/>
      <w:pPr>
        <w:ind w:left="13316" w:hanging="180"/>
      </w:pPr>
    </w:lvl>
    <w:lvl w:ilvl="6" w:tplc="0419000F" w:tentative="1">
      <w:start w:val="1"/>
      <w:numFmt w:val="decimal"/>
      <w:lvlText w:val="%7."/>
      <w:lvlJc w:val="left"/>
      <w:pPr>
        <w:ind w:left="14036" w:hanging="360"/>
      </w:pPr>
    </w:lvl>
    <w:lvl w:ilvl="7" w:tplc="04190019" w:tentative="1">
      <w:start w:val="1"/>
      <w:numFmt w:val="lowerLetter"/>
      <w:lvlText w:val="%8."/>
      <w:lvlJc w:val="left"/>
      <w:pPr>
        <w:ind w:left="14756" w:hanging="360"/>
      </w:pPr>
    </w:lvl>
    <w:lvl w:ilvl="8" w:tplc="0419001B" w:tentative="1">
      <w:start w:val="1"/>
      <w:numFmt w:val="lowerRoman"/>
      <w:lvlText w:val="%9."/>
      <w:lvlJc w:val="right"/>
      <w:pPr>
        <w:ind w:left="15476" w:hanging="180"/>
      </w:pPr>
    </w:lvl>
  </w:abstractNum>
  <w:abstractNum w:abstractNumId="9"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66A0867"/>
    <w:multiLevelType w:val="hybridMultilevel"/>
    <w:tmpl w:val="958EE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23B84"/>
    <w:multiLevelType w:val="hybridMultilevel"/>
    <w:tmpl w:val="E15C44D0"/>
    <w:lvl w:ilvl="0" w:tplc="63DEBD5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5"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2BB73D0A"/>
    <w:multiLevelType w:val="multilevel"/>
    <w:tmpl w:val="F352138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1F96213"/>
    <w:multiLevelType w:val="multilevel"/>
    <w:tmpl w:val="3D9E4FB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33527C41"/>
    <w:multiLevelType w:val="hybridMultilevel"/>
    <w:tmpl w:val="47E235FE"/>
    <w:lvl w:ilvl="0" w:tplc="BEF44F3C">
      <w:start w:val="1"/>
      <w:numFmt w:val="decimal"/>
      <w:lvlText w:val="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CB4305"/>
    <w:multiLevelType w:val="hybridMultilevel"/>
    <w:tmpl w:val="3B3E1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1D22EC"/>
    <w:multiLevelType w:val="hybridMultilevel"/>
    <w:tmpl w:val="BF8C15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84440"/>
    <w:multiLevelType w:val="hybridMultilevel"/>
    <w:tmpl w:val="C2629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6" w15:restartNumberingAfterBreak="0">
    <w:nsid w:val="66687ABE"/>
    <w:multiLevelType w:val="multilevel"/>
    <w:tmpl w:val="0F7C77BE"/>
    <w:lvl w:ilvl="0">
      <w:start w:val="1"/>
      <w:numFmt w:val="decimal"/>
      <w:lvlText w:val="%1."/>
      <w:lvlJc w:val="left"/>
      <w:pPr>
        <w:ind w:left="361" w:hanging="360"/>
      </w:pPr>
      <w:rPr>
        <w:rFonts w:ascii="Times New Roman" w:eastAsiaTheme="minorHAnsi" w:hAnsi="Times New Roman" w:cstheme="minorBidi"/>
      </w:rPr>
    </w:lvl>
    <w:lvl w:ilvl="1">
      <w:start w:val="1"/>
      <w:numFmt w:val="decimal"/>
      <w:isLgl/>
      <w:lvlText w:val="%1.%2."/>
      <w:lvlJc w:val="left"/>
      <w:pPr>
        <w:ind w:left="721"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801" w:hanging="180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2161" w:hanging="2160"/>
      </w:pPr>
      <w:rPr>
        <w:rFonts w:hint="default"/>
      </w:rPr>
    </w:lvl>
  </w:abstractNum>
  <w:abstractNum w:abstractNumId="27"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8"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E7713D9"/>
    <w:multiLevelType w:val="hybridMultilevel"/>
    <w:tmpl w:val="E6B8A06A"/>
    <w:lvl w:ilvl="0" w:tplc="8A5ED8E8">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9D6873"/>
    <w:multiLevelType w:val="hybridMultilevel"/>
    <w:tmpl w:val="3AF2DD8A"/>
    <w:lvl w:ilvl="0" w:tplc="875C7208">
      <w:start w:val="1"/>
      <w:numFmt w:val="decimal"/>
      <w:lvlText w:val="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25"/>
  </w:num>
  <w:num w:numId="10">
    <w:abstractNumId w:val="11"/>
  </w:num>
  <w:num w:numId="11">
    <w:abstractNumId w:val="21"/>
  </w:num>
  <w:num w:numId="12">
    <w:abstractNumId w:val="5"/>
  </w:num>
  <w:num w:numId="13">
    <w:abstractNumId w:val="13"/>
  </w:num>
  <w:num w:numId="14">
    <w:abstractNumId w:val="2"/>
  </w:num>
  <w:num w:numId="15">
    <w:abstractNumId w:val="27"/>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31"/>
  </w:num>
  <w:num w:numId="29">
    <w:abstractNumId w:val="32"/>
  </w:num>
  <w:num w:numId="30">
    <w:abstractNumId w:val="4"/>
  </w:num>
  <w:num w:numId="31">
    <w:abstractNumId w:val="18"/>
  </w:num>
  <w:num w:numId="32">
    <w:abstractNumId w:val="8"/>
  </w:num>
  <w:num w:numId="33">
    <w:abstractNumId w:val="17"/>
  </w:num>
  <w:num w:numId="34">
    <w:abstractNumId w:val="10"/>
  </w:num>
  <w:num w:numId="35">
    <w:abstractNumId w:val="2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329E2"/>
    <w:rsid w:val="00046575"/>
    <w:rsid w:val="00061A58"/>
    <w:rsid w:val="00063379"/>
    <w:rsid w:val="000B54FA"/>
    <w:rsid w:val="000C3E08"/>
    <w:rsid w:val="000E0036"/>
    <w:rsid w:val="000F46D7"/>
    <w:rsid w:val="000F5EC7"/>
    <w:rsid w:val="000F6A7B"/>
    <w:rsid w:val="00103B17"/>
    <w:rsid w:val="0012687E"/>
    <w:rsid w:val="00175FAC"/>
    <w:rsid w:val="001773CF"/>
    <w:rsid w:val="001949CE"/>
    <w:rsid w:val="001A0634"/>
    <w:rsid w:val="001B4E80"/>
    <w:rsid w:val="001B533C"/>
    <w:rsid w:val="001C003C"/>
    <w:rsid w:val="001C1E72"/>
    <w:rsid w:val="001D0DA4"/>
    <w:rsid w:val="001E0EB6"/>
    <w:rsid w:val="001E1269"/>
    <w:rsid w:val="001E2D5D"/>
    <w:rsid w:val="001E303F"/>
    <w:rsid w:val="001F425D"/>
    <w:rsid w:val="001F6E5B"/>
    <w:rsid w:val="001F75A7"/>
    <w:rsid w:val="001F7AC9"/>
    <w:rsid w:val="0021006C"/>
    <w:rsid w:val="0021310B"/>
    <w:rsid w:val="00213784"/>
    <w:rsid w:val="002225F8"/>
    <w:rsid w:val="002419FA"/>
    <w:rsid w:val="002568AE"/>
    <w:rsid w:val="00290825"/>
    <w:rsid w:val="00290FF7"/>
    <w:rsid w:val="0029715A"/>
    <w:rsid w:val="002A0B5A"/>
    <w:rsid w:val="002B6252"/>
    <w:rsid w:val="002C6684"/>
    <w:rsid w:val="002D102B"/>
    <w:rsid w:val="002D5840"/>
    <w:rsid w:val="002E0C27"/>
    <w:rsid w:val="002E23DF"/>
    <w:rsid w:val="002E38CF"/>
    <w:rsid w:val="002E3FE5"/>
    <w:rsid w:val="002F2EDA"/>
    <w:rsid w:val="002F618E"/>
    <w:rsid w:val="00316821"/>
    <w:rsid w:val="00375EAC"/>
    <w:rsid w:val="00392CA8"/>
    <w:rsid w:val="00393791"/>
    <w:rsid w:val="00395F7B"/>
    <w:rsid w:val="003B419B"/>
    <w:rsid w:val="003C2451"/>
    <w:rsid w:val="003D08FB"/>
    <w:rsid w:val="003D5F0C"/>
    <w:rsid w:val="003E16D4"/>
    <w:rsid w:val="003F2A83"/>
    <w:rsid w:val="003F4E4A"/>
    <w:rsid w:val="004017E3"/>
    <w:rsid w:val="004505B3"/>
    <w:rsid w:val="004628D6"/>
    <w:rsid w:val="0046603C"/>
    <w:rsid w:val="004721B1"/>
    <w:rsid w:val="004729DD"/>
    <w:rsid w:val="00473D23"/>
    <w:rsid w:val="00475A68"/>
    <w:rsid w:val="00480BE2"/>
    <w:rsid w:val="00484616"/>
    <w:rsid w:val="00484EA6"/>
    <w:rsid w:val="004E0D8E"/>
    <w:rsid w:val="005203DA"/>
    <w:rsid w:val="005229C8"/>
    <w:rsid w:val="00525879"/>
    <w:rsid w:val="005420EC"/>
    <w:rsid w:val="00556BD4"/>
    <w:rsid w:val="005950CC"/>
    <w:rsid w:val="005B3962"/>
    <w:rsid w:val="005B5C76"/>
    <w:rsid w:val="005B63B8"/>
    <w:rsid w:val="005C3DFE"/>
    <w:rsid w:val="005E4F08"/>
    <w:rsid w:val="005E64C1"/>
    <w:rsid w:val="005F1B42"/>
    <w:rsid w:val="005F7DE7"/>
    <w:rsid w:val="00633F9D"/>
    <w:rsid w:val="00634A31"/>
    <w:rsid w:val="00644DE1"/>
    <w:rsid w:val="0065351A"/>
    <w:rsid w:val="0065748A"/>
    <w:rsid w:val="00673B08"/>
    <w:rsid w:val="00683C1E"/>
    <w:rsid w:val="00687B18"/>
    <w:rsid w:val="0069078D"/>
    <w:rsid w:val="006B2449"/>
    <w:rsid w:val="006B2858"/>
    <w:rsid w:val="006C2EE8"/>
    <w:rsid w:val="006D491D"/>
    <w:rsid w:val="006D64C9"/>
    <w:rsid w:val="006D7D01"/>
    <w:rsid w:val="006E7BA3"/>
    <w:rsid w:val="006F2A1D"/>
    <w:rsid w:val="006F4D97"/>
    <w:rsid w:val="00704362"/>
    <w:rsid w:val="00704EA0"/>
    <w:rsid w:val="0071469B"/>
    <w:rsid w:val="007254E9"/>
    <w:rsid w:val="007437E1"/>
    <w:rsid w:val="0077044C"/>
    <w:rsid w:val="00771E79"/>
    <w:rsid w:val="0077476D"/>
    <w:rsid w:val="007770E9"/>
    <w:rsid w:val="00780F5C"/>
    <w:rsid w:val="00785076"/>
    <w:rsid w:val="00786370"/>
    <w:rsid w:val="007A03B3"/>
    <w:rsid w:val="007A7D90"/>
    <w:rsid w:val="007B0E66"/>
    <w:rsid w:val="007D0C26"/>
    <w:rsid w:val="008038B3"/>
    <w:rsid w:val="00803918"/>
    <w:rsid w:val="00815DC5"/>
    <w:rsid w:val="00834B9E"/>
    <w:rsid w:val="008358D2"/>
    <w:rsid w:val="00850F85"/>
    <w:rsid w:val="00851057"/>
    <w:rsid w:val="008547CC"/>
    <w:rsid w:val="00865187"/>
    <w:rsid w:val="00870DC0"/>
    <w:rsid w:val="00880660"/>
    <w:rsid w:val="00880842"/>
    <w:rsid w:val="00892C6C"/>
    <w:rsid w:val="00896F94"/>
    <w:rsid w:val="008B02F3"/>
    <w:rsid w:val="008B2D66"/>
    <w:rsid w:val="008C2272"/>
    <w:rsid w:val="008C2CF2"/>
    <w:rsid w:val="008D16BB"/>
    <w:rsid w:val="008E3EC0"/>
    <w:rsid w:val="0091033D"/>
    <w:rsid w:val="00913ADA"/>
    <w:rsid w:val="00926898"/>
    <w:rsid w:val="00930080"/>
    <w:rsid w:val="009528C5"/>
    <w:rsid w:val="00957170"/>
    <w:rsid w:val="0097416D"/>
    <w:rsid w:val="009822C7"/>
    <w:rsid w:val="009959A8"/>
    <w:rsid w:val="009B5A6A"/>
    <w:rsid w:val="009C5462"/>
    <w:rsid w:val="00A235F4"/>
    <w:rsid w:val="00A34653"/>
    <w:rsid w:val="00A3592F"/>
    <w:rsid w:val="00A36F6F"/>
    <w:rsid w:val="00A55066"/>
    <w:rsid w:val="00A77B7C"/>
    <w:rsid w:val="00A8054E"/>
    <w:rsid w:val="00AA53B3"/>
    <w:rsid w:val="00AC1EB2"/>
    <w:rsid w:val="00AC2F5F"/>
    <w:rsid w:val="00AD2BAD"/>
    <w:rsid w:val="00AE7BA5"/>
    <w:rsid w:val="00AF177C"/>
    <w:rsid w:val="00B05999"/>
    <w:rsid w:val="00B164C9"/>
    <w:rsid w:val="00B25856"/>
    <w:rsid w:val="00B310E6"/>
    <w:rsid w:val="00B469F1"/>
    <w:rsid w:val="00B63DAC"/>
    <w:rsid w:val="00B66422"/>
    <w:rsid w:val="00B677B0"/>
    <w:rsid w:val="00B75092"/>
    <w:rsid w:val="00B7526D"/>
    <w:rsid w:val="00B80FB5"/>
    <w:rsid w:val="00B90029"/>
    <w:rsid w:val="00BB295A"/>
    <w:rsid w:val="00BB7ECC"/>
    <w:rsid w:val="00BC0A2B"/>
    <w:rsid w:val="00BC0CD2"/>
    <w:rsid w:val="00BE6EE8"/>
    <w:rsid w:val="00C014DE"/>
    <w:rsid w:val="00C16BBC"/>
    <w:rsid w:val="00C223A1"/>
    <w:rsid w:val="00C26D00"/>
    <w:rsid w:val="00C312AA"/>
    <w:rsid w:val="00C43643"/>
    <w:rsid w:val="00C474B0"/>
    <w:rsid w:val="00C666FA"/>
    <w:rsid w:val="00C75E21"/>
    <w:rsid w:val="00C82CD1"/>
    <w:rsid w:val="00CA6DCF"/>
    <w:rsid w:val="00CB2E38"/>
    <w:rsid w:val="00CC373F"/>
    <w:rsid w:val="00CD60CE"/>
    <w:rsid w:val="00CE3D25"/>
    <w:rsid w:val="00CE414D"/>
    <w:rsid w:val="00D15A1A"/>
    <w:rsid w:val="00D15F2B"/>
    <w:rsid w:val="00D24F83"/>
    <w:rsid w:val="00D274BF"/>
    <w:rsid w:val="00D35131"/>
    <w:rsid w:val="00D43266"/>
    <w:rsid w:val="00D6033C"/>
    <w:rsid w:val="00D771D6"/>
    <w:rsid w:val="00DA13B7"/>
    <w:rsid w:val="00DC6569"/>
    <w:rsid w:val="00DD1953"/>
    <w:rsid w:val="00DD2380"/>
    <w:rsid w:val="00DD3302"/>
    <w:rsid w:val="00DE160D"/>
    <w:rsid w:val="00DE7897"/>
    <w:rsid w:val="00DE7D65"/>
    <w:rsid w:val="00E315F8"/>
    <w:rsid w:val="00E35065"/>
    <w:rsid w:val="00E71163"/>
    <w:rsid w:val="00E96DCB"/>
    <w:rsid w:val="00EB7537"/>
    <w:rsid w:val="00EC1187"/>
    <w:rsid w:val="00ED073C"/>
    <w:rsid w:val="00EF10DB"/>
    <w:rsid w:val="00EF2431"/>
    <w:rsid w:val="00EF4195"/>
    <w:rsid w:val="00F00D0A"/>
    <w:rsid w:val="00F05EEC"/>
    <w:rsid w:val="00F06725"/>
    <w:rsid w:val="00F14AF2"/>
    <w:rsid w:val="00F160AC"/>
    <w:rsid w:val="00F16637"/>
    <w:rsid w:val="00F2129B"/>
    <w:rsid w:val="00F33D6B"/>
    <w:rsid w:val="00F61E06"/>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8E2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0900724">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092161675">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1899651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2670</Words>
  <Characters>15221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2023-09-27T07:26:00Z</dcterms:created>
  <dcterms:modified xsi:type="dcterms:W3CDTF">2023-09-27T07:26:00Z</dcterms:modified>
</cp:coreProperties>
</file>