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A7" w:rsidRPr="006255DB" w:rsidRDefault="008411A7" w:rsidP="008411A7">
      <w:pPr>
        <w:jc w:val="right"/>
        <w:rPr>
          <w:rFonts w:ascii="Arial" w:hAnsi="Arial" w:cs="Arial"/>
        </w:rPr>
      </w:pPr>
    </w:p>
    <w:tbl>
      <w:tblPr>
        <w:tblpPr w:leftFromText="180" w:rightFromText="180" w:bottomFromText="200" w:vertAnchor="text" w:horzAnchor="page" w:tblpX="967" w:tblpY="-71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843"/>
        <w:gridCol w:w="4002"/>
      </w:tblGrid>
      <w:tr w:rsidR="00DF421C" w:rsidRPr="00DF421C" w:rsidTr="000F70C7">
        <w:trPr>
          <w:trHeight w:val="183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421C" w:rsidRPr="00DF421C" w:rsidRDefault="00DF421C" w:rsidP="00DF421C">
            <w:pPr>
              <w:spacing w:line="276" w:lineRule="auto"/>
              <w:ind w:left="7020" w:right="-6501"/>
              <w:rPr>
                <w:b/>
                <w:bCs/>
                <w:lang w:eastAsia="en-US"/>
              </w:rPr>
            </w:pPr>
            <w:r w:rsidRPr="00DF421C">
              <w:rPr>
                <w:b/>
                <w:bCs/>
                <w:lang w:eastAsia="en-US"/>
              </w:rPr>
              <w:t xml:space="preserve">                         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eastAsia="en-US"/>
              </w:rPr>
            </w:pPr>
            <w:r w:rsidRPr="00DF421C">
              <w:rPr>
                <w:lang w:eastAsia="en-US"/>
              </w:rPr>
              <w:t xml:space="preserve">СОВЕТ ЗИРЕКЛИНСКОГО 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eastAsia="en-US"/>
              </w:rPr>
            </w:pPr>
            <w:r w:rsidRPr="00DF421C">
              <w:rPr>
                <w:lang w:eastAsia="en-US"/>
              </w:rPr>
              <w:t>СЕЛЬСКОГО ПОСЕЛЕНИЯ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eastAsia="en-US"/>
              </w:rPr>
            </w:pPr>
            <w:r w:rsidRPr="00DF421C">
              <w:rPr>
                <w:lang w:eastAsia="en-US"/>
              </w:rPr>
              <w:t>НОВОШЕШМИНСКОГО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eastAsia="en-US"/>
              </w:rPr>
            </w:pPr>
            <w:r w:rsidRPr="00DF421C">
              <w:rPr>
                <w:lang w:eastAsia="en-US"/>
              </w:rPr>
              <w:t>МУНИЦИПАЛЬНОГО РАЙОНА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eastAsia="en-US"/>
              </w:rPr>
            </w:pPr>
            <w:r w:rsidRPr="00DF421C">
              <w:rPr>
                <w:lang w:eastAsia="en-US"/>
              </w:rPr>
              <w:t>РЕСПУБЛИКИ ТАТАРСТАН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eastAsia="en-US"/>
              </w:rPr>
            </w:pPr>
            <w:r w:rsidRPr="00DF421C">
              <w:rPr>
                <w:lang w:eastAsia="en-US"/>
              </w:rPr>
              <w:t xml:space="preserve">ул. Ленина, д. 53, 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F421C">
              <w:rPr>
                <w:lang w:eastAsia="en-US"/>
              </w:rPr>
              <w:t>с. Ерыклы, 423185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421C" w:rsidRPr="00DF421C" w:rsidRDefault="00DF421C" w:rsidP="00DF42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421C" w:rsidRPr="00DF421C" w:rsidRDefault="00DF421C" w:rsidP="00DF421C">
            <w:pPr>
              <w:spacing w:line="276" w:lineRule="auto"/>
              <w:rPr>
                <w:lang w:eastAsia="en-US"/>
              </w:rPr>
            </w:pP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>ТАТАРСТАН РЕСПУБЛИКАСЫ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>ЯҢА ЧИШМӘ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>МУНИЦИПАЛЬ РАЙОНЫ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>ЗИРЕКЛЕ АВЫЛ ҖИРЛЕГЕ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>СОВЕТЫ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 xml:space="preserve">Ленин урамы, 53, </w:t>
            </w:r>
          </w:p>
          <w:p w:rsidR="00DF421C" w:rsidRPr="00DF421C" w:rsidRDefault="00DF421C" w:rsidP="00DF421C">
            <w:pPr>
              <w:spacing w:line="276" w:lineRule="auto"/>
              <w:jc w:val="center"/>
              <w:rPr>
                <w:lang w:val="tt-RU" w:eastAsia="en-US"/>
              </w:rPr>
            </w:pPr>
            <w:r w:rsidRPr="00DF421C">
              <w:rPr>
                <w:lang w:val="tt-RU" w:eastAsia="en-US"/>
              </w:rPr>
              <w:t>Зирекле авылы,  423185</w:t>
            </w:r>
          </w:p>
        </w:tc>
      </w:tr>
      <w:tr w:rsidR="00DF421C" w:rsidRPr="00DF421C" w:rsidTr="000F70C7">
        <w:trPr>
          <w:trHeight w:val="2473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21C" w:rsidRPr="00DF421C" w:rsidRDefault="00DF421C" w:rsidP="00DF421C">
            <w:pPr>
              <w:spacing w:line="200" w:lineRule="exac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421C" w:rsidRPr="00DF421C" w:rsidRDefault="00DF421C" w:rsidP="00DF421C">
            <w:pPr>
              <w:spacing w:line="276" w:lineRule="auto"/>
              <w:rPr>
                <w:noProof/>
                <w:lang w:eastAsia="en-US"/>
              </w:rPr>
            </w:pPr>
            <w:r w:rsidRPr="00DF421C">
              <w:rPr>
                <w:noProof/>
              </w:rPr>
              <w:drawing>
                <wp:inline distT="0" distB="0" distL="0" distR="0">
                  <wp:extent cx="885825" cy="1285875"/>
                  <wp:effectExtent l="0" t="0" r="9525" b="9525"/>
                  <wp:docPr id="1" name="Рисунок 1" descr="Описание: Описание: Описание: Описание: Новошешминский МР (ГЕРБ)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Новошешминский МР (ГЕРБ)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21C" w:rsidRPr="00DF421C" w:rsidRDefault="00DF421C" w:rsidP="00DF421C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21C" w:rsidRPr="00DF421C" w:rsidRDefault="00DF421C" w:rsidP="00DF421C">
            <w:pPr>
              <w:spacing w:line="200" w:lineRule="exact"/>
              <w:rPr>
                <w:lang w:val="tt-RU" w:eastAsia="en-US"/>
              </w:rPr>
            </w:pPr>
          </w:p>
        </w:tc>
      </w:tr>
    </w:tbl>
    <w:p w:rsidR="00DF421C" w:rsidRPr="00DF421C" w:rsidRDefault="00DF421C" w:rsidP="00DF421C">
      <w:pPr>
        <w:pBdr>
          <w:bottom w:val="single" w:sz="12" w:space="1" w:color="auto"/>
        </w:pBdr>
        <w:jc w:val="center"/>
        <w:rPr>
          <w:lang w:eastAsia="en-US"/>
        </w:rPr>
      </w:pPr>
      <w:r w:rsidRPr="00DF421C">
        <w:rPr>
          <w:lang w:eastAsia="en-US"/>
        </w:rPr>
        <w:t xml:space="preserve">тел., факс: (8-4348) 38-6-76, </w:t>
      </w:r>
      <w:hyperlink r:id="rId7" w:history="1">
        <w:r w:rsidRPr="00DF421C">
          <w:rPr>
            <w:lang w:val="en-US" w:eastAsia="en-US"/>
          </w:rPr>
          <w:t>zarek</w:t>
        </w:r>
        <w:r w:rsidRPr="00DF421C">
          <w:rPr>
            <w:lang w:eastAsia="en-US"/>
          </w:rPr>
          <w:t>.</w:t>
        </w:r>
        <w:r w:rsidRPr="00DF421C">
          <w:rPr>
            <w:lang w:val="en-US" w:eastAsia="en-US"/>
          </w:rPr>
          <w:t>nsm</w:t>
        </w:r>
        <w:r w:rsidRPr="00DF421C">
          <w:rPr>
            <w:lang w:eastAsia="en-US"/>
          </w:rPr>
          <w:t>@</w:t>
        </w:r>
        <w:r w:rsidRPr="00DF421C">
          <w:rPr>
            <w:lang w:val="en-US" w:eastAsia="en-US"/>
          </w:rPr>
          <w:t>tatar</w:t>
        </w:r>
        <w:r w:rsidRPr="00DF421C">
          <w:rPr>
            <w:lang w:eastAsia="en-US"/>
          </w:rPr>
          <w:t>.</w:t>
        </w:r>
        <w:r w:rsidRPr="00DF421C">
          <w:rPr>
            <w:lang w:val="en-US" w:eastAsia="en-US"/>
          </w:rPr>
          <w:t>ru</w:t>
        </w:r>
      </w:hyperlink>
    </w:p>
    <w:p w:rsidR="00DF421C" w:rsidRPr="00DF421C" w:rsidRDefault="00DF421C" w:rsidP="00DF421C">
      <w:pPr>
        <w:widowControl w:val="0"/>
        <w:tabs>
          <w:tab w:val="center" w:pos="5102"/>
          <w:tab w:val="left" w:pos="637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DF421C">
        <w:rPr>
          <w:rFonts w:ascii="Arial" w:hAnsi="Arial" w:cs="Arial"/>
          <w:bCs/>
        </w:rPr>
        <w:tab/>
      </w:r>
    </w:p>
    <w:p w:rsidR="00DF421C" w:rsidRPr="002C3B75" w:rsidRDefault="00DF421C" w:rsidP="00DF421C">
      <w:pPr>
        <w:widowControl w:val="0"/>
        <w:tabs>
          <w:tab w:val="center" w:pos="5102"/>
          <w:tab w:val="left" w:pos="637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2C3B75">
        <w:rPr>
          <w:rFonts w:ascii="Arial" w:hAnsi="Arial" w:cs="Arial"/>
        </w:rPr>
        <w:t>РЕШЕНИЕ</w:t>
      </w:r>
    </w:p>
    <w:p w:rsidR="00DF421C" w:rsidRPr="002C3B75" w:rsidRDefault="00DF421C" w:rsidP="00DF421C">
      <w:pPr>
        <w:jc w:val="center"/>
        <w:rPr>
          <w:rFonts w:ascii="Arial" w:hAnsi="Arial" w:cs="Arial"/>
        </w:rPr>
      </w:pPr>
      <w:r w:rsidRPr="002C3B75">
        <w:rPr>
          <w:rFonts w:ascii="Arial" w:hAnsi="Arial" w:cs="Arial"/>
        </w:rPr>
        <w:t>Совета Зиреклинского сельского поселения</w:t>
      </w:r>
    </w:p>
    <w:p w:rsidR="00DF421C" w:rsidRPr="002C3B75" w:rsidRDefault="00DF421C" w:rsidP="00DF421C">
      <w:pPr>
        <w:jc w:val="center"/>
        <w:rPr>
          <w:rFonts w:ascii="Arial" w:hAnsi="Arial" w:cs="Arial"/>
        </w:rPr>
      </w:pPr>
      <w:r w:rsidRPr="002C3B75">
        <w:rPr>
          <w:rFonts w:ascii="Arial" w:hAnsi="Arial" w:cs="Arial"/>
        </w:rPr>
        <w:t>Новошешминского муниципального района Республики Татарстан</w:t>
      </w:r>
    </w:p>
    <w:p w:rsidR="00DF421C" w:rsidRPr="002C3B75" w:rsidRDefault="00DF421C" w:rsidP="00DF421C">
      <w:pPr>
        <w:jc w:val="center"/>
        <w:rPr>
          <w:rFonts w:ascii="Arial" w:hAnsi="Arial" w:cs="Arial"/>
        </w:rPr>
      </w:pPr>
    </w:p>
    <w:p w:rsidR="00DF421C" w:rsidRPr="002C3B75" w:rsidRDefault="00DF421C" w:rsidP="00DF421C">
      <w:pPr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от «</w:t>
      </w:r>
      <w:r w:rsidR="002C3B75" w:rsidRPr="002C3B75">
        <w:rPr>
          <w:rFonts w:ascii="Arial" w:hAnsi="Arial" w:cs="Arial"/>
        </w:rPr>
        <w:t>11</w:t>
      </w:r>
      <w:r w:rsidRPr="002C3B75">
        <w:rPr>
          <w:rFonts w:ascii="Arial" w:hAnsi="Arial" w:cs="Arial"/>
        </w:rPr>
        <w:t xml:space="preserve">» </w:t>
      </w:r>
      <w:r w:rsidR="002C3B75" w:rsidRPr="002C3B75">
        <w:rPr>
          <w:rFonts w:ascii="Arial" w:hAnsi="Arial" w:cs="Arial"/>
        </w:rPr>
        <w:t>июля</w:t>
      </w:r>
      <w:r w:rsidRPr="002C3B75">
        <w:rPr>
          <w:rFonts w:ascii="Arial" w:hAnsi="Arial" w:cs="Arial"/>
        </w:rPr>
        <w:t xml:space="preserve"> 2022 года                                                                                                    № </w:t>
      </w:r>
      <w:r w:rsidR="002C3B75" w:rsidRPr="002C3B75">
        <w:rPr>
          <w:rFonts w:ascii="Arial" w:hAnsi="Arial" w:cs="Arial"/>
        </w:rPr>
        <w:t>23-75</w:t>
      </w:r>
    </w:p>
    <w:p w:rsidR="00E666BB" w:rsidRPr="002C3B75" w:rsidRDefault="00E666BB" w:rsidP="00DF421C">
      <w:pPr>
        <w:jc w:val="center"/>
        <w:rPr>
          <w:rFonts w:ascii="Arial" w:hAnsi="Arial" w:cs="Arial"/>
        </w:rPr>
      </w:pPr>
    </w:p>
    <w:p w:rsidR="00CF2EC8" w:rsidRPr="002C3B75" w:rsidRDefault="00CF2EC8" w:rsidP="00CF2EC8">
      <w:pPr>
        <w:tabs>
          <w:tab w:val="left" w:pos="709"/>
        </w:tabs>
        <w:jc w:val="right"/>
        <w:rPr>
          <w:rFonts w:ascii="Arial" w:eastAsia="Calibri" w:hAnsi="Arial" w:cs="Arial"/>
          <w:lang w:eastAsia="en-US"/>
        </w:rPr>
      </w:pPr>
    </w:p>
    <w:p w:rsidR="00AC508B" w:rsidRPr="002C3B75" w:rsidRDefault="00E523F0" w:rsidP="0073309A">
      <w:pPr>
        <w:jc w:val="center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 xml:space="preserve"> </w:t>
      </w:r>
      <w:r w:rsidR="00AC508B" w:rsidRPr="002C3B75">
        <w:rPr>
          <w:rFonts w:ascii="Arial" w:eastAsia="Arial Unicode MS" w:hAnsi="Arial" w:cs="Arial"/>
        </w:rPr>
        <w:t>«О внесении изменений в Устав мун</w:t>
      </w:r>
      <w:r w:rsidR="00424F0B" w:rsidRPr="002C3B75">
        <w:rPr>
          <w:rFonts w:ascii="Arial" w:eastAsia="Arial Unicode MS" w:hAnsi="Arial" w:cs="Arial"/>
        </w:rPr>
        <w:t xml:space="preserve">иципального </w:t>
      </w:r>
      <w:r w:rsidR="00A9537B" w:rsidRPr="002C3B75">
        <w:rPr>
          <w:rFonts w:ascii="Arial" w:eastAsia="Arial Unicode MS" w:hAnsi="Arial" w:cs="Arial"/>
        </w:rPr>
        <w:t xml:space="preserve">образования </w:t>
      </w:r>
      <w:proofErr w:type="spellStart"/>
      <w:r w:rsidR="00BA2733" w:rsidRPr="002C3B75">
        <w:rPr>
          <w:rFonts w:ascii="Arial" w:eastAsia="Arial Unicode MS" w:hAnsi="Arial" w:cs="Arial"/>
        </w:rPr>
        <w:t>Зиреклинское</w:t>
      </w:r>
      <w:proofErr w:type="spellEnd"/>
      <w:r w:rsidR="008F2A0B" w:rsidRPr="002C3B75">
        <w:rPr>
          <w:rFonts w:ascii="Arial" w:hAnsi="Arial" w:cs="Arial"/>
        </w:rPr>
        <w:t xml:space="preserve"> </w:t>
      </w:r>
      <w:r w:rsidR="00AC508B" w:rsidRPr="002C3B75">
        <w:rPr>
          <w:rFonts w:ascii="Arial" w:eastAsia="Arial Unicode MS" w:hAnsi="Arial" w:cs="Arial"/>
        </w:rPr>
        <w:t>сельское поселение Новошешминского муниципального района Республики Татарстан, утвер</w:t>
      </w:r>
      <w:r w:rsidR="00424F0B" w:rsidRPr="002C3B75">
        <w:rPr>
          <w:rFonts w:ascii="Arial" w:eastAsia="Arial Unicode MS" w:hAnsi="Arial" w:cs="Arial"/>
        </w:rPr>
        <w:t xml:space="preserve">жденного решением Совета </w:t>
      </w:r>
      <w:r w:rsidR="00BA2733" w:rsidRPr="002C3B75">
        <w:rPr>
          <w:rFonts w:ascii="Arial" w:hAnsi="Arial" w:cs="Arial"/>
        </w:rPr>
        <w:t>Зиреклинского</w:t>
      </w:r>
      <w:r w:rsidR="00AC508B" w:rsidRPr="002C3B75">
        <w:rPr>
          <w:rFonts w:ascii="Arial" w:eastAsia="Arial Unicode MS" w:hAnsi="Arial" w:cs="Arial"/>
        </w:rPr>
        <w:t xml:space="preserve"> сельского поселения Новошешминского муниципального района Республики Татарстан </w:t>
      </w:r>
      <w:r w:rsidR="00D960F3" w:rsidRPr="002C3B75">
        <w:rPr>
          <w:rFonts w:ascii="Arial" w:eastAsia="Arial Unicode MS" w:hAnsi="Arial" w:cs="Arial"/>
        </w:rPr>
        <w:t xml:space="preserve">от </w:t>
      </w:r>
      <w:r w:rsidR="008F2A0B" w:rsidRPr="002C3B75">
        <w:rPr>
          <w:rFonts w:ascii="Arial" w:eastAsia="Arial Unicode MS" w:hAnsi="Arial" w:cs="Arial"/>
        </w:rPr>
        <w:t>10</w:t>
      </w:r>
      <w:r w:rsidR="00CF2EC8" w:rsidRPr="002C3B75">
        <w:rPr>
          <w:rFonts w:ascii="Arial" w:eastAsia="Arial Unicode MS" w:hAnsi="Arial" w:cs="Arial"/>
        </w:rPr>
        <w:t>.03.2015</w:t>
      </w:r>
      <w:r w:rsidR="00D960F3" w:rsidRPr="002C3B75">
        <w:rPr>
          <w:rFonts w:ascii="Arial" w:eastAsia="Arial Unicode MS" w:hAnsi="Arial" w:cs="Arial"/>
        </w:rPr>
        <w:t xml:space="preserve"> № </w:t>
      </w:r>
      <w:r w:rsidR="00C46141" w:rsidRPr="002C3B75">
        <w:rPr>
          <w:rFonts w:ascii="Arial" w:eastAsia="Arial Unicode MS" w:hAnsi="Arial" w:cs="Arial"/>
        </w:rPr>
        <w:t>41-86</w:t>
      </w:r>
      <w:r w:rsidR="001C4578" w:rsidRPr="002C3B75">
        <w:rPr>
          <w:rFonts w:ascii="Arial" w:eastAsia="Arial Unicode MS" w:hAnsi="Arial" w:cs="Arial"/>
        </w:rPr>
        <w:t>»</w:t>
      </w:r>
    </w:p>
    <w:p w:rsidR="00AC508B" w:rsidRPr="002C3B75" w:rsidRDefault="00AC508B" w:rsidP="001C4578">
      <w:pPr>
        <w:jc w:val="center"/>
        <w:rPr>
          <w:rFonts w:ascii="Arial" w:eastAsia="Arial Unicode MS" w:hAnsi="Arial" w:cs="Arial"/>
        </w:rPr>
      </w:pPr>
    </w:p>
    <w:p w:rsidR="00AC508B" w:rsidRPr="002C3B75" w:rsidRDefault="00AC508B" w:rsidP="002C3B75">
      <w:pPr>
        <w:shd w:val="clear" w:color="auto" w:fill="FFFFFF"/>
        <w:tabs>
          <w:tab w:val="left" w:pos="142"/>
        </w:tabs>
        <w:ind w:firstLine="567"/>
        <w:jc w:val="both"/>
        <w:rPr>
          <w:rFonts w:ascii="Arial" w:hAnsi="Arial" w:cs="Arial"/>
          <w:bCs/>
        </w:rPr>
      </w:pPr>
      <w:r w:rsidRPr="002C3B75">
        <w:rPr>
          <w:rFonts w:ascii="Arial" w:eastAsia="Arial Unicode MS" w:hAnsi="Arial" w:cs="Arial"/>
        </w:rPr>
        <w:t>В соответствии с</w:t>
      </w:r>
      <w:r w:rsidR="003B5A07" w:rsidRPr="002C3B75">
        <w:rPr>
          <w:rFonts w:ascii="Arial" w:eastAsia="Arial Unicode MS" w:hAnsi="Arial" w:cs="Arial"/>
        </w:rPr>
        <w:t xml:space="preserve"> Федеральным законом от </w:t>
      </w:r>
      <w:r w:rsidR="003D73A9" w:rsidRPr="002C3B75">
        <w:rPr>
          <w:rFonts w:ascii="Arial" w:eastAsia="Arial Unicode MS" w:hAnsi="Arial" w:cs="Arial"/>
        </w:rPr>
        <w:t xml:space="preserve">6 октября 2003 </w:t>
      </w:r>
      <w:r w:rsidR="003B5A07" w:rsidRPr="002C3B75">
        <w:rPr>
          <w:rFonts w:ascii="Arial" w:eastAsia="Arial Unicode MS" w:hAnsi="Arial" w:cs="Arial"/>
        </w:rPr>
        <w:t xml:space="preserve">года № </w:t>
      </w:r>
      <w:r w:rsidR="003D73A9" w:rsidRPr="002C3B75">
        <w:rPr>
          <w:rFonts w:ascii="Arial" w:eastAsia="Arial Unicode MS" w:hAnsi="Arial" w:cs="Arial"/>
        </w:rPr>
        <w:t xml:space="preserve">131-ФЗ </w:t>
      </w:r>
      <w:r w:rsidR="003B5A07" w:rsidRPr="002C3B75">
        <w:rPr>
          <w:rStyle w:val="blk"/>
          <w:rFonts w:ascii="Arial" w:hAnsi="Arial" w:cs="Arial"/>
          <w:bCs/>
        </w:rPr>
        <w:t xml:space="preserve">«Об </w:t>
      </w:r>
      <w:r w:rsidR="003D73A9" w:rsidRPr="002C3B75">
        <w:rPr>
          <w:rStyle w:val="blk"/>
          <w:rFonts w:ascii="Arial" w:hAnsi="Arial" w:cs="Arial"/>
          <w:bCs/>
        </w:rPr>
        <w:t>общих принципах</w:t>
      </w:r>
      <w:r w:rsidR="003B5A07" w:rsidRPr="002C3B75">
        <w:rPr>
          <w:rFonts w:ascii="Arial" w:hAnsi="Arial" w:cs="Arial"/>
          <w:bCs/>
        </w:rPr>
        <w:t xml:space="preserve"> </w:t>
      </w:r>
      <w:r w:rsidR="003B5A07" w:rsidRPr="002C3B75">
        <w:rPr>
          <w:rStyle w:val="blk"/>
          <w:rFonts w:ascii="Arial" w:hAnsi="Arial" w:cs="Arial"/>
          <w:bCs/>
        </w:rPr>
        <w:t>организации местного самоупр</w:t>
      </w:r>
      <w:r w:rsidR="003D73A9" w:rsidRPr="002C3B75">
        <w:rPr>
          <w:rStyle w:val="blk"/>
          <w:rFonts w:ascii="Arial" w:hAnsi="Arial" w:cs="Arial"/>
          <w:bCs/>
        </w:rPr>
        <w:t>авления в Российской Федерации», с Бюджетным кодексом Российской Федерации, Градостроительным кодексом Российской Федерации</w:t>
      </w:r>
      <w:r w:rsidR="0073309A" w:rsidRPr="002C3B75">
        <w:rPr>
          <w:rFonts w:ascii="Arial" w:eastAsia="Arial Unicode MS" w:hAnsi="Arial" w:cs="Arial"/>
        </w:rPr>
        <w:t xml:space="preserve">, </w:t>
      </w:r>
      <w:r w:rsidR="00D960F3" w:rsidRPr="002C3B75">
        <w:rPr>
          <w:rFonts w:ascii="Arial" w:eastAsia="Arial Unicode MS" w:hAnsi="Arial" w:cs="Arial"/>
        </w:rPr>
        <w:t xml:space="preserve">Совет </w:t>
      </w:r>
      <w:r w:rsidR="00BA2733" w:rsidRPr="002C3B75">
        <w:rPr>
          <w:rFonts w:ascii="Arial" w:hAnsi="Arial" w:cs="Arial"/>
        </w:rPr>
        <w:t>Зиреклинского</w:t>
      </w:r>
      <w:r w:rsidRPr="002C3B75">
        <w:rPr>
          <w:rFonts w:ascii="Arial" w:eastAsia="Arial Unicode MS" w:hAnsi="Arial" w:cs="Arial"/>
        </w:rPr>
        <w:t xml:space="preserve"> сельского поселения Новошешминского муниципального района Республики Татарстан</w:t>
      </w:r>
    </w:p>
    <w:p w:rsidR="00AC508B" w:rsidRDefault="00AC508B" w:rsidP="002C3B75">
      <w:pPr>
        <w:ind w:firstLine="567"/>
        <w:jc w:val="center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>РЕШ</w:t>
      </w:r>
      <w:r w:rsidR="003D73A9" w:rsidRPr="002C3B75">
        <w:rPr>
          <w:rFonts w:ascii="Arial" w:eastAsia="Arial Unicode MS" w:hAnsi="Arial" w:cs="Arial"/>
        </w:rPr>
        <w:t>ИЛ</w:t>
      </w:r>
      <w:r w:rsidRPr="002C3B75">
        <w:rPr>
          <w:rFonts w:ascii="Arial" w:eastAsia="Arial Unicode MS" w:hAnsi="Arial" w:cs="Arial"/>
        </w:rPr>
        <w:t>:</w:t>
      </w:r>
    </w:p>
    <w:p w:rsidR="00AC508B" w:rsidRPr="002C3B75" w:rsidRDefault="00AC508B" w:rsidP="002C3B75">
      <w:pPr>
        <w:pStyle w:val="a5"/>
        <w:numPr>
          <w:ilvl w:val="0"/>
          <w:numId w:val="1"/>
        </w:numPr>
        <w:ind w:left="0" w:firstLine="567"/>
        <w:jc w:val="both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 xml:space="preserve">Внести в Устав муниципального </w:t>
      </w:r>
      <w:r w:rsidR="00D26316" w:rsidRPr="002C3B75">
        <w:rPr>
          <w:rFonts w:ascii="Arial" w:eastAsia="Arial Unicode MS" w:hAnsi="Arial" w:cs="Arial"/>
        </w:rPr>
        <w:t xml:space="preserve">образования </w:t>
      </w:r>
      <w:proofErr w:type="spellStart"/>
      <w:r w:rsidR="00BA2733" w:rsidRPr="002C3B75">
        <w:rPr>
          <w:rFonts w:ascii="Arial" w:hAnsi="Arial" w:cs="Arial"/>
        </w:rPr>
        <w:t>Зиреклинское</w:t>
      </w:r>
      <w:proofErr w:type="spellEnd"/>
      <w:r w:rsidR="008F2A0B" w:rsidRPr="002C3B75">
        <w:rPr>
          <w:rFonts w:ascii="Arial" w:hAnsi="Arial" w:cs="Arial"/>
        </w:rPr>
        <w:t xml:space="preserve"> </w:t>
      </w:r>
      <w:r w:rsidRPr="002C3B75">
        <w:rPr>
          <w:rFonts w:ascii="Arial" w:eastAsia="Arial Unicode MS" w:hAnsi="Arial" w:cs="Arial"/>
        </w:rPr>
        <w:t>сельское поселение Новошешминского муниципального района Республики Татарстан</w:t>
      </w:r>
      <w:r w:rsidR="00A9537B" w:rsidRPr="002C3B75">
        <w:rPr>
          <w:rFonts w:ascii="Arial" w:eastAsia="Arial Unicode MS" w:hAnsi="Arial" w:cs="Arial"/>
        </w:rPr>
        <w:t xml:space="preserve">, утвержденный решением Совета </w:t>
      </w:r>
      <w:r w:rsidR="00BA2733" w:rsidRPr="002C3B75">
        <w:rPr>
          <w:rFonts w:ascii="Arial" w:eastAsia="Arial Unicode MS" w:hAnsi="Arial" w:cs="Arial"/>
        </w:rPr>
        <w:t>Зиреклинского</w:t>
      </w:r>
      <w:r w:rsidR="00A9537B" w:rsidRPr="002C3B75">
        <w:rPr>
          <w:rFonts w:ascii="Arial" w:eastAsia="Arial Unicode MS" w:hAnsi="Arial" w:cs="Arial"/>
        </w:rPr>
        <w:t xml:space="preserve"> сельского поселения </w:t>
      </w:r>
      <w:r w:rsidR="00265210" w:rsidRPr="002C3B75">
        <w:rPr>
          <w:rFonts w:ascii="Arial" w:eastAsia="Arial Unicode MS" w:hAnsi="Arial" w:cs="Arial"/>
        </w:rPr>
        <w:t>Новошешминского</w:t>
      </w:r>
      <w:r w:rsidR="00A9537B" w:rsidRPr="002C3B75">
        <w:rPr>
          <w:rFonts w:ascii="Arial" w:eastAsia="Arial Unicode MS" w:hAnsi="Arial" w:cs="Arial"/>
        </w:rPr>
        <w:t xml:space="preserve"> муниципального района Республики Татарстан от 10.03.2015 №</w:t>
      </w:r>
      <w:r w:rsidR="00C8761D">
        <w:rPr>
          <w:rFonts w:ascii="Arial" w:eastAsia="Arial Unicode MS" w:hAnsi="Arial" w:cs="Arial"/>
        </w:rPr>
        <w:t xml:space="preserve"> </w:t>
      </w:r>
      <w:r w:rsidR="00A2151D" w:rsidRPr="002C3B75">
        <w:rPr>
          <w:rFonts w:ascii="Arial" w:eastAsia="Arial Unicode MS" w:hAnsi="Arial" w:cs="Arial"/>
        </w:rPr>
        <w:t>41-86</w:t>
      </w:r>
      <w:r w:rsidR="00A9537B" w:rsidRPr="002C3B75">
        <w:rPr>
          <w:rFonts w:ascii="Arial" w:eastAsia="Arial Unicode MS" w:hAnsi="Arial" w:cs="Arial"/>
        </w:rPr>
        <w:t xml:space="preserve"> (</w:t>
      </w:r>
      <w:r w:rsidR="00A2151D" w:rsidRPr="002C3B75">
        <w:rPr>
          <w:rFonts w:ascii="Arial" w:eastAsia="Arial Unicode MS" w:hAnsi="Arial" w:cs="Arial"/>
        </w:rPr>
        <w:t>в редакции решений: №3-7 от 13.10.2015; №11-22 от 20.02.2016; №26-41 от 05.12.2016; №33-52 от 19.04.2017; №47-72 от 11.12.2017; №52-82 от 17.05.2018; №64-104 от 14.12.2018; №74-120 от 08.07.2019; №86-142 от 15.06.2020; №12-31 от 31.05.2021; №17-56 от 28.12.2021</w:t>
      </w:r>
      <w:r w:rsidR="00265210" w:rsidRPr="002C3B75">
        <w:rPr>
          <w:rFonts w:ascii="Arial" w:eastAsia="Arial Unicode MS" w:hAnsi="Arial" w:cs="Arial"/>
        </w:rPr>
        <w:t>) следующие изменения:</w:t>
      </w:r>
    </w:p>
    <w:p w:rsidR="00265210" w:rsidRPr="002C3B75" w:rsidRDefault="00CC3C15" w:rsidP="00C8761D">
      <w:pPr>
        <w:pStyle w:val="a5"/>
        <w:numPr>
          <w:ilvl w:val="1"/>
          <w:numId w:val="15"/>
        </w:numPr>
        <w:ind w:left="0" w:firstLine="567"/>
        <w:jc w:val="both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>Пункт 9 части 1 статьи 5 изложить в следующей редакции:</w:t>
      </w:r>
    </w:p>
    <w:p w:rsidR="00CC3C15" w:rsidRPr="002C3B75" w:rsidRDefault="00CC3C15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eastAsia="Arial Unicode MS" w:hAnsi="Arial" w:cs="Arial"/>
        </w:rPr>
        <w:t xml:space="preserve">«9) </w:t>
      </w:r>
      <w:r w:rsidRPr="002C3B75">
        <w:rPr>
          <w:rFonts w:ascii="Arial" w:hAnsi="Arial" w:cs="Arial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82207F" w:rsidRPr="002C3B75" w:rsidRDefault="0082207F" w:rsidP="00C8761D">
      <w:pPr>
        <w:pStyle w:val="a5"/>
        <w:numPr>
          <w:ilvl w:val="1"/>
          <w:numId w:val="15"/>
        </w:numPr>
        <w:ind w:left="0" w:firstLine="567"/>
        <w:jc w:val="both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>Статью 51 изложить в следующей редакции:</w:t>
      </w:r>
    </w:p>
    <w:p w:rsidR="0082207F" w:rsidRPr="002C3B75" w:rsidRDefault="0082207F" w:rsidP="002C3B75">
      <w:pPr>
        <w:tabs>
          <w:tab w:val="left" w:pos="7655"/>
        </w:tabs>
        <w:ind w:firstLine="567"/>
        <w:jc w:val="both"/>
        <w:rPr>
          <w:rFonts w:ascii="Arial" w:hAnsi="Arial" w:cs="Arial"/>
        </w:rPr>
      </w:pPr>
      <w:r w:rsidRPr="002C3B75">
        <w:rPr>
          <w:rFonts w:ascii="Arial" w:eastAsia="Arial Unicode MS" w:hAnsi="Arial" w:cs="Arial"/>
        </w:rPr>
        <w:t xml:space="preserve">«1. </w:t>
      </w:r>
      <w:r w:rsidRPr="002C3B75">
        <w:rPr>
          <w:rFonts w:ascii="Arial" w:hAnsi="Arial" w:cs="Arial"/>
        </w:rPr>
        <w:t>Ревизионная комиссия – контрольно-счетный орган Поселения, осуществляющий контроль за исполнением бюджета Поселения, соблюдением установленного порядка подготовки и рассмотрения проекта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82207F" w:rsidRPr="002C3B75" w:rsidRDefault="0082207F" w:rsidP="002C3B75">
      <w:pPr>
        <w:pStyle w:val="a5"/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rFonts w:ascii="Arial" w:hAnsi="Arial" w:cs="Arial"/>
        </w:rPr>
      </w:pPr>
      <w:bookmarkStart w:id="0" w:name="sub_12"/>
      <w:r w:rsidRPr="002C3B75">
        <w:rPr>
          <w:rFonts w:ascii="Arial" w:hAnsi="Arial" w:cs="Arial"/>
        </w:rPr>
        <w:t>Ревизионная комиссия поселения формируется Советом Поселения, подотчетна и подконтрольна ему.</w:t>
      </w:r>
    </w:p>
    <w:p w:rsidR="0038731B" w:rsidRPr="002C3B75" w:rsidRDefault="00C8761D" w:rsidP="002C3B75">
      <w:pPr>
        <w:tabs>
          <w:tab w:val="left" w:pos="7655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38731B" w:rsidRPr="002C3B75">
        <w:rPr>
          <w:rFonts w:ascii="Arial" w:hAnsi="Arial" w:cs="Arial"/>
        </w:rPr>
        <w:t>3. Ревизионная комиссия Поселения состоит из Председателя и двух членов ревизионной комиссии.</w:t>
      </w:r>
    </w:p>
    <w:p w:rsidR="0038731B" w:rsidRPr="002C3B75" w:rsidRDefault="0038731B" w:rsidP="002C3B75">
      <w:pPr>
        <w:tabs>
          <w:tab w:val="left" w:pos="7655"/>
        </w:tabs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 4. Председатель ревизионной комиссии Поселения и члены ревизионной комиссии Поселения назначается на должность и освобождается от должности решением Совета Поселения.</w:t>
      </w:r>
    </w:p>
    <w:p w:rsidR="0038731B" w:rsidRPr="002C3B75" w:rsidRDefault="0038731B" w:rsidP="002C3B75">
      <w:pPr>
        <w:tabs>
          <w:tab w:val="left" w:pos="7655"/>
        </w:tabs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 5. Председатель, члены ревизионной комиссии Поселения осуществляют свою деятельность на не постоянной основе.  </w:t>
      </w:r>
    </w:p>
    <w:p w:rsidR="0082207F" w:rsidRPr="002C3B75" w:rsidRDefault="001C5F83" w:rsidP="002C3B75">
      <w:pPr>
        <w:tabs>
          <w:tab w:val="left" w:pos="7655"/>
        </w:tabs>
        <w:ind w:firstLine="567"/>
        <w:jc w:val="both"/>
        <w:rPr>
          <w:rFonts w:ascii="Arial" w:hAnsi="Arial" w:cs="Arial"/>
        </w:rPr>
      </w:pPr>
      <w:bookmarkStart w:id="1" w:name="sub_13"/>
      <w:bookmarkEnd w:id="0"/>
      <w:r w:rsidRPr="002C3B75">
        <w:rPr>
          <w:rFonts w:ascii="Arial" w:hAnsi="Arial" w:cs="Arial"/>
        </w:rPr>
        <w:t xml:space="preserve"> 6</w:t>
      </w:r>
      <w:r w:rsidR="0082207F" w:rsidRPr="002C3B75">
        <w:rPr>
          <w:rFonts w:ascii="Arial" w:hAnsi="Arial" w:cs="Arial"/>
        </w:rPr>
        <w:t xml:space="preserve">. В своей деятельности Ревизионная комиссия руководствуется федеральным законодательством, законами и иными нормативными правовыми актами Республики Татарстан, </w:t>
      </w:r>
      <w:hyperlink r:id="rId8" w:history="1">
        <w:r w:rsidR="0082207F" w:rsidRPr="002C3B75">
          <w:rPr>
            <w:rStyle w:val="a8"/>
            <w:rFonts w:ascii="Arial" w:hAnsi="Arial" w:cs="Arial"/>
            <w:color w:val="auto"/>
          </w:rPr>
          <w:t>Уставом</w:t>
        </w:r>
      </w:hyperlink>
      <w:r w:rsidR="0082207F" w:rsidRPr="002C3B75">
        <w:rPr>
          <w:rFonts w:ascii="Arial" w:hAnsi="Arial" w:cs="Arial"/>
        </w:rPr>
        <w:t xml:space="preserve"> Поселения, Положением о ревизионной комиссии Поселения, утвержденного решением Совета Поселения и иными муниципальными нормативными правовыми актами</w:t>
      </w:r>
      <w:r w:rsidR="0038731B" w:rsidRPr="002C3B75">
        <w:rPr>
          <w:rFonts w:ascii="Arial" w:hAnsi="Arial" w:cs="Arial"/>
        </w:rPr>
        <w:t>.»;</w:t>
      </w:r>
    </w:p>
    <w:bookmarkEnd w:id="1"/>
    <w:p w:rsidR="003F28ED" w:rsidRPr="002C3B75" w:rsidRDefault="003F28ED" w:rsidP="00C8761D">
      <w:pPr>
        <w:pStyle w:val="a5"/>
        <w:numPr>
          <w:ilvl w:val="1"/>
          <w:numId w:val="16"/>
        </w:numPr>
        <w:ind w:left="0" w:firstLine="567"/>
        <w:jc w:val="both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>Статью 71 изложить в следующей редакции: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eastAsia="Arial Unicode MS" w:hAnsi="Arial" w:cs="Arial"/>
        </w:rPr>
        <w:t>«1.</w:t>
      </w:r>
      <w:r w:rsidRPr="002C3B75">
        <w:rPr>
          <w:rFonts w:ascii="Arial" w:hAnsi="Arial" w:cs="Arial"/>
        </w:rPr>
        <w:t xml:space="preserve"> Решения Совета Поселения вступают в силу со дня их подписания Главой Поселения, если иное не определено самим решением.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Правовые акты Совета Поселения о налогах и сборах вступают в силу в соответствии с</w:t>
      </w:r>
      <w:r w:rsidR="00A2151D" w:rsidRPr="002C3B75">
        <w:rPr>
          <w:rFonts w:ascii="Arial" w:hAnsi="Arial" w:cs="Arial"/>
        </w:rPr>
        <w:t xml:space="preserve"> </w:t>
      </w:r>
      <w:r w:rsidRPr="002C3B75">
        <w:rPr>
          <w:rFonts w:ascii="Arial" w:hAnsi="Arial" w:cs="Arial"/>
        </w:rPr>
        <w:t>Налоговым кодексом Российской Федерации.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Решения Совета Поселения о принятии Устава Поселения или внесений изменении в настоящий Устав вступают в силу в порядке, установленном федеральным законом, настоящим Уставом.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2. Правовые акты Главы Поселения, иных должностных лиц местного самоуправления вступают в силу со дня их подписания, если иное не установлено самими актами.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 w:rsidR="007B6F5D" w:rsidRPr="002C3B75">
        <w:rPr>
          <w:rFonts w:ascii="Arial" w:hAnsi="Arial" w:cs="Arial"/>
        </w:rPr>
        <w:t xml:space="preserve"> (обнародования)</w:t>
      </w:r>
      <w:r w:rsidRPr="002C3B75">
        <w:rPr>
          <w:rFonts w:ascii="Arial" w:hAnsi="Arial" w:cs="Arial"/>
        </w:rPr>
        <w:t xml:space="preserve">.  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4. Каждый муниципальный правовой акт должен содержать его реквизиты: наименование, дату его подписания (для правовых актов, принятых Советом Поселения, - также дату его принятия Советом Поселения), регистрационный номер, наименование должностного лица, подписавшего правовой акт.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5. Решения Совета Поселения о бюджете Поселения, об отчете о его исполнении, об                        установлении местных налогов и сборов, иные нормативные правовые акты, принятые Советом Поселения, Главой Поселения, должны быть официально опубликованы (обнародованы) в семидневный срок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6. Обязательному официальному опубликованию (обнародованию) подлежат также                 ненормативные правовые акты о назначении местного референдума, голосования по отзыву депутата Совета Поселения, по вопросу изменения границ, преобразования Поселения, избрании Главы Поселения и его заместителя и иные акты в соответствии с законодательством.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7. Ненормативные муниципальные правовые акты, официальное опубликование              </w:t>
      </w:r>
      <w:proofErr w:type="gramStart"/>
      <w:r w:rsidRPr="002C3B75">
        <w:rPr>
          <w:rFonts w:ascii="Arial" w:hAnsi="Arial" w:cs="Arial"/>
        </w:rPr>
        <w:t xml:space="preserve"> </w:t>
      </w:r>
      <w:r w:rsidR="00A2151D" w:rsidRPr="002C3B75">
        <w:rPr>
          <w:rFonts w:ascii="Arial" w:hAnsi="Arial" w:cs="Arial"/>
        </w:rPr>
        <w:t xml:space="preserve">  (</w:t>
      </w:r>
      <w:proofErr w:type="gramEnd"/>
      <w:r w:rsidRPr="002C3B75">
        <w:rPr>
          <w:rFonts w:ascii="Arial" w:hAnsi="Arial" w:cs="Arial"/>
        </w:rPr>
        <w:t>обнародование) которых в соответствии с законодательством или настоящим Уставом не                         является обязательным, могут быть опубликованы (обнародованы) по решению издавших их органов или должностных лиц местного самоуправления Поселения.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8. При опубликовании (обнародовании) указываются реквизиты муниципального                правового акта.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9. Официальное опубликование (обнародование) муниципальных правовых актов, соглашений, заключаемых между органами местного самоуправления, осуществляется посредством:</w:t>
      </w:r>
    </w:p>
    <w:p w:rsidR="002C3B75" w:rsidRDefault="002C3B75" w:rsidP="002C3B75">
      <w:pPr>
        <w:ind w:firstLine="567"/>
        <w:jc w:val="both"/>
        <w:rPr>
          <w:rFonts w:ascii="Arial" w:hAnsi="Arial" w:cs="Arial"/>
        </w:rPr>
      </w:pP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lastRenderedPageBreak/>
        <w:t>- первой публикации его полного текста в периодическом печатном издании, распространяемом в районе газета «</w:t>
      </w:r>
      <w:proofErr w:type="spellStart"/>
      <w:r w:rsidRPr="002C3B75">
        <w:rPr>
          <w:rFonts w:ascii="Arial" w:hAnsi="Arial" w:cs="Arial"/>
        </w:rPr>
        <w:t>Шешминская</w:t>
      </w:r>
      <w:proofErr w:type="spellEnd"/>
      <w:r w:rsidRPr="002C3B75">
        <w:rPr>
          <w:rFonts w:ascii="Arial" w:hAnsi="Arial" w:cs="Arial"/>
        </w:rPr>
        <w:t xml:space="preserve"> новь»: www.novoshishminsk.ru;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- размещения текста правового акта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</w:t>
      </w:r>
      <w:r w:rsidR="00A2151D" w:rsidRPr="002C3B75">
        <w:rPr>
          <w:rFonts w:ascii="Arial" w:hAnsi="Arial" w:cs="Arial"/>
        </w:rPr>
        <w:t xml:space="preserve"> </w:t>
      </w:r>
      <w:r w:rsidRPr="002C3B75">
        <w:rPr>
          <w:rFonts w:ascii="Arial" w:hAnsi="Arial" w:cs="Arial"/>
        </w:rPr>
        <w:t>сети «Интернет»: http://novosheshminsk.tatarstan.ru/;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- размещения на портале Министерства юстиции Российской Федерации «Нормативные правовые акты в Российской Федерации»: http://pravo-minjust.ru, http://право-минюст.рф в информационно-телекоммуникационной сети «Интернет»;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- размещения текста правового акта на «Официальном портале правовой информации Республики Татарстан» в информационно-телекоммуникационной сети «Интернет»: http://pravo.tatarstan.ru;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- размещения текста правового акта на специальных информационных стендах на территории населенных пунктов </w:t>
      </w:r>
      <w:r w:rsidR="007B6F5D" w:rsidRPr="002C3B75">
        <w:rPr>
          <w:rFonts w:ascii="Arial" w:hAnsi="Arial" w:cs="Arial"/>
        </w:rPr>
        <w:t>Поселения</w:t>
      </w:r>
      <w:r w:rsidRPr="002C3B75">
        <w:rPr>
          <w:rFonts w:ascii="Arial" w:hAnsi="Arial" w:cs="Arial"/>
        </w:rPr>
        <w:t xml:space="preserve">. Количество указанных стендов и места их расположения утверждаются Советом </w:t>
      </w:r>
      <w:r w:rsidR="007B6F5D" w:rsidRPr="002C3B75">
        <w:rPr>
          <w:rFonts w:ascii="Arial" w:hAnsi="Arial" w:cs="Arial"/>
        </w:rPr>
        <w:t>Поселения</w:t>
      </w:r>
      <w:r w:rsidRPr="002C3B75">
        <w:rPr>
          <w:rFonts w:ascii="Arial" w:hAnsi="Arial" w:cs="Arial"/>
        </w:rPr>
        <w:t xml:space="preserve"> и должны обеспечивать возможность беспрепятственного ознакомления с текстом муниципального правового акта жителями </w:t>
      </w:r>
      <w:r w:rsidR="007B6F5D" w:rsidRPr="002C3B75">
        <w:rPr>
          <w:rFonts w:ascii="Arial" w:hAnsi="Arial" w:cs="Arial"/>
        </w:rPr>
        <w:t>Поселения</w:t>
      </w:r>
      <w:r w:rsidRPr="002C3B75">
        <w:rPr>
          <w:rFonts w:ascii="Arial" w:hAnsi="Arial" w:cs="Arial"/>
        </w:rPr>
        <w:t>.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В случае отсутствия технической возможности опубликования текста муниципального правового акта в полном объеме, допускается размещение части текста муниципального правового акта, при условии указания ссылки на ресурс, в котором размещен муниципальный правовой акт полностью.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Нормативно-правовые акты подлежат опубликованию на двух государственных языках Республики Татарстан.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Опубликование (обнародование) муниципальных правовых актов, содержащих сведения, распространение которых ограничено федеральным законом, не допускается. </w:t>
      </w:r>
      <w:r w:rsidR="007B6F5D" w:rsidRPr="002C3B75">
        <w:rPr>
          <w:rFonts w:ascii="Arial" w:hAnsi="Arial" w:cs="Arial"/>
        </w:rPr>
        <w:t xml:space="preserve"> </w:t>
      </w:r>
    </w:p>
    <w:p w:rsidR="003F28ED" w:rsidRPr="002C3B75" w:rsidRDefault="003F28ED" w:rsidP="002C3B75">
      <w:pPr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10. При опубликовании (обнародовании) муниципального правового акта должна быть указана дата выхода печатного средства массовой информации.</w:t>
      </w:r>
    </w:p>
    <w:p w:rsidR="003F28ED" w:rsidRPr="002C3B75" w:rsidRDefault="003F28ED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>11.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Министерством юстиции Республики Татарстан в порядке, установленном Законом Республики Татарстан.</w:t>
      </w:r>
      <w:r w:rsidR="007B6F5D" w:rsidRPr="002C3B75">
        <w:rPr>
          <w:rFonts w:ascii="Arial" w:hAnsi="Arial" w:cs="Arial"/>
        </w:rPr>
        <w:t>»</w:t>
      </w:r>
    </w:p>
    <w:p w:rsidR="00B66492" w:rsidRPr="002C3B75" w:rsidRDefault="00AC508B" w:rsidP="002C3B75">
      <w:pPr>
        <w:tabs>
          <w:tab w:val="left" w:pos="5670"/>
        </w:tabs>
        <w:suppressAutoHyphens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eastAsia="Arial Unicode MS" w:hAnsi="Arial" w:cs="Arial"/>
        </w:rPr>
        <w:t xml:space="preserve">2. </w:t>
      </w:r>
      <w:r w:rsidR="00B66492" w:rsidRPr="002C3B75">
        <w:rPr>
          <w:rFonts w:ascii="Arial" w:hAnsi="Arial" w:cs="Arial"/>
        </w:rPr>
        <w:t>Направить настоящее решение на государственную регистрацию в Управление Министерства юстиции Российской Федерации по Республике Татарстан.</w:t>
      </w:r>
    </w:p>
    <w:p w:rsidR="009E57FE" w:rsidRPr="002C3B75" w:rsidRDefault="00B66492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3. Опубликовать (обнародовать) настоящее решение на «Официальном портале правовой информации Республики Татарстан» в информационного – телекоммуникационной сети «Интернет» </w:t>
      </w:r>
      <w:hyperlink r:id="rId9" w:history="1">
        <w:r w:rsidRPr="002C3B75">
          <w:rPr>
            <w:rStyle w:val="a3"/>
            <w:rFonts w:ascii="Arial" w:hAnsi="Arial" w:cs="Arial"/>
            <w:color w:val="auto"/>
            <w:u w:val="none"/>
            <w:lang w:val="en-US"/>
          </w:rPr>
          <w:t>http</w:t>
        </w:r>
        <w:r w:rsidRPr="002C3B75">
          <w:rPr>
            <w:rStyle w:val="a3"/>
            <w:rFonts w:ascii="Arial" w:hAnsi="Arial" w:cs="Arial"/>
            <w:color w:val="auto"/>
            <w:u w:val="none"/>
          </w:rPr>
          <w:t>://</w:t>
        </w:r>
        <w:r w:rsidRPr="002C3B75">
          <w:rPr>
            <w:rStyle w:val="a3"/>
            <w:rFonts w:ascii="Arial" w:hAnsi="Arial" w:cs="Arial"/>
            <w:color w:val="auto"/>
            <w:u w:val="none"/>
            <w:lang w:val="en-US"/>
          </w:rPr>
          <w:t>pravo</w:t>
        </w:r>
        <w:r w:rsidRPr="002C3B75">
          <w:rPr>
            <w:rStyle w:val="a3"/>
            <w:rFonts w:ascii="Arial" w:hAnsi="Arial" w:cs="Arial"/>
            <w:color w:val="auto"/>
            <w:u w:val="none"/>
          </w:rPr>
          <w:t>.</w:t>
        </w:r>
        <w:r w:rsidRPr="002C3B75">
          <w:rPr>
            <w:rStyle w:val="a3"/>
            <w:rFonts w:ascii="Arial" w:hAnsi="Arial" w:cs="Arial"/>
            <w:color w:val="auto"/>
            <w:u w:val="none"/>
            <w:lang w:val="en-US"/>
          </w:rPr>
          <w:t>tatarstan</w:t>
        </w:r>
        <w:r w:rsidRPr="002C3B75">
          <w:rPr>
            <w:rStyle w:val="a3"/>
            <w:rFonts w:ascii="Arial" w:hAnsi="Arial" w:cs="Arial"/>
            <w:color w:val="auto"/>
            <w:u w:val="none"/>
          </w:rPr>
          <w:t>.</w:t>
        </w:r>
        <w:r w:rsidRPr="002C3B75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2C3B75">
        <w:rPr>
          <w:rFonts w:ascii="Arial" w:hAnsi="Arial" w:cs="Arial"/>
        </w:rPr>
        <w:t xml:space="preserve">, на официальном  сайте Новошешминского муниципального района в информационно – телекоммуникационной сети «Интернет» </w:t>
      </w:r>
      <w:hyperlink r:id="rId10" w:history="1">
        <w:r w:rsidRPr="002C3B75">
          <w:rPr>
            <w:rStyle w:val="a3"/>
            <w:rFonts w:ascii="Arial" w:hAnsi="Arial" w:cs="Arial"/>
            <w:color w:val="auto"/>
            <w:u w:val="none"/>
          </w:rPr>
          <w:t>http://novosheshminsk.tatarstan.ru</w:t>
        </w:r>
      </w:hyperlink>
      <w:r w:rsidRPr="002C3B75">
        <w:rPr>
          <w:rFonts w:ascii="Arial" w:hAnsi="Arial" w:cs="Arial"/>
        </w:rPr>
        <w:t xml:space="preserve"> и на информационных стендах </w:t>
      </w:r>
      <w:r w:rsidR="00BA2733" w:rsidRPr="002C3B75">
        <w:rPr>
          <w:rFonts w:ascii="Arial" w:hAnsi="Arial" w:cs="Arial"/>
        </w:rPr>
        <w:t>Зиреклинского</w:t>
      </w:r>
      <w:r w:rsidRPr="002C3B75">
        <w:rPr>
          <w:rFonts w:ascii="Arial" w:hAnsi="Arial" w:cs="Arial"/>
        </w:rPr>
        <w:t xml:space="preserve"> сельского поселения Новошешминского муниципального района Республики Татарстан, расположенных по адресам: </w:t>
      </w:r>
    </w:p>
    <w:p w:rsidR="00B66492" w:rsidRPr="002C3B75" w:rsidRDefault="009E57FE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- </w:t>
      </w:r>
      <w:r w:rsidR="00B66492" w:rsidRPr="002C3B75">
        <w:rPr>
          <w:rFonts w:ascii="Arial" w:hAnsi="Arial" w:cs="Arial"/>
        </w:rPr>
        <w:t xml:space="preserve">Республика Татарстан, Новошешминский район, с. </w:t>
      </w:r>
      <w:r w:rsidRPr="002C3B75">
        <w:rPr>
          <w:rFonts w:ascii="Arial" w:hAnsi="Arial" w:cs="Arial"/>
        </w:rPr>
        <w:t>Ерыклы</w:t>
      </w:r>
      <w:r w:rsidR="00B66492" w:rsidRPr="002C3B75">
        <w:rPr>
          <w:rFonts w:ascii="Arial" w:hAnsi="Arial" w:cs="Arial"/>
        </w:rPr>
        <w:t>, ул.</w:t>
      </w:r>
      <w:r w:rsidR="006255DB" w:rsidRPr="002C3B75">
        <w:rPr>
          <w:rFonts w:ascii="Arial" w:hAnsi="Arial" w:cs="Arial"/>
        </w:rPr>
        <w:t xml:space="preserve"> </w:t>
      </w:r>
      <w:r w:rsidRPr="002C3B75">
        <w:rPr>
          <w:rFonts w:ascii="Arial" w:hAnsi="Arial" w:cs="Arial"/>
        </w:rPr>
        <w:t>Ленина</w:t>
      </w:r>
      <w:r w:rsidR="00B66492" w:rsidRPr="002C3B75">
        <w:rPr>
          <w:rFonts w:ascii="Arial" w:hAnsi="Arial" w:cs="Arial"/>
        </w:rPr>
        <w:t xml:space="preserve">, </w:t>
      </w:r>
      <w:r w:rsidRPr="002C3B75">
        <w:rPr>
          <w:rFonts w:ascii="Arial" w:hAnsi="Arial" w:cs="Arial"/>
        </w:rPr>
        <w:t xml:space="preserve">у </w:t>
      </w:r>
      <w:r w:rsidR="00B66492" w:rsidRPr="002C3B75">
        <w:rPr>
          <w:rFonts w:ascii="Arial" w:hAnsi="Arial" w:cs="Arial"/>
        </w:rPr>
        <w:t>д.</w:t>
      </w:r>
      <w:r w:rsidRPr="002C3B75">
        <w:rPr>
          <w:rFonts w:ascii="Arial" w:hAnsi="Arial" w:cs="Arial"/>
        </w:rPr>
        <w:t>53</w:t>
      </w:r>
      <w:r w:rsidR="00B66492" w:rsidRPr="002C3B75">
        <w:rPr>
          <w:rFonts w:ascii="Arial" w:hAnsi="Arial" w:cs="Arial"/>
        </w:rPr>
        <w:t>;</w:t>
      </w:r>
    </w:p>
    <w:p w:rsidR="00B66492" w:rsidRPr="002C3B75" w:rsidRDefault="00B66492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- Республика Татарстан, Новошешминский район, с. </w:t>
      </w:r>
      <w:r w:rsidR="009E57FE" w:rsidRPr="002C3B75">
        <w:rPr>
          <w:rFonts w:ascii="Arial" w:hAnsi="Arial" w:cs="Arial"/>
        </w:rPr>
        <w:t>Ерыклы</w:t>
      </w:r>
      <w:r w:rsidRPr="002C3B75">
        <w:rPr>
          <w:rFonts w:ascii="Arial" w:hAnsi="Arial" w:cs="Arial"/>
        </w:rPr>
        <w:t>, ул.</w:t>
      </w:r>
      <w:r w:rsidR="006255DB" w:rsidRPr="002C3B75">
        <w:rPr>
          <w:rFonts w:ascii="Arial" w:hAnsi="Arial" w:cs="Arial"/>
        </w:rPr>
        <w:t xml:space="preserve"> </w:t>
      </w:r>
      <w:r w:rsidR="009E57FE" w:rsidRPr="002C3B75">
        <w:rPr>
          <w:rFonts w:ascii="Arial" w:hAnsi="Arial" w:cs="Arial"/>
        </w:rPr>
        <w:t>Ленина</w:t>
      </w:r>
      <w:r w:rsidRPr="002C3B75">
        <w:rPr>
          <w:rFonts w:ascii="Arial" w:hAnsi="Arial" w:cs="Arial"/>
        </w:rPr>
        <w:t>,</w:t>
      </w:r>
      <w:r w:rsidR="009E57FE" w:rsidRPr="002C3B75">
        <w:rPr>
          <w:rFonts w:ascii="Arial" w:hAnsi="Arial" w:cs="Arial"/>
        </w:rPr>
        <w:t xml:space="preserve"> у</w:t>
      </w:r>
      <w:r w:rsidRPr="002C3B75">
        <w:rPr>
          <w:rFonts w:ascii="Arial" w:hAnsi="Arial" w:cs="Arial"/>
        </w:rPr>
        <w:t xml:space="preserve"> д.</w:t>
      </w:r>
      <w:r w:rsidR="009E57FE" w:rsidRPr="002C3B75">
        <w:rPr>
          <w:rFonts w:ascii="Arial" w:hAnsi="Arial" w:cs="Arial"/>
        </w:rPr>
        <w:t>68</w:t>
      </w:r>
      <w:r w:rsidRPr="002C3B75">
        <w:rPr>
          <w:rFonts w:ascii="Arial" w:hAnsi="Arial" w:cs="Arial"/>
        </w:rPr>
        <w:t>;</w:t>
      </w:r>
    </w:p>
    <w:p w:rsidR="00B66492" w:rsidRPr="002C3B75" w:rsidRDefault="00B66492" w:rsidP="002C3B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B75">
        <w:rPr>
          <w:rFonts w:ascii="Arial" w:hAnsi="Arial" w:cs="Arial"/>
        </w:rPr>
        <w:t xml:space="preserve">- Республика Татарстан, Новошешминский район, </w:t>
      </w:r>
      <w:r w:rsidR="009E57FE" w:rsidRPr="002C3B75">
        <w:rPr>
          <w:rFonts w:ascii="Arial" w:hAnsi="Arial" w:cs="Arial"/>
        </w:rPr>
        <w:t>с.</w:t>
      </w:r>
      <w:r w:rsidR="006255DB" w:rsidRPr="002C3B75">
        <w:rPr>
          <w:rFonts w:ascii="Arial" w:hAnsi="Arial" w:cs="Arial"/>
        </w:rPr>
        <w:t xml:space="preserve"> </w:t>
      </w:r>
      <w:proofErr w:type="spellStart"/>
      <w:r w:rsidR="009E57FE" w:rsidRPr="002C3B75">
        <w:rPr>
          <w:rFonts w:ascii="Arial" w:hAnsi="Arial" w:cs="Arial"/>
        </w:rPr>
        <w:t>Урганча</w:t>
      </w:r>
      <w:proofErr w:type="spellEnd"/>
      <w:r w:rsidRPr="002C3B75">
        <w:rPr>
          <w:rFonts w:ascii="Arial" w:hAnsi="Arial" w:cs="Arial"/>
        </w:rPr>
        <w:t xml:space="preserve">, ул. </w:t>
      </w:r>
      <w:r w:rsidR="009E57FE" w:rsidRPr="002C3B75">
        <w:rPr>
          <w:rFonts w:ascii="Arial" w:hAnsi="Arial" w:cs="Arial"/>
        </w:rPr>
        <w:t>Новая</w:t>
      </w:r>
      <w:r w:rsidRPr="002C3B75">
        <w:rPr>
          <w:rFonts w:ascii="Arial" w:hAnsi="Arial" w:cs="Arial"/>
        </w:rPr>
        <w:t>,</w:t>
      </w:r>
      <w:r w:rsidR="009E57FE" w:rsidRPr="002C3B75">
        <w:rPr>
          <w:rFonts w:ascii="Arial" w:hAnsi="Arial" w:cs="Arial"/>
        </w:rPr>
        <w:t xml:space="preserve"> у</w:t>
      </w:r>
      <w:r w:rsidRPr="002C3B75">
        <w:rPr>
          <w:rFonts w:ascii="Arial" w:hAnsi="Arial" w:cs="Arial"/>
        </w:rPr>
        <w:t xml:space="preserve"> д.</w:t>
      </w:r>
      <w:r w:rsidR="009E57FE" w:rsidRPr="002C3B75">
        <w:rPr>
          <w:rFonts w:ascii="Arial" w:hAnsi="Arial" w:cs="Arial"/>
        </w:rPr>
        <w:t>5</w:t>
      </w:r>
      <w:r w:rsidRPr="002C3B75">
        <w:rPr>
          <w:rFonts w:ascii="Arial" w:hAnsi="Arial" w:cs="Arial"/>
        </w:rPr>
        <w:t>.</w:t>
      </w:r>
    </w:p>
    <w:p w:rsidR="00B66492" w:rsidRPr="002C3B75" w:rsidRDefault="00B66492" w:rsidP="002C3B75">
      <w:pPr>
        <w:ind w:firstLine="567"/>
        <w:jc w:val="both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 xml:space="preserve">4. Контроль за исполнением настоящего решения возложить на постоянную депутатскую комиссию Совета </w:t>
      </w:r>
      <w:r w:rsidR="00BA2733" w:rsidRPr="002C3B75">
        <w:rPr>
          <w:rFonts w:ascii="Arial" w:hAnsi="Arial" w:cs="Arial"/>
        </w:rPr>
        <w:t>Зиреклинского</w:t>
      </w:r>
      <w:r w:rsidRPr="002C3B75">
        <w:rPr>
          <w:rFonts w:ascii="Arial" w:eastAsia="Arial Unicode MS" w:hAnsi="Arial" w:cs="Arial"/>
        </w:rPr>
        <w:t xml:space="preserve"> сельского поселения Новошешминского муниципального района по</w:t>
      </w:r>
      <w:r w:rsidR="00A729A3">
        <w:rPr>
          <w:rFonts w:ascii="Arial" w:eastAsia="Arial Unicode MS" w:hAnsi="Arial" w:cs="Arial"/>
        </w:rPr>
        <w:t xml:space="preserve"> вопросам</w:t>
      </w:r>
      <w:r w:rsidRPr="002C3B75">
        <w:rPr>
          <w:rFonts w:ascii="Arial" w:eastAsia="Arial Unicode MS" w:hAnsi="Arial" w:cs="Arial"/>
        </w:rPr>
        <w:t xml:space="preserve"> законности,</w:t>
      </w:r>
      <w:r w:rsidR="00A729A3">
        <w:rPr>
          <w:rFonts w:ascii="Arial" w:eastAsia="Arial Unicode MS" w:hAnsi="Arial" w:cs="Arial"/>
        </w:rPr>
        <w:t xml:space="preserve"> экологии, землепользования, жилищно-коммунального хозяйства и благоустройства территории</w:t>
      </w:r>
      <w:bookmarkStart w:id="2" w:name="_GoBack"/>
      <w:bookmarkEnd w:id="2"/>
      <w:r w:rsidRPr="002C3B75">
        <w:rPr>
          <w:rFonts w:ascii="Arial" w:eastAsia="Arial Unicode MS" w:hAnsi="Arial" w:cs="Arial"/>
        </w:rPr>
        <w:t>.</w:t>
      </w:r>
    </w:p>
    <w:p w:rsidR="00B66492" w:rsidRPr="002C3B75" w:rsidRDefault="00B66492" w:rsidP="002C3B75">
      <w:pPr>
        <w:ind w:firstLine="567"/>
        <w:jc w:val="both"/>
        <w:rPr>
          <w:rFonts w:ascii="Arial" w:eastAsia="Arial Unicode MS" w:hAnsi="Arial" w:cs="Arial"/>
        </w:rPr>
      </w:pPr>
    </w:p>
    <w:p w:rsidR="00E523F0" w:rsidRPr="002C3B75" w:rsidRDefault="00E523F0" w:rsidP="002C3B75">
      <w:pPr>
        <w:ind w:firstLine="567"/>
        <w:jc w:val="both"/>
        <w:rPr>
          <w:rFonts w:ascii="Arial" w:hAnsi="Arial" w:cs="Arial"/>
          <w:bCs/>
        </w:rPr>
      </w:pPr>
      <w:r w:rsidRPr="002C3B75">
        <w:rPr>
          <w:rFonts w:ascii="Arial" w:hAnsi="Arial" w:cs="Arial"/>
          <w:bCs/>
        </w:rPr>
        <w:t>Глава</w:t>
      </w:r>
      <w:r w:rsidR="00D960F3" w:rsidRPr="002C3B75">
        <w:rPr>
          <w:rFonts w:ascii="Arial" w:hAnsi="Arial" w:cs="Arial"/>
          <w:bCs/>
        </w:rPr>
        <w:t xml:space="preserve"> </w:t>
      </w:r>
      <w:r w:rsidR="00BA2733" w:rsidRPr="002C3B75">
        <w:rPr>
          <w:rFonts w:ascii="Arial" w:hAnsi="Arial" w:cs="Arial"/>
        </w:rPr>
        <w:t>Зиреклинского</w:t>
      </w:r>
      <w:r w:rsidRPr="002C3B75">
        <w:rPr>
          <w:rFonts w:ascii="Arial" w:hAnsi="Arial" w:cs="Arial"/>
          <w:bCs/>
        </w:rPr>
        <w:t xml:space="preserve"> сельского поселения</w:t>
      </w:r>
    </w:p>
    <w:p w:rsidR="00E523F0" w:rsidRPr="002C3B75" w:rsidRDefault="00E523F0" w:rsidP="002C3B75">
      <w:pPr>
        <w:ind w:firstLine="567"/>
        <w:jc w:val="both"/>
        <w:rPr>
          <w:rFonts w:ascii="Arial" w:hAnsi="Arial" w:cs="Arial"/>
          <w:bCs/>
        </w:rPr>
      </w:pPr>
      <w:r w:rsidRPr="002C3B75">
        <w:rPr>
          <w:rFonts w:ascii="Arial" w:hAnsi="Arial" w:cs="Arial"/>
          <w:bCs/>
        </w:rPr>
        <w:t>Новошешминского муниципального района</w:t>
      </w:r>
    </w:p>
    <w:p w:rsidR="00E666BB" w:rsidRPr="002C3B75" w:rsidRDefault="00E523F0" w:rsidP="002C3B75">
      <w:pPr>
        <w:ind w:firstLine="567"/>
        <w:jc w:val="both"/>
        <w:rPr>
          <w:rFonts w:ascii="Arial" w:eastAsia="Arial Unicode MS" w:hAnsi="Arial" w:cs="Arial"/>
        </w:rPr>
      </w:pPr>
      <w:r w:rsidRPr="002C3B75">
        <w:rPr>
          <w:rFonts w:ascii="Arial" w:hAnsi="Arial" w:cs="Arial"/>
          <w:bCs/>
        </w:rPr>
        <w:t>Республики Татарстан</w:t>
      </w:r>
      <w:r w:rsidRPr="002C3B75">
        <w:rPr>
          <w:rFonts w:ascii="Arial" w:hAnsi="Arial" w:cs="Arial"/>
          <w:bCs/>
        </w:rPr>
        <w:tab/>
      </w:r>
      <w:r w:rsidRPr="002C3B75">
        <w:rPr>
          <w:rFonts w:ascii="Arial" w:hAnsi="Arial" w:cs="Arial"/>
          <w:bCs/>
        </w:rPr>
        <w:tab/>
      </w:r>
      <w:r w:rsidRPr="002C3B75">
        <w:rPr>
          <w:rFonts w:ascii="Arial" w:hAnsi="Arial" w:cs="Arial"/>
          <w:bCs/>
        </w:rPr>
        <w:tab/>
        <w:t xml:space="preserve">                       </w:t>
      </w:r>
      <w:r w:rsidR="008411A7" w:rsidRPr="002C3B75">
        <w:rPr>
          <w:rFonts w:ascii="Arial" w:hAnsi="Arial" w:cs="Arial"/>
          <w:bCs/>
        </w:rPr>
        <w:t xml:space="preserve"> </w:t>
      </w:r>
      <w:r w:rsidR="00D960F3" w:rsidRPr="002C3B75">
        <w:rPr>
          <w:rFonts w:ascii="Arial" w:hAnsi="Arial" w:cs="Arial"/>
          <w:bCs/>
        </w:rPr>
        <w:t xml:space="preserve"> </w:t>
      </w:r>
      <w:r w:rsidR="00817E9D" w:rsidRPr="002C3B75">
        <w:rPr>
          <w:rFonts w:ascii="Arial" w:hAnsi="Arial" w:cs="Arial"/>
          <w:bCs/>
        </w:rPr>
        <w:t xml:space="preserve">                </w:t>
      </w:r>
      <w:r w:rsidR="00D960F3" w:rsidRPr="002C3B75">
        <w:rPr>
          <w:rFonts w:ascii="Arial" w:hAnsi="Arial" w:cs="Arial"/>
          <w:bCs/>
        </w:rPr>
        <w:t xml:space="preserve">       </w:t>
      </w:r>
      <w:r w:rsidR="00BA2733" w:rsidRPr="002C3B75">
        <w:rPr>
          <w:rFonts w:ascii="Arial" w:hAnsi="Arial" w:cs="Arial"/>
          <w:bCs/>
        </w:rPr>
        <w:t>Д.Г. Гайфутдинов</w:t>
      </w:r>
      <w:r w:rsidRPr="002C3B75">
        <w:rPr>
          <w:rFonts w:ascii="Arial" w:hAnsi="Arial" w:cs="Arial"/>
          <w:bCs/>
        </w:rPr>
        <w:t xml:space="preserve"> </w:t>
      </w:r>
    </w:p>
    <w:p w:rsidR="001C4578" w:rsidRPr="002C3B75" w:rsidRDefault="00FD3A5B" w:rsidP="002C3B75">
      <w:pPr>
        <w:ind w:firstLine="567"/>
        <w:rPr>
          <w:rFonts w:ascii="Arial" w:eastAsia="Arial Unicode MS" w:hAnsi="Arial" w:cs="Arial"/>
        </w:rPr>
      </w:pPr>
      <w:r w:rsidRPr="002C3B75">
        <w:rPr>
          <w:rFonts w:ascii="Arial" w:eastAsia="Arial Unicode MS" w:hAnsi="Arial" w:cs="Arial"/>
        </w:rPr>
        <w:t xml:space="preserve"> </w:t>
      </w:r>
    </w:p>
    <w:p w:rsidR="004D494A" w:rsidRPr="002C3B75" w:rsidRDefault="004D494A" w:rsidP="002C3B75">
      <w:pPr>
        <w:ind w:firstLine="567"/>
        <w:jc w:val="center"/>
        <w:rPr>
          <w:rFonts w:ascii="Arial" w:eastAsia="Arial Unicode MS" w:hAnsi="Arial" w:cs="Arial"/>
        </w:rPr>
      </w:pPr>
    </w:p>
    <w:sectPr w:rsidR="004D494A" w:rsidRPr="002C3B75" w:rsidSect="002C3B75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A34"/>
    <w:multiLevelType w:val="multilevel"/>
    <w:tmpl w:val="1DDCC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 w15:restartNumberingAfterBreak="0">
    <w:nsid w:val="028E2478"/>
    <w:multiLevelType w:val="hybridMultilevel"/>
    <w:tmpl w:val="69844AFA"/>
    <w:lvl w:ilvl="0" w:tplc="FFEE0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C024D"/>
    <w:multiLevelType w:val="multilevel"/>
    <w:tmpl w:val="016496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6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  <w:sz w:val="26"/>
      </w:rPr>
    </w:lvl>
  </w:abstractNum>
  <w:abstractNum w:abstractNumId="3" w15:restartNumberingAfterBreak="0">
    <w:nsid w:val="168401AF"/>
    <w:multiLevelType w:val="multilevel"/>
    <w:tmpl w:val="83CE1B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4" w15:restartNumberingAfterBreak="0">
    <w:nsid w:val="1F151B46"/>
    <w:multiLevelType w:val="multilevel"/>
    <w:tmpl w:val="1DDCC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 w15:restartNumberingAfterBreak="0">
    <w:nsid w:val="2E373214"/>
    <w:multiLevelType w:val="multilevel"/>
    <w:tmpl w:val="C51669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01D13ED"/>
    <w:multiLevelType w:val="hybridMultilevel"/>
    <w:tmpl w:val="551E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15D92"/>
    <w:multiLevelType w:val="multilevel"/>
    <w:tmpl w:val="1DDCC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332A226F"/>
    <w:multiLevelType w:val="multilevel"/>
    <w:tmpl w:val="E7C86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1977EFB"/>
    <w:multiLevelType w:val="hybridMultilevel"/>
    <w:tmpl w:val="9BE66A0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96445"/>
    <w:multiLevelType w:val="multilevel"/>
    <w:tmpl w:val="293567A7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510B5117"/>
    <w:multiLevelType w:val="multilevel"/>
    <w:tmpl w:val="5B1E133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AB1763"/>
    <w:multiLevelType w:val="multilevel"/>
    <w:tmpl w:val="1DDCC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 w15:restartNumberingAfterBreak="0">
    <w:nsid w:val="64892E85"/>
    <w:multiLevelType w:val="multilevel"/>
    <w:tmpl w:val="1DDCC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 w15:restartNumberingAfterBreak="0">
    <w:nsid w:val="69A23729"/>
    <w:multiLevelType w:val="multilevel"/>
    <w:tmpl w:val="CA9C631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15" w15:restartNumberingAfterBreak="0">
    <w:nsid w:val="73612E07"/>
    <w:multiLevelType w:val="multilevel"/>
    <w:tmpl w:val="DF987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8B"/>
    <w:rsid w:val="00044058"/>
    <w:rsid w:val="00055204"/>
    <w:rsid w:val="000B3FA1"/>
    <w:rsid w:val="000D146B"/>
    <w:rsid w:val="00102196"/>
    <w:rsid w:val="00112000"/>
    <w:rsid w:val="00127569"/>
    <w:rsid w:val="001465A5"/>
    <w:rsid w:val="00152DC9"/>
    <w:rsid w:val="00187894"/>
    <w:rsid w:val="001B4D88"/>
    <w:rsid w:val="001C4578"/>
    <w:rsid w:val="001C5F83"/>
    <w:rsid w:val="001C7D9F"/>
    <w:rsid w:val="001C7F70"/>
    <w:rsid w:val="001D77A0"/>
    <w:rsid w:val="001E0105"/>
    <w:rsid w:val="001F64B5"/>
    <w:rsid w:val="00216BBA"/>
    <w:rsid w:val="00220AFC"/>
    <w:rsid w:val="00252D57"/>
    <w:rsid w:val="00263A9D"/>
    <w:rsid w:val="00265210"/>
    <w:rsid w:val="0026678F"/>
    <w:rsid w:val="00283869"/>
    <w:rsid w:val="0029247C"/>
    <w:rsid w:val="002A7C85"/>
    <w:rsid w:val="002B18BA"/>
    <w:rsid w:val="002C3B75"/>
    <w:rsid w:val="002D053A"/>
    <w:rsid w:val="00314A5E"/>
    <w:rsid w:val="00343A67"/>
    <w:rsid w:val="0036537F"/>
    <w:rsid w:val="003830B7"/>
    <w:rsid w:val="0038731B"/>
    <w:rsid w:val="003A16FC"/>
    <w:rsid w:val="003A47FD"/>
    <w:rsid w:val="003B5A07"/>
    <w:rsid w:val="003C2CE3"/>
    <w:rsid w:val="003D12DE"/>
    <w:rsid w:val="003D6639"/>
    <w:rsid w:val="003D73A9"/>
    <w:rsid w:val="003E40F5"/>
    <w:rsid w:val="003F28ED"/>
    <w:rsid w:val="003F6AE9"/>
    <w:rsid w:val="00402498"/>
    <w:rsid w:val="00415F37"/>
    <w:rsid w:val="00424F0B"/>
    <w:rsid w:val="00454820"/>
    <w:rsid w:val="00484239"/>
    <w:rsid w:val="004D494A"/>
    <w:rsid w:val="004E6862"/>
    <w:rsid w:val="004F582D"/>
    <w:rsid w:val="004F63E1"/>
    <w:rsid w:val="00565B44"/>
    <w:rsid w:val="005B0384"/>
    <w:rsid w:val="005B33A3"/>
    <w:rsid w:val="005B4048"/>
    <w:rsid w:val="005D6044"/>
    <w:rsid w:val="005E22A1"/>
    <w:rsid w:val="006070AA"/>
    <w:rsid w:val="00620D66"/>
    <w:rsid w:val="0062453C"/>
    <w:rsid w:val="006255DB"/>
    <w:rsid w:val="0063364A"/>
    <w:rsid w:val="006B1EBE"/>
    <w:rsid w:val="006B48A8"/>
    <w:rsid w:val="006C72E1"/>
    <w:rsid w:val="006F690B"/>
    <w:rsid w:val="00710F29"/>
    <w:rsid w:val="0073309A"/>
    <w:rsid w:val="00751670"/>
    <w:rsid w:val="00752277"/>
    <w:rsid w:val="00791AC4"/>
    <w:rsid w:val="007B0877"/>
    <w:rsid w:val="007B6F5D"/>
    <w:rsid w:val="007C0556"/>
    <w:rsid w:val="007C2686"/>
    <w:rsid w:val="007C48B6"/>
    <w:rsid w:val="007C5339"/>
    <w:rsid w:val="00817E9D"/>
    <w:rsid w:val="0082207F"/>
    <w:rsid w:val="00830435"/>
    <w:rsid w:val="008411A7"/>
    <w:rsid w:val="00853A3F"/>
    <w:rsid w:val="008569D3"/>
    <w:rsid w:val="008F2A0B"/>
    <w:rsid w:val="00903F81"/>
    <w:rsid w:val="009134B3"/>
    <w:rsid w:val="00937CC5"/>
    <w:rsid w:val="009460CF"/>
    <w:rsid w:val="00967BA5"/>
    <w:rsid w:val="00972A4F"/>
    <w:rsid w:val="00981895"/>
    <w:rsid w:val="009A022B"/>
    <w:rsid w:val="009A2905"/>
    <w:rsid w:val="009B49FE"/>
    <w:rsid w:val="009D5F2F"/>
    <w:rsid w:val="009E57FE"/>
    <w:rsid w:val="00A01AFC"/>
    <w:rsid w:val="00A2151D"/>
    <w:rsid w:val="00A32617"/>
    <w:rsid w:val="00A476C5"/>
    <w:rsid w:val="00A505F0"/>
    <w:rsid w:val="00A729A3"/>
    <w:rsid w:val="00A73651"/>
    <w:rsid w:val="00A8250E"/>
    <w:rsid w:val="00A9537B"/>
    <w:rsid w:val="00AC508B"/>
    <w:rsid w:val="00B263B3"/>
    <w:rsid w:val="00B53BA4"/>
    <w:rsid w:val="00B66492"/>
    <w:rsid w:val="00B94B90"/>
    <w:rsid w:val="00BA2733"/>
    <w:rsid w:val="00C20C8D"/>
    <w:rsid w:val="00C24FDA"/>
    <w:rsid w:val="00C42BC1"/>
    <w:rsid w:val="00C46141"/>
    <w:rsid w:val="00C84A83"/>
    <w:rsid w:val="00C8761D"/>
    <w:rsid w:val="00C93E2E"/>
    <w:rsid w:val="00CC1C69"/>
    <w:rsid w:val="00CC3C15"/>
    <w:rsid w:val="00CD65C3"/>
    <w:rsid w:val="00CF2EC8"/>
    <w:rsid w:val="00D033F7"/>
    <w:rsid w:val="00D038BE"/>
    <w:rsid w:val="00D11AF6"/>
    <w:rsid w:val="00D23581"/>
    <w:rsid w:val="00D26316"/>
    <w:rsid w:val="00D721F0"/>
    <w:rsid w:val="00D960F3"/>
    <w:rsid w:val="00DA2363"/>
    <w:rsid w:val="00DD247C"/>
    <w:rsid w:val="00DE0FEF"/>
    <w:rsid w:val="00DE11F1"/>
    <w:rsid w:val="00DF421C"/>
    <w:rsid w:val="00E270AB"/>
    <w:rsid w:val="00E523F0"/>
    <w:rsid w:val="00E666BB"/>
    <w:rsid w:val="00EA2EBF"/>
    <w:rsid w:val="00EA5B2F"/>
    <w:rsid w:val="00EB7758"/>
    <w:rsid w:val="00EE52A5"/>
    <w:rsid w:val="00EF746C"/>
    <w:rsid w:val="00F01365"/>
    <w:rsid w:val="00F10EE4"/>
    <w:rsid w:val="00F14F4F"/>
    <w:rsid w:val="00F21431"/>
    <w:rsid w:val="00F773E3"/>
    <w:rsid w:val="00F8637C"/>
    <w:rsid w:val="00FA3724"/>
    <w:rsid w:val="00FC31E2"/>
    <w:rsid w:val="00FD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E16"/>
  <w15:docId w15:val="{32D9855E-9952-4AAD-8004-9B966752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6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508B"/>
    <w:rPr>
      <w:color w:val="0563C1"/>
      <w:u w:val="single"/>
    </w:rPr>
  </w:style>
  <w:style w:type="paragraph" w:styleId="a4">
    <w:name w:val="No Spacing"/>
    <w:uiPriority w:val="1"/>
    <w:qFormat/>
    <w:rsid w:val="00AC50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50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6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1">
    <w:name w:val="s_1"/>
    <w:basedOn w:val="a"/>
    <w:rsid w:val="009A02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022B"/>
  </w:style>
  <w:style w:type="character" w:customStyle="1" w:styleId="blk">
    <w:name w:val="blk"/>
    <w:basedOn w:val="a0"/>
    <w:rsid w:val="003B5A07"/>
  </w:style>
  <w:style w:type="paragraph" w:customStyle="1" w:styleId="ConsPlusNormal">
    <w:name w:val="ConsPlusNormal"/>
    <w:rsid w:val="007C4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A476C5"/>
  </w:style>
  <w:style w:type="character" w:customStyle="1" w:styleId="a8">
    <w:name w:val="Гипертекстовая ссылка"/>
    <w:basedOn w:val="a0"/>
    <w:uiPriority w:val="99"/>
    <w:rsid w:val="0082207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8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2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39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1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61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9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3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1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9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5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7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7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67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469320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628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2098600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8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3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42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239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836306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1379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41555.0" TargetMode="External"/><Relationship Id="rId3" Type="http://schemas.openxmlformats.org/officeDocument/2006/relationships/styles" Target="styles.xml"/><Relationship Id="rId7" Type="http://schemas.openxmlformats.org/officeDocument/2006/relationships/hyperlink" Target="mailto:zarek.nsm@tata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ovosheshminsk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1004-CC4F-436A-85F1-AD55F33B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Акбуринское СП</dc:creator>
  <cp:lastModifiedBy>Зиреклы</cp:lastModifiedBy>
  <cp:revision>7</cp:revision>
  <cp:lastPrinted>2022-06-29T06:33:00Z</cp:lastPrinted>
  <dcterms:created xsi:type="dcterms:W3CDTF">2022-06-29T05:21:00Z</dcterms:created>
  <dcterms:modified xsi:type="dcterms:W3CDTF">2022-07-13T10:43:00Z</dcterms:modified>
</cp:coreProperties>
</file>