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258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4A2A98" w:rsidTr="000F6EA9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BA6AB6" w:rsidRPr="003F5915" w:rsidRDefault="00B13496" w:rsidP="000F6EA9">
            <w:pPr>
              <w:rPr>
                <w:b/>
                <w:szCs w:val="20"/>
              </w:rPr>
            </w:pPr>
            <w:r w:rsidRPr="003F5915">
              <w:rPr>
                <w:b/>
                <w:szCs w:val="20"/>
              </w:rPr>
              <w:t xml:space="preserve">                         </w:t>
            </w:r>
          </w:p>
          <w:p w:rsidR="00BA6AB6" w:rsidRPr="003F5915" w:rsidRDefault="00B13496" w:rsidP="000F6EA9">
            <w:pPr>
              <w:jc w:val="center"/>
              <w:rPr>
                <w:b/>
                <w:szCs w:val="20"/>
              </w:rPr>
            </w:pPr>
            <w:r w:rsidRPr="003F5915">
              <w:rPr>
                <w:b/>
                <w:szCs w:val="20"/>
              </w:rPr>
              <w:t xml:space="preserve"> </w:t>
            </w:r>
          </w:p>
          <w:p w:rsidR="00BA6AB6" w:rsidRPr="003F5915" w:rsidRDefault="00BA6AB6" w:rsidP="000F6EA9">
            <w:pPr>
              <w:jc w:val="center"/>
              <w:rPr>
                <w:b/>
                <w:szCs w:val="20"/>
              </w:rPr>
            </w:pPr>
          </w:p>
          <w:p w:rsidR="00BA6AB6" w:rsidRPr="00AA62E8" w:rsidRDefault="00B13496" w:rsidP="000F6EA9">
            <w:pPr>
              <w:tabs>
                <w:tab w:val="center" w:pos="2231"/>
                <w:tab w:val="left" w:pos="3385"/>
              </w:tabs>
              <w:rPr>
                <w:b/>
                <w:szCs w:val="20"/>
              </w:rPr>
            </w:pPr>
            <w:r w:rsidRPr="003F5915">
              <w:rPr>
                <w:b/>
                <w:szCs w:val="20"/>
                <w:lang w:val="tt"/>
              </w:rPr>
              <w:tab/>
              <w:t xml:space="preserve">    СОВЕТ</w:t>
            </w:r>
            <w:r w:rsidRPr="003F5915">
              <w:rPr>
                <w:b/>
                <w:szCs w:val="20"/>
                <w:lang w:val="tt"/>
              </w:rPr>
              <w:tab/>
            </w:r>
          </w:p>
          <w:p w:rsidR="00BA6AB6" w:rsidRPr="00AA62E8" w:rsidRDefault="00B13496" w:rsidP="000F6EA9">
            <w:pPr>
              <w:jc w:val="center"/>
              <w:rPr>
                <w:b/>
              </w:rPr>
            </w:pPr>
            <w:r w:rsidRPr="00AA62E8">
              <w:rPr>
                <w:b/>
                <w:lang w:val="tt"/>
              </w:rPr>
              <w:t xml:space="preserve"> НОВОШЕШМИНСКОГО</w:t>
            </w:r>
          </w:p>
          <w:p w:rsidR="00BA6AB6" w:rsidRPr="00AA62E8" w:rsidRDefault="00B13496" w:rsidP="000F6EA9">
            <w:pPr>
              <w:rPr>
                <w:b/>
              </w:rPr>
            </w:pPr>
            <w:r w:rsidRPr="00AA62E8">
              <w:rPr>
                <w:b/>
                <w:lang w:val="tt"/>
              </w:rPr>
              <w:t xml:space="preserve">           МУНИЦИПАЛЬНОГО РАЙОНА</w:t>
            </w:r>
          </w:p>
          <w:p w:rsidR="00BA6AB6" w:rsidRPr="00AA62E8" w:rsidRDefault="00B13496" w:rsidP="000F6EA9">
            <w:pPr>
              <w:rPr>
                <w:b/>
              </w:rPr>
            </w:pPr>
            <w:r w:rsidRPr="00AA62E8">
              <w:rPr>
                <w:b/>
                <w:lang w:val="tt"/>
              </w:rPr>
              <w:t xml:space="preserve">              РЕСПУБЛИКИ ТАТАРСТАН</w:t>
            </w:r>
          </w:p>
          <w:p w:rsidR="00BA6AB6" w:rsidRPr="00AA62E8" w:rsidRDefault="00B13496" w:rsidP="000F6EA9">
            <w:pPr>
              <w:jc w:val="center"/>
              <w:rPr>
                <w:sz w:val="20"/>
                <w:szCs w:val="20"/>
              </w:rPr>
            </w:pPr>
            <w:r w:rsidRPr="00AA62E8">
              <w:rPr>
                <w:sz w:val="20"/>
                <w:szCs w:val="20"/>
                <w:lang w:val="tt"/>
              </w:rPr>
              <w:t>ул. Советская, д.80,</w:t>
            </w:r>
          </w:p>
          <w:p w:rsidR="00BA6AB6" w:rsidRPr="00AA62E8" w:rsidRDefault="00B13496" w:rsidP="000F6EA9">
            <w:pPr>
              <w:jc w:val="center"/>
              <w:rPr>
                <w:sz w:val="20"/>
                <w:szCs w:val="20"/>
              </w:rPr>
            </w:pPr>
            <w:r w:rsidRPr="00AA62E8">
              <w:rPr>
                <w:sz w:val="20"/>
                <w:szCs w:val="20"/>
                <w:lang w:val="tt"/>
              </w:rPr>
              <w:t>с. Новошешминск,423190</w:t>
            </w:r>
          </w:p>
          <w:p w:rsidR="00BA6AB6" w:rsidRPr="00AA62E8" w:rsidRDefault="00BA6AB6" w:rsidP="000F6EA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jc w:val="center"/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BA6AB6" w:rsidRPr="00AA62E8" w:rsidRDefault="00BA6AB6" w:rsidP="000F6EA9"/>
          <w:p w:rsidR="00BA6AB6" w:rsidRPr="00AA62E8" w:rsidRDefault="00BA6AB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</w:p>
          <w:p w:rsidR="00BA6AB6" w:rsidRPr="00AA62E8" w:rsidRDefault="00BA6AB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>ТАТАРСТАН РЕСПУБЛИКАСЫ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 xml:space="preserve">ЯҢА ЧИШМӘ  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>МУНИЦИПАЛЬ РАЙОНЫ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>СОВЕТЫ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AA62E8">
              <w:rPr>
                <w:rFonts w:ascii="SL_Times New Roman" w:hAnsi="SL_Times New Roman"/>
                <w:sz w:val="20"/>
                <w:szCs w:val="20"/>
                <w:lang w:val="tt"/>
              </w:rPr>
              <w:t xml:space="preserve">  Совет урамы, 80, 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AA62E8">
              <w:rPr>
                <w:rFonts w:ascii="SL_Times New Roman" w:hAnsi="SL_Times New Roman"/>
                <w:sz w:val="20"/>
                <w:szCs w:val="20"/>
                <w:lang w:val="tt"/>
              </w:rPr>
              <w:t>Яңа Чишмә авылы, 423190</w:t>
            </w:r>
          </w:p>
          <w:p w:rsidR="00BA6AB6" w:rsidRPr="00AA62E8" w:rsidRDefault="00BA6AB6" w:rsidP="000F6EA9">
            <w:pPr>
              <w:rPr>
                <w:b/>
                <w:lang w:val="tt-RU"/>
              </w:rPr>
            </w:pPr>
          </w:p>
        </w:tc>
      </w:tr>
      <w:tr w:rsidR="004A2A98" w:rsidTr="000F6EA9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ind w:left="7020" w:right="-6501"/>
              <w:rPr>
                <w:b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jc w:val="center"/>
              <w:rPr>
                <w:noProof/>
              </w:rPr>
            </w:pPr>
          </w:p>
          <w:p w:rsidR="00BA6AB6" w:rsidRPr="00AA62E8" w:rsidRDefault="00BA6AB6" w:rsidP="000F6EA9">
            <w:pPr>
              <w:jc w:val="center"/>
              <w:rPr>
                <w:noProof/>
              </w:rPr>
            </w:pPr>
          </w:p>
          <w:p w:rsidR="00BA6AB6" w:rsidRPr="00AA62E8" w:rsidRDefault="00B13496" w:rsidP="000F6EA9">
            <w:pPr>
              <w:jc w:val="center"/>
            </w:pPr>
            <w:r w:rsidRPr="00AA62E8">
              <w:rPr>
                <w:noProof/>
              </w:rPr>
              <w:drawing>
                <wp:inline distT="0" distB="0" distL="0" distR="0">
                  <wp:extent cx="688975" cy="854710"/>
                  <wp:effectExtent l="0" t="0" r="0" b="254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08837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BA6AB6" w:rsidRPr="00AA62E8" w:rsidRDefault="00BA6AB6" w:rsidP="000F6EA9"/>
        </w:tc>
      </w:tr>
    </w:tbl>
    <w:p w:rsidR="0049786C" w:rsidRPr="0049786C" w:rsidRDefault="00B13496" w:rsidP="0049786C">
      <w:pPr>
        <w:ind w:right="720"/>
        <w:jc w:val="center"/>
      </w:pPr>
      <w:r w:rsidRPr="00AA62E8">
        <w:rPr>
          <w:rFonts w:ascii="SL_Times New Roman" w:hAnsi="SL_Times New Roman"/>
          <w:sz w:val="20"/>
          <w:szCs w:val="20"/>
          <w:lang w:val="tt"/>
        </w:rPr>
        <w:t xml:space="preserve">                    ______________</w:t>
      </w:r>
      <w:r w:rsidRPr="00AA62E8">
        <w:rPr>
          <w:rFonts w:ascii="SL_Times New Roman" w:hAnsi="SL_Times New Roman"/>
          <w:sz w:val="20"/>
          <w:szCs w:val="20"/>
          <w:u w:val="single"/>
          <w:lang w:val="tt"/>
        </w:rPr>
        <w:t>тел.: (8-84348) 2-31-00, факс: (8-84348) 2-20-22</w:t>
      </w:r>
      <w:r w:rsidRPr="00AA62E8">
        <w:rPr>
          <w:rFonts w:ascii="SL_Times New Roman" w:hAnsi="SL_Times New Roman"/>
          <w:color w:val="000000"/>
          <w:sz w:val="20"/>
          <w:szCs w:val="20"/>
          <w:u w:val="single"/>
          <w:lang w:val="tt"/>
        </w:rPr>
        <w:t xml:space="preserve">, </w:t>
      </w:r>
      <w:hyperlink r:id="rId6" w:history="1">
        <w:r w:rsidRPr="00AA62E8">
          <w:rPr>
            <w:rFonts w:ascii="SL_Times New Roman" w:hAnsi="SL_Times New Roman"/>
            <w:color w:val="000000"/>
            <w:sz w:val="20"/>
            <w:szCs w:val="20"/>
            <w:u w:val="single"/>
            <w:lang w:val="tt"/>
          </w:rPr>
          <w:t>chishma@tatar.ru</w:t>
        </w:r>
      </w:hyperlink>
      <w:r w:rsidR="0049786C">
        <w:rPr>
          <w:rFonts w:ascii="SL_Times New Roman" w:hAnsi="SL_Times New Roman"/>
          <w:color w:val="000000"/>
          <w:sz w:val="20"/>
          <w:szCs w:val="20"/>
          <w:lang w:val="tt"/>
        </w:rPr>
        <w:t>____________</w:t>
      </w:r>
      <w:r>
        <w:tab/>
      </w:r>
    </w:p>
    <w:p w:rsidR="00047D42" w:rsidRDefault="00047D42" w:rsidP="0049786C">
      <w:pPr>
        <w:ind w:right="142"/>
        <w:jc w:val="center"/>
        <w:rPr>
          <w:sz w:val="28"/>
          <w:szCs w:val="28"/>
        </w:rPr>
      </w:pPr>
    </w:p>
    <w:p w:rsidR="00856298" w:rsidRPr="00856298" w:rsidRDefault="00856298" w:rsidP="0049786C">
      <w:pPr>
        <w:ind w:right="142"/>
        <w:jc w:val="center"/>
        <w:rPr>
          <w:sz w:val="28"/>
          <w:szCs w:val="28"/>
        </w:rPr>
      </w:pPr>
      <w:r w:rsidRPr="00856298">
        <w:rPr>
          <w:sz w:val="28"/>
          <w:szCs w:val="28"/>
        </w:rPr>
        <w:t>РЕШЕНИЕ</w:t>
      </w:r>
    </w:p>
    <w:p w:rsidR="00856298" w:rsidRPr="00856298" w:rsidRDefault="00856298" w:rsidP="0049786C">
      <w:pPr>
        <w:ind w:right="142"/>
        <w:jc w:val="center"/>
        <w:rPr>
          <w:sz w:val="28"/>
          <w:szCs w:val="28"/>
        </w:rPr>
      </w:pPr>
      <w:r w:rsidRPr="00856298">
        <w:rPr>
          <w:sz w:val="28"/>
          <w:szCs w:val="28"/>
        </w:rPr>
        <w:t>Совета Новошешминского муниципального района</w:t>
      </w:r>
    </w:p>
    <w:p w:rsidR="00856298" w:rsidRPr="00856298" w:rsidRDefault="00856298" w:rsidP="0049786C">
      <w:pPr>
        <w:ind w:right="142"/>
        <w:jc w:val="center"/>
        <w:rPr>
          <w:sz w:val="28"/>
          <w:szCs w:val="28"/>
        </w:rPr>
      </w:pPr>
      <w:r w:rsidRPr="00856298">
        <w:rPr>
          <w:sz w:val="28"/>
          <w:szCs w:val="28"/>
        </w:rPr>
        <w:t>Республики Татарстан</w:t>
      </w:r>
    </w:p>
    <w:p w:rsidR="00856298" w:rsidRPr="0049786C" w:rsidRDefault="00856298" w:rsidP="00856298">
      <w:pPr>
        <w:ind w:right="142" w:firstLine="567"/>
        <w:jc w:val="both"/>
        <w:rPr>
          <w:sz w:val="20"/>
          <w:szCs w:val="20"/>
        </w:rPr>
      </w:pPr>
    </w:p>
    <w:p w:rsidR="00856298" w:rsidRDefault="00856298" w:rsidP="00856298">
      <w:pPr>
        <w:ind w:right="142"/>
        <w:jc w:val="both"/>
        <w:rPr>
          <w:sz w:val="28"/>
          <w:szCs w:val="28"/>
        </w:rPr>
      </w:pPr>
      <w:r w:rsidRPr="00856298">
        <w:rPr>
          <w:sz w:val="28"/>
          <w:szCs w:val="28"/>
        </w:rPr>
        <w:t>от «</w:t>
      </w:r>
      <w:r w:rsidR="00E578B0">
        <w:rPr>
          <w:sz w:val="28"/>
          <w:szCs w:val="28"/>
        </w:rPr>
        <w:t>16</w:t>
      </w:r>
      <w:r w:rsidRPr="00856298">
        <w:rPr>
          <w:sz w:val="28"/>
          <w:szCs w:val="28"/>
        </w:rPr>
        <w:t xml:space="preserve">» </w:t>
      </w:r>
      <w:r w:rsidR="00E578B0">
        <w:rPr>
          <w:sz w:val="28"/>
          <w:szCs w:val="28"/>
        </w:rPr>
        <w:t>марта</w:t>
      </w:r>
      <w:r w:rsidR="00047D42">
        <w:rPr>
          <w:sz w:val="28"/>
          <w:szCs w:val="28"/>
        </w:rPr>
        <w:t xml:space="preserve"> 2023</w:t>
      </w:r>
      <w:r w:rsidRPr="00856298">
        <w:rPr>
          <w:sz w:val="28"/>
          <w:szCs w:val="28"/>
        </w:rPr>
        <w:t xml:space="preserve"> г.                                                                               </w:t>
      </w:r>
      <w:r w:rsidR="0049786C">
        <w:rPr>
          <w:sz w:val="28"/>
          <w:szCs w:val="28"/>
        </w:rPr>
        <w:t xml:space="preserve">    </w:t>
      </w:r>
      <w:r w:rsidR="003C5C74">
        <w:rPr>
          <w:sz w:val="28"/>
          <w:szCs w:val="28"/>
        </w:rPr>
        <w:t xml:space="preserve">    </w:t>
      </w:r>
      <w:r w:rsidR="00E578B0">
        <w:rPr>
          <w:sz w:val="28"/>
          <w:szCs w:val="28"/>
        </w:rPr>
        <w:t xml:space="preserve">   </w:t>
      </w:r>
      <w:r w:rsidR="0049786C">
        <w:rPr>
          <w:sz w:val="28"/>
          <w:szCs w:val="28"/>
        </w:rPr>
        <w:t xml:space="preserve"> </w:t>
      </w:r>
      <w:r w:rsidRPr="00856298">
        <w:rPr>
          <w:sz w:val="28"/>
          <w:szCs w:val="28"/>
        </w:rPr>
        <w:t xml:space="preserve">№ </w:t>
      </w:r>
      <w:r w:rsidR="00E578B0">
        <w:rPr>
          <w:sz w:val="28"/>
          <w:szCs w:val="28"/>
        </w:rPr>
        <w:t>32-243</w:t>
      </w:r>
    </w:p>
    <w:p w:rsidR="00047D42" w:rsidRPr="00856298" w:rsidRDefault="00047D42" w:rsidP="00856298">
      <w:pPr>
        <w:ind w:right="142"/>
        <w:jc w:val="both"/>
        <w:rPr>
          <w:sz w:val="28"/>
          <w:szCs w:val="28"/>
        </w:rPr>
      </w:pPr>
    </w:p>
    <w:p w:rsidR="00856298" w:rsidRPr="0049786C" w:rsidRDefault="00856298" w:rsidP="00856298">
      <w:pPr>
        <w:ind w:right="142"/>
        <w:jc w:val="both"/>
        <w:rPr>
          <w:sz w:val="20"/>
          <w:szCs w:val="20"/>
        </w:rPr>
      </w:pPr>
    </w:p>
    <w:p w:rsidR="00E578B0" w:rsidRPr="00E578B0" w:rsidRDefault="00E578B0" w:rsidP="00E578B0">
      <w:pPr>
        <w:ind w:firstLine="567"/>
        <w:jc w:val="center"/>
        <w:rPr>
          <w:sz w:val="28"/>
          <w:szCs w:val="28"/>
        </w:rPr>
      </w:pPr>
      <w:r w:rsidRPr="00E578B0">
        <w:rPr>
          <w:sz w:val="28"/>
          <w:szCs w:val="28"/>
        </w:rPr>
        <w:t xml:space="preserve">«О мерах по повышению деловой активности сельского населения и </w:t>
      </w:r>
      <w:r>
        <w:rPr>
          <w:sz w:val="28"/>
          <w:szCs w:val="28"/>
        </w:rPr>
        <w:t xml:space="preserve">                                           </w:t>
      </w:r>
      <w:r w:rsidRPr="00E578B0">
        <w:rPr>
          <w:sz w:val="28"/>
          <w:szCs w:val="28"/>
        </w:rPr>
        <w:t>развитию малых форм хозяйствования в 2022 году и задачи на 2023 год»</w:t>
      </w:r>
    </w:p>
    <w:p w:rsidR="00E578B0" w:rsidRPr="00C066A0" w:rsidRDefault="00E578B0" w:rsidP="00E578B0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578B0" w:rsidRPr="00C066A0" w:rsidRDefault="00E578B0" w:rsidP="00E578B0">
      <w:pPr>
        <w:ind w:firstLine="851"/>
        <w:rPr>
          <w:sz w:val="28"/>
          <w:szCs w:val="28"/>
        </w:rPr>
      </w:pPr>
    </w:p>
    <w:p w:rsidR="00E578B0" w:rsidRDefault="00E578B0" w:rsidP="00E5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066A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C066A0">
        <w:rPr>
          <w:sz w:val="28"/>
          <w:szCs w:val="28"/>
        </w:rPr>
        <w:t>Федеральным законом от 13</w:t>
      </w:r>
      <w:r>
        <w:rPr>
          <w:sz w:val="28"/>
          <w:szCs w:val="28"/>
        </w:rPr>
        <w:t xml:space="preserve"> июля </w:t>
      </w:r>
      <w:r w:rsidRPr="00C066A0">
        <w:rPr>
          <w:sz w:val="28"/>
          <w:szCs w:val="28"/>
        </w:rPr>
        <w:t>2015 года</w:t>
      </w:r>
      <w:r>
        <w:rPr>
          <w:sz w:val="28"/>
          <w:szCs w:val="28"/>
        </w:rPr>
        <w:t xml:space="preserve">, </w:t>
      </w:r>
      <w:r w:rsidRPr="0082243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2243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22432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 </w:t>
      </w:r>
      <w:r w:rsidRPr="00822432">
        <w:rPr>
          <w:sz w:val="28"/>
          <w:szCs w:val="28"/>
        </w:rPr>
        <w:t xml:space="preserve"> 7 июля 2003 г</w:t>
      </w:r>
      <w:r>
        <w:rPr>
          <w:sz w:val="28"/>
          <w:szCs w:val="28"/>
        </w:rPr>
        <w:t>ода</w:t>
      </w:r>
      <w:r w:rsidRPr="0082243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22432">
        <w:rPr>
          <w:sz w:val="28"/>
          <w:szCs w:val="28"/>
        </w:rPr>
        <w:t>112-ФЗ</w:t>
      </w:r>
      <w:r>
        <w:rPr>
          <w:sz w:val="28"/>
          <w:szCs w:val="28"/>
        </w:rPr>
        <w:t xml:space="preserve"> </w:t>
      </w:r>
      <w:r w:rsidRPr="00822432">
        <w:rPr>
          <w:sz w:val="28"/>
          <w:szCs w:val="28"/>
        </w:rPr>
        <w:t>"О личном подсобном хозяйстве"</w:t>
      </w:r>
      <w:r>
        <w:rPr>
          <w:sz w:val="28"/>
          <w:szCs w:val="28"/>
        </w:rPr>
        <w:t xml:space="preserve">, </w:t>
      </w:r>
      <w:r w:rsidRPr="002E352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2E352A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абинета </w:t>
      </w:r>
      <w:r w:rsidRPr="002E352A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инистров </w:t>
      </w:r>
      <w:r w:rsidRPr="002E352A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2E352A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</w:t>
      </w:r>
      <w:r w:rsidRPr="002E352A">
        <w:rPr>
          <w:sz w:val="28"/>
          <w:szCs w:val="28"/>
        </w:rPr>
        <w:t xml:space="preserve"> от 30</w:t>
      </w:r>
      <w:r>
        <w:rPr>
          <w:sz w:val="28"/>
          <w:szCs w:val="28"/>
        </w:rPr>
        <w:t xml:space="preserve"> марта </w:t>
      </w:r>
      <w:r w:rsidRPr="002E352A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2E352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E352A">
        <w:rPr>
          <w:sz w:val="28"/>
          <w:szCs w:val="28"/>
        </w:rPr>
        <w:t xml:space="preserve"> 136</w:t>
      </w:r>
      <w:r>
        <w:rPr>
          <w:sz w:val="28"/>
          <w:szCs w:val="28"/>
        </w:rPr>
        <w:t xml:space="preserve"> </w:t>
      </w:r>
      <w:r w:rsidRPr="002E3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2E352A">
        <w:rPr>
          <w:sz w:val="28"/>
          <w:szCs w:val="28"/>
        </w:rPr>
        <w:t>“Об утверждении Концепции развития личных подсобных хозяйств населения Республики Татарстан“</w:t>
      </w:r>
      <w:r>
        <w:rPr>
          <w:sz w:val="28"/>
          <w:szCs w:val="28"/>
        </w:rPr>
        <w:t xml:space="preserve">, </w:t>
      </w:r>
      <w:r w:rsidRPr="00C066A0">
        <w:rPr>
          <w:sz w:val="28"/>
          <w:szCs w:val="28"/>
        </w:rPr>
        <w:t xml:space="preserve">Совет Новошешминского муниципального района Республики Татарстан </w:t>
      </w:r>
    </w:p>
    <w:p w:rsidR="00E578B0" w:rsidRPr="00E578B0" w:rsidRDefault="00E578B0" w:rsidP="00E578B0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E578B0" w:rsidRPr="00E578B0" w:rsidRDefault="00E578B0" w:rsidP="00E578B0">
      <w:pPr>
        <w:jc w:val="center"/>
        <w:rPr>
          <w:sz w:val="28"/>
          <w:szCs w:val="28"/>
        </w:rPr>
      </w:pPr>
      <w:r w:rsidRPr="00E578B0">
        <w:rPr>
          <w:sz w:val="28"/>
          <w:szCs w:val="28"/>
        </w:rPr>
        <w:t>РЕШИЛ:</w:t>
      </w:r>
    </w:p>
    <w:p w:rsidR="00E578B0" w:rsidRPr="00E578B0" w:rsidRDefault="00E578B0" w:rsidP="00E578B0">
      <w:pPr>
        <w:jc w:val="center"/>
        <w:rPr>
          <w:sz w:val="16"/>
          <w:szCs w:val="16"/>
        </w:rPr>
      </w:pPr>
    </w:p>
    <w:p w:rsidR="00E578B0" w:rsidRPr="00106CD5" w:rsidRDefault="00E578B0" w:rsidP="00E578B0">
      <w:pPr>
        <w:ind w:firstLine="567"/>
        <w:jc w:val="both"/>
        <w:rPr>
          <w:sz w:val="28"/>
          <w:szCs w:val="28"/>
        </w:rPr>
      </w:pPr>
      <w:r w:rsidRPr="004B264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Информацию о мерах </w:t>
      </w:r>
      <w:r w:rsidRPr="00106CD5">
        <w:rPr>
          <w:sz w:val="28"/>
          <w:szCs w:val="28"/>
        </w:rPr>
        <w:t>по повышению деловой активности сельского населения и развитию малых форм хозяйствования в 20</w:t>
      </w:r>
      <w:r>
        <w:rPr>
          <w:sz w:val="28"/>
          <w:szCs w:val="28"/>
        </w:rPr>
        <w:t xml:space="preserve">22 </w:t>
      </w:r>
      <w:r w:rsidRPr="00106CD5">
        <w:rPr>
          <w:sz w:val="28"/>
          <w:szCs w:val="28"/>
        </w:rPr>
        <w:t>году и задачи на 20</w:t>
      </w:r>
      <w:r>
        <w:rPr>
          <w:sz w:val="28"/>
          <w:szCs w:val="28"/>
        </w:rPr>
        <w:t>23</w:t>
      </w:r>
      <w:r w:rsidRPr="00106CD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принять к сведению</w:t>
      </w:r>
      <w:r w:rsidRPr="00106CD5">
        <w:rPr>
          <w:sz w:val="28"/>
          <w:szCs w:val="28"/>
        </w:rPr>
        <w:t>.</w:t>
      </w:r>
    </w:p>
    <w:p w:rsidR="00E578B0" w:rsidRDefault="00E578B0" w:rsidP="00E578B0">
      <w:pPr>
        <w:ind w:left="284" w:firstLine="567"/>
        <w:jc w:val="both"/>
        <w:rPr>
          <w:sz w:val="28"/>
          <w:szCs w:val="28"/>
        </w:rPr>
      </w:pPr>
      <w:r w:rsidRPr="004B2646">
        <w:rPr>
          <w:sz w:val="28"/>
          <w:szCs w:val="28"/>
        </w:rPr>
        <w:t>2</w:t>
      </w:r>
      <w:r w:rsidRPr="00D478BD">
        <w:rPr>
          <w:sz w:val="28"/>
          <w:szCs w:val="28"/>
        </w:rPr>
        <w:t>.  Исполнительному комитету Новошешминского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E578B0" w:rsidRDefault="00E578B0" w:rsidP="00E57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выполнение основных результатов д</w:t>
      </w:r>
      <w:r w:rsidRPr="00D478BD">
        <w:rPr>
          <w:sz w:val="28"/>
          <w:szCs w:val="28"/>
        </w:rPr>
        <w:t>остижения Стратегии социально-экономического развития Новошешминского муниципального района Республики Татарстан в 20</w:t>
      </w:r>
      <w:r>
        <w:rPr>
          <w:sz w:val="28"/>
          <w:szCs w:val="28"/>
        </w:rPr>
        <w:t>23</w:t>
      </w:r>
      <w:r w:rsidRPr="00D478BD">
        <w:rPr>
          <w:sz w:val="28"/>
          <w:szCs w:val="28"/>
        </w:rPr>
        <w:t xml:space="preserve">   году по</w:t>
      </w:r>
      <w:r>
        <w:rPr>
          <w:sz w:val="28"/>
          <w:szCs w:val="28"/>
        </w:rPr>
        <w:t xml:space="preserve"> </w:t>
      </w:r>
      <w:r w:rsidRPr="00D478BD">
        <w:rPr>
          <w:sz w:val="28"/>
          <w:szCs w:val="28"/>
        </w:rPr>
        <w:t>дол</w:t>
      </w:r>
      <w:r>
        <w:rPr>
          <w:sz w:val="28"/>
          <w:szCs w:val="28"/>
        </w:rPr>
        <w:t>е</w:t>
      </w:r>
      <w:r w:rsidRPr="00D478BD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алого и среднего бизнеса в ВТП не менее </w:t>
      </w:r>
      <w:r w:rsidRPr="00E578B0">
        <w:rPr>
          <w:sz w:val="28"/>
          <w:szCs w:val="28"/>
        </w:rPr>
        <w:t xml:space="preserve">8,4 </w:t>
      </w:r>
      <w:r w:rsidRPr="00D478BD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578B0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Pr="00815450">
        <w:rPr>
          <w:sz w:val="28"/>
          <w:szCs w:val="28"/>
          <w:lang w:val="ru-RU"/>
        </w:rPr>
        <w:t>Создать потребительскую кооперацию на селе по переработке и сбыту</w:t>
      </w:r>
      <w:r>
        <w:rPr>
          <w:sz w:val="28"/>
          <w:szCs w:val="28"/>
          <w:lang w:val="ru-RU"/>
        </w:rPr>
        <w:t xml:space="preserve"> сельскохозяйственной продукции</w:t>
      </w:r>
      <w:r w:rsidRPr="00815450">
        <w:rPr>
          <w:sz w:val="28"/>
          <w:szCs w:val="28"/>
          <w:lang w:val="ru-RU"/>
        </w:rPr>
        <w:t>;</w:t>
      </w:r>
    </w:p>
    <w:p w:rsidR="00E578B0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 Продолжить комплексную работу с предпринимателями и поставщиками по сертификации продукции, их участию в торговых сессиях, продвижение местных производителей в федеральных торговых сетях;</w:t>
      </w:r>
    </w:p>
    <w:p w:rsidR="00E578B0" w:rsidRPr="000660AE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2.4.  Информирование малого и среднего предпринимательства и самозанятых граждан о наличии имущества, находящегося в собственности муниципального </w:t>
      </w:r>
      <w:r>
        <w:rPr>
          <w:sz w:val="28"/>
          <w:szCs w:val="28"/>
          <w:lang w:val="ru-RU"/>
        </w:rPr>
        <w:lastRenderedPageBreak/>
        <w:t>района, свободного от прав третьих лиц и предназначенного для предоставления и (или) пользования МСП и самозанятыми.</w:t>
      </w:r>
    </w:p>
    <w:p w:rsidR="00E578B0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Палате имущественных и земельных отношений Новошешминского муниципального района Республики Татарстан:</w:t>
      </w:r>
    </w:p>
    <w:p w:rsidR="00E578B0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 w:rsidRPr="00354B8A">
        <w:rPr>
          <w:sz w:val="28"/>
          <w:szCs w:val="28"/>
          <w:lang w:val="ru-RU"/>
        </w:rPr>
        <w:t>3.1. Поддерживать в актуальном состоянии реестр муниципального имущества для предоставления его в аренду, собственность субъектам малого и среднего пред</w:t>
      </w:r>
      <w:r>
        <w:rPr>
          <w:sz w:val="28"/>
          <w:szCs w:val="28"/>
          <w:lang w:val="ru-RU"/>
        </w:rPr>
        <w:t>принимательства;</w:t>
      </w:r>
    </w:p>
    <w:p w:rsidR="00E578B0" w:rsidRPr="000660AE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 П</w:t>
      </w:r>
      <w:r w:rsidRPr="000660AE">
        <w:rPr>
          <w:sz w:val="28"/>
          <w:szCs w:val="28"/>
          <w:lang w:val="ru-RU"/>
        </w:rPr>
        <w:t>овысить эффективность использования земельных участков, находящихся в государственной и муниципальной собственности, а также эффективность сдачи в аренду муниципального имущества и земельных участков в интересах муниципального района</w:t>
      </w:r>
      <w:r>
        <w:rPr>
          <w:sz w:val="28"/>
          <w:szCs w:val="28"/>
          <w:lang w:val="ru-RU"/>
        </w:rPr>
        <w:t>, в том числе по концессионным соглашениям субъектам малого и среднего предпринимательства</w:t>
      </w:r>
      <w:r w:rsidRPr="000660AE">
        <w:rPr>
          <w:sz w:val="28"/>
          <w:szCs w:val="28"/>
          <w:lang w:val="ru-RU"/>
        </w:rPr>
        <w:t>;</w:t>
      </w:r>
    </w:p>
    <w:p w:rsidR="00E578B0" w:rsidRPr="000660AE" w:rsidRDefault="00987E7D" w:rsidP="00987E7D">
      <w:pPr>
        <w:pStyle w:val="a7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E578B0">
        <w:rPr>
          <w:sz w:val="28"/>
          <w:szCs w:val="28"/>
          <w:lang w:val="ru-RU"/>
        </w:rPr>
        <w:t>4. Управлению сельского хозяйства и продовольствия МСХ и П Республики Татарстан по Новошешминскому муниципальному району</w:t>
      </w:r>
      <w:r w:rsidR="00E578B0" w:rsidRPr="000660AE">
        <w:rPr>
          <w:sz w:val="28"/>
          <w:szCs w:val="28"/>
          <w:lang w:val="ru-RU"/>
        </w:rPr>
        <w:t>:</w:t>
      </w:r>
    </w:p>
    <w:p w:rsidR="00E578B0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</w:t>
      </w:r>
      <w:r w:rsidRPr="000660AE">
        <w:rPr>
          <w:sz w:val="28"/>
          <w:szCs w:val="28"/>
          <w:lang w:val="ru-RU"/>
        </w:rPr>
        <w:t xml:space="preserve"> продолжить мероприятия по внедрению передовых технологий в земледелии и животноводстве</w:t>
      </w:r>
      <w:r>
        <w:rPr>
          <w:sz w:val="28"/>
          <w:szCs w:val="28"/>
          <w:lang w:val="ru-RU"/>
        </w:rPr>
        <w:t>;</w:t>
      </w:r>
    </w:p>
    <w:p w:rsidR="00E578B0" w:rsidRPr="000660AE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4.2. </w:t>
      </w:r>
      <w:r w:rsidRPr="000660AE">
        <w:rPr>
          <w:sz w:val="28"/>
          <w:szCs w:val="28"/>
          <w:lang w:val="ru-RU"/>
        </w:rPr>
        <w:t>принять меры по укреплению материальной базы сельскохозяйственных предприятий, увеличению поголовья скота через участие в федеральных и республиканских целевых программах;</w:t>
      </w:r>
    </w:p>
    <w:p w:rsidR="00E578B0" w:rsidRPr="000660AE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</w:t>
      </w:r>
      <w:r w:rsidRPr="000660AE">
        <w:rPr>
          <w:sz w:val="28"/>
          <w:szCs w:val="28"/>
          <w:lang w:val="ru-RU"/>
        </w:rPr>
        <w:t xml:space="preserve"> оказать поддержку начинающим и развивающимся крестьянским (фермерским) и личным подсобным хозяйствам, семейным фермам;</w:t>
      </w:r>
    </w:p>
    <w:p w:rsidR="00E578B0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4.4.</w:t>
      </w:r>
      <w:r w:rsidRPr="000660AE">
        <w:rPr>
          <w:sz w:val="28"/>
          <w:szCs w:val="28"/>
          <w:lang w:val="ru-RU"/>
        </w:rPr>
        <w:t xml:space="preserve"> реализовать комплекс мероприятий по прод</w:t>
      </w:r>
      <w:r>
        <w:rPr>
          <w:sz w:val="28"/>
          <w:szCs w:val="28"/>
          <w:lang w:val="ru-RU"/>
        </w:rPr>
        <w:t xml:space="preserve">вижению на рынок произведенной </w:t>
      </w:r>
      <w:r w:rsidRPr="000660AE">
        <w:rPr>
          <w:sz w:val="28"/>
          <w:szCs w:val="28"/>
          <w:lang w:val="ru-RU"/>
        </w:rPr>
        <w:t>сельскохозяйственной продукции фермерскими и личными подсобными хозяйствами</w:t>
      </w:r>
      <w:r>
        <w:rPr>
          <w:sz w:val="28"/>
          <w:szCs w:val="28"/>
          <w:lang w:val="ru-RU"/>
        </w:rPr>
        <w:t>.</w:t>
      </w:r>
    </w:p>
    <w:p w:rsidR="00E578B0" w:rsidRPr="00797623" w:rsidRDefault="00E578B0" w:rsidP="00E57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7623">
        <w:rPr>
          <w:sz w:val="28"/>
          <w:szCs w:val="28"/>
        </w:rPr>
        <w:t>. Заместителю Главы района совместно с главами сельских</w:t>
      </w:r>
      <w:r>
        <w:rPr>
          <w:sz w:val="28"/>
          <w:szCs w:val="28"/>
        </w:rPr>
        <w:t xml:space="preserve">     поселений </w:t>
      </w:r>
      <w:r w:rsidRPr="00797623">
        <w:rPr>
          <w:sz w:val="28"/>
          <w:szCs w:val="28"/>
        </w:rPr>
        <w:t>продолжить работу по:</w:t>
      </w:r>
    </w:p>
    <w:p w:rsidR="00E578B0" w:rsidRPr="00797623" w:rsidRDefault="00E578B0" w:rsidP="00E57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797623">
        <w:rPr>
          <w:sz w:val="28"/>
          <w:szCs w:val="28"/>
        </w:rPr>
        <w:t xml:space="preserve"> повышению деловой активности населения Новошешминского муниципального района и развитие ЛПХ;</w:t>
      </w:r>
    </w:p>
    <w:p w:rsidR="00E578B0" w:rsidRPr="00797623" w:rsidRDefault="00E578B0" w:rsidP="00E57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97623">
        <w:rPr>
          <w:sz w:val="28"/>
          <w:szCs w:val="28"/>
        </w:rPr>
        <w:t xml:space="preserve">  усилению работы с населением по участию в республиканских программах развития и поддержки личных подсобных хозяйств;</w:t>
      </w:r>
    </w:p>
    <w:p w:rsidR="00E578B0" w:rsidRDefault="00E578B0" w:rsidP="00E57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97623">
        <w:rPr>
          <w:sz w:val="28"/>
          <w:szCs w:val="28"/>
        </w:rPr>
        <w:t xml:space="preserve"> </w:t>
      </w:r>
      <w:r w:rsidRPr="00DD083F">
        <w:rPr>
          <w:sz w:val="28"/>
          <w:szCs w:val="28"/>
        </w:rPr>
        <w:t xml:space="preserve">продолжить работу по вовлечению граждан в решение вопросов местного значения через проведение сходов граждан по введению самообложения на территории сельских поселений Новошешминского муниципального района до </w:t>
      </w:r>
      <w:r>
        <w:rPr>
          <w:sz w:val="28"/>
          <w:szCs w:val="28"/>
        </w:rPr>
        <w:t>30 ноября</w:t>
      </w:r>
      <w:r w:rsidRPr="00DD083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D083F">
        <w:rPr>
          <w:sz w:val="28"/>
          <w:szCs w:val="28"/>
        </w:rPr>
        <w:t xml:space="preserve"> года, своевременного сбора средств и выполнения принятых вопросов на референдуме;</w:t>
      </w:r>
    </w:p>
    <w:p w:rsidR="00987E7D" w:rsidRDefault="00987E7D" w:rsidP="00E57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Исполнительному комитету Новошешминского муниципального района Республики Татарстан, </w:t>
      </w:r>
      <w:r w:rsidRPr="00987E7D">
        <w:rPr>
          <w:sz w:val="28"/>
          <w:szCs w:val="28"/>
        </w:rPr>
        <w:t>Управлению сельского хозяйства и продовольствия МСХ и П Республики Татарстан по Новошешминскому муниципальному району</w:t>
      </w:r>
      <w:r>
        <w:rPr>
          <w:sz w:val="28"/>
          <w:szCs w:val="28"/>
        </w:rPr>
        <w:t>, Главам СП:</w:t>
      </w:r>
    </w:p>
    <w:p w:rsidR="00987E7D" w:rsidRDefault="00987E7D" w:rsidP="00E57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 подобрать и организовать не менее одного самозанятого, КФХ, ЛПХ для выращивания картофеля и овощных культур;</w:t>
      </w:r>
    </w:p>
    <w:p w:rsidR="00E578B0" w:rsidRPr="00797623" w:rsidRDefault="00987E7D" w:rsidP="00E578B0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78B0">
        <w:rPr>
          <w:sz w:val="28"/>
          <w:szCs w:val="28"/>
        </w:rPr>
        <w:t>. Финансово-бюджетной палате Новошешминского муниципального района Республики Татарстан предусмотреть в бюджете муниципального района средства для выплаты субсидий ЛПХ, имеющим три и более голов дойных коров, на возмещение части затрат на приобретение доильного аппарата и возмещение части стоимости строительных материалов на строительство мини-ферм дойного направления.</w:t>
      </w:r>
    </w:p>
    <w:p w:rsidR="00E578B0" w:rsidRPr="000660AE" w:rsidRDefault="00987E7D" w:rsidP="00E578B0">
      <w:pPr>
        <w:pStyle w:val="a7"/>
        <w:ind w:left="284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987E7D">
        <w:rPr>
          <w:sz w:val="28"/>
          <w:szCs w:val="28"/>
          <w:lang w:val="ru-RU"/>
        </w:rPr>
        <w:t>8</w:t>
      </w:r>
      <w:r w:rsidR="00E578B0" w:rsidRPr="00987E7D">
        <w:rPr>
          <w:sz w:val="28"/>
          <w:szCs w:val="28"/>
          <w:lang w:val="ru-RU"/>
        </w:rPr>
        <w:t>.</w:t>
      </w:r>
      <w:r w:rsidR="00E578B0" w:rsidRPr="000660AE">
        <w:rPr>
          <w:b/>
          <w:sz w:val="28"/>
          <w:szCs w:val="28"/>
          <w:lang w:val="ru-RU"/>
        </w:rPr>
        <w:t xml:space="preserve">  </w:t>
      </w:r>
      <w:r w:rsidR="00E578B0" w:rsidRPr="000660AE">
        <w:rPr>
          <w:sz w:val="28"/>
          <w:szCs w:val="28"/>
          <w:lang w:val="ru-RU"/>
        </w:rPr>
        <w:t>Рекомендовать главам сельских поселений:</w:t>
      </w:r>
    </w:p>
    <w:p w:rsidR="00E578B0" w:rsidRPr="000660AE" w:rsidRDefault="00E578B0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 w:rsidRPr="000660A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</w:t>
      </w:r>
      <w:r w:rsidR="00987E7D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.1.</w:t>
      </w:r>
      <w:r w:rsidRPr="000660AE">
        <w:rPr>
          <w:sz w:val="28"/>
          <w:szCs w:val="28"/>
          <w:lang w:val="ru-RU"/>
        </w:rPr>
        <w:t xml:space="preserve"> обеспечить последовательное повышение качества жизни населения на основе реализации федеральных, региональных и муниципальных программ;</w:t>
      </w:r>
    </w:p>
    <w:p w:rsidR="00E578B0" w:rsidRDefault="00987E7D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8</w:t>
      </w:r>
      <w:r w:rsidR="00E578B0">
        <w:rPr>
          <w:sz w:val="28"/>
          <w:szCs w:val="28"/>
          <w:lang w:val="ru-RU"/>
        </w:rPr>
        <w:t>.2.</w:t>
      </w:r>
      <w:r w:rsidR="00E578B0" w:rsidRPr="000660AE">
        <w:rPr>
          <w:sz w:val="28"/>
          <w:szCs w:val="28"/>
          <w:lang w:val="ru-RU"/>
        </w:rPr>
        <w:t xml:space="preserve"> обеспечить сохранность</w:t>
      </w:r>
      <w:r w:rsidR="00E578B0" w:rsidRPr="009D6A41">
        <w:rPr>
          <w:sz w:val="28"/>
          <w:szCs w:val="28"/>
          <w:lang w:val="ru-RU"/>
        </w:rPr>
        <w:t xml:space="preserve"> </w:t>
      </w:r>
      <w:r w:rsidR="00E578B0" w:rsidRPr="000660AE">
        <w:rPr>
          <w:sz w:val="28"/>
          <w:szCs w:val="28"/>
          <w:lang w:val="ru-RU"/>
        </w:rPr>
        <w:t>поголовья скота и рост</w:t>
      </w:r>
      <w:r w:rsidR="00E578B0">
        <w:rPr>
          <w:sz w:val="28"/>
          <w:szCs w:val="28"/>
          <w:lang w:val="ru-RU"/>
        </w:rPr>
        <w:t xml:space="preserve"> поголовья КРС</w:t>
      </w:r>
      <w:r w:rsidR="00E578B0" w:rsidRPr="009D6A41">
        <w:rPr>
          <w:sz w:val="28"/>
          <w:szCs w:val="28"/>
          <w:lang w:val="ru-RU"/>
        </w:rPr>
        <w:t xml:space="preserve"> </w:t>
      </w:r>
      <w:r w:rsidR="00E578B0" w:rsidRPr="000660AE">
        <w:rPr>
          <w:sz w:val="28"/>
          <w:szCs w:val="28"/>
          <w:lang w:val="ru-RU"/>
        </w:rPr>
        <w:t>в ЛПХ</w:t>
      </w:r>
      <w:r w:rsidR="00E578B0">
        <w:rPr>
          <w:sz w:val="28"/>
          <w:szCs w:val="28"/>
          <w:lang w:val="ru-RU"/>
        </w:rPr>
        <w:t xml:space="preserve">   к 2023 году</w:t>
      </w:r>
      <w:r w:rsidR="00E578B0" w:rsidRPr="000660AE">
        <w:rPr>
          <w:sz w:val="28"/>
          <w:szCs w:val="28"/>
          <w:lang w:val="ru-RU"/>
        </w:rPr>
        <w:t>;</w:t>
      </w:r>
    </w:p>
    <w:p w:rsidR="00E578B0" w:rsidRPr="004B2646" w:rsidRDefault="00987E7D" w:rsidP="00E578B0">
      <w:pPr>
        <w:pStyle w:val="a7"/>
        <w:ind w:left="28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8</w:t>
      </w:r>
      <w:r w:rsidR="00E578B0">
        <w:rPr>
          <w:sz w:val="28"/>
          <w:szCs w:val="28"/>
          <w:lang w:val="ru-RU"/>
        </w:rPr>
        <w:t xml:space="preserve">.3. оказывать содействие гражданам в открытии личного кабинета в системе «Мои субсидии», формировании заявок и исправления допущенных ошибок </w:t>
      </w:r>
    </w:p>
    <w:p w:rsidR="00E578B0" w:rsidRPr="00E578B0" w:rsidRDefault="00987E7D" w:rsidP="00E578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E578B0">
        <w:rPr>
          <w:sz w:val="28"/>
          <w:szCs w:val="28"/>
        </w:rPr>
        <w:t xml:space="preserve">. Опубликовать </w:t>
      </w:r>
      <w:r w:rsidR="00E578B0" w:rsidRPr="004B2646">
        <w:rPr>
          <w:sz w:val="28"/>
          <w:szCs w:val="28"/>
        </w:rPr>
        <w:t>настоящее решение</w:t>
      </w:r>
      <w:r w:rsidR="00E578B0">
        <w:rPr>
          <w:sz w:val="28"/>
          <w:szCs w:val="28"/>
        </w:rPr>
        <w:t xml:space="preserve"> </w:t>
      </w:r>
      <w:r w:rsidR="00E578B0" w:rsidRPr="004B2646">
        <w:rPr>
          <w:sz w:val="28"/>
          <w:szCs w:val="28"/>
        </w:rPr>
        <w:t>на официальном сайте Новошешминского муници</w:t>
      </w:r>
      <w:r w:rsidR="00E578B0">
        <w:rPr>
          <w:sz w:val="28"/>
          <w:szCs w:val="28"/>
        </w:rPr>
        <w:t xml:space="preserve">пального района на Портале муниципальных образований Республики Татарстан в информационно-телекоммуникационной системе «Интернет»: </w:t>
      </w:r>
      <w:hyperlink r:id="rId7" w:history="1">
        <w:r w:rsidR="00E578B0" w:rsidRPr="00E578B0">
          <w:rPr>
            <w:rStyle w:val="a6"/>
            <w:color w:val="auto"/>
            <w:sz w:val="28"/>
            <w:szCs w:val="28"/>
            <w:u w:val="none"/>
          </w:rPr>
          <w:t>http://novosheshminsk.tatarstan.ru</w:t>
        </w:r>
      </w:hyperlink>
      <w:r w:rsidR="00E578B0" w:rsidRPr="00E578B0">
        <w:rPr>
          <w:rStyle w:val="a6"/>
          <w:color w:val="auto"/>
          <w:sz w:val="28"/>
          <w:szCs w:val="28"/>
          <w:u w:val="none"/>
        </w:rPr>
        <w:t>/</w:t>
      </w:r>
      <w:r w:rsidR="00E578B0" w:rsidRPr="00E578B0">
        <w:rPr>
          <w:sz w:val="28"/>
          <w:szCs w:val="28"/>
        </w:rPr>
        <w:t>.</w:t>
      </w:r>
    </w:p>
    <w:p w:rsidR="00E578B0" w:rsidRPr="00C066A0" w:rsidRDefault="00987E7D" w:rsidP="00E578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10</w:t>
      </w:r>
      <w:r w:rsidR="00E578B0" w:rsidRPr="00C066A0">
        <w:rPr>
          <w:sz w:val="28"/>
          <w:szCs w:val="28"/>
        </w:rPr>
        <w:t xml:space="preserve">. Контроль за исполнением настоящего решения </w:t>
      </w:r>
      <w:r w:rsidR="00E578B0">
        <w:rPr>
          <w:sz w:val="28"/>
          <w:szCs w:val="28"/>
        </w:rPr>
        <w:t>возложить на постоянную депутатскую комиссию по социальной, агропромышленной и продовольственной политике Совета Новошешминского муниципального района Республики Татарстан</w:t>
      </w:r>
      <w:r w:rsidR="00E578B0" w:rsidRPr="00C066A0">
        <w:rPr>
          <w:sz w:val="28"/>
          <w:szCs w:val="28"/>
        </w:rPr>
        <w:t>.</w:t>
      </w:r>
    </w:p>
    <w:p w:rsidR="00047D42" w:rsidRDefault="00047D42" w:rsidP="00047D42">
      <w:pPr>
        <w:spacing w:line="276" w:lineRule="auto"/>
        <w:jc w:val="both"/>
        <w:rPr>
          <w:sz w:val="28"/>
          <w:szCs w:val="28"/>
          <w:lang w:val="uk-UA"/>
        </w:rPr>
      </w:pPr>
    </w:p>
    <w:p w:rsidR="00047D42" w:rsidRPr="00AF1834" w:rsidRDefault="00047D42" w:rsidP="00047D42">
      <w:pPr>
        <w:pStyle w:val="a7"/>
        <w:ind w:right="-14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047D42" w:rsidRPr="00047D42" w:rsidRDefault="00047D42" w:rsidP="00047D42">
      <w:pPr>
        <w:ind w:right="-141"/>
        <w:rPr>
          <w:sz w:val="28"/>
          <w:szCs w:val="28"/>
        </w:rPr>
      </w:pPr>
      <w:r w:rsidRPr="00047D42">
        <w:rPr>
          <w:sz w:val="28"/>
          <w:szCs w:val="28"/>
        </w:rPr>
        <w:t>Глава Новошешминского</w:t>
      </w:r>
    </w:p>
    <w:p w:rsidR="00047D42" w:rsidRPr="00047D42" w:rsidRDefault="00047D42" w:rsidP="00047D42">
      <w:pPr>
        <w:ind w:right="-141"/>
      </w:pPr>
      <w:r w:rsidRPr="00047D42">
        <w:rPr>
          <w:sz w:val="28"/>
          <w:szCs w:val="28"/>
        </w:rPr>
        <w:t xml:space="preserve">муниципального района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047D42">
        <w:rPr>
          <w:sz w:val="28"/>
          <w:szCs w:val="28"/>
        </w:rPr>
        <w:t>В.М. Козлов</w:t>
      </w:r>
    </w:p>
    <w:p w:rsidR="00EF5B1D" w:rsidRPr="0049786C" w:rsidRDefault="00EF5B1D" w:rsidP="0049786C">
      <w:pPr>
        <w:jc w:val="both"/>
        <w:rPr>
          <w:sz w:val="28"/>
          <w:szCs w:val="28"/>
        </w:rPr>
      </w:pPr>
    </w:p>
    <w:sectPr w:rsidR="00EF5B1D" w:rsidRPr="0049786C" w:rsidSect="003C5C74">
      <w:pgSz w:w="11906" w:h="16838"/>
      <w:pgMar w:top="1276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2">
    <w:nsid w:val="46F150C1"/>
    <w:multiLevelType w:val="hybridMultilevel"/>
    <w:tmpl w:val="21F0375A"/>
    <w:lvl w:ilvl="0" w:tplc="6EC8746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888184" w:tentative="1">
      <w:start w:val="1"/>
      <w:numFmt w:val="lowerLetter"/>
      <w:lvlText w:val="%2."/>
      <w:lvlJc w:val="left"/>
      <w:pPr>
        <w:ind w:left="2781" w:hanging="360"/>
      </w:pPr>
    </w:lvl>
    <w:lvl w:ilvl="2" w:tplc="1E7254E2" w:tentative="1">
      <w:start w:val="1"/>
      <w:numFmt w:val="lowerRoman"/>
      <w:lvlText w:val="%3."/>
      <w:lvlJc w:val="right"/>
      <w:pPr>
        <w:ind w:left="3501" w:hanging="180"/>
      </w:pPr>
    </w:lvl>
    <w:lvl w:ilvl="3" w:tplc="BF106AEA" w:tentative="1">
      <w:start w:val="1"/>
      <w:numFmt w:val="decimal"/>
      <w:lvlText w:val="%4."/>
      <w:lvlJc w:val="left"/>
      <w:pPr>
        <w:ind w:left="4221" w:hanging="360"/>
      </w:pPr>
    </w:lvl>
    <w:lvl w:ilvl="4" w:tplc="1292DE96" w:tentative="1">
      <w:start w:val="1"/>
      <w:numFmt w:val="lowerLetter"/>
      <w:lvlText w:val="%5."/>
      <w:lvlJc w:val="left"/>
      <w:pPr>
        <w:ind w:left="4941" w:hanging="360"/>
      </w:pPr>
    </w:lvl>
    <w:lvl w:ilvl="5" w:tplc="BBFAF286" w:tentative="1">
      <w:start w:val="1"/>
      <w:numFmt w:val="lowerRoman"/>
      <w:lvlText w:val="%6."/>
      <w:lvlJc w:val="right"/>
      <w:pPr>
        <w:ind w:left="5661" w:hanging="180"/>
      </w:pPr>
    </w:lvl>
    <w:lvl w:ilvl="6" w:tplc="BEBE1CC8" w:tentative="1">
      <w:start w:val="1"/>
      <w:numFmt w:val="decimal"/>
      <w:lvlText w:val="%7."/>
      <w:lvlJc w:val="left"/>
      <w:pPr>
        <w:ind w:left="6381" w:hanging="360"/>
      </w:pPr>
    </w:lvl>
    <w:lvl w:ilvl="7" w:tplc="ABB6FDDC" w:tentative="1">
      <w:start w:val="1"/>
      <w:numFmt w:val="lowerLetter"/>
      <w:lvlText w:val="%8."/>
      <w:lvlJc w:val="left"/>
      <w:pPr>
        <w:ind w:left="7101" w:hanging="360"/>
      </w:pPr>
    </w:lvl>
    <w:lvl w:ilvl="8" w:tplc="7754436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6A92370"/>
    <w:multiLevelType w:val="hybridMultilevel"/>
    <w:tmpl w:val="C542E9C2"/>
    <w:lvl w:ilvl="0" w:tplc="F364E632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BDF6315C" w:tentative="1">
      <w:start w:val="1"/>
      <w:numFmt w:val="lowerLetter"/>
      <w:lvlText w:val="%2."/>
      <w:lvlJc w:val="left"/>
      <w:pPr>
        <w:ind w:left="1620" w:hanging="360"/>
      </w:pPr>
    </w:lvl>
    <w:lvl w:ilvl="2" w:tplc="09E050D0" w:tentative="1">
      <w:start w:val="1"/>
      <w:numFmt w:val="lowerRoman"/>
      <w:lvlText w:val="%3."/>
      <w:lvlJc w:val="right"/>
      <w:pPr>
        <w:ind w:left="2340" w:hanging="180"/>
      </w:pPr>
    </w:lvl>
    <w:lvl w:ilvl="3" w:tplc="94E6D48C" w:tentative="1">
      <w:start w:val="1"/>
      <w:numFmt w:val="decimal"/>
      <w:lvlText w:val="%4."/>
      <w:lvlJc w:val="left"/>
      <w:pPr>
        <w:ind w:left="3060" w:hanging="360"/>
      </w:pPr>
    </w:lvl>
    <w:lvl w:ilvl="4" w:tplc="A9E6529A" w:tentative="1">
      <w:start w:val="1"/>
      <w:numFmt w:val="lowerLetter"/>
      <w:lvlText w:val="%5."/>
      <w:lvlJc w:val="left"/>
      <w:pPr>
        <w:ind w:left="3780" w:hanging="360"/>
      </w:pPr>
    </w:lvl>
    <w:lvl w:ilvl="5" w:tplc="42308BFA" w:tentative="1">
      <w:start w:val="1"/>
      <w:numFmt w:val="lowerRoman"/>
      <w:lvlText w:val="%6."/>
      <w:lvlJc w:val="right"/>
      <w:pPr>
        <w:ind w:left="4500" w:hanging="180"/>
      </w:pPr>
    </w:lvl>
    <w:lvl w:ilvl="6" w:tplc="69AA0438" w:tentative="1">
      <w:start w:val="1"/>
      <w:numFmt w:val="decimal"/>
      <w:lvlText w:val="%7."/>
      <w:lvlJc w:val="left"/>
      <w:pPr>
        <w:ind w:left="5220" w:hanging="360"/>
      </w:pPr>
    </w:lvl>
    <w:lvl w:ilvl="7" w:tplc="3EE4FD20" w:tentative="1">
      <w:start w:val="1"/>
      <w:numFmt w:val="lowerLetter"/>
      <w:lvlText w:val="%8."/>
      <w:lvlJc w:val="left"/>
      <w:pPr>
        <w:ind w:left="5940" w:hanging="360"/>
      </w:pPr>
    </w:lvl>
    <w:lvl w:ilvl="8" w:tplc="64D247B2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47D42"/>
    <w:rsid w:val="00087BFB"/>
    <w:rsid w:val="000F1554"/>
    <w:rsid w:val="000F6EA9"/>
    <w:rsid w:val="00107D5F"/>
    <w:rsid w:val="00137B49"/>
    <w:rsid w:val="00142945"/>
    <w:rsid w:val="00144AB3"/>
    <w:rsid w:val="00151C0A"/>
    <w:rsid w:val="00227041"/>
    <w:rsid w:val="00241B11"/>
    <w:rsid w:val="00295404"/>
    <w:rsid w:val="002C104E"/>
    <w:rsid w:val="002E37EB"/>
    <w:rsid w:val="002F6096"/>
    <w:rsid w:val="00322917"/>
    <w:rsid w:val="00327D5C"/>
    <w:rsid w:val="00341590"/>
    <w:rsid w:val="003422DD"/>
    <w:rsid w:val="00397248"/>
    <w:rsid w:val="003C5C74"/>
    <w:rsid w:val="003F5915"/>
    <w:rsid w:val="00404B42"/>
    <w:rsid w:val="004217C3"/>
    <w:rsid w:val="004226C6"/>
    <w:rsid w:val="00461C8A"/>
    <w:rsid w:val="0046594C"/>
    <w:rsid w:val="0049739E"/>
    <w:rsid w:val="0049786C"/>
    <w:rsid w:val="004A2A98"/>
    <w:rsid w:val="004C2ED9"/>
    <w:rsid w:val="005272C1"/>
    <w:rsid w:val="005765E9"/>
    <w:rsid w:val="00580E68"/>
    <w:rsid w:val="005B3490"/>
    <w:rsid w:val="005D0FA2"/>
    <w:rsid w:val="005D41CF"/>
    <w:rsid w:val="005F49E2"/>
    <w:rsid w:val="00625056"/>
    <w:rsid w:val="006E6678"/>
    <w:rsid w:val="00717EA6"/>
    <w:rsid w:val="00746216"/>
    <w:rsid w:val="00776656"/>
    <w:rsid w:val="007E1667"/>
    <w:rsid w:val="00836E75"/>
    <w:rsid w:val="00845828"/>
    <w:rsid w:val="00853999"/>
    <w:rsid w:val="00856298"/>
    <w:rsid w:val="00870095"/>
    <w:rsid w:val="008E7E97"/>
    <w:rsid w:val="009026EC"/>
    <w:rsid w:val="00902AD9"/>
    <w:rsid w:val="00914583"/>
    <w:rsid w:val="00941E9C"/>
    <w:rsid w:val="00950B3F"/>
    <w:rsid w:val="00987E7D"/>
    <w:rsid w:val="009B133E"/>
    <w:rsid w:val="009C3320"/>
    <w:rsid w:val="00A01A02"/>
    <w:rsid w:val="00A11C9B"/>
    <w:rsid w:val="00A12BD7"/>
    <w:rsid w:val="00A23F08"/>
    <w:rsid w:val="00A60696"/>
    <w:rsid w:val="00AA62E8"/>
    <w:rsid w:val="00AD2565"/>
    <w:rsid w:val="00AF1834"/>
    <w:rsid w:val="00B113B1"/>
    <w:rsid w:val="00B13496"/>
    <w:rsid w:val="00B65B45"/>
    <w:rsid w:val="00B75830"/>
    <w:rsid w:val="00BA6AB6"/>
    <w:rsid w:val="00BB637A"/>
    <w:rsid w:val="00C26509"/>
    <w:rsid w:val="00C31A75"/>
    <w:rsid w:val="00C47D3E"/>
    <w:rsid w:val="00C75C36"/>
    <w:rsid w:val="00CC7FC8"/>
    <w:rsid w:val="00CF3753"/>
    <w:rsid w:val="00D422AE"/>
    <w:rsid w:val="00D425EF"/>
    <w:rsid w:val="00D510B0"/>
    <w:rsid w:val="00D663FF"/>
    <w:rsid w:val="00D732F2"/>
    <w:rsid w:val="00DC0AD2"/>
    <w:rsid w:val="00DF4177"/>
    <w:rsid w:val="00E2419E"/>
    <w:rsid w:val="00E578B0"/>
    <w:rsid w:val="00E8604E"/>
    <w:rsid w:val="00EA7FD3"/>
    <w:rsid w:val="00EC143F"/>
    <w:rsid w:val="00EF03B4"/>
    <w:rsid w:val="00EF5B1D"/>
    <w:rsid w:val="00F272F7"/>
    <w:rsid w:val="00F505BF"/>
    <w:rsid w:val="00F85B0A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rsid w:val="00047D42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047D42"/>
  </w:style>
  <w:style w:type="character" w:styleId="ac">
    <w:name w:val="Strong"/>
    <w:uiPriority w:val="22"/>
    <w:qFormat/>
    <w:rsid w:val="00047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sheshm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shma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4</cp:revision>
  <cp:lastPrinted>2023-03-16T14:07:00Z</cp:lastPrinted>
  <dcterms:created xsi:type="dcterms:W3CDTF">2023-02-16T13:20:00Z</dcterms:created>
  <dcterms:modified xsi:type="dcterms:W3CDTF">2023-03-16T14:11:00Z</dcterms:modified>
</cp:coreProperties>
</file>