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6E6" w:rsidRPr="00E61891" w:rsidRDefault="002526E6" w:rsidP="002526E6">
      <w:pPr>
        <w:jc w:val="right"/>
        <w:rPr>
          <w:rFonts w:ascii="Arial" w:hAnsi="Arial" w:cs="Arial"/>
          <w:caps/>
          <w:sz w:val="28"/>
          <w:szCs w:val="28"/>
        </w:rPr>
      </w:pPr>
      <w:r w:rsidRPr="00E61891">
        <w:rPr>
          <w:rFonts w:ascii="Arial" w:hAnsi="Arial" w:cs="Arial"/>
          <w:sz w:val="28"/>
          <w:szCs w:val="28"/>
        </w:rPr>
        <w:t xml:space="preserve">Проект </w:t>
      </w:r>
    </w:p>
    <w:p w:rsidR="002526E6" w:rsidRPr="00971B24" w:rsidRDefault="002526E6" w:rsidP="002526E6">
      <w:pPr>
        <w:jc w:val="center"/>
        <w:rPr>
          <w:rFonts w:ascii="Arial" w:hAnsi="Arial" w:cs="Arial"/>
          <w:b/>
          <w:caps/>
        </w:rPr>
      </w:pP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>РЕШЕНИЕ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  <w:caps/>
        </w:rPr>
        <w:t>С</w:t>
      </w:r>
      <w:r w:rsidRPr="00971B24">
        <w:rPr>
          <w:rFonts w:ascii="Arial" w:hAnsi="Arial" w:cs="Arial"/>
        </w:rPr>
        <w:t>овета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Новошешминского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муниципального</w:t>
      </w:r>
      <w:r w:rsidRPr="00971B24">
        <w:rPr>
          <w:rFonts w:ascii="Arial" w:hAnsi="Arial" w:cs="Arial"/>
          <w:caps/>
        </w:rPr>
        <w:t xml:space="preserve"> </w:t>
      </w:r>
      <w:r w:rsidRPr="00971B24">
        <w:rPr>
          <w:rFonts w:ascii="Arial" w:hAnsi="Arial" w:cs="Arial"/>
        </w:rPr>
        <w:t>района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 Республики Татарстан</w:t>
      </w:r>
    </w:p>
    <w:p w:rsidR="002526E6" w:rsidRPr="00971B24" w:rsidRDefault="002526E6" w:rsidP="002526E6">
      <w:pPr>
        <w:jc w:val="center"/>
        <w:rPr>
          <w:rFonts w:ascii="Arial" w:hAnsi="Arial" w:cs="Arial"/>
        </w:rPr>
      </w:pPr>
    </w:p>
    <w:p w:rsidR="002526E6" w:rsidRPr="00971B24" w:rsidRDefault="002526E6" w:rsidP="002526E6">
      <w:pPr>
        <w:jc w:val="both"/>
        <w:rPr>
          <w:rFonts w:ascii="Arial" w:hAnsi="Arial" w:cs="Arial"/>
        </w:rPr>
      </w:pPr>
      <w:r w:rsidRPr="00971B24">
        <w:rPr>
          <w:rFonts w:ascii="Arial" w:hAnsi="Arial" w:cs="Arial"/>
        </w:rPr>
        <w:t xml:space="preserve">«___» </w:t>
      </w:r>
      <w:r>
        <w:rPr>
          <w:rFonts w:ascii="Arial" w:hAnsi="Arial" w:cs="Arial"/>
        </w:rPr>
        <w:t>августа</w:t>
      </w:r>
      <w:r w:rsidRPr="00971B24">
        <w:rPr>
          <w:rFonts w:ascii="Arial" w:hAnsi="Arial" w:cs="Arial"/>
        </w:rPr>
        <w:t xml:space="preserve"> 2022года                                                                               № _____ </w:t>
      </w:r>
    </w:p>
    <w:p w:rsidR="002526E6" w:rsidRDefault="002526E6" w:rsidP="002526E6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2526E6" w:rsidRDefault="002526E6" w:rsidP="002526E6">
      <w:pPr>
        <w:pStyle w:val="ConsPlusNormal"/>
        <w:jc w:val="center"/>
        <w:rPr>
          <w:b/>
          <w:sz w:val="24"/>
          <w:szCs w:val="24"/>
        </w:rPr>
      </w:pPr>
      <w:r w:rsidRPr="00F145B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изменений в структуру </w:t>
      </w:r>
      <w:r w:rsidR="001E0F25">
        <w:rPr>
          <w:b/>
          <w:sz w:val="24"/>
          <w:szCs w:val="24"/>
        </w:rPr>
        <w:t xml:space="preserve">и предельную численность </w:t>
      </w:r>
      <w:r>
        <w:rPr>
          <w:b/>
          <w:sz w:val="24"/>
          <w:szCs w:val="24"/>
        </w:rPr>
        <w:t xml:space="preserve">Исполнительного комитета Новошешминского муниципального района Республики Татарстан, утвержденную решением Совета Новошешминского муниципального района Республики Татарстан от 29.12.2021 № 17-134  </w:t>
      </w:r>
    </w:p>
    <w:p w:rsidR="002526E6" w:rsidRPr="00E61891" w:rsidRDefault="002526E6" w:rsidP="002526E6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2526E6" w:rsidRPr="00F145B7" w:rsidRDefault="00C460A5" w:rsidP="00252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2526E6">
        <w:rPr>
          <w:rFonts w:ascii="Arial" w:hAnsi="Arial" w:cs="Arial"/>
        </w:rPr>
        <w:t xml:space="preserve"> соответствии с Феде</w:t>
      </w:r>
      <w:r>
        <w:rPr>
          <w:rFonts w:ascii="Arial" w:hAnsi="Arial" w:cs="Arial"/>
        </w:rPr>
        <w:t xml:space="preserve">ральным законом от </w:t>
      </w:r>
      <w:r w:rsidR="002526E6">
        <w:rPr>
          <w:rFonts w:ascii="Arial" w:hAnsi="Arial" w:cs="Arial"/>
        </w:rPr>
        <w:t>6 октября 2003 г</w:t>
      </w:r>
      <w:r>
        <w:rPr>
          <w:rFonts w:ascii="Arial" w:hAnsi="Arial" w:cs="Arial"/>
        </w:rPr>
        <w:t>ода</w:t>
      </w:r>
      <w:r w:rsidR="002526E6">
        <w:rPr>
          <w:rFonts w:ascii="Arial" w:hAnsi="Arial" w:cs="Arial"/>
        </w:rPr>
        <w:t xml:space="preserve"> №131 ФЗ «Об общих принципах организации местного самоуправления в Российской Феде</w:t>
      </w:r>
      <w:r>
        <w:rPr>
          <w:rFonts w:ascii="Arial" w:hAnsi="Arial" w:cs="Arial"/>
        </w:rPr>
        <w:t xml:space="preserve">рации», Федеральным законом от </w:t>
      </w:r>
      <w:r w:rsidR="002526E6">
        <w:rPr>
          <w:rFonts w:ascii="Arial" w:hAnsi="Arial" w:cs="Arial"/>
        </w:rPr>
        <w:t>2 марта 2007 г</w:t>
      </w:r>
      <w:r>
        <w:rPr>
          <w:rFonts w:ascii="Arial" w:hAnsi="Arial" w:cs="Arial"/>
        </w:rPr>
        <w:t xml:space="preserve">ода </w:t>
      </w:r>
      <w:r w:rsidR="002526E6">
        <w:rPr>
          <w:rFonts w:ascii="Arial" w:hAnsi="Arial" w:cs="Arial"/>
        </w:rPr>
        <w:t>№25 ФЗ «О муниципальной службе в Российской Федерации»</w:t>
      </w:r>
      <w:r>
        <w:rPr>
          <w:rFonts w:ascii="Arial" w:hAnsi="Arial" w:cs="Arial"/>
        </w:rPr>
        <w:t>,</w:t>
      </w:r>
      <w:r w:rsidR="002526E6">
        <w:rPr>
          <w:rFonts w:ascii="Arial" w:hAnsi="Arial" w:cs="Arial"/>
        </w:rPr>
        <w:t xml:space="preserve"> Кодексом Республики Татарстан о муниципальной службе</w:t>
      </w:r>
      <w:r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>протокол</w:t>
      </w:r>
      <w:r>
        <w:rPr>
          <w:rFonts w:ascii="Arial" w:hAnsi="Arial" w:cs="Arial"/>
        </w:rPr>
        <w:t>ом</w:t>
      </w:r>
      <w:r>
        <w:rPr>
          <w:rFonts w:ascii="Arial" w:hAnsi="Arial" w:cs="Arial"/>
        </w:rPr>
        <w:t xml:space="preserve"> заседания рабочей группы по вопросам совершенствования структуры органов местного самоуправления муниципальных образований Республики Татарстан при Совете по вопросам кадровой политики при Президенте Республики Татарстан от 03.06.2022 №11</w:t>
      </w:r>
      <w:r w:rsidRPr="00FE1AD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2526E6" w:rsidRPr="00FE1AD4">
        <w:rPr>
          <w:rFonts w:ascii="Arial" w:hAnsi="Arial" w:cs="Arial"/>
        </w:rPr>
        <w:t xml:space="preserve"> Совет Новошешминского муниципального района Республики Татарстан</w:t>
      </w:r>
    </w:p>
    <w:p w:rsidR="002526E6" w:rsidRDefault="002526E6" w:rsidP="002526E6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2526E6" w:rsidRPr="00F145B7" w:rsidRDefault="002526E6" w:rsidP="002526E6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145B7">
        <w:rPr>
          <w:rFonts w:ascii="Arial" w:hAnsi="Arial" w:cs="Arial"/>
        </w:rPr>
        <w:t>РЕШИЛ:</w:t>
      </w:r>
    </w:p>
    <w:p w:rsidR="002526E6" w:rsidRPr="00F145B7" w:rsidRDefault="002526E6" w:rsidP="002526E6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p w:rsidR="002526E6" w:rsidRDefault="001E0F25" w:rsidP="00220C8C">
      <w:pPr>
        <w:pStyle w:val="ConsPlusTitle"/>
        <w:widowControl/>
        <w:numPr>
          <w:ilvl w:val="0"/>
          <w:numId w:val="2"/>
        </w:numPr>
        <w:spacing w:line="276" w:lineRule="auto"/>
        <w:ind w:left="0"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Приложение №2 к решению </w:t>
      </w:r>
      <w:r>
        <w:rPr>
          <w:b w:val="0"/>
          <w:sz w:val="24"/>
          <w:szCs w:val="24"/>
        </w:rPr>
        <w:t xml:space="preserve">Совета Новошешминского муниципального района Республики Татарстан от 29.12.2021 №17-134 «Об утверждении структуры и предельной численности работников </w:t>
      </w:r>
      <w:r>
        <w:rPr>
          <w:b w:val="0"/>
          <w:sz w:val="24"/>
          <w:szCs w:val="24"/>
        </w:rPr>
        <w:t>органов местного самоуправления муниципального образования «Новошешминский муниципальный район Республики Татарстан»</w:t>
      </w:r>
      <w:r w:rsidR="00220C8C">
        <w:rPr>
          <w:b w:val="0"/>
          <w:sz w:val="24"/>
          <w:szCs w:val="24"/>
        </w:rPr>
        <w:t>»</w:t>
      </w:r>
      <w:r>
        <w:rPr>
          <w:b w:val="0"/>
          <w:sz w:val="24"/>
          <w:szCs w:val="24"/>
        </w:rPr>
        <w:t xml:space="preserve"> «Структура и предельная численность Исполнительного комитета Новошешминского муниципального района Республики Татарстан» изложить в новой редакции, </w:t>
      </w:r>
      <w:r w:rsidR="002526E6">
        <w:rPr>
          <w:b w:val="0"/>
          <w:sz w:val="24"/>
          <w:szCs w:val="24"/>
        </w:rPr>
        <w:t>согласно приложению</w:t>
      </w:r>
      <w:r>
        <w:rPr>
          <w:b w:val="0"/>
          <w:sz w:val="24"/>
          <w:szCs w:val="24"/>
        </w:rPr>
        <w:t>.</w:t>
      </w:r>
    </w:p>
    <w:p w:rsidR="002526E6" w:rsidRPr="00F145B7" w:rsidRDefault="002526E6" w:rsidP="00220C8C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F145B7">
        <w:rPr>
          <w:rFonts w:ascii="Arial" w:hAnsi="Arial" w:cs="Arial"/>
        </w:rPr>
        <w:t xml:space="preserve">. </w:t>
      </w:r>
      <w:r w:rsidRPr="00220C8C">
        <w:rPr>
          <w:rFonts w:ascii="Arial" w:hAnsi="Arial" w:cs="Arial"/>
          <w:color w:val="FF0000"/>
        </w:rPr>
        <w:t>Настоящее решение вступает в силу согласно действующему законодательству</w:t>
      </w:r>
      <w:r w:rsidR="00C460A5" w:rsidRPr="00220C8C">
        <w:rPr>
          <w:rFonts w:ascii="Arial" w:hAnsi="Arial" w:cs="Arial"/>
          <w:color w:val="FF0000"/>
        </w:rPr>
        <w:t xml:space="preserve"> и </w:t>
      </w:r>
      <w:r w:rsidRPr="00220C8C">
        <w:rPr>
          <w:rFonts w:ascii="Arial" w:hAnsi="Arial" w:cs="Arial"/>
          <w:color w:val="FF0000"/>
        </w:rPr>
        <w:t xml:space="preserve">  распространяется на правоотношени</w:t>
      </w:r>
      <w:r w:rsidR="00220C8C">
        <w:rPr>
          <w:rFonts w:ascii="Arial" w:hAnsi="Arial" w:cs="Arial"/>
          <w:color w:val="FF0000"/>
        </w:rPr>
        <w:t>я по п. 29 приложения №2 с 1 ноября 2022 года.</w:t>
      </w:r>
    </w:p>
    <w:p w:rsidR="002526E6" w:rsidRPr="00971B24" w:rsidRDefault="002526E6" w:rsidP="002526E6">
      <w:pPr>
        <w:pStyle w:val="a3"/>
        <w:ind w:left="0" w:firstLine="567"/>
        <w:jc w:val="both"/>
        <w:rPr>
          <w:rFonts w:ascii="Arial" w:hAnsi="Arial" w:cs="Arial"/>
        </w:rPr>
      </w:pPr>
      <w:r w:rsidRPr="00971B2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Pr="00971B24">
        <w:rPr>
          <w:rFonts w:ascii="Arial" w:hAnsi="Arial" w:cs="Arial"/>
        </w:rPr>
        <w:t xml:space="preserve">Опубликовать настоящее решение на «Официальном портале правовой информации Республики Татарстан в информационно – телекоммуникационной сети «Интернет» </w:t>
      </w:r>
      <w:hyperlink r:id="rId5" w:history="1">
        <w:r w:rsidRPr="00971B24">
          <w:rPr>
            <w:rStyle w:val="a4"/>
            <w:rFonts w:ascii="Arial" w:hAnsi="Arial" w:cs="Arial"/>
            <w:lang w:val="en-US"/>
          </w:rPr>
          <w:t>http</w:t>
        </w:r>
        <w:r w:rsidRPr="00971B24">
          <w:rPr>
            <w:rStyle w:val="a4"/>
            <w:rFonts w:ascii="Arial" w:hAnsi="Arial" w:cs="Arial"/>
          </w:rPr>
          <w:t>://</w:t>
        </w:r>
        <w:r w:rsidRPr="00971B24">
          <w:rPr>
            <w:rStyle w:val="a4"/>
            <w:rFonts w:ascii="Arial" w:hAnsi="Arial" w:cs="Arial"/>
            <w:lang w:val="en-US"/>
          </w:rPr>
          <w:t>pravo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tatarstan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ru</w:t>
        </w:r>
      </w:hyperlink>
      <w:r w:rsidRPr="00971B24">
        <w:rPr>
          <w:rFonts w:ascii="Arial" w:hAnsi="Arial" w:cs="Arial"/>
        </w:rPr>
        <w:t xml:space="preserve">, на официальном сайте Новошешминского муниципального района </w:t>
      </w:r>
      <w:hyperlink r:id="rId6" w:history="1">
        <w:r w:rsidRPr="00971B24">
          <w:rPr>
            <w:rStyle w:val="a4"/>
            <w:rFonts w:ascii="Arial" w:hAnsi="Arial" w:cs="Arial"/>
            <w:lang w:val="en-US"/>
          </w:rPr>
          <w:t>http</w:t>
        </w:r>
        <w:r w:rsidRPr="00971B24">
          <w:rPr>
            <w:rStyle w:val="a4"/>
            <w:rFonts w:ascii="Arial" w:hAnsi="Arial" w:cs="Arial"/>
          </w:rPr>
          <w:t>://</w:t>
        </w:r>
        <w:r w:rsidRPr="00971B24">
          <w:rPr>
            <w:rStyle w:val="a4"/>
            <w:rFonts w:ascii="Arial" w:hAnsi="Arial" w:cs="Arial"/>
            <w:lang w:val="en-US"/>
          </w:rPr>
          <w:t>novosheshminsk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tatarstan</w:t>
        </w:r>
        <w:r w:rsidRPr="00971B24">
          <w:rPr>
            <w:rStyle w:val="a4"/>
            <w:rFonts w:ascii="Arial" w:hAnsi="Arial" w:cs="Arial"/>
          </w:rPr>
          <w:t>.</w:t>
        </w:r>
        <w:r w:rsidRPr="00971B24">
          <w:rPr>
            <w:rStyle w:val="a4"/>
            <w:rFonts w:ascii="Arial" w:hAnsi="Arial" w:cs="Arial"/>
            <w:lang w:val="en-US"/>
          </w:rPr>
          <w:t>ru</w:t>
        </w:r>
        <w:r w:rsidRPr="00971B24">
          <w:rPr>
            <w:rStyle w:val="a4"/>
            <w:rFonts w:ascii="Arial" w:hAnsi="Arial" w:cs="Arial"/>
          </w:rPr>
          <w:t>/</w:t>
        </w:r>
      </w:hyperlink>
      <w:r w:rsidRPr="00971B24">
        <w:rPr>
          <w:rFonts w:ascii="Arial" w:hAnsi="Arial" w:cs="Arial"/>
        </w:rPr>
        <w:t>.</w:t>
      </w:r>
    </w:p>
    <w:p w:rsidR="002526E6" w:rsidRPr="00F145B7" w:rsidRDefault="002526E6" w:rsidP="002526E6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F145B7">
        <w:rPr>
          <w:rFonts w:ascii="Arial" w:hAnsi="Arial" w:cs="Arial"/>
        </w:rPr>
        <w:t xml:space="preserve">. Контроль над </w:t>
      </w:r>
      <w:r>
        <w:rPr>
          <w:rFonts w:ascii="Arial" w:hAnsi="Arial" w:cs="Arial"/>
        </w:rPr>
        <w:t>исполнением данного решения</w:t>
      </w:r>
      <w:r w:rsidRPr="00F145B7">
        <w:rPr>
          <w:rFonts w:ascii="Arial" w:hAnsi="Arial" w:cs="Arial"/>
        </w:rPr>
        <w:t xml:space="preserve"> возложить на постоянную депутатскую комиссию Совета Новошешминского муниципального района Республики Татарстан по законности, правопорядку и взаимодействию с представительными органами поселений.</w:t>
      </w:r>
    </w:p>
    <w:p w:rsidR="002526E6" w:rsidRPr="00F145B7" w:rsidRDefault="002526E6" w:rsidP="002526E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526E6" w:rsidRPr="00F145B7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45B7">
        <w:rPr>
          <w:rFonts w:ascii="Arial" w:hAnsi="Arial" w:cs="Arial"/>
        </w:rPr>
        <w:t>Глава Новошешминского</w:t>
      </w:r>
    </w:p>
    <w:p w:rsidR="002526E6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145B7">
        <w:rPr>
          <w:rFonts w:ascii="Arial" w:hAnsi="Arial" w:cs="Arial"/>
        </w:rPr>
        <w:t>муниципального района</w:t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 w:rsidRPr="00F145B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45B7">
        <w:rPr>
          <w:rFonts w:ascii="Arial" w:hAnsi="Arial" w:cs="Arial"/>
        </w:rPr>
        <w:t>В.М. Козлов</w:t>
      </w:r>
    </w:p>
    <w:p w:rsidR="002526E6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2526E6" w:rsidRDefault="002526E6" w:rsidP="002526E6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E0F25" w:rsidRDefault="001E0F25" w:rsidP="002526E6">
      <w:pPr>
        <w:ind w:left="5529"/>
        <w:jc w:val="both"/>
        <w:rPr>
          <w:rFonts w:ascii="Arial" w:hAnsi="Arial" w:cs="Arial"/>
          <w:bCs/>
        </w:rPr>
      </w:pPr>
    </w:p>
    <w:p w:rsidR="001E0F25" w:rsidRDefault="001E0F25" w:rsidP="002526E6">
      <w:pPr>
        <w:ind w:left="5529"/>
        <w:jc w:val="both"/>
        <w:rPr>
          <w:rFonts w:ascii="Arial" w:hAnsi="Arial" w:cs="Arial"/>
          <w:bCs/>
        </w:rPr>
      </w:pPr>
    </w:p>
    <w:p w:rsidR="001E0F25" w:rsidRDefault="001E0F25" w:rsidP="002526E6">
      <w:pPr>
        <w:ind w:left="5529"/>
        <w:jc w:val="both"/>
        <w:rPr>
          <w:rFonts w:ascii="Arial" w:hAnsi="Arial" w:cs="Arial"/>
          <w:bCs/>
        </w:rPr>
      </w:pPr>
    </w:p>
    <w:p w:rsidR="002526E6" w:rsidRPr="00220C8C" w:rsidRDefault="002526E6" w:rsidP="002526E6">
      <w:pPr>
        <w:ind w:left="5529"/>
        <w:jc w:val="both"/>
        <w:rPr>
          <w:rFonts w:ascii="Arial" w:hAnsi="Arial" w:cs="Arial"/>
        </w:rPr>
      </w:pPr>
      <w:r w:rsidRPr="00220C8C">
        <w:rPr>
          <w:rFonts w:ascii="Arial" w:hAnsi="Arial" w:cs="Arial"/>
          <w:bCs/>
        </w:rPr>
        <w:lastRenderedPageBreak/>
        <w:t xml:space="preserve">Приложение № </w:t>
      </w:r>
      <w:r w:rsidR="001E0F25" w:rsidRPr="00220C8C">
        <w:rPr>
          <w:rFonts w:ascii="Arial" w:hAnsi="Arial" w:cs="Arial"/>
          <w:bCs/>
        </w:rPr>
        <w:t>2</w:t>
      </w:r>
    </w:p>
    <w:p w:rsidR="002526E6" w:rsidRPr="00220C8C" w:rsidRDefault="002526E6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 xml:space="preserve">к решению Совета Новошешминского </w:t>
      </w:r>
    </w:p>
    <w:p w:rsidR="002526E6" w:rsidRPr="00220C8C" w:rsidRDefault="002526E6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>муниципального района</w:t>
      </w:r>
    </w:p>
    <w:p w:rsidR="002526E6" w:rsidRPr="00220C8C" w:rsidRDefault="002526E6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 xml:space="preserve">Республики Татарстан </w:t>
      </w:r>
      <w:r w:rsidR="001E0F25" w:rsidRPr="00220C8C">
        <w:rPr>
          <w:rFonts w:ascii="Arial" w:hAnsi="Arial" w:cs="Arial"/>
          <w:bCs/>
        </w:rPr>
        <w:t>от 29.12.2021     № 17-134</w:t>
      </w:r>
    </w:p>
    <w:p w:rsidR="001E0F25" w:rsidRPr="00220C8C" w:rsidRDefault="001E0F25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  <w:bCs/>
        </w:rPr>
        <w:t>(в редакции решений Совета Новошешминского муниципального района Республики Татарстан:</w:t>
      </w:r>
    </w:p>
    <w:p w:rsidR="001E0F25" w:rsidRPr="00220C8C" w:rsidRDefault="001E0F25" w:rsidP="002526E6">
      <w:pPr>
        <w:ind w:left="5529"/>
        <w:jc w:val="both"/>
        <w:rPr>
          <w:rFonts w:ascii="Arial" w:hAnsi="Arial" w:cs="Arial"/>
          <w:bCs/>
        </w:rPr>
      </w:pPr>
      <w:r w:rsidRPr="00220C8C">
        <w:rPr>
          <w:rFonts w:ascii="Arial" w:hAnsi="Arial" w:cs="Arial"/>
        </w:rPr>
        <w:t>от 08.04.2022 №20-164</w:t>
      </w:r>
      <w:bookmarkStart w:id="0" w:name="_GoBack"/>
      <w:bookmarkEnd w:id="0"/>
      <w:r w:rsidR="00220C8C" w:rsidRPr="00220C8C">
        <w:rPr>
          <w:rFonts w:ascii="Arial" w:hAnsi="Arial" w:cs="Arial"/>
        </w:rPr>
        <w:t>)</w:t>
      </w:r>
    </w:p>
    <w:p w:rsidR="001E0F25" w:rsidRPr="00220C8C" w:rsidRDefault="001E0F25" w:rsidP="002526E6">
      <w:pPr>
        <w:ind w:left="5529"/>
        <w:jc w:val="both"/>
        <w:rPr>
          <w:rFonts w:ascii="Arial" w:hAnsi="Arial" w:cs="Arial"/>
        </w:rPr>
      </w:pPr>
    </w:p>
    <w:p w:rsidR="002526E6" w:rsidRPr="002526E6" w:rsidRDefault="00220C8C" w:rsidP="002526E6">
      <w:pPr>
        <w:tabs>
          <w:tab w:val="left" w:pos="11199"/>
          <w:tab w:val="left" w:pos="12049"/>
        </w:tabs>
        <w:spacing w:line="276" w:lineRule="auto"/>
        <w:ind w:left="851" w:right="823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</w:t>
      </w:r>
    </w:p>
    <w:p w:rsidR="002526E6" w:rsidRPr="002526E6" w:rsidRDefault="002526E6" w:rsidP="00220C8C">
      <w:pPr>
        <w:widowControl w:val="0"/>
        <w:tabs>
          <w:tab w:val="left" w:pos="5415"/>
          <w:tab w:val="left" w:pos="8584"/>
        </w:tabs>
        <w:autoSpaceDE w:val="0"/>
        <w:autoSpaceDN w:val="0"/>
        <w:adjustRightInd w:val="0"/>
        <w:ind w:left="851" w:right="823"/>
        <w:jc w:val="center"/>
        <w:outlineLvl w:val="0"/>
        <w:rPr>
          <w:rFonts w:ascii="Arial" w:hAnsi="Arial" w:cs="Arial"/>
        </w:rPr>
      </w:pPr>
      <w:r w:rsidRPr="002526E6">
        <w:rPr>
          <w:rFonts w:ascii="Arial" w:hAnsi="Arial" w:cs="Arial"/>
        </w:rPr>
        <w:t>Структура</w:t>
      </w:r>
      <w:r w:rsidR="00220C8C">
        <w:rPr>
          <w:rFonts w:ascii="Arial" w:hAnsi="Arial" w:cs="Arial"/>
        </w:rPr>
        <w:t xml:space="preserve"> и предельная численность</w:t>
      </w:r>
    </w:p>
    <w:p w:rsidR="002526E6" w:rsidRPr="002526E6" w:rsidRDefault="002526E6" w:rsidP="00220C8C">
      <w:pPr>
        <w:jc w:val="center"/>
        <w:rPr>
          <w:rFonts w:ascii="Arial" w:hAnsi="Arial" w:cs="Arial"/>
        </w:rPr>
      </w:pPr>
      <w:r w:rsidRPr="002526E6">
        <w:rPr>
          <w:rFonts w:ascii="Arial" w:hAnsi="Arial" w:cs="Arial"/>
        </w:rPr>
        <w:t xml:space="preserve">Исполнительного комитета Новошешминского муниципального района </w:t>
      </w:r>
    </w:p>
    <w:p w:rsidR="002526E6" w:rsidRPr="002526E6" w:rsidRDefault="002526E6" w:rsidP="00220C8C">
      <w:pPr>
        <w:jc w:val="center"/>
        <w:rPr>
          <w:rFonts w:ascii="Arial" w:hAnsi="Arial" w:cs="Arial"/>
        </w:rPr>
      </w:pPr>
      <w:r w:rsidRPr="002526E6">
        <w:rPr>
          <w:rFonts w:ascii="Arial" w:hAnsi="Arial" w:cs="Arial"/>
        </w:rPr>
        <w:t>Республики Татарстан</w:t>
      </w:r>
    </w:p>
    <w:p w:rsidR="002526E6" w:rsidRPr="002526E6" w:rsidRDefault="002526E6" w:rsidP="002526E6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6425"/>
        <w:gridCol w:w="1932"/>
      </w:tblGrid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№ п/п</w:t>
            </w: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Количество единиц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Руководитель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rPr>
          <w:trHeight w:val="299"/>
        </w:trPr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Первый заместитель руководителя (по экономике)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руководителя по социальным вопросам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руководителя по инфраструктурному развитию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Управляющий делами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Помощник руководителя по мобилизационной работе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образования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 (специалист КДН)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по делам молодежи, спорту и туризму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 xml:space="preserve">Начальник 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 (специалист ПДН)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строительства, архитектура и ЖКХ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Секретарь административной комиссии (служащий)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культуры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Переводчик (служащий)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экономики и муниципального заказа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Отдел по опеке и попечительству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Начальник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Главный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600AA2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Ведущий специалист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600AA2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lastRenderedPageBreak/>
              <w:t>Архивный сектор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Заведующий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B82BC5" w:rsidP="002526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 xml:space="preserve">Сектор по информационному обеспечению и информационной безопасности  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Заведующий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Сектор ЗАГС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Заведующий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1</w:t>
            </w:r>
          </w:p>
        </w:tc>
      </w:tr>
      <w:tr w:rsidR="002526E6" w:rsidRPr="002526E6" w:rsidTr="002526E6">
        <w:tc>
          <w:tcPr>
            <w:tcW w:w="9345" w:type="dxa"/>
            <w:gridSpan w:val="3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Вне категории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 xml:space="preserve">Водитель 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4</w:t>
            </w:r>
          </w:p>
        </w:tc>
      </w:tr>
      <w:tr w:rsidR="002526E6" w:rsidRPr="002526E6" w:rsidTr="002526E6">
        <w:tc>
          <w:tcPr>
            <w:tcW w:w="988" w:type="dxa"/>
            <w:shd w:val="clear" w:color="auto" w:fill="auto"/>
          </w:tcPr>
          <w:p w:rsidR="002526E6" w:rsidRPr="002526E6" w:rsidRDefault="002526E6" w:rsidP="002526E6">
            <w:pPr>
              <w:pStyle w:val="a3"/>
              <w:numPr>
                <w:ilvl w:val="0"/>
                <w:numId w:val="1"/>
              </w:numPr>
              <w:ind w:left="306"/>
              <w:jc w:val="both"/>
              <w:rPr>
                <w:rFonts w:ascii="Arial" w:hAnsi="Arial" w:cs="Arial"/>
              </w:rPr>
            </w:pPr>
          </w:p>
        </w:tc>
        <w:tc>
          <w:tcPr>
            <w:tcW w:w="6425" w:type="dxa"/>
            <w:shd w:val="clear" w:color="auto" w:fill="auto"/>
          </w:tcPr>
          <w:p w:rsidR="002526E6" w:rsidRPr="002526E6" w:rsidRDefault="002526E6" w:rsidP="002526E6">
            <w:pPr>
              <w:jc w:val="both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Секретарь руководителя</w:t>
            </w:r>
          </w:p>
        </w:tc>
        <w:tc>
          <w:tcPr>
            <w:tcW w:w="1932" w:type="dxa"/>
            <w:shd w:val="clear" w:color="auto" w:fill="auto"/>
          </w:tcPr>
          <w:p w:rsidR="002526E6" w:rsidRPr="002526E6" w:rsidRDefault="002526E6" w:rsidP="002526E6">
            <w:pPr>
              <w:jc w:val="center"/>
              <w:rPr>
                <w:rFonts w:ascii="Arial" w:hAnsi="Arial" w:cs="Arial"/>
              </w:rPr>
            </w:pPr>
            <w:r w:rsidRPr="002526E6">
              <w:rPr>
                <w:rFonts w:ascii="Arial" w:hAnsi="Arial" w:cs="Arial"/>
              </w:rPr>
              <w:t>2</w:t>
            </w:r>
          </w:p>
        </w:tc>
      </w:tr>
    </w:tbl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2526E6" w:rsidRPr="002526E6" w:rsidRDefault="002526E6" w:rsidP="002526E6">
      <w:pPr>
        <w:jc w:val="both"/>
        <w:rPr>
          <w:rFonts w:ascii="Arial" w:hAnsi="Arial" w:cs="Arial"/>
          <w:sz w:val="28"/>
          <w:szCs w:val="28"/>
        </w:rPr>
      </w:pPr>
    </w:p>
    <w:p w:rsidR="00953A61" w:rsidRPr="002526E6" w:rsidRDefault="00953A61">
      <w:pPr>
        <w:rPr>
          <w:rFonts w:ascii="Arial" w:hAnsi="Arial" w:cs="Arial"/>
        </w:rPr>
      </w:pPr>
    </w:p>
    <w:sectPr w:rsidR="00953A61" w:rsidRPr="002526E6" w:rsidSect="00C460A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204A2"/>
    <w:multiLevelType w:val="hybridMultilevel"/>
    <w:tmpl w:val="6F849784"/>
    <w:lvl w:ilvl="0" w:tplc="BE8C8E3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E9C5B07"/>
    <w:multiLevelType w:val="hybridMultilevel"/>
    <w:tmpl w:val="ECB44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E6"/>
    <w:rsid w:val="001E0F25"/>
    <w:rsid w:val="00220C8C"/>
    <w:rsid w:val="002526E6"/>
    <w:rsid w:val="0037471C"/>
    <w:rsid w:val="00442E9D"/>
    <w:rsid w:val="00953A61"/>
    <w:rsid w:val="00B82BC5"/>
    <w:rsid w:val="00C460A5"/>
    <w:rsid w:val="00E7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998D4-EA64-4E07-83FE-B34EA090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6E6"/>
    <w:pPr>
      <w:ind w:left="720"/>
      <w:contextualSpacing/>
    </w:pPr>
  </w:style>
  <w:style w:type="paragraph" w:customStyle="1" w:styleId="ConsPlusNormal">
    <w:name w:val="ConsPlusNormal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26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rsid w:val="002526E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KadrOS</dc:creator>
  <cp:keywords/>
  <dc:description/>
  <cp:lastModifiedBy>Mobilizac</cp:lastModifiedBy>
  <cp:revision>5</cp:revision>
  <dcterms:created xsi:type="dcterms:W3CDTF">2022-08-01T10:42:00Z</dcterms:created>
  <dcterms:modified xsi:type="dcterms:W3CDTF">2022-08-02T04:03:00Z</dcterms:modified>
</cp:coreProperties>
</file>