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139" w:rsidRDefault="00FF5139" w:rsidP="00AA33AE">
      <w:pPr>
        <w:ind w:firstLine="284"/>
        <w:jc w:val="center"/>
        <w:rPr>
          <w:rFonts w:ascii="Arial" w:hAnsi="Arial" w:cs="Arial"/>
          <w:b/>
        </w:rPr>
      </w:pPr>
    </w:p>
    <w:p w:rsidR="00AA33AE" w:rsidRDefault="00AA33AE" w:rsidP="00AA33AE">
      <w:pPr>
        <w:ind w:firstLine="284"/>
        <w:jc w:val="center"/>
        <w:rPr>
          <w:rFonts w:ascii="Arial" w:hAnsi="Arial" w:cs="Arial"/>
          <w:b/>
        </w:rPr>
      </w:pPr>
      <w:r>
        <w:rPr>
          <w:rFonts w:ascii="Arial" w:hAnsi="Arial" w:cs="Arial"/>
          <w:b/>
        </w:rPr>
        <w:t xml:space="preserve">                                                                                                                     проект</w:t>
      </w:r>
    </w:p>
    <w:p w:rsidR="00AA33AE" w:rsidRPr="00B303A9" w:rsidRDefault="00AA33AE" w:rsidP="00AA33AE">
      <w:pPr>
        <w:ind w:firstLine="284"/>
        <w:jc w:val="center"/>
        <w:rPr>
          <w:rFonts w:ascii="Arial" w:hAnsi="Arial" w:cs="Arial"/>
          <w:b/>
        </w:rPr>
      </w:pPr>
      <w:r w:rsidRPr="00B303A9">
        <w:rPr>
          <w:rFonts w:ascii="Arial" w:hAnsi="Arial" w:cs="Arial"/>
          <w:b/>
        </w:rPr>
        <w:t>РЕШЕНИЕ</w:t>
      </w:r>
    </w:p>
    <w:p w:rsidR="00AA33AE" w:rsidRPr="00B303A9" w:rsidRDefault="00AA33AE" w:rsidP="00AA33AE">
      <w:pPr>
        <w:ind w:firstLine="284"/>
        <w:jc w:val="center"/>
        <w:rPr>
          <w:rFonts w:ascii="Arial" w:hAnsi="Arial" w:cs="Arial"/>
          <w:b/>
        </w:rPr>
      </w:pPr>
      <w:r w:rsidRPr="00B303A9">
        <w:rPr>
          <w:rFonts w:ascii="Arial" w:hAnsi="Arial" w:cs="Arial"/>
          <w:b/>
        </w:rPr>
        <w:t>Совета Новошешминского муниципального района</w:t>
      </w:r>
    </w:p>
    <w:p w:rsidR="00AA33AE" w:rsidRPr="00B303A9" w:rsidRDefault="00AA33AE" w:rsidP="00AA33AE">
      <w:pPr>
        <w:ind w:firstLine="284"/>
        <w:jc w:val="center"/>
        <w:rPr>
          <w:rFonts w:ascii="Arial" w:hAnsi="Arial" w:cs="Arial"/>
          <w:b/>
        </w:rPr>
      </w:pPr>
      <w:r w:rsidRPr="00B303A9">
        <w:rPr>
          <w:rFonts w:ascii="Arial" w:hAnsi="Arial" w:cs="Arial"/>
          <w:b/>
        </w:rPr>
        <w:t>Республики Татарстан</w:t>
      </w:r>
    </w:p>
    <w:p w:rsidR="00AA33AE" w:rsidRPr="00B303A9" w:rsidRDefault="00AA33AE" w:rsidP="00AA33AE">
      <w:pPr>
        <w:ind w:firstLine="284"/>
        <w:jc w:val="center"/>
        <w:rPr>
          <w:rFonts w:ascii="Arial" w:hAnsi="Arial" w:cs="Arial"/>
          <w:b/>
        </w:rPr>
      </w:pPr>
    </w:p>
    <w:p w:rsidR="00AA33AE" w:rsidRPr="00B303A9" w:rsidRDefault="00AA33AE" w:rsidP="00AA33AE">
      <w:pPr>
        <w:ind w:firstLine="284"/>
        <w:rPr>
          <w:rFonts w:ascii="Arial" w:hAnsi="Arial" w:cs="Arial"/>
        </w:rPr>
      </w:pPr>
      <w:r w:rsidRPr="00B303A9">
        <w:rPr>
          <w:rFonts w:ascii="Arial" w:hAnsi="Arial" w:cs="Arial"/>
        </w:rPr>
        <w:t xml:space="preserve">от </w:t>
      </w:r>
      <w:r>
        <w:rPr>
          <w:rFonts w:ascii="Arial" w:hAnsi="Arial" w:cs="Arial"/>
        </w:rPr>
        <w:t xml:space="preserve">__ </w:t>
      </w:r>
      <w:r w:rsidR="00C5453F">
        <w:rPr>
          <w:rFonts w:ascii="Arial" w:hAnsi="Arial" w:cs="Arial"/>
        </w:rPr>
        <w:t>апреля</w:t>
      </w:r>
      <w:r w:rsidRPr="00B303A9">
        <w:rPr>
          <w:rFonts w:ascii="Arial" w:hAnsi="Arial" w:cs="Arial"/>
        </w:rPr>
        <w:t xml:space="preserve"> 20</w:t>
      </w:r>
      <w:r>
        <w:rPr>
          <w:rFonts w:ascii="Arial" w:hAnsi="Arial" w:cs="Arial"/>
        </w:rPr>
        <w:t>2</w:t>
      </w:r>
      <w:r w:rsidR="00E804E6">
        <w:rPr>
          <w:rFonts w:ascii="Arial" w:hAnsi="Arial" w:cs="Arial"/>
        </w:rPr>
        <w:t>2</w:t>
      </w:r>
      <w:r w:rsidR="0097378F">
        <w:rPr>
          <w:rFonts w:ascii="Arial" w:hAnsi="Arial" w:cs="Arial"/>
        </w:rPr>
        <w:t xml:space="preserve"> </w:t>
      </w:r>
      <w:r w:rsidRPr="00B303A9">
        <w:rPr>
          <w:rFonts w:ascii="Arial" w:hAnsi="Arial" w:cs="Arial"/>
        </w:rPr>
        <w:t xml:space="preserve">года                </w:t>
      </w:r>
      <w:r w:rsidR="00E804E6">
        <w:rPr>
          <w:rFonts w:ascii="Arial" w:hAnsi="Arial" w:cs="Arial"/>
        </w:rPr>
        <w:t xml:space="preserve">                                              </w:t>
      </w:r>
      <w:r w:rsidRPr="00B303A9">
        <w:rPr>
          <w:rFonts w:ascii="Arial" w:hAnsi="Arial" w:cs="Arial"/>
        </w:rPr>
        <w:t xml:space="preserve">                №  </w:t>
      </w:r>
    </w:p>
    <w:p w:rsidR="00AA33AE" w:rsidRPr="00B303A9" w:rsidRDefault="00AA33AE" w:rsidP="00AA33AE">
      <w:pPr>
        <w:ind w:firstLine="284"/>
        <w:jc w:val="center"/>
        <w:rPr>
          <w:rFonts w:ascii="Arial" w:hAnsi="Arial" w:cs="Arial"/>
        </w:rPr>
      </w:pPr>
    </w:p>
    <w:p w:rsidR="00AA33AE" w:rsidRDefault="00AA33AE" w:rsidP="00AA33AE">
      <w:pPr>
        <w:ind w:firstLine="284"/>
        <w:jc w:val="center"/>
        <w:rPr>
          <w:rFonts w:ascii="Arial" w:hAnsi="Arial" w:cs="Arial"/>
          <w:b/>
        </w:rPr>
      </w:pPr>
      <w:r w:rsidRPr="00B303A9">
        <w:rPr>
          <w:rFonts w:ascii="Arial" w:hAnsi="Arial" w:cs="Arial"/>
          <w:b/>
        </w:rPr>
        <w:t xml:space="preserve">«О внесении изменений в решение Совета Новошешминского </w:t>
      </w:r>
    </w:p>
    <w:p w:rsidR="00AA33AE" w:rsidRDefault="00AA33AE" w:rsidP="00AA33AE">
      <w:pPr>
        <w:ind w:firstLine="284"/>
        <w:jc w:val="center"/>
        <w:rPr>
          <w:rFonts w:ascii="Arial" w:hAnsi="Arial" w:cs="Arial"/>
          <w:b/>
        </w:rPr>
      </w:pPr>
      <w:r w:rsidRPr="00B303A9">
        <w:rPr>
          <w:rFonts w:ascii="Arial" w:hAnsi="Arial" w:cs="Arial"/>
          <w:b/>
        </w:rPr>
        <w:t>муниципального района Республики Татарстан</w:t>
      </w:r>
      <w:r>
        <w:rPr>
          <w:rFonts w:ascii="Arial" w:hAnsi="Arial" w:cs="Arial"/>
          <w:b/>
        </w:rPr>
        <w:t xml:space="preserve"> о</w:t>
      </w:r>
      <w:r w:rsidRPr="00B303A9">
        <w:rPr>
          <w:rFonts w:ascii="Arial" w:hAnsi="Arial" w:cs="Arial"/>
          <w:b/>
        </w:rPr>
        <w:t xml:space="preserve">т </w:t>
      </w:r>
      <w:r w:rsidR="00E804E6">
        <w:rPr>
          <w:rFonts w:ascii="Arial" w:hAnsi="Arial" w:cs="Arial"/>
          <w:b/>
        </w:rPr>
        <w:t>9</w:t>
      </w:r>
      <w:r w:rsidRPr="00B303A9">
        <w:rPr>
          <w:rFonts w:ascii="Arial" w:hAnsi="Arial" w:cs="Arial"/>
          <w:b/>
        </w:rPr>
        <w:t>.12.20</w:t>
      </w:r>
      <w:r w:rsidR="00F34E6E">
        <w:rPr>
          <w:rFonts w:ascii="Arial" w:hAnsi="Arial" w:cs="Arial"/>
          <w:b/>
        </w:rPr>
        <w:t>2</w:t>
      </w:r>
      <w:r w:rsidR="00E804E6">
        <w:rPr>
          <w:rFonts w:ascii="Arial" w:hAnsi="Arial" w:cs="Arial"/>
          <w:b/>
        </w:rPr>
        <w:t>1</w:t>
      </w:r>
      <w:r w:rsidRPr="00B303A9">
        <w:rPr>
          <w:rFonts w:ascii="Arial" w:hAnsi="Arial" w:cs="Arial"/>
          <w:b/>
        </w:rPr>
        <w:t xml:space="preserve"> № </w:t>
      </w:r>
      <w:r w:rsidR="00E804E6">
        <w:rPr>
          <w:rFonts w:ascii="Arial" w:hAnsi="Arial" w:cs="Arial"/>
          <w:b/>
        </w:rPr>
        <w:t>16-121</w:t>
      </w:r>
    </w:p>
    <w:p w:rsidR="00AA33AE" w:rsidRPr="00B303A9" w:rsidRDefault="00AA33AE" w:rsidP="00AA33AE">
      <w:pPr>
        <w:ind w:firstLine="284"/>
        <w:jc w:val="center"/>
        <w:rPr>
          <w:rFonts w:ascii="Arial" w:hAnsi="Arial" w:cs="Arial"/>
          <w:b/>
        </w:rPr>
      </w:pPr>
      <w:r w:rsidRPr="00B303A9">
        <w:rPr>
          <w:rFonts w:ascii="Arial" w:hAnsi="Arial" w:cs="Arial"/>
          <w:b/>
        </w:rPr>
        <w:t xml:space="preserve"> «О бюджете Новошешминского муниципального района</w:t>
      </w:r>
      <w:r w:rsidR="00E804E6">
        <w:rPr>
          <w:rFonts w:ascii="Arial" w:hAnsi="Arial" w:cs="Arial"/>
          <w:b/>
        </w:rPr>
        <w:t xml:space="preserve"> </w:t>
      </w:r>
      <w:r w:rsidRPr="00B303A9">
        <w:rPr>
          <w:rFonts w:ascii="Arial" w:hAnsi="Arial" w:cs="Arial"/>
          <w:b/>
        </w:rPr>
        <w:t>Республики Татарстан</w:t>
      </w:r>
      <w:r w:rsidR="00E804E6">
        <w:rPr>
          <w:rFonts w:ascii="Arial" w:hAnsi="Arial" w:cs="Arial"/>
          <w:b/>
        </w:rPr>
        <w:t xml:space="preserve"> </w:t>
      </w:r>
      <w:r w:rsidRPr="00B303A9">
        <w:rPr>
          <w:rFonts w:ascii="Arial" w:hAnsi="Arial" w:cs="Arial"/>
          <w:b/>
        </w:rPr>
        <w:t>на 20</w:t>
      </w:r>
      <w:r>
        <w:rPr>
          <w:rFonts w:ascii="Arial" w:hAnsi="Arial" w:cs="Arial"/>
          <w:b/>
        </w:rPr>
        <w:t>2</w:t>
      </w:r>
      <w:r w:rsidR="00E804E6">
        <w:rPr>
          <w:rFonts w:ascii="Arial" w:hAnsi="Arial" w:cs="Arial"/>
          <w:b/>
        </w:rPr>
        <w:t>2</w:t>
      </w:r>
      <w:r w:rsidR="00F34E6E">
        <w:rPr>
          <w:rFonts w:ascii="Arial" w:hAnsi="Arial" w:cs="Arial"/>
          <w:b/>
        </w:rPr>
        <w:t xml:space="preserve"> </w:t>
      </w:r>
      <w:r w:rsidRPr="00B303A9">
        <w:rPr>
          <w:rFonts w:ascii="Arial" w:hAnsi="Arial" w:cs="Arial"/>
          <w:b/>
        </w:rPr>
        <w:t>год и на плановый период 20</w:t>
      </w:r>
      <w:r>
        <w:rPr>
          <w:rFonts w:ascii="Arial" w:hAnsi="Arial" w:cs="Arial"/>
          <w:b/>
        </w:rPr>
        <w:t>2</w:t>
      </w:r>
      <w:r w:rsidR="00E804E6">
        <w:rPr>
          <w:rFonts w:ascii="Arial" w:hAnsi="Arial" w:cs="Arial"/>
          <w:b/>
        </w:rPr>
        <w:t>3</w:t>
      </w:r>
      <w:r w:rsidRPr="00B303A9">
        <w:rPr>
          <w:rFonts w:ascii="Arial" w:hAnsi="Arial" w:cs="Arial"/>
          <w:b/>
        </w:rPr>
        <w:t xml:space="preserve"> и 202</w:t>
      </w:r>
      <w:r w:rsidR="00E804E6">
        <w:rPr>
          <w:rFonts w:ascii="Arial" w:hAnsi="Arial" w:cs="Arial"/>
          <w:b/>
        </w:rPr>
        <w:t>4</w:t>
      </w:r>
      <w:r w:rsidRPr="00B303A9">
        <w:rPr>
          <w:rFonts w:ascii="Arial" w:hAnsi="Arial" w:cs="Arial"/>
          <w:b/>
        </w:rPr>
        <w:t xml:space="preserve"> годов»</w:t>
      </w:r>
    </w:p>
    <w:p w:rsidR="00AA33AE" w:rsidRPr="00B303A9" w:rsidRDefault="00AA33AE" w:rsidP="00AA33AE">
      <w:pPr>
        <w:ind w:firstLine="284"/>
        <w:jc w:val="center"/>
        <w:rPr>
          <w:rFonts w:ascii="Arial" w:hAnsi="Arial" w:cs="Arial"/>
          <w:b/>
        </w:rPr>
      </w:pPr>
    </w:p>
    <w:p w:rsidR="00AA33AE" w:rsidRDefault="00AA33AE" w:rsidP="00AA33AE">
      <w:pPr>
        <w:ind w:firstLine="284"/>
        <w:jc w:val="both"/>
        <w:rPr>
          <w:rFonts w:ascii="Arial" w:hAnsi="Arial" w:cs="Arial"/>
        </w:rPr>
      </w:pPr>
      <w:r w:rsidRPr="00B303A9">
        <w:rPr>
          <w:rFonts w:ascii="Arial" w:hAnsi="Arial" w:cs="Arial"/>
        </w:rPr>
        <w:t>Заслушав и обсудив информацию председателя Финансово-бюджетной палаты Новошешминского муниципального района</w:t>
      </w:r>
      <w:r>
        <w:rPr>
          <w:rFonts w:ascii="Arial" w:hAnsi="Arial" w:cs="Arial"/>
        </w:rPr>
        <w:t xml:space="preserve"> Республики Татарстан Тухтамановой Е.И.</w:t>
      </w:r>
      <w:r w:rsidRPr="00B303A9">
        <w:rPr>
          <w:rFonts w:ascii="Arial" w:hAnsi="Arial" w:cs="Arial"/>
        </w:rPr>
        <w:t xml:space="preserve"> «О внесении изменений в решение Совета Новошешминского муниципального района</w:t>
      </w:r>
      <w:r>
        <w:rPr>
          <w:rFonts w:ascii="Arial" w:hAnsi="Arial" w:cs="Arial"/>
        </w:rPr>
        <w:t xml:space="preserve"> Республики Татарстан</w:t>
      </w:r>
      <w:r w:rsidRPr="00B303A9">
        <w:rPr>
          <w:rFonts w:ascii="Arial" w:hAnsi="Arial" w:cs="Arial"/>
        </w:rPr>
        <w:t xml:space="preserve"> от </w:t>
      </w:r>
      <w:r w:rsidR="00E804E6">
        <w:rPr>
          <w:rFonts w:ascii="Arial" w:hAnsi="Arial" w:cs="Arial"/>
        </w:rPr>
        <w:t>9.12.2021</w:t>
      </w:r>
      <w:r w:rsidRPr="00B303A9">
        <w:rPr>
          <w:rFonts w:ascii="Arial" w:hAnsi="Arial" w:cs="Arial"/>
        </w:rPr>
        <w:t xml:space="preserve"> №</w:t>
      </w:r>
      <w:r w:rsidR="00E804E6">
        <w:rPr>
          <w:rFonts w:ascii="Arial" w:hAnsi="Arial" w:cs="Arial"/>
        </w:rPr>
        <w:t>16-121</w:t>
      </w:r>
      <w:r w:rsidRPr="00B303A9">
        <w:rPr>
          <w:rFonts w:ascii="Arial" w:hAnsi="Arial" w:cs="Arial"/>
        </w:rPr>
        <w:t xml:space="preserve"> «О бюджете Новошешминского муниципального района</w:t>
      </w:r>
      <w:r>
        <w:rPr>
          <w:rFonts w:ascii="Arial" w:hAnsi="Arial" w:cs="Arial"/>
        </w:rPr>
        <w:t xml:space="preserve"> Республики Татарстан </w:t>
      </w:r>
      <w:r w:rsidRPr="00B303A9">
        <w:rPr>
          <w:rFonts w:ascii="Arial" w:hAnsi="Arial" w:cs="Arial"/>
        </w:rPr>
        <w:t>на 20</w:t>
      </w:r>
      <w:r>
        <w:rPr>
          <w:rFonts w:ascii="Arial" w:hAnsi="Arial" w:cs="Arial"/>
        </w:rPr>
        <w:t>2</w:t>
      </w:r>
      <w:r w:rsidR="00E804E6">
        <w:rPr>
          <w:rFonts w:ascii="Arial" w:hAnsi="Arial" w:cs="Arial"/>
        </w:rPr>
        <w:t>2</w:t>
      </w:r>
      <w:r w:rsidRPr="00B303A9">
        <w:rPr>
          <w:rFonts w:ascii="Arial" w:hAnsi="Arial" w:cs="Arial"/>
        </w:rPr>
        <w:t xml:space="preserve"> год и на плановый период 20</w:t>
      </w:r>
      <w:r>
        <w:rPr>
          <w:rFonts w:ascii="Arial" w:hAnsi="Arial" w:cs="Arial"/>
        </w:rPr>
        <w:t>2</w:t>
      </w:r>
      <w:r w:rsidR="00E804E6">
        <w:rPr>
          <w:rFonts w:ascii="Arial" w:hAnsi="Arial" w:cs="Arial"/>
        </w:rPr>
        <w:t>3</w:t>
      </w:r>
      <w:r w:rsidRPr="00B303A9">
        <w:rPr>
          <w:rFonts w:ascii="Arial" w:hAnsi="Arial" w:cs="Arial"/>
        </w:rPr>
        <w:t xml:space="preserve"> и 202</w:t>
      </w:r>
      <w:r w:rsidR="00E804E6">
        <w:rPr>
          <w:rFonts w:ascii="Arial" w:hAnsi="Arial" w:cs="Arial"/>
        </w:rPr>
        <w:t>4</w:t>
      </w:r>
      <w:r w:rsidRPr="00B303A9">
        <w:rPr>
          <w:rFonts w:ascii="Arial" w:hAnsi="Arial" w:cs="Arial"/>
        </w:rPr>
        <w:t xml:space="preserve"> годов», Совет Новошешминского муниципального района Республики Татарстан</w:t>
      </w:r>
    </w:p>
    <w:p w:rsidR="00F34E6E" w:rsidRDefault="00F34E6E" w:rsidP="00AA33AE">
      <w:pPr>
        <w:ind w:firstLine="284"/>
        <w:jc w:val="both"/>
        <w:rPr>
          <w:rFonts w:ascii="Arial" w:hAnsi="Arial" w:cs="Arial"/>
        </w:rPr>
      </w:pPr>
    </w:p>
    <w:p w:rsidR="00AA33AE" w:rsidRPr="00B303A9" w:rsidRDefault="00AA33AE" w:rsidP="00AA33AE">
      <w:pPr>
        <w:ind w:firstLine="284"/>
        <w:jc w:val="center"/>
        <w:rPr>
          <w:rFonts w:ascii="Arial" w:hAnsi="Arial" w:cs="Arial"/>
          <w:b/>
        </w:rPr>
      </w:pPr>
      <w:r w:rsidRPr="00B303A9">
        <w:rPr>
          <w:rFonts w:ascii="Arial" w:hAnsi="Arial" w:cs="Arial"/>
          <w:b/>
        </w:rPr>
        <w:t>РЕШ</w:t>
      </w:r>
      <w:r w:rsidR="00E804E6">
        <w:rPr>
          <w:rFonts w:ascii="Arial" w:hAnsi="Arial" w:cs="Arial"/>
          <w:b/>
        </w:rPr>
        <w:t>ИЛ</w:t>
      </w:r>
      <w:r w:rsidRPr="00B303A9">
        <w:rPr>
          <w:rFonts w:ascii="Arial" w:hAnsi="Arial" w:cs="Arial"/>
          <w:b/>
        </w:rPr>
        <w:t>:</w:t>
      </w:r>
    </w:p>
    <w:p w:rsidR="00AA33AE" w:rsidRPr="00B303A9" w:rsidRDefault="00AA33AE" w:rsidP="00AA33AE">
      <w:pPr>
        <w:ind w:firstLine="567"/>
        <w:jc w:val="both"/>
        <w:rPr>
          <w:rFonts w:ascii="Arial" w:hAnsi="Arial" w:cs="Arial"/>
        </w:rPr>
      </w:pPr>
      <w:r w:rsidRPr="00B303A9">
        <w:rPr>
          <w:rFonts w:ascii="Arial" w:hAnsi="Arial" w:cs="Arial"/>
        </w:rPr>
        <w:t xml:space="preserve">1.Внести в решение Совета Новошешминского муниципального района </w:t>
      </w:r>
      <w:r>
        <w:rPr>
          <w:rFonts w:ascii="Arial" w:hAnsi="Arial" w:cs="Arial"/>
        </w:rPr>
        <w:t>Республики Татарстан</w:t>
      </w:r>
      <w:r w:rsidR="00E804E6">
        <w:rPr>
          <w:rFonts w:ascii="Arial" w:hAnsi="Arial" w:cs="Arial"/>
        </w:rPr>
        <w:t xml:space="preserve"> </w:t>
      </w:r>
      <w:r w:rsidRPr="00B303A9">
        <w:rPr>
          <w:rFonts w:ascii="Arial" w:hAnsi="Arial" w:cs="Arial"/>
        </w:rPr>
        <w:t>от</w:t>
      </w:r>
      <w:r w:rsidR="00E804E6">
        <w:rPr>
          <w:rFonts w:ascii="Arial" w:hAnsi="Arial" w:cs="Arial"/>
        </w:rPr>
        <w:t xml:space="preserve"> 9</w:t>
      </w:r>
      <w:r w:rsidRPr="00B303A9">
        <w:rPr>
          <w:rFonts w:ascii="Arial" w:hAnsi="Arial" w:cs="Arial"/>
        </w:rPr>
        <w:t>.12.20</w:t>
      </w:r>
      <w:r w:rsidR="00F34E6E">
        <w:rPr>
          <w:rFonts w:ascii="Arial" w:hAnsi="Arial" w:cs="Arial"/>
        </w:rPr>
        <w:t>2</w:t>
      </w:r>
      <w:r w:rsidR="00E804E6">
        <w:rPr>
          <w:rFonts w:ascii="Arial" w:hAnsi="Arial" w:cs="Arial"/>
        </w:rPr>
        <w:t>1</w:t>
      </w:r>
      <w:r w:rsidRPr="00B303A9">
        <w:rPr>
          <w:rFonts w:ascii="Arial" w:hAnsi="Arial" w:cs="Arial"/>
        </w:rPr>
        <w:t xml:space="preserve"> №</w:t>
      </w:r>
      <w:r w:rsidR="00E804E6">
        <w:rPr>
          <w:rFonts w:ascii="Arial" w:hAnsi="Arial" w:cs="Arial"/>
        </w:rPr>
        <w:t>16-121</w:t>
      </w:r>
      <w:r w:rsidRPr="00B303A9">
        <w:rPr>
          <w:rFonts w:ascii="Arial" w:hAnsi="Arial" w:cs="Arial"/>
        </w:rPr>
        <w:t xml:space="preserve"> «О бюджете Новошешминского муниципального района</w:t>
      </w:r>
      <w:r>
        <w:rPr>
          <w:rFonts w:ascii="Arial" w:hAnsi="Arial" w:cs="Arial"/>
        </w:rPr>
        <w:t xml:space="preserve"> Республики Татарстан   </w:t>
      </w:r>
      <w:r w:rsidRPr="00B303A9">
        <w:rPr>
          <w:rFonts w:ascii="Arial" w:hAnsi="Arial" w:cs="Arial"/>
        </w:rPr>
        <w:t>на 20</w:t>
      </w:r>
      <w:r>
        <w:rPr>
          <w:rFonts w:ascii="Arial" w:hAnsi="Arial" w:cs="Arial"/>
        </w:rPr>
        <w:t>2</w:t>
      </w:r>
      <w:r w:rsidR="00E804E6">
        <w:rPr>
          <w:rFonts w:ascii="Arial" w:hAnsi="Arial" w:cs="Arial"/>
        </w:rPr>
        <w:t>2</w:t>
      </w:r>
      <w:r w:rsidRPr="00B303A9">
        <w:rPr>
          <w:rFonts w:ascii="Arial" w:hAnsi="Arial" w:cs="Arial"/>
        </w:rPr>
        <w:t xml:space="preserve"> год и на плановый период 20</w:t>
      </w:r>
      <w:r>
        <w:rPr>
          <w:rFonts w:ascii="Arial" w:hAnsi="Arial" w:cs="Arial"/>
        </w:rPr>
        <w:t>2</w:t>
      </w:r>
      <w:r w:rsidR="00E804E6">
        <w:rPr>
          <w:rFonts w:ascii="Arial" w:hAnsi="Arial" w:cs="Arial"/>
        </w:rPr>
        <w:t>3</w:t>
      </w:r>
      <w:r w:rsidRPr="00B303A9">
        <w:rPr>
          <w:rFonts w:ascii="Arial" w:hAnsi="Arial" w:cs="Arial"/>
        </w:rPr>
        <w:t xml:space="preserve"> и 202</w:t>
      </w:r>
      <w:r w:rsidR="00E804E6">
        <w:rPr>
          <w:rFonts w:ascii="Arial" w:hAnsi="Arial" w:cs="Arial"/>
        </w:rPr>
        <w:t>4</w:t>
      </w:r>
      <w:r w:rsidRPr="00B303A9">
        <w:rPr>
          <w:rFonts w:ascii="Arial" w:hAnsi="Arial" w:cs="Arial"/>
        </w:rPr>
        <w:t xml:space="preserve"> годов», следующие изменения:</w:t>
      </w:r>
    </w:p>
    <w:p w:rsidR="00AA33AE" w:rsidRPr="00D35929" w:rsidRDefault="00AA33AE" w:rsidP="00AA33AE">
      <w:pPr>
        <w:rPr>
          <w:rFonts w:ascii="Arial" w:hAnsi="Arial" w:cs="Arial"/>
        </w:rPr>
      </w:pPr>
      <w:r w:rsidRPr="00B303A9">
        <w:rPr>
          <w:rFonts w:ascii="Arial" w:hAnsi="Arial" w:cs="Arial"/>
        </w:rPr>
        <w:t>1.1</w:t>
      </w:r>
      <w:r>
        <w:rPr>
          <w:rFonts w:ascii="Arial" w:hAnsi="Arial" w:cs="Arial"/>
        </w:rPr>
        <w:t>.</w:t>
      </w:r>
      <w:r w:rsidRPr="00B303A9">
        <w:rPr>
          <w:rFonts w:ascii="Arial" w:hAnsi="Arial" w:cs="Arial"/>
        </w:rPr>
        <w:t xml:space="preserve">В подпункте </w:t>
      </w:r>
      <w:r w:rsidR="00922F09">
        <w:rPr>
          <w:rFonts w:ascii="Arial" w:hAnsi="Arial" w:cs="Arial"/>
        </w:rPr>
        <w:t>два</w:t>
      </w:r>
      <w:r w:rsidRPr="00B303A9">
        <w:rPr>
          <w:rFonts w:ascii="Arial" w:hAnsi="Arial" w:cs="Arial"/>
        </w:rPr>
        <w:t xml:space="preserve"> пункта 1 цифры «</w:t>
      </w:r>
      <w:r w:rsidR="00F34E6E">
        <w:rPr>
          <w:rFonts w:ascii="Arial" w:hAnsi="Arial" w:cs="Arial"/>
        </w:rPr>
        <w:t>58</w:t>
      </w:r>
      <w:r w:rsidR="00E804E6">
        <w:rPr>
          <w:rFonts w:ascii="Arial" w:hAnsi="Arial" w:cs="Arial"/>
        </w:rPr>
        <w:t>4</w:t>
      </w:r>
      <w:r w:rsidR="00F34E6E">
        <w:rPr>
          <w:rFonts w:ascii="Arial" w:hAnsi="Arial" w:cs="Arial"/>
        </w:rPr>
        <w:t> </w:t>
      </w:r>
      <w:r w:rsidR="00E804E6">
        <w:rPr>
          <w:rFonts w:ascii="Arial" w:hAnsi="Arial" w:cs="Arial"/>
        </w:rPr>
        <w:t>008</w:t>
      </w:r>
      <w:r w:rsidR="00F34E6E">
        <w:rPr>
          <w:rFonts w:ascii="Arial" w:hAnsi="Arial" w:cs="Arial"/>
        </w:rPr>
        <w:t>,</w:t>
      </w:r>
      <w:r w:rsidR="00E804E6">
        <w:rPr>
          <w:rFonts w:ascii="Arial" w:hAnsi="Arial" w:cs="Arial"/>
        </w:rPr>
        <w:t>52</w:t>
      </w:r>
      <w:r w:rsidRPr="00B303A9">
        <w:rPr>
          <w:rFonts w:ascii="Arial" w:hAnsi="Arial" w:cs="Arial"/>
        </w:rPr>
        <w:t>» заменить цифрами «</w:t>
      </w:r>
      <w:r w:rsidR="00D35929" w:rsidRPr="006467F0">
        <w:rPr>
          <w:rFonts w:ascii="Arial" w:hAnsi="Arial" w:cs="Arial"/>
        </w:rPr>
        <w:t>5</w:t>
      </w:r>
      <w:r w:rsidR="006467F0" w:rsidRPr="006467F0">
        <w:rPr>
          <w:rFonts w:ascii="Arial" w:hAnsi="Arial" w:cs="Arial"/>
        </w:rPr>
        <w:t>89 029,2</w:t>
      </w:r>
      <w:r w:rsidRPr="00D35929">
        <w:rPr>
          <w:rFonts w:ascii="Arial" w:hAnsi="Arial" w:cs="Arial"/>
        </w:rPr>
        <w:t>»;</w:t>
      </w:r>
    </w:p>
    <w:p w:rsidR="00AA33AE" w:rsidRDefault="00AA33AE" w:rsidP="00AA33AE">
      <w:pPr>
        <w:jc w:val="both"/>
        <w:rPr>
          <w:rFonts w:ascii="Arial" w:hAnsi="Arial" w:cs="Arial"/>
        </w:rPr>
      </w:pPr>
      <w:r w:rsidRPr="00D35929">
        <w:rPr>
          <w:rFonts w:ascii="Arial" w:hAnsi="Arial" w:cs="Arial"/>
        </w:rPr>
        <w:t xml:space="preserve">1.2.В подпункте </w:t>
      </w:r>
      <w:r w:rsidR="00922F09" w:rsidRPr="00D35929">
        <w:rPr>
          <w:rFonts w:ascii="Arial" w:hAnsi="Arial" w:cs="Arial"/>
        </w:rPr>
        <w:t>три</w:t>
      </w:r>
      <w:r w:rsidRPr="00D35929">
        <w:rPr>
          <w:rFonts w:ascii="Arial" w:hAnsi="Arial" w:cs="Arial"/>
        </w:rPr>
        <w:t xml:space="preserve"> пункта 1 цифры «</w:t>
      </w:r>
      <w:r w:rsidR="00E804E6" w:rsidRPr="00D35929">
        <w:rPr>
          <w:rFonts w:ascii="Arial" w:hAnsi="Arial" w:cs="Arial"/>
        </w:rPr>
        <w:t>584 008,52</w:t>
      </w:r>
      <w:r w:rsidRPr="00D35929">
        <w:rPr>
          <w:rFonts w:ascii="Arial" w:hAnsi="Arial" w:cs="Arial"/>
        </w:rPr>
        <w:t>» заменить цифрами «</w:t>
      </w:r>
      <w:r w:rsidR="00EB6FC8" w:rsidRPr="006467F0">
        <w:rPr>
          <w:rFonts w:ascii="Arial" w:hAnsi="Arial" w:cs="Arial"/>
        </w:rPr>
        <w:t>5</w:t>
      </w:r>
      <w:r w:rsidR="00D35929" w:rsidRPr="006467F0">
        <w:rPr>
          <w:rFonts w:ascii="Arial" w:hAnsi="Arial" w:cs="Arial"/>
        </w:rPr>
        <w:t>9</w:t>
      </w:r>
      <w:r w:rsidR="006467F0" w:rsidRPr="006467F0">
        <w:rPr>
          <w:rFonts w:ascii="Arial" w:hAnsi="Arial" w:cs="Arial"/>
        </w:rPr>
        <w:t>5 302</w:t>
      </w:r>
      <w:r w:rsidR="006467F0">
        <w:rPr>
          <w:rFonts w:ascii="Arial" w:hAnsi="Arial" w:cs="Arial"/>
        </w:rPr>
        <w:t>,2</w:t>
      </w:r>
      <w:r w:rsidRPr="00B303A9">
        <w:rPr>
          <w:rFonts w:ascii="Arial" w:hAnsi="Arial" w:cs="Arial"/>
        </w:rPr>
        <w:t>»;</w:t>
      </w:r>
    </w:p>
    <w:p w:rsidR="00F34E6E" w:rsidRDefault="00AA33AE" w:rsidP="00AA33AE">
      <w:pPr>
        <w:jc w:val="both"/>
        <w:rPr>
          <w:rFonts w:ascii="Arial" w:hAnsi="Arial" w:cs="Arial"/>
        </w:rPr>
      </w:pPr>
      <w:r>
        <w:rPr>
          <w:rFonts w:ascii="Arial" w:hAnsi="Arial" w:cs="Arial"/>
        </w:rPr>
        <w:t>1.3.</w:t>
      </w:r>
      <w:r w:rsidR="00F34E6E" w:rsidRPr="00B303A9">
        <w:rPr>
          <w:rFonts w:ascii="Arial" w:hAnsi="Arial" w:cs="Arial"/>
        </w:rPr>
        <w:t xml:space="preserve">В подпункте </w:t>
      </w:r>
      <w:r w:rsidR="00922F09">
        <w:rPr>
          <w:rFonts w:ascii="Arial" w:hAnsi="Arial" w:cs="Arial"/>
        </w:rPr>
        <w:t>четыре</w:t>
      </w:r>
      <w:r w:rsidR="00F34E6E" w:rsidRPr="00B303A9">
        <w:rPr>
          <w:rFonts w:ascii="Arial" w:hAnsi="Arial" w:cs="Arial"/>
        </w:rPr>
        <w:t xml:space="preserve"> пункта 1 цифры «</w:t>
      </w:r>
      <w:r w:rsidR="00F34E6E">
        <w:rPr>
          <w:rFonts w:ascii="Arial" w:hAnsi="Arial" w:cs="Arial"/>
        </w:rPr>
        <w:t>0</w:t>
      </w:r>
      <w:r w:rsidR="00F34E6E" w:rsidRPr="00B303A9">
        <w:rPr>
          <w:rFonts w:ascii="Arial" w:hAnsi="Arial" w:cs="Arial"/>
        </w:rPr>
        <w:t>» заменить цифрами «</w:t>
      </w:r>
      <w:r w:rsidR="00891CC1" w:rsidRPr="00891CC1">
        <w:rPr>
          <w:rFonts w:ascii="Arial" w:hAnsi="Arial" w:cs="Arial"/>
        </w:rPr>
        <w:t>6 </w:t>
      </w:r>
      <w:r w:rsidR="00891CC1">
        <w:rPr>
          <w:rFonts w:ascii="Arial" w:hAnsi="Arial" w:cs="Arial"/>
        </w:rPr>
        <w:t>273,0</w:t>
      </w:r>
      <w:r w:rsidR="00F34E6E" w:rsidRPr="00B303A9">
        <w:rPr>
          <w:rFonts w:ascii="Arial" w:hAnsi="Arial" w:cs="Arial"/>
        </w:rPr>
        <w:t>»;</w:t>
      </w:r>
    </w:p>
    <w:p w:rsidR="00AA33AE" w:rsidRPr="00B303A9" w:rsidRDefault="00DF2D68" w:rsidP="00AA33AE">
      <w:pPr>
        <w:jc w:val="both"/>
        <w:rPr>
          <w:rFonts w:ascii="Arial" w:hAnsi="Arial" w:cs="Arial"/>
        </w:rPr>
      </w:pPr>
      <w:r>
        <w:rPr>
          <w:rFonts w:ascii="Arial" w:hAnsi="Arial" w:cs="Arial"/>
        </w:rPr>
        <w:t>1.4.</w:t>
      </w:r>
      <w:r w:rsidR="00AA33AE" w:rsidRPr="00B303A9">
        <w:rPr>
          <w:rFonts w:ascii="Arial" w:hAnsi="Arial" w:cs="Arial"/>
        </w:rPr>
        <w:t xml:space="preserve">Приложение № 1 к решению Совета Новошешминского муниципального района </w:t>
      </w:r>
      <w:r w:rsidR="00AA33AE">
        <w:rPr>
          <w:rFonts w:ascii="Arial" w:hAnsi="Arial" w:cs="Arial"/>
        </w:rPr>
        <w:t xml:space="preserve">Республики Татарстан </w:t>
      </w:r>
      <w:r w:rsidR="00AA33AE" w:rsidRPr="00B303A9">
        <w:rPr>
          <w:rFonts w:ascii="Arial" w:hAnsi="Arial" w:cs="Arial"/>
        </w:rPr>
        <w:t xml:space="preserve">от </w:t>
      </w:r>
      <w:r w:rsidR="00E804E6">
        <w:rPr>
          <w:rFonts w:ascii="Arial" w:hAnsi="Arial" w:cs="Arial"/>
        </w:rPr>
        <w:t>9</w:t>
      </w:r>
      <w:r w:rsidR="00AA33AE" w:rsidRPr="00B303A9">
        <w:rPr>
          <w:rFonts w:ascii="Arial" w:hAnsi="Arial" w:cs="Arial"/>
        </w:rPr>
        <w:t>.12.20</w:t>
      </w:r>
      <w:r>
        <w:rPr>
          <w:rFonts w:ascii="Arial" w:hAnsi="Arial" w:cs="Arial"/>
        </w:rPr>
        <w:t>2</w:t>
      </w:r>
      <w:r w:rsidR="00E804E6">
        <w:rPr>
          <w:rFonts w:ascii="Arial" w:hAnsi="Arial" w:cs="Arial"/>
        </w:rPr>
        <w:t>1</w:t>
      </w:r>
      <w:r w:rsidR="00AA33AE" w:rsidRPr="00B303A9">
        <w:rPr>
          <w:rFonts w:ascii="Arial" w:hAnsi="Arial" w:cs="Arial"/>
        </w:rPr>
        <w:t xml:space="preserve"> №</w:t>
      </w:r>
      <w:r w:rsidR="00E804E6">
        <w:rPr>
          <w:rFonts w:ascii="Arial" w:hAnsi="Arial" w:cs="Arial"/>
        </w:rPr>
        <w:t>16-121</w:t>
      </w:r>
      <w:r w:rsidR="00AA33AE" w:rsidRPr="00B303A9">
        <w:rPr>
          <w:rFonts w:ascii="Arial" w:hAnsi="Arial" w:cs="Arial"/>
        </w:rPr>
        <w:t xml:space="preserve"> «О бюджете Новошешминского муниципального района</w:t>
      </w:r>
      <w:r w:rsidR="00AA33AE">
        <w:rPr>
          <w:rFonts w:ascii="Arial" w:hAnsi="Arial" w:cs="Arial"/>
        </w:rPr>
        <w:t xml:space="preserve"> Республики Татарстан </w:t>
      </w:r>
      <w:r w:rsidR="00AA33AE" w:rsidRPr="00B303A9">
        <w:rPr>
          <w:rFonts w:ascii="Arial" w:hAnsi="Arial" w:cs="Arial"/>
        </w:rPr>
        <w:t>на 20</w:t>
      </w:r>
      <w:r w:rsidR="00AA33AE">
        <w:rPr>
          <w:rFonts w:ascii="Arial" w:hAnsi="Arial" w:cs="Arial"/>
        </w:rPr>
        <w:t>2</w:t>
      </w:r>
      <w:r w:rsidR="00E804E6">
        <w:rPr>
          <w:rFonts w:ascii="Arial" w:hAnsi="Arial" w:cs="Arial"/>
        </w:rPr>
        <w:t>2</w:t>
      </w:r>
      <w:r w:rsidR="00AA33AE" w:rsidRPr="00B303A9">
        <w:rPr>
          <w:rFonts w:ascii="Arial" w:hAnsi="Arial" w:cs="Arial"/>
        </w:rPr>
        <w:t xml:space="preserve"> год и на плановый период 20</w:t>
      </w:r>
      <w:r w:rsidR="00AA33AE">
        <w:rPr>
          <w:rFonts w:ascii="Arial" w:hAnsi="Arial" w:cs="Arial"/>
        </w:rPr>
        <w:t>2</w:t>
      </w:r>
      <w:r w:rsidR="00E804E6">
        <w:rPr>
          <w:rFonts w:ascii="Arial" w:hAnsi="Arial" w:cs="Arial"/>
        </w:rPr>
        <w:t>3</w:t>
      </w:r>
      <w:r w:rsidR="00AA33AE" w:rsidRPr="00B303A9">
        <w:rPr>
          <w:rFonts w:ascii="Arial" w:hAnsi="Arial" w:cs="Arial"/>
        </w:rPr>
        <w:t xml:space="preserve"> и 202</w:t>
      </w:r>
      <w:r w:rsidR="00E804E6">
        <w:rPr>
          <w:rFonts w:ascii="Arial" w:hAnsi="Arial" w:cs="Arial"/>
        </w:rPr>
        <w:t>4</w:t>
      </w:r>
      <w:r w:rsidR="00AA33AE" w:rsidRPr="00B303A9">
        <w:rPr>
          <w:rFonts w:ascii="Arial" w:hAnsi="Arial" w:cs="Arial"/>
        </w:rPr>
        <w:t xml:space="preserve"> годов»</w:t>
      </w:r>
      <w:r w:rsidR="00AA33AE">
        <w:rPr>
          <w:rFonts w:ascii="Arial" w:hAnsi="Arial" w:cs="Arial"/>
        </w:rPr>
        <w:t xml:space="preserve"> «Источник финансирования дефицита бюджета Новошешминского муниципального района Республики Татарстан на 202</w:t>
      </w:r>
      <w:r w:rsidR="00E804E6">
        <w:rPr>
          <w:rFonts w:ascii="Arial" w:hAnsi="Arial" w:cs="Arial"/>
        </w:rPr>
        <w:t>2</w:t>
      </w:r>
      <w:r w:rsidR="00AA33AE">
        <w:rPr>
          <w:rFonts w:ascii="Arial" w:hAnsi="Arial" w:cs="Arial"/>
        </w:rPr>
        <w:t xml:space="preserve"> и плановый период 202</w:t>
      </w:r>
      <w:r w:rsidR="00E804E6">
        <w:rPr>
          <w:rFonts w:ascii="Arial" w:hAnsi="Arial" w:cs="Arial"/>
        </w:rPr>
        <w:t>3</w:t>
      </w:r>
      <w:r w:rsidR="00AA33AE">
        <w:rPr>
          <w:rFonts w:ascii="Arial" w:hAnsi="Arial" w:cs="Arial"/>
        </w:rPr>
        <w:t xml:space="preserve"> и 202</w:t>
      </w:r>
      <w:r w:rsidR="00E804E6">
        <w:rPr>
          <w:rFonts w:ascii="Arial" w:hAnsi="Arial" w:cs="Arial"/>
        </w:rPr>
        <w:t>4</w:t>
      </w:r>
      <w:r w:rsidR="00AA33AE">
        <w:rPr>
          <w:rFonts w:ascii="Arial" w:hAnsi="Arial" w:cs="Arial"/>
        </w:rPr>
        <w:t xml:space="preserve"> годов, </w:t>
      </w:r>
      <w:r w:rsidR="00AA33AE" w:rsidRPr="00B303A9">
        <w:rPr>
          <w:rFonts w:ascii="Arial" w:hAnsi="Arial" w:cs="Arial"/>
        </w:rPr>
        <w:t>изложить</w:t>
      </w:r>
      <w:r w:rsidR="00887A11">
        <w:rPr>
          <w:rFonts w:ascii="Arial" w:hAnsi="Arial" w:cs="Arial"/>
        </w:rPr>
        <w:t xml:space="preserve"> в новой редакции (прилагается);</w:t>
      </w:r>
    </w:p>
    <w:p w:rsidR="00AA33AE" w:rsidRDefault="00DF2D68" w:rsidP="00AA33AE">
      <w:pPr>
        <w:jc w:val="both"/>
        <w:rPr>
          <w:rFonts w:ascii="Arial" w:hAnsi="Arial" w:cs="Arial"/>
        </w:rPr>
      </w:pPr>
      <w:r>
        <w:rPr>
          <w:rFonts w:ascii="Arial" w:hAnsi="Arial" w:cs="Arial"/>
        </w:rPr>
        <w:t>1.5.</w:t>
      </w:r>
      <w:r w:rsidR="00AA33AE" w:rsidRPr="00B303A9">
        <w:rPr>
          <w:rFonts w:ascii="Arial" w:hAnsi="Arial" w:cs="Arial"/>
        </w:rPr>
        <w:t>Приложение № 2 к решению Совета Новошешминского муниципального района</w:t>
      </w:r>
      <w:r w:rsidR="00AA33AE">
        <w:rPr>
          <w:rFonts w:ascii="Arial" w:hAnsi="Arial" w:cs="Arial"/>
        </w:rPr>
        <w:t xml:space="preserve"> Республики Татарстан</w:t>
      </w:r>
      <w:r w:rsidR="00AA33AE" w:rsidRPr="00B303A9">
        <w:rPr>
          <w:rFonts w:ascii="Arial" w:hAnsi="Arial" w:cs="Arial"/>
        </w:rPr>
        <w:t xml:space="preserve"> от </w:t>
      </w:r>
      <w:r w:rsidR="00E804E6">
        <w:rPr>
          <w:rFonts w:ascii="Arial" w:hAnsi="Arial" w:cs="Arial"/>
        </w:rPr>
        <w:t>9.12.2021</w:t>
      </w:r>
      <w:r w:rsidR="00AA33AE" w:rsidRPr="00B303A9">
        <w:rPr>
          <w:rFonts w:ascii="Arial" w:hAnsi="Arial" w:cs="Arial"/>
        </w:rPr>
        <w:t xml:space="preserve"> </w:t>
      </w:r>
      <w:r w:rsidR="00E804E6">
        <w:rPr>
          <w:rFonts w:ascii="Arial" w:hAnsi="Arial" w:cs="Arial"/>
        </w:rPr>
        <w:t>№16-121</w:t>
      </w:r>
      <w:r w:rsidR="00AA33AE" w:rsidRPr="00B303A9">
        <w:rPr>
          <w:rFonts w:ascii="Arial" w:hAnsi="Arial" w:cs="Arial"/>
        </w:rPr>
        <w:t xml:space="preserve"> «О бюджете Новошешминского муниципального района</w:t>
      </w:r>
      <w:r w:rsidR="00AA33AE">
        <w:rPr>
          <w:rFonts w:ascii="Arial" w:hAnsi="Arial" w:cs="Arial"/>
        </w:rPr>
        <w:t xml:space="preserve"> Республики Татарстан </w:t>
      </w:r>
      <w:r w:rsidR="00AA33AE" w:rsidRPr="00B303A9">
        <w:rPr>
          <w:rFonts w:ascii="Arial" w:hAnsi="Arial" w:cs="Arial"/>
        </w:rPr>
        <w:t>на 20</w:t>
      </w:r>
      <w:r w:rsidR="00AA33AE">
        <w:rPr>
          <w:rFonts w:ascii="Arial" w:hAnsi="Arial" w:cs="Arial"/>
        </w:rPr>
        <w:t>2</w:t>
      </w:r>
      <w:r w:rsidR="00E804E6">
        <w:rPr>
          <w:rFonts w:ascii="Arial" w:hAnsi="Arial" w:cs="Arial"/>
        </w:rPr>
        <w:t>2</w:t>
      </w:r>
      <w:r w:rsidR="00AA33AE" w:rsidRPr="00B303A9">
        <w:rPr>
          <w:rFonts w:ascii="Arial" w:hAnsi="Arial" w:cs="Arial"/>
        </w:rPr>
        <w:t xml:space="preserve"> год и на плановый период 20</w:t>
      </w:r>
      <w:r w:rsidR="00AA33AE">
        <w:rPr>
          <w:rFonts w:ascii="Arial" w:hAnsi="Arial" w:cs="Arial"/>
        </w:rPr>
        <w:t>2</w:t>
      </w:r>
      <w:r w:rsidR="00E804E6">
        <w:rPr>
          <w:rFonts w:ascii="Arial" w:hAnsi="Arial" w:cs="Arial"/>
        </w:rPr>
        <w:t>3</w:t>
      </w:r>
      <w:r w:rsidR="00AA33AE" w:rsidRPr="00B303A9">
        <w:rPr>
          <w:rFonts w:ascii="Arial" w:hAnsi="Arial" w:cs="Arial"/>
        </w:rPr>
        <w:t xml:space="preserve"> и 202</w:t>
      </w:r>
      <w:r w:rsidR="00E804E6">
        <w:rPr>
          <w:rFonts w:ascii="Arial" w:hAnsi="Arial" w:cs="Arial"/>
        </w:rPr>
        <w:t>4</w:t>
      </w:r>
      <w:r w:rsidR="00AA33AE" w:rsidRPr="00B303A9">
        <w:rPr>
          <w:rFonts w:ascii="Arial" w:hAnsi="Arial" w:cs="Arial"/>
        </w:rPr>
        <w:t xml:space="preserve"> годов» «Прогнозируемые объемы доходов бюджета Новошешминского муниципального района</w:t>
      </w:r>
      <w:r w:rsidR="00AA33AE">
        <w:rPr>
          <w:rFonts w:ascii="Arial" w:hAnsi="Arial" w:cs="Arial"/>
        </w:rPr>
        <w:t xml:space="preserve"> Республики Татарстан</w:t>
      </w:r>
      <w:r w:rsidR="00AA33AE" w:rsidRPr="00B303A9">
        <w:rPr>
          <w:rFonts w:ascii="Arial" w:hAnsi="Arial" w:cs="Arial"/>
        </w:rPr>
        <w:t xml:space="preserve"> на 20</w:t>
      </w:r>
      <w:r w:rsidR="00AA33AE">
        <w:rPr>
          <w:rFonts w:ascii="Arial" w:hAnsi="Arial" w:cs="Arial"/>
        </w:rPr>
        <w:t>2</w:t>
      </w:r>
      <w:r w:rsidR="00E804E6">
        <w:rPr>
          <w:rFonts w:ascii="Arial" w:hAnsi="Arial" w:cs="Arial"/>
        </w:rPr>
        <w:t>2</w:t>
      </w:r>
      <w:r w:rsidR="00AA33AE" w:rsidRPr="00B303A9">
        <w:rPr>
          <w:rFonts w:ascii="Arial" w:hAnsi="Arial" w:cs="Arial"/>
        </w:rPr>
        <w:t xml:space="preserve"> год» изложить</w:t>
      </w:r>
      <w:r w:rsidR="00887A11">
        <w:rPr>
          <w:rFonts w:ascii="Arial" w:hAnsi="Arial" w:cs="Arial"/>
        </w:rPr>
        <w:t xml:space="preserve"> в новой редакции (прилагается);</w:t>
      </w:r>
    </w:p>
    <w:p w:rsidR="00E804E6" w:rsidRDefault="00E804E6" w:rsidP="00E804E6">
      <w:pPr>
        <w:jc w:val="both"/>
        <w:rPr>
          <w:rFonts w:ascii="Arial" w:hAnsi="Arial" w:cs="Arial"/>
        </w:rPr>
      </w:pPr>
      <w:r>
        <w:rPr>
          <w:rFonts w:ascii="Arial" w:hAnsi="Arial" w:cs="Arial"/>
        </w:rPr>
        <w:t>1.6</w:t>
      </w:r>
      <w:r w:rsidRPr="00B303A9">
        <w:rPr>
          <w:rFonts w:ascii="Arial" w:hAnsi="Arial" w:cs="Arial"/>
        </w:rPr>
        <w:t>.Приложение №</w:t>
      </w:r>
      <w:r w:rsidR="00380A85">
        <w:rPr>
          <w:rFonts w:ascii="Arial" w:hAnsi="Arial" w:cs="Arial"/>
        </w:rPr>
        <w:t>4</w:t>
      </w:r>
      <w:r w:rsidRPr="00B303A9">
        <w:rPr>
          <w:rFonts w:ascii="Arial" w:hAnsi="Arial" w:cs="Arial"/>
        </w:rPr>
        <w:t xml:space="preserve"> к решению</w:t>
      </w:r>
      <w:r>
        <w:rPr>
          <w:rFonts w:ascii="Arial" w:hAnsi="Arial" w:cs="Arial"/>
        </w:rPr>
        <w:t xml:space="preserve"> </w:t>
      </w:r>
      <w:r w:rsidRPr="00B303A9">
        <w:rPr>
          <w:rFonts w:ascii="Arial" w:hAnsi="Arial" w:cs="Arial"/>
        </w:rPr>
        <w:t>Совета Новошешминского муниципального района</w:t>
      </w:r>
      <w:r>
        <w:rPr>
          <w:rFonts w:ascii="Arial" w:hAnsi="Arial" w:cs="Arial"/>
        </w:rPr>
        <w:t xml:space="preserve"> Республики Татарстан</w:t>
      </w:r>
      <w:r w:rsidRPr="00B303A9">
        <w:rPr>
          <w:rFonts w:ascii="Arial" w:hAnsi="Arial" w:cs="Arial"/>
        </w:rPr>
        <w:t xml:space="preserve"> от </w:t>
      </w:r>
      <w:r>
        <w:rPr>
          <w:rFonts w:ascii="Arial" w:hAnsi="Arial" w:cs="Arial"/>
        </w:rPr>
        <w:t>9.12.2021</w:t>
      </w:r>
      <w:r w:rsidRPr="00B303A9">
        <w:rPr>
          <w:rFonts w:ascii="Arial" w:hAnsi="Arial" w:cs="Arial"/>
        </w:rPr>
        <w:t xml:space="preserve"> </w:t>
      </w:r>
      <w:r>
        <w:rPr>
          <w:rFonts w:ascii="Arial" w:hAnsi="Arial" w:cs="Arial"/>
        </w:rPr>
        <w:t>№16-121</w:t>
      </w:r>
      <w:r w:rsidRPr="00B303A9">
        <w:rPr>
          <w:rFonts w:ascii="Arial" w:hAnsi="Arial" w:cs="Arial"/>
        </w:rPr>
        <w:t xml:space="preserve"> «О бюджете Новошешминского муниципального района</w:t>
      </w:r>
      <w:r>
        <w:rPr>
          <w:rFonts w:ascii="Arial" w:hAnsi="Arial" w:cs="Arial"/>
        </w:rPr>
        <w:t xml:space="preserve"> Республики Татарстан </w:t>
      </w:r>
      <w:r w:rsidRPr="00B303A9">
        <w:rPr>
          <w:rFonts w:ascii="Arial" w:hAnsi="Arial" w:cs="Arial"/>
        </w:rPr>
        <w:t>на 20</w:t>
      </w:r>
      <w:r>
        <w:rPr>
          <w:rFonts w:ascii="Arial" w:hAnsi="Arial" w:cs="Arial"/>
        </w:rPr>
        <w:t>22</w:t>
      </w:r>
      <w:r w:rsidRPr="00B303A9">
        <w:rPr>
          <w:rFonts w:ascii="Arial" w:hAnsi="Arial" w:cs="Arial"/>
        </w:rPr>
        <w:t xml:space="preserve"> год и на плановый период 20</w:t>
      </w:r>
      <w:r>
        <w:rPr>
          <w:rFonts w:ascii="Arial" w:hAnsi="Arial" w:cs="Arial"/>
        </w:rPr>
        <w:t>23</w:t>
      </w:r>
      <w:r w:rsidRPr="00B303A9">
        <w:rPr>
          <w:rFonts w:ascii="Arial" w:hAnsi="Arial" w:cs="Arial"/>
        </w:rPr>
        <w:t xml:space="preserve"> и 202</w:t>
      </w:r>
      <w:r>
        <w:rPr>
          <w:rFonts w:ascii="Arial" w:hAnsi="Arial" w:cs="Arial"/>
        </w:rPr>
        <w:t>4</w:t>
      </w:r>
      <w:r w:rsidRPr="00B303A9">
        <w:rPr>
          <w:rFonts w:ascii="Arial" w:hAnsi="Arial" w:cs="Arial"/>
        </w:rPr>
        <w:t xml:space="preserve"> годов» «Распределение бюджетных ассигнований </w:t>
      </w:r>
      <w:r w:rsidR="00380A85" w:rsidRPr="00B303A9">
        <w:rPr>
          <w:rFonts w:ascii="Arial" w:hAnsi="Arial" w:cs="Arial"/>
        </w:rPr>
        <w:t>Новошешминского муниципального района</w:t>
      </w:r>
      <w:r w:rsidR="00380A85">
        <w:rPr>
          <w:rFonts w:ascii="Arial" w:hAnsi="Arial" w:cs="Arial"/>
        </w:rPr>
        <w:t xml:space="preserve"> Республики Татарстан</w:t>
      </w:r>
      <w:r w:rsidR="00380A85" w:rsidRPr="00B303A9">
        <w:rPr>
          <w:rFonts w:ascii="Arial" w:hAnsi="Arial" w:cs="Arial"/>
        </w:rPr>
        <w:t xml:space="preserve"> </w:t>
      </w:r>
      <w:r w:rsidRPr="00B303A9">
        <w:rPr>
          <w:rFonts w:ascii="Arial" w:hAnsi="Arial" w:cs="Arial"/>
        </w:rPr>
        <w:t>по разделам</w:t>
      </w:r>
      <w:r>
        <w:rPr>
          <w:rFonts w:ascii="Arial" w:hAnsi="Arial" w:cs="Arial"/>
        </w:rPr>
        <w:t xml:space="preserve">, </w:t>
      </w:r>
      <w:r w:rsidRPr="00B303A9">
        <w:rPr>
          <w:rFonts w:ascii="Arial" w:hAnsi="Arial" w:cs="Arial"/>
        </w:rPr>
        <w:t>подразделам, целевым статьям</w:t>
      </w:r>
      <w:r>
        <w:rPr>
          <w:rFonts w:ascii="Arial" w:hAnsi="Arial" w:cs="Arial"/>
        </w:rPr>
        <w:t xml:space="preserve">, группам </w:t>
      </w:r>
      <w:r w:rsidRPr="00B303A9">
        <w:rPr>
          <w:rFonts w:ascii="Arial" w:hAnsi="Arial" w:cs="Arial"/>
        </w:rPr>
        <w:t>вид</w:t>
      </w:r>
      <w:r>
        <w:rPr>
          <w:rFonts w:ascii="Arial" w:hAnsi="Arial" w:cs="Arial"/>
        </w:rPr>
        <w:t>ов</w:t>
      </w:r>
      <w:r w:rsidRPr="00B303A9">
        <w:rPr>
          <w:rFonts w:ascii="Arial" w:hAnsi="Arial" w:cs="Arial"/>
        </w:rPr>
        <w:t xml:space="preserve"> расходов</w:t>
      </w:r>
      <w:r>
        <w:rPr>
          <w:rFonts w:ascii="Arial" w:hAnsi="Arial" w:cs="Arial"/>
        </w:rPr>
        <w:t xml:space="preserve"> классификации расходов</w:t>
      </w:r>
      <w:r w:rsidRPr="00B303A9">
        <w:rPr>
          <w:rFonts w:ascii="Arial" w:hAnsi="Arial" w:cs="Arial"/>
        </w:rPr>
        <w:t xml:space="preserve"> бюджет</w:t>
      </w:r>
      <w:r w:rsidR="00380A85">
        <w:rPr>
          <w:rFonts w:ascii="Arial" w:hAnsi="Arial" w:cs="Arial"/>
        </w:rPr>
        <w:t>ов</w:t>
      </w:r>
      <w:r>
        <w:rPr>
          <w:rFonts w:ascii="Arial" w:hAnsi="Arial" w:cs="Arial"/>
        </w:rPr>
        <w:t xml:space="preserve"> на 202</w:t>
      </w:r>
      <w:r w:rsidR="00380A85">
        <w:rPr>
          <w:rFonts w:ascii="Arial" w:hAnsi="Arial" w:cs="Arial"/>
        </w:rPr>
        <w:t>2</w:t>
      </w:r>
      <w:r>
        <w:rPr>
          <w:rFonts w:ascii="Arial" w:hAnsi="Arial" w:cs="Arial"/>
        </w:rPr>
        <w:t xml:space="preserve"> год</w:t>
      </w:r>
      <w:r w:rsidRPr="00B303A9">
        <w:rPr>
          <w:rFonts w:ascii="Arial" w:hAnsi="Arial" w:cs="Arial"/>
        </w:rPr>
        <w:t>» изложить в</w:t>
      </w:r>
      <w:r w:rsidR="00887A11">
        <w:rPr>
          <w:rFonts w:ascii="Arial" w:hAnsi="Arial" w:cs="Arial"/>
        </w:rPr>
        <w:t xml:space="preserve"> новой редакции (прилагается);</w:t>
      </w:r>
    </w:p>
    <w:p w:rsidR="00AA33AE" w:rsidRDefault="00DF2D68" w:rsidP="00AA33AE">
      <w:pPr>
        <w:jc w:val="both"/>
        <w:rPr>
          <w:rFonts w:ascii="Arial" w:hAnsi="Arial" w:cs="Arial"/>
        </w:rPr>
      </w:pPr>
      <w:r>
        <w:rPr>
          <w:rFonts w:ascii="Arial" w:hAnsi="Arial" w:cs="Arial"/>
        </w:rPr>
        <w:t>1.</w:t>
      </w:r>
      <w:r w:rsidR="00E804E6">
        <w:rPr>
          <w:rFonts w:ascii="Arial" w:hAnsi="Arial" w:cs="Arial"/>
        </w:rPr>
        <w:t>7</w:t>
      </w:r>
      <w:r>
        <w:rPr>
          <w:rFonts w:ascii="Arial" w:hAnsi="Arial" w:cs="Arial"/>
        </w:rPr>
        <w:t>.</w:t>
      </w:r>
      <w:r w:rsidR="00AA33AE" w:rsidRPr="00B303A9">
        <w:rPr>
          <w:rFonts w:ascii="Arial" w:hAnsi="Arial" w:cs="Arial"/>
        </w:rPr>
        <w:t>Приложение №</w:t>
      </w:r>
      <w:r w:rsidR="00380A85">
        <w:rPr>
          <w:rFonts w:ascii="Arial" w:hAnsi="Arial" w:cs="Arial"/>
        </w:rPr>
        <w:t>6</w:t>
      </w:r>
      <w:r w:rsidR="00AA33AE" w:rsidRPr="00B303A9">
        <w:rPr>
          <w:rFonts w:ascii="Arial" w:hAnsi="Arial" w:cs="Arial"/>
        </w:rPr>
        <w:t xml:space="preserve"> к решению Совета Новошешминского муниципального района</w:t>
      </w:r>
      <w:r w:rsidR="00AA33AE">
        <w:rPr>
          <w:rFonts w:ascii="Arial" w:hAnsi="Arial" w:cs="Arial"/>
        </w:rPr>
        <w:t xml:space="preserve"> Республики Татарстан</w:t>
      </w:r>
      <w:r w:rsidR="00AA33AE" w:rsidRPr="00B303A9">
        <w:rPr>
          <w:rFonts w:ascii="Arial" w:hAnsi="Arial" w:cs="Arial"/>
        </w:rPr>
        <w:t xml:space="preserve"> от </w:t>
      </w:r>
      <w:r w:rsidR="00E804E6">
        <w:rPr>
          <w:rFonts w:ascii="Arial" w:hAnsi="Arial" w:cs="Arial"/>
        </w:rPr>
        <w:t>9.12.2021</w:t>
      </w:r>
      <w:r w:rsidR="00AA33AE" w:rsidRPr="00B303A9">
        <w:rPr>
          <w:rFonts w:ascii="Arial" w:hAnsi="Arial" w:cs="Arial"/>
        </w:rPr>
        <w:t xml:space="preserve"> </w:t>
      </w:r>
      <w:r w:rsidR="00E804E6">
        <w:rPr>
          <w:rFonts w:ascii="Arial" w:hAnsi="Arial" w:cs="Arial"/>
        </w:rPr>
        <w:t>№16-121</w:t>
      </w:r>
      <w:r w:rsidR="00AA33AE" w:rsidRPr="00B303A9">
        <w:rPr>
          <w:rFonts w:ascii="Arial" w:hAnsi="Arial" w:cs="Arial"/>
        </w:rPr>
        <w:t xml:space="preserve"> «О бюджете Новошешминского муниципального района</w:t>
      </w:r>
      <w:r w:rsidR="00AA33AE">
        <w:rPr>
          <w:rFonts w:ascii="Arial" w:hAnsi="Arial" w:cs="Arial"/>
        </w:rPr>
        <w:t xml:space="preserve"> Республики Татарстан </w:t>
      </w:r>
      <w:r w:rsidR="00AA33AE" w:rsidRPr="00B303A9">
        <w:rPr>
          <w:rFonts w:ascii="Arial" w:hAnsi="Arial" w:cs="Arial"/>
        </w:rPr>
        <w:t>на 20</w:t>
      </w:r>
      <w:r w:rsidR="00AA33AE">
        <w:rPr>
          <w:rFonts w:ascii="Arial" w:hAnsi="Arial" w:cs="Arial"/>
        </w:rPr>
        <w:t>2</w:t>
      </w:r>
      <w:r w:rsidR="00380A85">
        <w:rPr>
          <w:rFonts w:ascii="Arial" w:hAnsi="Arial" w:cs="Arial"/>
        </w:rPr>
        <w:t>2</w:t>
      </w:r>
      <w:r w:rsidR="00AA33AE" w:rsidRPr="00B303A9">
        <w:rPr>
          <w:rFonts w:ascii="Arial" w:hAnsi="Arial" w:cs="Arial"/>
        </w:rPr>
        <w:t xml:space="preserve"> год и на плановый период 20</w:t>
      </w:r>
      <w:r w:rsidR="00AA33AE">
        <w:rPr>
          <w:rFonts w:ascii="Arial" w:hAnsi="Arial" w:cs="Arial"/>
        </w:rPr>
        <w:t>2</w:t>
      </w:r>
      <w:r w:rsidR="00380A85">
        <w:rPr>
          <w:rFonts w:ascii="Arial" w:hAnsi="Arial" w:cs="Arial"/>
        </w:rPr>
        <w:t>3</w:t>
      </w:r>
      <w:r w:rsidR="00AA33AE" w:rsidRPr="00B303A9">
        <w:rPr>
          <w:rFonts w:ascii="Arial" w:hAnsi="Arial" w:cs="Arial"/>
        </w:rPr>
        <w:t xml:space="preserve"> и 202</w:t>
      </w:r>
      <w:r w:rsidR="00380A85">
        <w:rPr>
          <w:rFonts w:ascii="Arial" w:hAnsi="Arial" w:cs="Arial"/>
        </w:rPr>
        <w:t>4</w:t>
      </w:r>
      <w:r w:rsidR="00AA33AE" w:rsidRPr="00B303A9">
        <w:rPr>
          <w:rFonts w:ascii="Arial" w:hAnsi="Arial" w:cs="Arial"/>
        </w:rPr>
        <w:t xml:space="preserve"> годов» «Ведомственная структура расходов бюджета Новошешминского </w:t>
      </w:r>
      <w:r w:rsidR="00AA33AE" w:rsidRPr="00B303A9">
        <w:rPr>
          <w:rFonts w:ascii="Arial" w:hAnsi="Arial" w:cs="Arial"/>
        </w:rPr>
        <w:lastRenderedPageBreak/>
        <w:t xml:space="preserve">муниципального района </w:t>
      </w:r>
      <w:r w:rsidR="00AA33AE">
        <w:rPr>
          <w:rFonts w:ascii="Arial" w:hAnsi="Arial" w:cs="Arial"/>
        </w:rPr>
        <w:t xml:space="preserve">Республики Татарстан </w:t>
      </w:r>
      <w:r w:rsidR="00AA33AE" w:rsidRPr="00B303A9">
        <w:rPr>
          <w:rFonts w:ascii="Arial" w:hAnsi="Arial" w:cs="Arial"/>
        </w:rPr>
        <w:t>на 20</w:t>
      </w:r>
      <w:r w:rsidR="00AA33AE">
        <w:rPr>
          <w:rFonts w:ascii="Arial" w:hAnsi="Arial" w:cs="Arial"/>
        </w:rPr>
        <w:t>2</w:t>
      </w:r>
      <w:r w:rsidR="00380A85">
        <w:rPr>
          <w:rFonts w:ascii="Arial" w:hAnsi="Arial" w:cs="Arial"/>
        </w:rPr>
        <w:t>2</w:t>
      </w:r>
      <w:r w:rsidR="00703388">
        <w:rPr>
          <w:rFonts w:ascii="Arial" w:hAnsi="Arial" w:cs="Arial"/>
        </w:rPr>
        <w:t xml:space="preserve"> </w:t>
      </w:r>
      <w:r w:rsidR="00AA33AE" w:rsidRPr="00B303A9">
        <w:rPr>
          <w:rFonts w:ascii="Arial" w:hAnsi="Arial" w:cs="Arial"/>
        </w:rPr>
        <w:t>год» изложить</w:t>
      </w:r>
      <w:r w:rsidR="00887A11">
        <w:rPr>
          <w:rFonts w:ascii="Arial" w:hAnsi="Arial" w:cs="Arial"/>
        </w:rPr>
        <w:t xml:space="preserve"> в новой редакции (прилагается);</w:t>
      </w:r>
    </w:p>
    <w:p w:rsidR="00703388" w:rsidRDefault="00703388" w:rsidP="00AA33AE">
      <w:pPr>
        <w:jc w:val="both"/>
        <w:rPr>
          <w:rFonts w:ascii="Arial" w:hAnsi="Arial" w:cs="Arial"/>
        </w:rPr>
      </w:pPr>
      <w:r>
        <w:rPr>
          <w:rFonts w:ascii="Arial" w:hAnsi="Arial" w:cs="Arial"/>
        </w:rPr>
        <w:t>1.8.</w:t>
      </w:r>
      <w:r w:rsidRPr="00B303A9">
        <w:rPr>
          <w:rFonts w:ascii="Arial" w:hAnsi="Arial" w:cs="Arial"/>
        </w:rPr>
        <w:t>Приложение №</w:t>
      </w:r>
      <w:r w:rsidR="00887A11">
        <w:rPr>
          <w:rFonts w:ascii="Arial" w:hAnsi="Arial" w:cs="Arial"/>
        </w:rPr>
        <w:t xml:space="preserve"> </w:t>
      </w:r>
      <w:r>
        <w:rPr>
          <w:rFonts w:ascii="Arial" w:hAnsi="Arial" w:cs="Arial"/>
        </w:rPr>
        <w:t>9</w:t>
      </w:r>
      <w:r w:rsidRPr="00B303A9">
        <w:rPr>
          <w:rFonts w:ascii="Arial" w:hAnsi="Arial" w:cs="Arial"/>
        </w:rPr>
        <w:t xml:space="preserve"> к решению Совета Новошешминского муниципального района</w:t>
      </w:r>
      <w:r>
        <w:rPr>
          <w:rFonts w:ascii="Arial" w:hAnsi="Arial" w:cs="Arial"/>
        </w:rPr>
        <w:t xml:space="preserve"> Республики Татарстан</w:t>
      </w:r>
      <w:r w:rsidRPr="00B303A9">
        <w:rPr>
          <w:rFonts w:ascii="Arial" w:hAnsi="Arial" w:cs="Arial"/>
        </w:rPr>
        <w:t xml:space="preserve"> от </w:t>
      </w:r>
      <w:r>
        <w:rPr>
          <w:rFonts w:ascii="Arial" w:hAnsi="Arial" w:cs="Arial"/>
        </w:rPr>
        <w:t>9.12.2021</w:t>
      </w:r>
      <w:r w:rsidRPr="00B303A9">
        <w:rPr>
          <w:rFonts w:ascii="Arial" w:hAnsi="Arial" w:cs="Arial"/>
        </w:rPr>
        <w:t xml:space="preserve"> </w:t>
      </w:r>
      <w:r>
        <w:rPr>
          <w:rFonts w:ascii="Arial" w:hAnsi="Arial" w:cs="Arial"/>
        </w:rPr>
        <w:t>№16-121</w:t>
      </w:r>
      <w:r w:rsidRPr="00B303A9">
        <w:rPr>
          <w:rFonts w:ascii="Arial" w:hAnsi="Arial" w:cs="Arial"/>
        </w:rPr>
        <w:t xml:space="preserve"> «О бюджете Новошешминского муниципального района</w:t>
      </w:r>
      <w:r>
        <w:rPr>
          <w:rFonts w:ascii="Arial" w:hAnsi="Arial" w:cs="Arial"/>
        </w:rPr>
        <w:t xml:space="preserve"> Республики Татарстан </w:t>
      </w:r>
      <w:r w:rsidRPr="00B303A9">
        <w:rPr>
          <w:rFonts w:ascii="Arial" w:hAnsi="Arial" w:cs="Arial"/>
        </w:rPr>
        <w:t>на 20</w:t>
      </w:r>
      <w:r>
        <w:rPr>
          <w:rFonts w:ascii="Arial" w:hAnsi="Arial" w:cs="Arial"/>
        </w:rPr>
        <w:t>22</w:t>
      </w:r>
      <w:r w:rsidRPr="00B303A9">
        <w:rPr>
          <w:rFonts w:ascii="Arial" w:hAnsi="Arial" w:cs="Arial"/>
        </w:rPr>
        <w:t xml:space="preserve"> год и на плановый период 20</w:t>
      </w:r>
      <w:r>
        <w:rPr>
          <w:rFonts w:ascii="Arial" w:hAnsi="Arial" w:cs="Arial"/>
        </w:rPr>
        <w:t>23</w:t>
      </w:r>
      <w:r w:rsidRPr="00B303A9">
        <w:rPr>
          <w:rFonts w:ascii="Arial" w:hAnsi="Arial" w:cs="Arial"/>
        </w:rPr>
        <w:t xml:space="preserve"> и 202</w:t>
      </w:r>
      <w:r>
        <w:rPr>
          <w:rFonts w:ascii="Arial" w:hAnsi="Arial" w:cs="Arial"/>
        </w:rPr>
        <w:t>4</w:t>
      </w:r>
      <w:r w:rsidRPr="00B303A9">
        <w:rPr>
          <w:rFonts w:ascii="Arial" w:hAnsi="Arial" w:cs="Arial"/>
        </w:rPr>
        <w:t xml:space="preserve"> годов»</w:t>
      </w:r>
      <w:r w:rsidR="00430407">
        <w:rPr>
          <w:rFonts w:ascii="Arial" w:hAnsi="Arial" w:cs="Arial"/>
        </w:rPr>
        <w:t xml:space="preserve"> «Субсидии межбюджетных трансфертов по выравниванию уровня бюджетной обеспеченности поселений на 2022 год» </w:t>
      </w:r>
      <w:r w:rsidRPr="00B303A9">
        <w:rPr>
          <w:rFonts w:ascii="Arial" w:hAnsi="Arial" w:cs="Arial"/>
        </w:rPr>
        <w:t>изложить</w:t>
      </w:r>
      <w:r w:rsidR="00887A11">
        <w:rPr>
          <w:rFonts w:ascii="Arial" w:hAnsi="Arial" w:cs="Arial"/>
        </w:rPr>
        <w:t xml:space="preserve"> в новой редакции (прилагается);</w:t>
      </w:r>
    </w:p>
    <w:p w:rsidR="00887A11" w:rsidRDefault="00887A11" w:rsidP="00887A11">
      <w:pPr>
        <w:jc w:val="both"/>
        <w:rPr>
          <w:rFonts w:ascii="Arial" w:hAnsi="Arial" w:cs="Arial"/>
        </w:rPr>
      </w:pPr>
      <w:r>
        <w:rPr>
          <w:rFonts w:ascii="Arial" w:hAnsi="Arial" w:cs="Arial"/>
        </w:rPr>
        <w:t>1.9.</w:t>
      </w:r>
      <w:r w:rsidRPr="00887A11">
        <w:rPr>
          <w:rFonts w:ascii="Arial" w:hAnsi="Arial" w:cs="Arial"/>
        </w:rPr>
        <w:t xml:space="preserve"> </w:t>
      </w:r>
      <w:r w:rsidRPr="00B303A9">
        <w:rPr>
          <w:rFonts w:ascii="Arial" w:hAnsi="Arial" w:cs="Arial"/>
        </w:rPr>
        <w:t>Приложение №</w:t>
      </w:r>
      <w:r>
        <w:rPr>
          <w:rFonts w:ascii="Arial" w:hAnsi="Arial" w:cs="Arial"/>
        </w:rPr>
        <w:t>10</w:t>
      </w:r>
      <w:r w:rsidRPr="00B303A9">
        <w:rPr>
          <w:rFonts w:ascii="Arial" w:hAnsi="Arial" w:cs="Arial"/>
        </w:rPr>
        <w:t xml:space="preserve"> к решению Совета Новошешминского муниципального района</w:t>
      </w:r>
      <w:r>
        <w:rPr>
          <w:rFonts w:ascii="Arial" w:hAnsi="Arial" w:cs="Arial"/>
        </w:rPr>
        <w:t xml:space="preserve"> Республики Татарстан</w:t>
      </w:r>
      <w:r w:rsidRPr="00B303A9">
        <w:rPr>
          <w:rFonts w:ascii="Arial" w:hAnsi="Arial" w:cs="Arial"/>
        </w:rPr>
        <w:t xml:space="preserve"> от </w:t>
      </w:r>
      <w:r>
        <w:rPr>
          <w:rFonts w:ascii="Arial" w:hAnsi="Arial" w:cs="Arial"/>
        </w:rPr>
        <w:t>9.12.2021</w:t>
      </w:r>
      <w:r w:rsidRPr="00B303A9">
        <w:rPr>
          <w:rFonts w:ascii="Arial" w:hAnsi="Arial" w:cs="Arial"/>
        </w:rPr>
        <w:t xml:space="preserve"> </w:t>
      </w:r>
      <w:r>
        <w:rPr>
          <w:rFonts w:ascii="Arial" w:hAnsi="Arial" w:cs="Arial"/>
        </w:rPr>
        <w:t>№16-121</w:t>
      </w:r>
      <w:r w:rsidRPr="00B303A9">
        <w:rPr>
          <w:rFonts w:ascii="Arial" w:hAnsi="Arial" w:cs="Arial"/>
        </w:rPr>
        <w:t xml:space="preserve"> «О бюджете Новошешминского муниципального района</w:t>
      </w:r>
      <w:r>
        <w:rPr>
          <w:rFonts w:ascii="Arial" w:hAnsi="Arial" w:cs="Arial"/>
        </w:rPr>
        <w:t xml:space="preserve"> Республики Татарстан </w:t>
      </w:r>
      <w:r w:rsidRPr="00B303A9">
        <w:rPr>
          <w:rFonts w:ascii="Arial" w:hAnsi="Arial" w:cs="Arial"/>
        </w:rPr>
        <w:t>на 20</w:t>
      </w:r>
      <w:r>
        <w:rPr>
          <w:rFonts w:ascii="Arial" w:hAnsi="Arial" w:cs="Arial"/>
        </w:rPr>
        <w:t>22</w:t>
      </w:r>
      <w:r w:rsidRPr="00B303A9">
        <w:rPr>
          <w:rFonts w:ascii="Arial" w:hAnsi="Arial" w:cs="Arial"/>
        </w:rPr>
        <w:t xml:space="preserve"> год и на плановый период 20</w:t>
      </w:r>
      <w:r>
        <w:rPr>
          <w:rFonts w:ascii="Arial" w:hAnsi="Arial" w:cs="Arial"/>
        </w:rPr>
        <w:t>23</w:t>
      </w:r>
      <w:r w:rsidRPr="00B303A9">
        <w:rPr>
          <w:rFonts w:ascii="Arial" w:hAnsi="Arial" w:cs="Arial"/>
        </w:rPr>
        <w:t xml:space="preserve"> и 202</w:t>
      </w:r>
      <w:r>
        <w:rPr>
          <w:rFonts w:ascii="Arial" w:hAnsi="Arial" w:cs="Arial"/>
        </w:rPr>
        <w:t>4</w:t>
      </w:r>
      <w:r w:rsidRPr="00B303A9">
        <w:rPr>
          <w:rFonts w:ascii="Arial" w:hAnsi="Arial" w:cs="Arial"/>
        </w:rPr>
        <w:t xml:space="preserve"> годов» </w:t>
      </w:r>
      <w:r w:rsidR="00430407">
        <w:rPr>
          <w:rFonts w:ascii="Arial" w:hAnsi="Arial" w:cs="Arial"/>
        </w:rPr>
        <w:t>«Субсидии межбюджетных трансфертов по выравниванию уровня бюджетной обеспеченности поселений на</w:t>
      </w:r>
      <w:r w:rsidR="00430407">
        <w:rPr>
          <w:rFonts w:ascii="Arial" w:hAnsi="Arial" w:cs="Arial"/>
        </w:rPr>
        <w:t xml:space="preserve"> плановый период 2023 и 2024 </w:t>
      </w:r>
      <w:r w:rsidR="00430407">
        <w:rPr>
          <w:rFonts w:ascii="Arial" w:hAnsi="Arial" w:cs="Arial"/>
        </w:rPr>
        <w:t>год</w:t>
      </w:r>
      <w:r w:rsidR="00430407">
        <w:rPr>
          <w:rFonts w:ascii="Arial" w:hAnsi="Arial" w:cs="Arial"/>
        </w:rPr>
        <w:t>ов</w:t>
      </w:r>
      <w:r w:rsidR="00430407">
        <w:rPr>
          <w:rFonts w:ascii="Arial" w:hAnsi="Arial" w:cs="Arial"/>
        </w:rPr>
        <w:t xml:space="preserve">» </w:t>
      </w:r>
      <w:r w:rsidRPr="00B303A9">
        <w:rPr>
          <w:rFonts w:ascii="Arial" w:hAnsi="Arial" w:cs="Arial"/>
        </w:rPr>
        <w:t>изложить</w:t>
      </w:r>
      <w:r>
        <w:rPr>
          <w:rFonts w:ascii="Arial" w:hAnsi="Arial" w:cs="Arial"/>
        </w:rPr>
        <w:t xml:space="preserve"> в новой редакции (прилагается);</w:t>
      </w:r>
    </w:p>
    <w:p w:rsidR="00703388" w:rsidRDefault="00703388" w:rsidP="00AA33AE">
      <w:pPr>
        <w:jc w:val="both"/>
        <w:rPr>
          <w:rFonts w:ascii="Arial" w:hAnsi="Arial" w:cs="Arial"/>
        </w:rPr>
      </w:pPr>
      <w:r>
        <w:rPr>
          <w:rFonts w:ascii="Arial" w:hAnsi="Arial" w:cs="Arial"/>
        </w:rPr>
        <w:t>1.</w:t>
      </w:r>
      <w:r w:rsidR="00430407">
        <w:rPr>
          <w:rFonts w:ascii="Arial" w:hAnsi="Arial" w:cs="Arial"/>
        </w:rPr>
        <w:t>10</w:t>
      </w:r>
      <w:r>
        <w:rPr>
          <w:rFonts w:ascii="Arial" w:hAnsi="Arial" w:cs="Arial"/>
        </w:rPr>
        <w:t xml:space="preserve">.В абзаце 2 пункта 8 слово «предусмотреть» </w:t>
      </w:r>
      <w:r w:rsidR="00430407">
        <w:rPr>
          <w:rFonts w:ascii="Arial" w:hAnsi="Arial" w:cs="Arial"/>
        </w:rPr>
        <w:t>заменить словом «рекомендовать»;</w:t>
      </w:r>
    </w:p>
    <w:p w:rsidR="006E5EAC" w:rsidRPr="006E5EAC" w:rsidRDefault="00703388" w:rsidP="00A563C1">
      <w:pPr>
        <w:jc w:val="both"/>
        <w:rPr>
          <w:rFonts w:ascii="Arial" w:hAnsi="Arial" w:cs="Arial"/>
        </w:rPr>
      </w:pPr>
      <w:r>
        <w:rPr>
          <w:rFonts w:ascii="Arial" w:hAnsi="Arial" w:cs="Arial"/>
        </w:rPr>
        <w:t>1.1</w:t>
      </w:r>
      <w:r w:rsidR="00430407">
        <w:rPr>
          <w:rFonts w:ascii="Arial" w:hAnsi="Arial" w:cs="Arial"/>
        </w:rPr>
        <w:t>1</w:t>
      </w:r>
      <w:r>
        <w:rPr>
          <w:rFonts w:ascii="Arial" w:hAnsi="Arial" w:cs="Arial"/>
        </w:rPr>
        <w:t>.</w:t>
      </w:r>
      <w:r w:rsidR="006E5EAC">
        <w:rPr>
          <w:rFonts w:ascii="Arial" w:hAnsi="Arial" w:cs="Arial"/>
        </w:rPr>
        <w:t>Пункт 9 изложить в следующей редакции: «</w:t>
      </w:r>
      <w:r w:rsidR="006E5EAC" w:rsidRPr="006E5EAC">
        <w:rPr>
          <w:rFonts w:ascii="Arial" w:hAnsi="Arial" w:cs="Arial"/>
        </w:rPr>
        <w:t xml:space="preserve">Утвердить объем межбюджетных субсидий, подлежащих перечислению из бюджета Новошешминского муниципального района Республики Татарстан в бюджет Республики Татарстан в соответствии со статьей </w:t>
      </w:r>
      <w:r w:rsidR="006E5EAC" w:rsidRPr="00F324F7">
        <w:t>44</w:t>
      </w:r>
      <w:r w:rsidR="006E5EAC" w:rsidRPr="00F324F7">
        <w:rPr>
          <w:rStyle w:val="a5"/>
        </w:rPr>
        <w:t>10</w:t>
      </w:r>
      <w:r w:rsidR="006E5EAC" w:rsidRPr="006E5EAC">
        <w:rPr>
          <w:rFonts w:ascii="Arial" w:hAnsi="Arial" w:cs="Arial"/>
        </w:rPr>
        <w:t xml:space="preserve"> Бюджетного кодекса Республики Татарстан в 2022 году в сумме 408,1 тысяч рублей, в 2023 году в сумме 689,7 тысяч рублей, в 2024 г</w:t>
      </w:r>
      <w:r w:rsidR="00A563C1">
        <w:rPr>
          <w:rFonts w:ascii="Arial" w:hAnsi="Arial" w:cs="Arial"/>
        </w:rPr>
        <w:t>оду в сумме 752,6 тысяч рублей</w:t>
      </w:r>
      <w:r w:rsidR="00D35929">
        <w:rPr>
          <w:rFonts w:ascii="Arial" w:hAnsi="Arial" w:cs="Arial"/>
        </w:rPr>
        <w:t>.</w:t>
      </w:r>
      <w:r w:rsidR="006E5EAC">
        <w:rPr>
          <w:rFonts w:ascii="Arial" w:hAnsi="Arial" w:cs="Arial"/>
        </w:rPr>
        <w:t>»</w:t>
      </w:r>
      <w:r w:rsidR="00430407">
        <w:rPr>
          <w:rFonts w:ascii="Arial" w:hAnsi="Arial" w:cs="Arial"/>
        </w:rPr>
        <w:t>.</w:t>
      </w:r>
    </w:p>
    <w:p w:rsidR="0097378F" w:rsidRPr="00B303A9" w:rsidRDefault="00AA33AE" w:rsidP="0097378F">
      <w:pPr>
        <w:ind w:firstLine="567"/>
        <w:jc w:val="both"/>
        <w:rPr>
          <w:rFonts w:ascii="Arial" w:hAnsi="Arial" w:cs="Arial"/>
        </w:rPr>
      </w:pPr>
      <w:r>
        <w:rPr>
          <w:rFonts w:ascii="Arial" w:hAnsi="Arial" w:cs="Arial"/>
        </w:rPr>
        <w:t>2</w:t>
      </w:r>
      <w:r w:rsidR="0097378F" w:rsidRPr="00B303A9">
        <w:rPr>
          <w:rFonts w:ascii="Arial" w:hAnsi="Arial" w:cs="Arial"/>
        </w:rPr>
        <w:t xml:space="preserve">. Утвердить распределение </w:t>
      </w:r>
      <w:r w:rsidR="00501BFC">
        <w:rPr>
          <w:rFonts w:ascii="Arial" w:hAnsi="Arial" w:cs="Arial"/>
        </w:rPr>
        <w:t xml:space="preserve">бюджетных ассигнований с учетом не использованных </w:t>
      </w:r>
      <w:r w:rsidR="0097378F">
        <w:rPr>
          <w:rFonts w:ascii="Arial" w:hAnsi="Arial" w:cs="Arial"/>
        </w:rPr>
        <w:t>остатков денежных средств на 01.01.202</w:t>
      </w:r>
      <w:r w:rsidR="00380A85">
        <w:rPr>
          <w:rFonts w:ascii="Arial" w:hAnsi="Arial" w:cs="Arial"/>
        </w:rPr>
        <w:t>2</w:t>
      </w:r>
      <w:r w:rsidR="0097378F">
        <w:rPr>
          <w:rFonts w:ascii="Arial" w:hAnsi="Arial" w:cs="Arial"/>
        </w:rPr>
        <w:t xml:space="preserve"> года </w:t>
      </w:r>
      <w:r w:rsidR="0097378F" w:rsidRPr="00B303A9">
        <w:rPr>
          <w:rFonts w:ascii="Arial" w:hAnsi="Arial" w:cs="Arial"/>
        </w:rPr>
        <w:t>Новошешминского муниципального района Республики Татарстан</w:t>
      </w:r>
      <w:r w:rsidR="0097378F">
        <w:rPr>
          <w:rFonts w:ascii="Arial" w:hAnsi="Arial" w:cs="Arial"/>
        </w:rPr>
        <w:t xml:space="preserve"> в сумме </w:t>
      </w:r>
      <w:r w:rsidR="009C41BA">
        <w:rPr>
          <w:rFonts w:ascii="Arial" w:hAnsi="Arial" w:cs="Arial"/>
        </w:rPr>
        <w:t>5 164,6</w:t>
      </w:r>
      <w:r w:rsidR="0097378F">
        <w:rPr>
          <w:rFonts w:ascii="Arial" w:hAnsi="Arial" w:cs="Arial"/>
        </w:rPr>
        <w:t xml:space="preserve"> тыс. рублей</w:t>
      </w:r>
      <w:r w:rsidR="0097378F" w:rsidRPr="00B303A9">
        <w:rPr>
          <w:rFonts w:ascii="Arial" w:hAnsi="Arial" w:cs="Arial"/>
        </w:rPr>
        <w:t xml:space="preserve"> (</w:t>
      </w:r>
      <w:r w:rsidR="0097378F">
        <w:rPr>
          <w:rFonts w:ascii="Arial" w:hAnsi="Arial" w:cs="Arial"/>
        </w:rPr>
        <w:t>приложение №1)</w:t>
      </w:r>
      <w:r w:rsidR="0097378F" w:rsidRPr="00B303A9">
        <w:rPr>
          <w:rFonts w:ascii="Arial" w:hAnsi="Arial" w:cs="Arial"/>
        </w:rPr>
        <w:t xml:space="preserve">.  </w:t>
      </w:r>
    </w:p>
    <w:p w:rsidR="0097378F" w:rsidRDefault="0097378F" w:rsidP="0097378F">
      <w:pPr>
        <w:ind w:firstLine="567"/>
        <w:jc w:val="both"/>
        <w:rPr>
          <w:rFonts w:ascii="Arial" w:hAnsi="Arial" w:cs="Arial"/>
        </w:rPr>
      </w:pPr>
      <w:r w:rsidRPr="00B303A9">
        <w:rPr>
          <w:rFonts w:ascii="Arial" w:hAnsi="Arial" w:cs="Arial"/>
        </w:rPr>
        <w:t xml:space="preserve">3.Утвердить распределение </w:t>
      </w:r>
      <w:r>
        <w:rPr>
          <w:rFonts w:ascii="Arial" w:hAnsi="Arial" w:cs="Arial"/>
        </w:rPr>
        <w:t>возврата с республиканского бюджета целевых остатков денежных средств на 01.01.202</w:t>
      </w:r>
      <w:r w:rsidR="00380A85">
        <w:rPr>
          <w:rFonts w:ascii="Arial" w:hAnsi="Arial" w:cs="Arial"/>
        </w:rPr>
        <w:t>2</w:t>
      </w:r>
      <w:r>
        <w:rPr>
          <w:rFonts w:ascii="Arial" w:hAnsi="Arial" w:cs="Arial"/>
        </w:rPr>
        <w:t xml:space="preserve"> года в сумме </w:t>
      </w:r>
      <w:r w:rsidR="00D35929">
        <w:rPr>
          <w:rFonts w:ascii="Arial" w:hAnsi="Arial" w:cs="Arial"/>
        </w:rPr>
        <w:t>850,0</w:t>
      </w:r>
      <w:r>
        <w:rPr>
          <w:rFonts w:ascii="Arial" w:hAnsi="Arial" w:cs="Arial"/>
        </w:rPr>
        <w:t xml:space="preserve"> тыс. рублей</w:t>
      </w:r>
      <w:r w:rsidR="00380A85">
        <w:rPr>
          <w:rFonts w:ascii="Arial" w:hAnsi="Arial" w:cs="Arial"/>
        </w:rPr>
        <w:t xml:space="preserve"> </w:t>
      </w:r>
      <w:r w:rsidRPr="00B303A9">
        <w:rPr>
          <w:rFonts w:ascii="Arial" w:hAnsi="Arial" w:cs="Arial"/>
        </w:rPr>
        <w:t>(прил</w:t>
      </w:r>
      <w:r>
        <w:rPr>
          <w:rFonts w:ascii="Arial" w:hAnsi="Arial" w:cs="Arial"/>
        </w:rPr>
        <w:t>ожение №2</w:t>
      </w:r>
      <w:r w:rsidRPr="00B303A9">
        <w:rPr>
          <w:rFonts w:ascii="Arial" w:hAnsi="Arial" w:cs="Arial"/>
        </w:rPr>
        <w:t xml:space="preserve">).  </w:t>
      </w:r>
    </w:p>
    <w:p w:rsidR="00437BD5" w:rsidRPr="00A563C1" w:rsidRDefault="00437BD5" w:rsidP="0097378F">
      <w:pPr>
        <w:ind w:firstLine="567"/>
        <w:jc w:val="both"/>
        <w:rPr>
          <w:rFonts w:ascii="Arial" w:hAnsi="Arial" w:cs="Arial"/>
        </w:rPr>
      </w:pPr>
      <w:r>
        <w:rPr>
          <w:rFonts w:ascii="Arial" w:hAnsi="Arial" w:cs="Arial"/>
        </w:rPr>
        <w:t>4.</w:t>
      </w:r>
      <w:r w:rsidRPr="00B303A9">
        <w:rPr>
          <w:rFonts w:ascii="Arial" w:hAnsi="Arial" w:cs="Arial"/>
        </w:rPr>
        <w:t>Утвердить</w:t>
      </w:r>
      <w:r>
        <w:rPr>
          <w:rFonts w:ascii="Arial" w:hAnsi="Arial" w:cs="Arial"/>
        </w:rPr>
        <w:t xml:space="preserve"> объем межбюджетных трансфертов, передаваемых бюджету </w:t>
      </w:r>
      <w:r w:rsidRPr="00B303A9">
        <w:rPr>
          <w:rFonts w:ascii="Arial" w:hAnsi="Arial" w:cs="Arial"/>
        </w:rPr>
        <w:t>Новошешминского муниципального района Республики Татарстан</w:t>
      </w:r>
      <w:r>
        <w:rPr>
          <w:rFonts w:ascii="Arial" w:hAnsi="Arial" w:cs="Arial"/>
        </w:rPr>
        <w:t xml:space="preserve"> из бюджетов поселений, </w:t>
      </w:r>
      <w:r w:rsidRPr="00437BD5">
        <w:rPr>
          <w:rFonts w:ascii="Arial" w:hAnsi="Arial" w:cs="Arial"/>
        </w:rPr>
        <w:t>бюджетов поселений на осуществление части полномочий по решению вопросов местного значения в соответствии с заключенными соглашениями на 2022 год</w:t>
      </w:r>
      <w:r>
        <w:rPr>
          <w:rFonts w:ascii="Arial" w:hAnsi="Arial" w:cs="Arial"/>
        </w:rPr>
        <w:t xml:space="preserve"> в сумме 3 тыс. рублей согласно приложению </w:t>
      </w:r>
      <w:r w:rsidR="00C5453F" w:rsidRPr="00A563C1">
        <w:rPr>
          <w:rFonts w:ascii="Arial" w:hAnsi="Arial" w:cs="Arial"/>
        </w:rPr>
        <w:t>№3.</w:t>
      </w:r>
    </w:p>
    <w:p w:rsidR="00437BD5" w:rsidRPr="00A563C1" w:rsidRDefault="00437BD5" w:rsidP="00437BD5">
      <w:pPr>
        <w:ind w:firstLine="567"/>
        <w:jc w:val="both"/>
        <w:rPr>
          <w:rFonts w:ascii="Arial" w:hAnsi="Arial" w:cs="Arial"/>
        </w:rPr>
      </w:pPr>
      <w:r w:rsidRPr="00A563C1">
        <w:rPr>
          <w:rFonts w:ascii="Arial" w:hAnsi="Arial" w:cs="Arial"/>
        </w:rPr>
        <w:t xml:space="preserve">5.Утвердить объем межбюджетных трансфертов, передаваемых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2022 год в сумме 3 тыс. рублей согласно приложению </w:t>
      </w:r>
      <w:r w:rsidR="00C5453F" w:rsidRPr="00A563C1">
        <w:rPr>
          <w:rFonts w:ascii="Arial" w:hAnsi="Arial" w:cs="Arial"/>
        </w:rPr>
        <w:t>№4.</w:t>
      </w:r>
    </w:p>
    <w:p w:rsidR="00AA33AE" w:rsidRDefault="00437BD5" w:rsidP="00AA33AE">
      <w:pPr>
        <w:ind w:firstLine="567"/>
        <w:jc w:val="both"/>
        <w:rPr>
          <w:rFonts w:ascii="Arial" w:hAnsi="Arial" w:cs="Arial"/>
        </w:rPr>
      </w:pPr>
      <w:r w:rsidRPr="00A563C1">
        <w:rPr>
          <w:rFonts w:ascii="Arial" w:hAnsi="Arial" w:cs="Arial"/>
        </w:rPr>
        <w:t>6</w:t>
      </w:r>
      <w:r w:rsidR="00AA33AE" w:rsidRPr="00A563C1">
        <w:rPr>
          <w:rFonts w:ascii="Arial" w:hAnsi="Arial" w:cs="Arial"/>
        </w:rPr>
        <w:t>.</w:t>
      </w:r>
      <w:r w:rsidR="00922F09" w:rsidRPr="00A563C1">
        <w:rPr>
          <w:rFonts w:ascii="Arial" w:hAnsi="Arial" w:cs="Arial"/>
        </w:rPr>
        <w:t xml:space="preserve">Опубликовать </w:t>
      </w:r>
      <w:r w:rsidR="00AA33AE" w:rsidRPr="00A563C1">
        <w:rPr>
          <w:rFonts w:ascii="Arial" w:hAnsi="Arial" w:cs="Arial"/>
        </w:rPr>
        <w:t>настоящее решение на «Официальном</w:t>
      </w:r>
      <w:r w:rsidR="00AA33AE" w:rsidRPr="00B303A9">
        <w:rPr>
          <w:rFonts w:ascii="Arial" w:hAnsi="Arial" w:cs="Arial"/>
        </w:rPr>
        <w:t xml:space="preserve"> портале правовой информации Республики Татарстан» в информационно – телекоммуникационной сети «Интернет»</w:t>
      </w:r>
      <w:r w:rsidR="00430407">
        <w:rPr>
          <w:rFonts w:ascii="Arial" w:hAnsi="Arial" w:cs="Arial"/>
        </w:rPr>
        <w:t xml:space="preserve"> </w:t>
      </w:r>
      <w:r w:rsidR="00AA33AE" w:rsidRPr="00B303A9">
        <w:rPr>
          <w:rFonts w:ascii="Arial" w:hAnsi="Arial" w:cs="Arial"/>
          <w:lang w:val="en-US"/>
        </w:rPr>
        <w:t>http</w:t>
      </w:r>
      <w:r w:rsidR="00AA33AE" w:rsidRPr="00B303A9">
        <w:rPr>
          <w:rFonts w:ascii="Arial" w:hAnsi="Arial" w:cs="Arial"/>
        </w:rPr>
        <w:t>//</w:t>
      </w:r>
      <w:r w:rsidR="00AA33AE" w:rsidRPr="00B303A9">
        <w:rPr>
          <w:rFonts w:ascii="Arial" w:hAnsi="Arial" w:cs="Arial"/>
          <w:lang w:val="en-US"/>
        </w:rPr>
        <w:t>pravo</w:t>
      </w:r>
      <w:r w:rsidR="00AA33AE" w:rsidRPr="00B303A9">
        <w:rPr>
          <w:rFonts w:ascii="Arial" w:hAnsi="Arial" w:cs="Arial"/>
        </w:rPr>
        <w:t>.</w:t>
      </w:r>
      <w:r w:rsidR="00AA33AE" w:rsidRPr="00B303A9">
        <w:rPr>
          <w:rFonts w:ascii="Arial" w:hAnsi="Arial" w:cs="Arial"/>
          <w:lang w:val="en-US"/>
        </w:rPr>
        <w:t>tatarstan</w:t>
      </w:r>
      <w:r w:rsidR="00AA33AE" w:rsidRPr="00B303A9">
        <w:rPr>
          <w:rFonts w:ascii="Arial" w:hAnsi="Arial" w:cs="Arial"/>
        </w:rPr>
        <w:t>.</w:t>
      </w:r>
      <w:r w:rsidR="00AA33AE" w:rsidRPr="00B303A9">
        <w:rPr>
          <w:rFonts w:ascii="Arial" w:hAnsi="Arial" w:cs="Arial"/>
          <w:lang w:val="en-US"/>
        </w:rPr>
        <w:t>ru</w:t>
      </w:r>
      <w:r w:rsidR="00AA33AE" w:rsidRPr="00B303A9">
        <w:rPr>
          <w:rFonts w:ascii="Arial" w:hAnsi="Arial" w:cs="Arial"/>
        </w:rPr>
        <w:t>, на официальном сайте Новошешминского муниципального района Республики Татарстан в информационно- телекоммуникационной сети «Интернет»</w:t>
      </w:r>
      <w:r w:rsidR="008A2E4E">
        <w:rPr>
          <w:rFonts w:ascii="Arial" w:hAnsi="Arial" w:cs="Arial"/>
        </w:rPr>
        <w:t xml:space="preserve"> </w:t>
      </w:r>
      <w:bookmarkStart w:id="0" w:name="_GoBack"/>
      <w:bookmarkEnd w:id="0"/>
      <w:r w:rsidR="00AA33AE" w:rsidRPr="00B303A9">
        <w:rPr>
          <w:rFonts w:ascii="Arial" w:hAnsi="Arial" w:cs="Arial"/>
          <w:lang w:val="en-US"/>
        </w:rPr>
        <w:t>http</w:t>
      </w:r>
      <w:r w:rsidR="00AA33AE" w:rsidRPr="00B303A9">
        <w:rPr>
          <w:rFonts w:ascii="Arial" w:hAnsi="Arial" w:cs="Arial"/>
        </w:rPr>
        <w:t xml:space="preserve">// </w:t>
      </w:r>
      <w:r w:rsidR="00AA33AE" w:rsidRPr="00B303A9">
        <w:rPr>
          <w:rFonts w:ascii="Arial" w:hAnsi="Arial" w:cs="Arial"/>
          <w:lang w:val="en-US"/>
        </w:rPr>
        <w:t>novosheshminsk</w:t>
      </w:r>
      <w:r w:rsidR="00AA33AE" w:rsidRPr="00B303A9">
        <w:rPr>
          <w:rFonts w:ascii="Arial" w:hAnsi="Arial" w:cs="Arial"/>
        </w:rPr>
        <w:t>.</w:t>
      </w:r>
      <w:r w:rsidR="00AA33AE" w:rsidRPr="00B303A9">
        <w:rPr>
          <w:rFonts w:ascii="Arial" w:hAnsi="Arial" w:cs="Arial"/>
          <w:lang w:val="en-US"/>
        </w:rPr>
        <w:t>tatarstan</w:t>
      </w:r>
      <w:r w:rsidR="00AA33AE" w:rsidRPr="00B303A9">
        <w:rPr>
          <w:rFonts w:ascii="Arial" w:hAnsi="Arial" w:cs="Arial"/>
        </w:rPr>
        <w:t>.</w:t>
      </w:r>
      <w:r w:rsidR="00AA33AE" w:rsidRPr="00B303A9">
        <w:rPr>
          <w:rFonts w:ascii="Arial" w:hAnsi="Arial" w:cs="Arial"/>
          <w:lang w:val="en-US"/>
        </w:rPr>
        <w:t>ru</w:t>
      </w:r>
      <w:r w:rsidR="00AA33AE" w:rsidRPr="00B303A9">
        <w:rPr>
          <w:rFonts w:ascii="Arial" w:hAnsi="Arial" w:cs="Arial"/>
        </w:rPr>
        <w:t xml:space="preserve">/.  </w:t>
      </w:r>
    </w:p>
    <w:p w:rsidR="00AA33AE" w:rsidRPr="00B303A9" w:rsidRDefault="00437BD5" w:rsidP="00AA33AE">
      <w:pPr>
        <w:ind w:firstLine="567"/>
        <w:jc w:val="both"/>
        <w:rPr>
          <w:rFonts w:ascii="Arial" w:hAnsi="Arial" w:cs="Arial"/>
        </w:rPr>
      </w:pPr>
      <w:r>
        <w:rPr>
          <w:rFonts w:ascii="Arial" w:hAnsi="Arial" w:cs="Arial"/>
        </w:rPr>
        <w:t>7</w:t>
      </w:r>
      <w:r w:rsidR="00AA33AE" w:rsidRPr="00B303A9">
        <w:rPr>
          <w:rFonts w:ascii="Arial" w:hAnsi="Arial" w:cs="Arial"/>
        </w:rPr>
        <w:t>.Контроль за выполнением настоящего решения возложить на постоянную депутатскую комиссию по бюджету, налогам и финансам Совета Новошешминского муниципального района Республики Татарстан.</w:t>
      </w:r>
    </w:p>
    <w:p w:rsidR="00AA33AE" w:rsidRDefault="00AA33AE" w:rsidP="00AA33AE">
      <w:pPr>
        <w:jc w:val="both"/>
        <w:rPr>
          <w:rFonts w:ascii="Arial" w:hAnsi="Arial" w:cs="Arial"/>
          <w:b/>
        </w:rPr>
      </w:pPr>
    </w:p>
    <w:p w:rsidR="00AA33AE" w:rsidRDefault="00AA33AE" w:rsidP="00AA33AE">
      <w:pPr>
        <w:jc w:val="both"/>
        <w:rPr>
          <w:rFonts w:ascii="Arial" w:hAnsi="Arial" w:cs="Arial"/>
          <w:b/>
        </w:rPr>
      </w:pPr>
    </w:p>
    <w:p w:rsidR="00AA33AE" w:rsidRDefault="00AA33AE" w:rsidP="00AA33AE">
      <w:pPr>
        <w:jc w:val="both"/>
        <w:rPr>
          <w:rFonts w:ascii="Arial" w:hAnsi="Arial" w:cs="Arial"/>
          <w:b/>
        </w:rPr>
      </w:pPr>
    </w:p>
    <w:p w:rsidR="00AA33AE" w:rsidRDefault="00AA33AE" w:rsidP="00AA33AE">
      <w:pPr>
        <w:jc w:val="both"/>
        <w:rPr>
          <w:rFonts w:ascii="Arial" w:hAnsi="Arial" w:cs="Arial"/>
          <w:b/>
        </w:rPr>
      </w:pPr>
    </w:p>
    <w:p w:rsidR="00AA33AE" w:rsidRDefault="00AA33AE" w:rsidP="00AA33AE">
      <w:pPr>
        <w:jc w:val="both"/>
        <w:rPr>
          <w:rFonts w:ascii="Arial" w:hAnsi="Arial" w:cs="Arial"/>
          <w:b/>
        </w:rPr>
      </w:pPr>
    </w:p>
    <w:p w:rsidR="00AA33AE" w:rsidRPr="00B303A9" w:rsidRDefault="00AA33AE" w:rsidP="00AA33AE">
      <w:pPr>
        <w:jc w:val="both"/>
        <w:rPr>
          <w:rFonts w:ascii="Arial" w:hAnsi="Arial" w:cs="Arial"/>
          <w:b/>
        </w:rPr>
      </w:pPr>
      <w:r w:rsidRPr="00B303A9">
        <w:rPr>
          <w:rFonts w:ascii="Arial" w:hAnsi="Arial" w:cs="Arial"/>
          <w:b/>
        </w:rPr>
        <w:t xml:space="preserve">Глава Новошешминского </w:t>
      </w:r>
    </w:p>
    <w:p w:rsidR="00AA33AE" w:rsidRDefault="00AA33AE" w:rsidP="00AA33AE">
      <w:pPr>
        <w:rPr>
          <w:rFonts w:ascii="Arial" w:hAnsi="Arial" w:cs="Arial"/>
          <w:b/>
        </w:rPr>
      </w:pPr>
      <w:r w:rsidRPr="00B303A9">
        <w:rPr>
          <w:rFonts w:ascii="Arial" w:hAnsi="Arial" w:cs="Arial"/>
          <w:b/>
        </w:rPr>
        <w:t xml:space="preserve">муниципального </w:t>
      </w:r>
      <w:proofErr w:type="gramStart"/>
      <w:r w:rsidRPr="00B303A9">
        <w:rPr>
          <w:rFonts w:ascii="Arial" w:hAnsi="Arial" w:cs="Arial"/>
          <w:b/>
        </w:rPr>
        <w:t xml:space="preserve">района:  </w:t>
      </w:r>
      <w:r w:rsidR="00380A85">
        <w:rPr>
          <w:rFonts w:ascii="Arial" w:hAnsi="Arial" w:cs="Arial"/>
          <w:b/>
        </w:rPr>
        <w:t xml:space="preserve"> </w:t>
      </w:r>
      <w:proofErr w:type="gramEnd"/>
      <w:r w:rsidR="00380A85">
        <w:rPr>
          <w:rFonts w:ascii="Arial" w:hAnsi="Arial" w:cs="Arial"/>
          <w:b/>
        </w:rPr>
        <w:t xml:space="preserve">                                                                           </w:t>
      </w:r>
      <w:r w:rsidRPr="00B303A9">
        <w:rPr>
          <w:rFonts w:ascii="Arial" w:hAnsi="Arial" w:cs="Arial"/>
          <w:b/>
        </w:rPr>
        <w:t xml:space="preserve"> В.М.</w:t>
      </w:r>
      <w:r w:rsidR="00430407">
        <w:rPr>
          <w:rFonts w:ascii="Arial" w:hAnsi="Arial" w:cs="Arial"/>
          <w:b/>
        </w:rPr>
        <w:t xml:space="preserve"> </w:t>
      </w:r>
      <w:r w:rsidRPr="00B303A9">
        <w:rPr>
          <w:rFonts w:ascii="Arial" w:hAnsi="Arial" w:cs="Arial"/>
          <w:b/>
        </w:rPr>
        <w:t>Козлов</w:t>
      </w:r>
    </w:p>
    <w:p w:rsidR="00AA33AE" w:rsidRDefault="00AA33AE" w:rsidP="00AA33AE">
      <w:pPr>
        <w:rPr>
          <w:rFonts w:ascii="Arial" w:hAnsi="Arial" w:cs="Arial"/>
          <w:b/>
        </w:rPr>
      </w:pPr>
    </w:p>
    <w:p w:rsidR="00AA33AE" w:rsidRDefault="00AA33AE" w:rsidP="00AA33AE">
      <w:pPr>
        <w:rPr>
          <w:rFonts w:ascii="Arial" w:hAnsi="Arial" w:cs="Arial"/>
          <w:b/>
        </w:rPr>
      </w:pPr>
    </w:p>
    <w:p w:rsidR="00AA33AE" w:rsidRDefault="00AA33AE" w:rsidP="00AA33AE">
      <w:pPr>
        <w:rPr>
          <w:rFonts w:ascii="Arial" w:hAnsi="Arial" w:cs="Arial"/>
          <w:b/>
        </w:rPr>
      </w:pPr>
    </w:p>
    <w:p w:rsidR="00AA33AE" w:rsidRDefault="00AA33AE" w:rsidP="00AA33AE">
      <w:pPr>
        <w:rPr>
          <w:rFonts w:ascii="Arial" w:hAnsi="Arial" w:cs="Arial"/>
          <w:b/>
        </w:rPr>
      </w:pPr>
    </w:p>
    <w:p w:rsidR="00AA33AE" w:rsidRDefault="00AA33AE" w:rsidP="00AA33AE">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иложение № 1</w:t>
      </w:r>
      <w:r w:rsidR="00C5453F">
        <w:rPr>
          <w:rFonts w:ascii="Arial" w:hAnsi="Arial" w:cs="Arial"/>
          <w:sz w:val="20"/>
        </w:rPr>
        <w:t xml:space="preserve"> </w:t>
      </w:r>
      <w:r w:rsidRPr="00B303A9">
        <w:rPr>
          <w:rFonts w:ascii="Arial" w:hAnsi="Arial" w:cs="Arial"/>
          <w:sz w:val="20"/>
        </w:rPr>
        <w:t>к решению Совета</w:t>
      </w:r>
    </w:p>
    <w:p w:rsidR="00AA33AE" w:rsidRDefault="00AA33AE" w:rsidP="00AA33AE">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w:t>
      </w:r>
      <w:r w:rsidR="00380A85">
        <w:rPr>
          <w:rFonts w:ascii="Arial" w:hAnsi="Arial" w:cs="Arial"/>
          <w:sz w:val="20"/>
        </w:rPr>
        <w:t xml:space="preserve"> </w:t>
      </w:r>
      <w:r w:rsidRPr="00B303A9">
        <w:rPr>
          <w:rFonts w:ascii="Arial" w:hAnsi="Arial" w:cs="Arial"/>
          <w:sz w:val="20"/>
        </w:rPr>
        <w:t xml:space="preserve">муниципального </w:t>
      </w:r>
    </w:p>
    <w:p w:rsidR="00AA33AE" w:rsidRDefault="00380A85" w:rsidP="00AA33AE">
      <w:pPr>
        <w:pStyle w:val="1"/>
        <w:spacing w:line="240" w:lineRule="auto"/>
        <w:ind w:hanging="216"/>
        <w:jc w:val="right"/>
        <w:rPr>
          <w:rFonts w:ascii="Arial" w:hAnsi="Arial" w:cs="Arial"/>
          <w:sz w:val="20"/>
        </w:rPr>
      </w:pPr>
      <w:r>
        <w:rPr>
          <w:rFonts w:ascii="Arial" w:hAnsi="Arial" w:cs="Arial"/>
          <w:sz w:val="20"/>
        </w:rPr>
        <w:t>р</w:t>
      </w:r>
      <w:r w:rsidR="00AA33AE" w:rsidRPr="00B303A9">
        <w:rPr>
          <w:rFonts w:ascii="Arial" w:hAnsi="Arial" w:cs="Arial"/>
          <w:sz w:val="20"/>
        </w:rPr>
        <w:t>айона</w:t>
      </w:r>
      <w:r>
        <w:rPr>
          <w:rFonts w:ascii="Arial" w:hAnsi="Arial" w:cs="Arial"/>
          <w:sz w:val="20"/>
        </w:rPr>
        <w:t xml:space="preserve"> </w:t>
      </w:r>
      <w:r w:rsidR="00AA33AE" w:rsidRPr="00B303A9">
        <w:rPr>
          <w:rFonts w:ascii="Arial" w:hAnsi="Arial" w:cs="Arial"/>
          <w:sz w:val="20"/>
        </w:rPr>
        <w:t xml:space="preserve">Республики Татарстан </w:t>
      </w:r>
    </w:p>
    <w:p w:rsidR="00AA33AE" w:rsidRDefault="00AA33AE" w:rsidP="00AA33AE">
      <w:pPr>
        <w:pStyle w:val="1"/>
        <w:spacing w:line="240" w:lineRule="auto"/>
        <w:ind w:left="6237"/>
        <w:jc w:val="right"/>
        <w:rPr>
          <w:rFonts w:ascii="Arial" w:hAnsi="Arial" w:cs="Arial"/>
          <w:sz w:val="20"/>
        </w:rPr>
      </w:pPr>
      <w:r>
        <w:rPr>
          <w:rFonts w:ascii="Arial" w:hAnsi="Arial" w:cs="Arial"/>
          <w:sz w:val="20"/>
        </w:rPr>
        <w:t xml:space="preserve">от </w:t>
      </w:r>
      <w:r w:rsidR="00E804E6">
        <w:rPr>
          <w:rFonts w:ascii="Arial" w:hAnsi="Arial" w:cs="Arial"/>
          <w:sz w:val="20"/>
        </w:rPr>
        <w:t>9.12.2021</w:t>
      </w:r>
      <w:r>
        <w:rPr>
          <w:rFonts w:ascii="Arial" w:hAnsi="Arial" w:cs="Arial"/>
          <w:sz w:val="20"/>
        </w:rPr>
        <w:t xml:space="preserve"> №</w:t>
      </w:r>
      <w:r w:rsidRPr="00B303A9">
        <w:rPr>
          <w:rFonts w:ascii="Arial" w:hAnsi="Arial" w:cs="Arial"/>
          <w:sz w:val="20"/>
        </w:rPr>
        <w:t xml:space="preserve"> №</w:t>
      </w:r>
      <w:r w:rsidR="00380A85">
        <w:rPr>
          <w:rFonts w:ascii="Arial" w:hAnsi="Arial" w:cs="Arial"/>
          <w:sz w:val="20"/>
        </w:rPr>
        <w:t>16-121</w:t>
      </w:r>
    </w:p>
    <w:p w:rsidR="00AA33AE" w:rsidRDefault="00AA33AE" w:rsidP="00AA33AE">
      <w:pPr>
        <w:ind w:hanging="216"/>
        <w:jc w:val="right"/>
        <w:rPr>
          <w:rFonts w:ascii="Arial" w:hAnsi="Arial" w:cs="Arial"/>
          <w:sz w:val="20"/>
          <w:szCs w:val="20"/>
        </w:rPr>
      </w:pPr>
      <w:r w:rsidRPr="00B303A9">
        <w:rPr>
          <w:rFonts w:ascii="Arial" w:hAnsi="Arial" w:cs="Arial"/>
          <w:sz w:val="20"/>
          <w:szCs w:val="20"/>
        </w:rPr>
        <w:t>(в редакции решени</w:t>
      </w:r>
      <w:r>
        <w:rPr>
          <w:rFonts w:ascii="Arial" w:hAnsi="Arial" w:cs="Arial"/>
          <w:sz w:val="20"/>
          <w:szCs w:val="20"/>
        </w:rPr>
        <w:t>я</w:t>
      </w:r>
      <w:r w:rsidRPr="00B303A9">
        <w:rPr>
          <w:rFonts w:ascii="Arial" w:hAnsi="Arial" w:cs="Arial"/>
          <w:sz w:val="20"/>
          <w:szCs w:val="20"/>
        </w:rPr>
        <w:t xml:space="preserve"> Совета </w:t>
      </w:r>
    </w:p>
    <w:p w:rsidR="00AA33AE" w:rsidRDefault="00AA33AE" w:rsidP="00AA33AE">
      <w:pPr>
        <w:ind w:hanging="216"/>
        <w:jc w:val="right"/>
        <w:rPr>
          <w:rFonts w:ascii="Arial" w:hAnsi="Arial" w:cs="Arial"/>
          <w:sz w:val="20"/>
          <w:szCs w:val="20"/>
        </w:rPr>
      </w:pPr>
      <w:r w:rsidRPr="00B303A9">
        <w:rPr>
          <w:rFonts w:ascii="Arial" w:hAnsi="Arial" w:cs="Arial"/>
          <w:sz w:val="20"/>
          <w:szCs w:val="20"/>
        </w:rPr>
        <w:t>Новошешминского</w:t>
      </w:r>
      <w:r w:rsidR="00380A85">
        <w:rPr>
          <w:rFonts w:ascii="Arial" w:hAnsi="Arial" w:cs="Arial"/>
          <w:sz w:val="20"/>
          <w:szCs w:val="20"/>
        </w:rPr>
        <w:t xml:space="preserve"> </w:t>
      </w:r>
      <w:r w:rsidRPr="00B303A9">
        <w:rPr>
          <w:rFonts w:ascii="Arial" w:hAnsi="Arial" w:cs="Arial"/>
          <w:sz w:val="20"/>
          <w:szCs w:val="20"/>
        </w:rPr>
        <w:t xml:space="preserve">муниципального </w:t>
      </w:r>
    </w:p>
    <w:p w:rsidR="00AA33AE" w:rsidRPr="00B303A9" w:rsidRDefault="00380A85" w:rsidP="00AA33AE">
      <w:pPr>
        <w:ind w:hanging="216"/>
        <w:jc w:val="right"/>
        <w:rPr>
          <w:rFonts w:ascii="Arial" w:hAnsi="Arial" w:cs="Arial"/>
          <w:sz w:val="20"/>
          <w:szCs w:val="20"/>
        </w:rPr>
      </w:pPr>
      <w:r>
        <w:rPr>
          <w:rFonts w:ascii="Arial" w:hAnsi="Arial" w:cs="Arial"/>
          <w:sz w:val="20"/>
          <w:szCs w:val="20"/>
        </w:rPr>
        <w:t>р</w:t>
      </w:r>
      <w:r w:rsidR="00AA33AE" w:rsidRPr="00B303A9">
        <w:rPr>
          <w:rFonts w:ascii="Arial" w:hAnsi="Arial" w:cs="Arial"/>
          <w:sz w:val="20"/>
          <w:szCs w:val="20"/>
        </w:rPr>
        <w:t>айона</w:t>
      </w:r>
      <w:r>
        <w:rPr>
          <w:rFonts w:ascii="Arial" w:hAnsi="Arial" w:cs="Arial"/>
          <w:sz w:val="20"/>
          <w:szCs w:val="20"/>
        </w:rPr>
        <w:t xml:space="preserve"> </w:t>
      </w:r>
      <w:r w:rsidR="00AA33AE" w:rsidRPr="00B303A9">
        <w:rPr>
          <w:rFonts w:ascii="Arial" w:hAnsi="Arial" w:cs="Arial"/>
          <w:sz w:val="20"/>
          <w:szCs w:val="20"/>
        </w:rPr>
        <w:t>Республики Татарстан:</w:t>
      </w:r>
    </w:p>
    <w:p w:rsidR="00AA33AE" w:rsidRPr="00B303A9" w:rsidRDefault="00380A85" w:rsidP="00AA33AE">
      <w:pPr>
        <w:ind w:hanging="216"/>
        <w:jc w:val="right"/>
        <w:rPr>
          <w:rFonts w:ascii="Arial" w:hAnsi="Arial" w:cs="Arial"/>
          <w:sz w:val="20"/>
          <w:szCs w:val="20"/>
        </w:rPr>
      </w:pPr>
      <w:r>
        <w:rPr>
          <w:rFonts w:ascii="Arial" w:hAnsi="Arial" w:cs="Arial"/>
          <w:sz w:val="20"/>
          <w:szCs w:val="20"/>
        </w:rPr>
        <w:t>о</w:t>
      </w:r>
      <w:r w:rsidR="00F66338">
        <w:rPr>
          <w:rFonts w:ascii="Arial" w:hAnsi="Arial" w:cs="Arial"/>
          <w:sz w:val="20"/>
          <w:szCs w:val="20"/>
        </w:rPr>
        <w:t>т __</w:t>
      </w:r>
      <w:r w:rsidR="00AA33AE">
        <w:rPr>
          <w:rFonts w:ascii="Arial" w:hAnsi="Arial" w:cs="Arial"/>
          <w:sz w:val="20"/>
          <w:szCs w:val="20"/>
        </w:rPr>
        <w:t>.</w:t>
      </w:r>
      <w:r w:rsidR="00F66338">
        <w:rPr>
          <w:rFonts w:ascii="Arial" w:hAnsi="Arial" w:cs="Arial"/>
          <w:sz w:val="20"/>
          <w:szCs w:val="20"/>
        </w:rPr>
        <w:t>0</w:t>
      </w:r>
      <w:r w:rsidR="00C5453F">
        <w:rPr>
          <w:rFonts w:ascii="Arial" w:hAnsi="Arial" w:cs="Arial"/>
          <w:sz w:val="20"/>
          <w:szCs w:val="20"/>
        </w:rPr>
        <w:t>4</w:t>
      </w:r>
      <w:r w:rsidR="00AA33AE">
        <w:rPr>
          <w:rFonts w:ascii="Arial" w:hAnsi="Arial" w:cs="Arial"/>
          <w:sz w:val="20"/>
          <w:szCs w:val="20"/>
        </w:rPr>
        <w:t>.202</w:t>
      </w:r>
      <w:r>
        <w:rPr>
          <w:rFonts w:ascii="Arial" w:hAnsi="Arial" w:cs="Arial"/>
          <w:sz w:val="20"/>
          <w:szCs w:val="20"/>
        </w:rPr>
        <w:t>2</w:t>
      </w:r>
      <w:r w:rsidR="00F66338">
        <w:rPr>
          <w:rFonts w:ascii="Arial" w:hAnsi="Arial" w:cs="Arial"/>
          <w:sz w:val="20"/>
          <w:szCs w:val="20"/>
        </w:rPr>
        <w:t xml:space="preserve"> №</w:t>
      </w:r>
      <w:r w:rsidR="00AA33AE">
        <w:rPr>
          <w:rFonts w:ascii="Arial" w:hAnsi="Arial" w:cs="Arial"/>
          <w:sz w:val="20"/>
          <w:szCs w:val="20"/>
        </w:rPr>
        <w:t>___)</w:t>
      </w:r>
    </w:p>
    <w:p w:rsidR="00AA33AE" w:rsidRPr="00B303A9" w:rsidRDefault="00AA33AE" w:rsidP="00AA33AE">
      <w:pPr>
        <w:pStyle w:val="1"/>
        <w:spacing w:line="240" w:lineRule="auto"/>
        <w:ind w:hanging="216"/>
        <w:jc w:val="right"/>
        <w:rPr>
          <w:rFonts w:ascii="Arial" w:hAnsi="Arial" w:cs="Arial"/>
          <w:sz w:val="20"/>
        </w:rPr>
      </w:pPr>
    </w:p>
    <w:p w:rsidR="00AA33AE" w:rsidRDefault="00AA33AE" w:rsidP="00AA33AE">
      <w:pPr>
        <w:pStyle w:val="1"/>
        <w:spacing w:line="240" w:lineRule="auto"/>
        <w:ind w:hanging="216"/>
        <w:jc w:val="center"/>
        <w:rPr>
          <w:rFonts w:ascii="Arial" w:hAnsi="Arial" w:cs="Arial"/>
          <w:bCs/>
          <w:sz w:val="24"/>
          <w:szCs w:val="24"/>
        </w:rPr>
      </w:pPr>
      <w:r w:rsidRPr="00380A85">
        <w:rPr>
          <w:rFonts w:ascii="Arial" w:hAnsi="Arial" w:cs="Arial"/>
          <w:bCs/>
          <w:sz w:val="24"/>
          <w:szCs w:val="24"/>
        </w:rPr>
        <w:t>Источники финансирования дефицита бюджета Новошешминского муниципального</w:t>
      </w:r>
      <w:r w:rsidR="00D35929">
        <w:rPr>
          <w:rFonts w:ascii="Arial" w:hAnsi="Arial" w:cs="Arial"/>
          <w:bCs/>
          <w:sz w:val="24"/>
          <w:szCs w:val="24"/>
        </w:rPr>
        <w:t xml:space="preserve"> </w:t>
      </w:r>
      <w:r w:rsidRPr="00380A85">
        <w:rPr>
          <w:rFonts w:ascii="Arial" w:hAnsi="Arial" w:cs="Arial"/>
          <w:bCs/>
          <w:sz w:val="24"/>
          <w:szCs w:val="24"/>
        </w:rPr>
        <w:t>района Республики Татарстан на 202</w:t>
      </w:r>
      <w:r w:rsidR="00380A85" w:rsidRPr="00380A85">
        <w:rPr>
          <w:rFonts w:ascii="Arial" w:hAnsi="Arial" w:cs="Arial"/>
          <w:bCs/>
          <w:sz w:val="24"/>
          <w:szCs w:val="24"/>
        </w:rPr>
        <w:t>2</w:t>
      </w:r>
      <w:r w:rsidR="00F66338" w:rsidRPr="00380A85">
        <w:rPr>
          <w:rFonts w:ascii="Arial" w:hAnsi="Arial" w:cs="Arial"/>
          <w:bCs/>
          <w:sz w:val="24"/>
          <w:szCs w:val="24"/>
        </w:rPr>
        <w:t xml:space="preserve"> </w:t>
      </w:r>
      <w:r w:rsidRPr="00380A85">
        <w:rPr>
          <w:rFonts w:ascii="Arial" w:hAnsi="Arial" w:cs="Arial"/>
          <w:bCs/>
          <w:sz w:val="24"/>
          <w:szCs w:val="24"/>
        </w:rPr>
        <w:t>и на плановый период 202</w:t>
      </w:r>
      <w:r w:rsidR="00380A85" w:rsidRPr="00380A85">
        <w:rPr>
          <w:rFonts w:ascii="Arial" w:hAnsi="Arial" w:cs="Arial"/>
          <w:bCs/>
          <w:sz w:val="24"/>
          <w:szCs w:val="24"/>
        </w:rPr>
        <w:t>3</w:t>
      </w:r>
      <w:r w:rsidRPr="00380A85">
        <w:rPr>
          <w:rFonts w:ascii="Arial" w:hAnsi="Arial" w:cs="Arial"/>
          <w:bCs/>
          <w:sz w:val="24"/>
          <w:szCs w:val="24"/>
        </w:rPr>
        <w:t xml:space="preserve"> и 202</w:t>
      </w:r>
      <w:r w:rsidR="00380A85" w:rsidRPr="00380A85">
        <w:rPr>
          <w:rFonts w:ascii="Arial" w:hAnsi="Arial" w:cs="Arial"/>
          <w:bCs/>
          <w:sz w:val="24"/>
          <w:szCs w:val="24"/>
        </w:rPr>
        <w:t>4 годов</w:t>
      </w:r>
    </w:p>
    <w:p w:rsidR="00380A85" w:rsidRPr="00380A85" w:rsidRDefault="00380A85" w:rsidP="00AA33AE">
      <w:pPr>
        <w:pStyle w:val="1"/>
        <w:spacing w:line="240" w:lineRule="auto"/>
        <w:ind w:hanging="216"/>
        <w:jc w:val="center"/>
        <w:rPr>
          <w:rFonts w:ascii="Arial" w:hAnsi="Arial" w:cs="Arial"/>
          <w:sz w:val="24"/>
          <w:szCs w:val="24"/>
        </w:rPr>
      </w:pPr>
    </w:p>
    <w:tbl>
      <w:tblPr>
        <w:tblW w:w="10632" w:type="dxa"/>
        <w:tblInd w:w="-459" w:type="dxa"/>
        <w:tblLook w:val="04A0" w:firstRow="1" w:lastRow="0" w:firstColumn="1" w:lastColumn="0" w:noHBand="0" w:noVBand="1"/>
      </w:tblPr>
      <w:tblGrid>
        <w:gridCol w:w="2977"/>
        <w:gridCol w:w="2977"/>
        <w:gridCol w:w="1559"/>
        <w:gridCol w:w="321"/>
        <w:gridCol w:w="1238"/>
        <w:gridCol w:w="1560"/>
      </w:tblGrid>
      <w:tr w:rsidR="00AA33AE" w:rsidRPr="00380A85" w:rsidTr="00380A85">
        <w:trPr>
          <w:trHeight w:val="315"/>
        </w:trPr>
        <w:tc>
          <w:tcPr>
            <w:tcW w:w="2977" w:type="dxa"/>
            <w:tcBorders>
              <w:top w:val="nil"/>
              <w:left w:val="nil"/>
              <w:bottom w:val="nil"/>
              <w:right w:val="nil"/>
            </w:tcBorders>
            <w:shd w:val="clear" w:color="auto" w:fill="auto"/>
            <w:noWrap/>
            <w:vAlign w:val="bottom"/>
            <w:hideMark/>
          </w:tcPr>
          <w:p w:rsidR="00AA33AE" w:rsidRPr="00380A85" w:rsidRDefault="00AA33AE" w:rsidP="00FC6A2D">
            <w:pPr>
              <w:jc w:val="center"/>
              <w:rPr>
                <w:rFonts w:ascii="Arial" w:hAnsi="Arial" w:cs="Arial"/>
                <w:bCs/>
              </w:rPr>
            </w:pPr>
          </w:p>
        </w:tc>
        <w:tc>
          <w:tcPr>
            <w:tcW w:w="2977" w:type="dxa"/>
            <w:tcBorders>
              <w:top w:val="nil"/>
              <w:left w:val="nil"/>
              <w:bottom w:val="nil"/>
              <w:right w:val="nil"/>
            </w:tcBorders>
            <w:shd w:val="clear" w:color="auto" w:fill="auto"/>
            <w:noWrap/>
            <w:vAlign w:val="bottom"/>
            <w:hideMark/>
          </w:tcPr>
          <w:p w:rsidR="00AA33AE" w:rsidRPr="00380A85" w:rsidRDefault="00AA33AE" w:rsidP="00FC6A2D">
            <w:pPr>
              <w:jc w:val="center"/>
              <w:rPr>
                <w:rFonts w:ascii="Arial" w:hAnsi="Arial" w:cs="Arial"/>
                <w:bCs/>
              </w:rPr>
            </w:pPr>
          </w:p>
        </w:tc>
        <w:tc>
          <w:tcPr>
            <w:tcW w:w="1880" w:type="dxa"/>
            <w:gridSpan w:val="2"/>
            <w:tcBorders>
              <w:top w:val="nil"/>
              <w:left w:val="nil"/>
              <w:bottom w:val="nil"/>
              <w:right w:val="nil"/>
            </w:tcBorders>
            <w:shd w:val="clear" w:color="auto" w:fill="auto"/>
            <w:noWrap/>
            <w:vAlign w:val="bottom"/>
            <w:hideMark/>
          </w:tcPr>
          <w:p w:rsidR="00AA33AE" w:rsidRPr="00380A85" w:rsidRDefault="00AA33AE" w:rsidP="00FC6A2D">
            <w:pPr>
              <w:rPr>
                <w:rFonts w:ascii="Arial" w:hAnsi="Arial" w:cs="Arial"/>
              </w:rPr>
            </w:pPr>
          </w:p>
        </w:tc>
        <w:tc>
          <w:tcPr>
            <w:tcW w:w="2798" w:type="dxa"/>
            <w:gridSpan w:val="2"/>
            <w:tcBorders>
              <w:top w:val="nil"/>
              <w:left w:val="nil"/>
              <w:bottom w:val="nil"/>
              <w:right w:val="nil"/>
            </w:tcBorders>
            <w:shd w:val="clear" w:color="auto" w:fill="auto"/>
            <w:noWrap/>
            <w:vAlign w:val="bottom"/>
            <w:hideMark/>
          </w:tcPr>
          <w:p w:rsidR="00AA33AE" w:rsidRPr="00380A85" w:rsidRDefault="00380A85" w:rsidP="00FC6A2D">
            <w:pPr>
              <w:rPr>
                <w:rFonts w:ascii="Arial" w:hAnsi="Arial" w:cs="Arial"/>
              </w:rPr>
            </w:pPr>
            <w:r>
              <w:rPr>
                <w:rFonts w:ascii="Arial" w:hAnsi="Arial" w:cs="Arial"/>
              </w:rPr>
              <w:t xml:space="preserve">                </w:t>
            </w:r>
            <w:r w:rsidR="00AA33AE" w:rsidRPr="00380A85">
              <w:rPr>
                <w:rFonts w:ascii="Arial" w:hAnsi="Arial" w:cs="Arial"/>
              </w:rPr>
              <w:t>тыс. рублей</w:t>
            </w:r>
          </w:p>
        </w:tc>
      </w:tr>
      <w:tr w:rsidR="00AA33AE" w:rsidRPr="00380A85" w:rsidTr="00380A85">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3AE" w:rsidRPr="00380A85" w:rsidRDefault="00AA33AE" w:rsidP="00FC6A2D">
            <w:pPr>
              <w:jc w:val="center"/>
              <w:rPr>
                <w:rFonts w:ascii="Arial" w:hAnsi="Arial" w:cs="Arial"/>
              </w:rPr>
            </w:pPr>
            <w:r w:rsidRPr="00380A85">
              <w:rPr>
                <w:rFonts w:ascii="Arial" w:hAnsi="Arial" w:cs="Arial"/>
              </w:rPr>
              <w:t>Код  показателя</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A33AE" w:rsidRPr="00380A85" w:rsidRDefault="00AA33AE" w:rsidP="00FC6A2D">
            <w:pPr>
              <w:jc w:val="center"/>
              <w:rPr>
                <w:rFonts w:ascii="Arial" w:hAnsi="Arial" w:cs="Arial"/>
                <w:bCs/>
              </w:rPr>
            </w:pPr>
            <w:r w:rsidRPr="00380A85">
              <w:rPr>
                <w:rFonts w:ascii="Arial" w:hAnsi="Arial" w:cs="Arial"/>
                <w:bCs/>
              </w:rPr>
              <w:t xml:space="preserve">Наименование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A33AE" w:rsidRPr="00380A85" w:rsidRDefault="00AA33AE" w:rsidP="00F66338">
            <w:pPr>
              <w:jc w:val="center"/>
              <w:rPr>
                <w:rFonts w:ascii="Arial" w:hAnsi="Arial" w:cs="Arial"/>
                <w:bCs/>
              </w:rPr>
            </w:pPr>
            <w:r w:rsidRPr="00380A85">
              <w:rPr>
                <w:rFonts w:ascii="Arial" w:hAnsi="Arial" w:cs="Arial"/>
                <w:bCs/>
              </w:rPr>
              <w:t>202</w:t>
            </w:r>
            <w:r w:rsidR="00F66338" w:rsidRPr="00380A85">
              <w:rPr>
                <w:rFonts w:ascii="Arial" w:hAnsi="Arial" w:cs="Arial"/>
                <w:bCs/>
              </w:rPr>
              <w:t>1</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A33AE" w:rsidRPr="00380A85" w:rsidRDefault="00AA33AE" w:rsidP="00F66338">
            <w:pPr>
              <w:jc w:val="center"/>
              <w:rPr>
                <w:rFonts w:ascii="Arial" w:hAnsi="Arial" w:cs="Arial"/>
                <w:bCs/>
              </w:rPr>
            </w:pPr>
            <w:r w:rsidRPr="00380A85">
              <w:rPr>
                <w:rFonts w:ascii="Arial" w:hAnsi="Arial" w:cs="Arial"/>
                <w:bCs/>
              </w:rPr>
              <w:t>202</w:t>
            </w:r>
            <w:r w:rsidR="00F66338" w:rsidRPr="00380A85">
              <w:rPr>
                <w:rFonts w:ascii="Arial" w:hAnsi="Arial" w:cs="Arial"/>
                <w:bCs/>
              </w:rPr>
              <w:t>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AA33AE" w:rsidRPr="00380A85" w:rsidRDefault="00AA33AE" w:rsidP="00F66338">
            <w:pPr>
              <w:jc w:val="center"/>
              <w:rPr>
                <w:rFonts w:ascii="Arial" w:hAnsi="Arial" w:cs="Arial"/>
                <w:bCs/>
              </w:rPr>
            </w:pPr>
            <w:r w:rsidRPr="00380A85">
              <w:rPr>
                <w:rFonts w:ascii="Arial" w:hAnsi="Arial" w:cs="Arial"/>
                <w:bCs/>
              </w:rPr>
              <w:t>202</w:t>
            </w:r>
            <w:r w:rsidR="00F66338" w:rsidRPr="00380A85">
              <w:rPr>
                <w:rFonts w:ascii="Arial" w:hAnsi="Arial" w:cs="Arial"/>
                <w:bCs/>
              </w:rPr>
              <w:t>3</w:t>
            </w:r>
          </w:p>
        </w:tc>
      </w:tr>
      <w:tr w:rsidR="00AA33AE" w:rsidRPr="00380A85" w:rsidTr="00D35929">
        <w:trPr>
          <w:trHeight w:val="945"/>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3AE" w:rsidRPr="00380A85" w:rsidRDefault="00AA33AE" w:rsidP="00FC6A2D">
            <w:pPr>
              <w:jc w:val="center"/>
              <w:rPr>
                <w:rFonts w:ascii="Arial" w:hAnsi="Arial" w:cs="Arial"/>
                <w:bCs/>
              </w:rPr>
            </w:pPr>
            <w:r w:rsidRPr="00380A85">
              <w:rPr>
                <w:rFonts w:ascii="Arial" w:hAnsi="Arial" w:cs="Arial"/>
                <w:bCs/>
              </w:rPr>
              <w:t>01 00 00 00 00 0000 000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3AE" w:rsidRPr="00380A85" w:rsidRDefault="00AA33AE" w:rsidP="00FC6A2D">
            <w:pPr>
              <w:rPr>
                <w:rFonts w:ascii="Arial" w:hAnsi="Arial" w:cs="Arial"/>
                <w:bCs/>
              </w:rPr>
            </w:pPr>
            <w:r w:rsidRPr="00380A85">
              <w:rPr>
                <w:rFonts w:ascii="Arial" w:hAnsi="Arial" w:cs="Arial"/>
                <w:bCs/>
              </w:rPr>
              <w:t>Источники внутреннего финансирования дефицита бюджета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929" w:rsidRDefault="00D35929" w:rsidP="00D35929">
            <w:pPr>
              <w:jc w:val="center"/>
              <w:rPr>
                <w:rFonts w:ascii="Arial" w:hAnsi="Arial" w:cs="Arial"/>
                <w:bCs/>
              </w:rPr>
            </w:pPr>
          </w:p>
          <w:p w:rsidR="00AA33AE" w:rsidRPr="00D35929" w:rsidRDefault="00D35929" w:rsidP="00D35929">
            <w:pPr>
              <w:jc w:val="center"/>
              <w:rPr>
                <w:rFonts w:ascii="Arial" w:hAnsi="Arial" w:cs="Arial"/>
                <w:bCs/>
              </w:rPr>
            </w:pPr>
            <w:r w:rsidRPr="00D35929">
              <w:rPr>
                <w:rFonts w:ascii="Arial" w:hAnsi="Arial" w:cs="Arial"/>
                <w:bCs/>
              </w:rPr>
              <w:t>6</w:t>
            </w:r>
            <w:r w:rsidR="00891CC1">
              <w:rPr>
                <w:rFonts w:ascii="Arial" w:hAnsi="Arial" w:cs="Arial"/>
                <w:bCs/>
              </w:rPr>
              <w:t> 273,0</w:t>
            </w:r>
          </w:p>
          <w:p w:rsidR="00D35929" w:rsidRPr="00380A85" w:rsidRDefault="00D35929" w:rsidP="00D35929">
            <w:pPr>
              <w:jc w:val="center"/>
              <w:rPr>
                <w:rFonts w:ascii="Arial" w:hAnsi="Arial" w:cs="Arial"/>
                <w:bCs/>
                <w:highlight w:val="yellow"/>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3AE" w:rsidRPr="00380A85" w:rsidRDefault="00AA33AE" w:rsidP="00D35929">
            <w:pPr>
              <w:jc w:val="center"/>
              <w:rPr>
                <w:rFonts w:ascii="Arial" w:hAnsi="Arial" w:cs="Arial"/>
                <w:bCs/>
              </w:rPr>
            </w:pPr>
            <w:r w:rsidRPr="00380A85">
              <w:rPr>
                <w:rFonts w:ascii="Arial" w:hAnsi="Arial" w:cs="Arial"/>
                <w:bC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3AE" w:rsidRPr="00380A85" w:rsidRDefault="00AA33AE" w:rsidP="00D35929">
            <w:pPr>
              <w:jc w:val="center"/>
              <w:rPr>
                <w:rFonts w:ascii="Arial" w:hAnsi="Arial" w:cs="Arial"/>
                <w:bCs/>
              </w:rPr>
            </w:pPr>
            <w:r w:rsidRPr="00380A85">
              <w:rPr>
                <w:rFonts w:ascii="Arial" w:hAnsi="Arial" w:cs="Arial"/>
                <w:bCs/>
              </w:rPr>
              <w:t>0,00</w:t>
            </w:r>
          </w:p>
        </w:tc>
      </w:tr>
      <w:tr w:rsidR="00AA33AE" w:rsidRPr="00380A85" w:rsidTr="00D35929">
        <w:trPr>
          <w:trHeight w:val="63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3AE" w:rsidRPr="00380A85" w:rsidRDefault="00AA33AE" w:rsidP="00FC6A2D">
            <w:pPr>
              <w:jc w:val="center"/>
              <w:rPr>
                <w:rFonts w:ascii="Arial" w:hAnsi="Arial" w:cs="Arial"/>
              </w:rPr>
            </w:pPr>
            <w:r w:rsidRPr="00380A85">
              <w:rPr>
                <w:rFonts w:ascii="Arial" w:hAnsi="Arial" w:cs="Arial"/>
              </w:rPr>
              <w:t>01 05 00 00 00 0000 000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3AE" w:rsidRPr="00380A85" w:rsidRDefault="00AA33AE" w:rsidP="00FC6A2D">
            <w:pPr>
              <w:rPr>
                <w:rFonts w:ascii="Arial" w:hAnsi="Arial" w:cs="Arial"/>
              </w:rPr>
            </w:pPr>
            <w:r w:rsidRPr="00380A85">
              <w:rPr>
                <w:rFonts w:ascii="Arial" w:hAnsi="Arial" w:cs="Arial"/>
              </w:rPr>
              <w:t>Изменение остатков средств на счетах по учету средств бюджета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929" w:rsidRDefault="00D35929" w:rsidP="00D35929">
            <w:pPr>
              <w:jc w:val="center"/>
              <w:rPr>
                <w:rFonts w:ascii="Arial" w:hAnsi="Arial" w:cs="Arial"/>
                <w:bCs/>
              </w:rPr>
            </w:pPr>
          </w:p>
          <w:p w:rsidR="00891CC1" w:rsidRPr="00D35929" w:rsidRDefault="00891CC1" w:rsidP="00891CC1">
            <w:pPr>
              <w:jc w:val="center"/>
              <w:rPr>
                <w:rFonts w:ascii="Arial" w:hAnsi="Arial" w:cs="Arial"/>
                <w:bCs/>
              </w:rPr>
            </w:pPr>
            <w:r w:rsidRPr="00D35929">
              <w:rPr>
                <w:rFonts w:ascii="Arial" w:hAnsi="Arial" w:cs="Arial"/>
                <w:bCs/>
              </w:rPr>
              <w:t>6</w:t>
            </w:r>
            <w:r>
              <w:rPr>
                <w:rFonts w:ascii="Arial" w:hAnsi="Arial" w:cs="Arial"/>
                <w:bCs/>
              </w:rPr>
              <w:t> 273,0</w:t>
            </w:r>
          </w:p>
          <w:p w:rsidR="00AA33AE" w:rsidRPr="00380A85" w:rsidRDefault="00AA33AE" w:rsidP="00D35929">
            <w:pPr>
              <w:jc w:val="center"/>
              <w:rPr>
                <w:rFonts w:ascii="Arial" w:hAnsi="Arial" w:cs="Arial"/>
                <w:highlight w:val="yellow"/>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3AE" w:rsidRPr="00380A85" w:rsidRDefault="00AA33AE" w:rsidP="00D35929">
            <w:pPr>
              <w:jc w:val="center"/>
              <w:rPr>
                <w:rFonts w:ascii="Arial" w:hAnsi="Arial" w:cs="Arial"/>
              </w:rPr>
            </w:pPr>
            <w:r w:rsidRPr="00380A85">
              <w:rPr>
                <w:rFonts w:ascii="Arial" w:hAnsi="Arial" w:cs="Arial"/>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3AE" w:rsidRPr="00380A85" w:rsidRDefault="00AA33AE" w:rsidP="00D35929">
            <w:pPr>
              <w:jc w:val="center"/>
              <w:rPr>
                <w:rFonts w:ascii="Arial" w:hAnsi="Arial" w:cs="Arial"/>
              </w:rPr>
            </w:pPr>
            <w:r w:rsidRPr="00380A85">
              <w:rPr>
                <w:rFonts w:ascii="Arial" w:hAnsi="Arial" w:cs="Arial"/>
              </w:rPr>
              <w:t>0,00</w:t>
            </w:r>
          </w:p>
        </w:tc>
      </w:tr>
      <w:tr w:rsidR="00380A85" w:rsidRPr="00380A85" w:rsidTr="00D35929">
        <w:trPr>
          <w:trHeight w:val="63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380A85" w:rsidRPr="00380A85" w:rsidRDefault="00380A85" w:rsidP="001F4462">
            <w:pPr>
              <w:rPr>
                <w:rFonts w:ascii="Arial" w:hAnsi="Arial" w:cs="Arial"/>
                <w:bCs/>
              </w:rPr>
            </w:pPr>
            <w:r w:rsidRPr="00380A85">
              <w:rPr>
                <w:rFonts w:ascii="Arial" w:hAnsi="Arial" w:cs="Arial"/>
                <w:bCs/>
              </w:rPr>
              <w:t>01 05 00 00 00 0000 500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380A85" w:rsidRPr="00380A85" w:rsidRDefault="00380A85" w:rsidP="001F4462">
            <w:pPr>
              <w:rPr>
                <w:rFonts w:ascii="Arial" w:hAnsi="Arial" w:cs="Arial"/>
                <w:bCs/>
              </w:rPr>
            </w:pPr>
            <w:r w:rsidRPr="00380A85">
              <w:rPr>
                <w:rFonts w:ascii="Arial" w:hAnsi="Arial" w:cs="Arial"/>
                <w:bCs/>
              </w:rPr>
              <w:t>Увеличение остатков средств бюджета муниципального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891CC1" w:rsidRDefault="00380A85" w:rsidP="00891CC1">
            <w:pPr>
              <w:jc w:val="center"/>
              <w:rPr>
                <w:rFonts w:ascii="Arial" w:hAnsi="Arial" w:cs="Arial"/>
                <w:bCs/>
              </w:rPr>
            </w:pPr>
            <w:r w:rsidRPr="00891CC1">
              <w:rPr>
                <w:rFonts w:ascii="Arial" w:hAnsi="Arial" w:cs="Arial"/>
                <w:bCs/>
              </w:rPr>
              <w:t>-5</w:t>
            </w:r>
            <w:r w:rsidR="00891CC1" w:rsidRPr="00891CC1">
              <w:rPr>
                <w:rFonts w:ascii="Arial" w:hAnsi="Arial" w:cs="Arial"/>
                <w:bCs/>
              </w:rPr>
              <w:t>89 029,20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380A85" w:rsidRDefault="00380A85" w:rsidP="00D35929">
            <w:pPr>
              <w:jc w:val="center"/>
              <w:rPr>
                <w:rFonts w:ascii="Arial" w:hAnsi="Arial" w:cs="Arial"/>
                <w:bCs/>
              </w:rPr>
            </w:pPr>
            <w:r w:rsidRPr="00380A85">
              <w:rPr>
                <w:rFonts w:ascii="Arial" w:hAnsi="Arial" w:cs="Arial"/>
                <w:bCs/>
              </w:rPr>
              <w:t>-591 707,32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380A85" w:rsidRDefault="00380A85" w:rsidP="00D35929">
            <w:pPr>
              <w:jc w:val="center"/>
              <w:rPr>
                <w:rFonts w:ascii="Arial" w:hAnsi="Arial" w:cs="Arial"/>
                <w:bCs/>
              </w:rPr>
            </w:pPr>
            <w:r w:rsidRPr="00380A85">
              <w:rPr>
                <w:rFonts w:ascii="Arial" w:hAnsi="Arial" w:cs="Arial"/>
                <w:bCs/>
              </w:rPr>
              <w:t>-590 457,92</w:t>
            </w:r>
          </w:p>
        </w:tc>
      </w:tr>
      <w:tr w:rsidR="00D35929" w:rsidRPr="00380A85" w:rsidTr="00D35929">
        <w:trPr>
          <w:trHeight w:val="63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D35929" w:rsidRPr="00380A85" w:rsidRDefault="00D35929" w:rsidP="001F4462">
            <w:pPr>
              <w:rPr>
                <w:rFonts w:ascii="Arial" w:hAnsi="Arial" w:cs="Arial"/>
              </w:rPr>
            </w:pPr>
            <w:r w:rsidRPr="00380A85">
              <w:rPr>
                <w:rFonts w:ascii="Arial" w:hAnsi="Arial" w:cs="Arial"/>
              </w:rPr>
              <w:t>01 05 02 01 05 0000 510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35929" w:rsidRPr="00380A85" w:rsidRDefault="00D35929" w:rsidP="001F4462">
            <w:pPr>
              <w:rPr>
                <w:rFonts w:ascii="Arial" w:hAnsi="Arial" w:cs="Arial"/>
              </w:rPr>
            </w:pPr>
            <w:r w:rsidRPr="00380A85">
              <w:rPr>
                <w:rFonts w:ascii="Arial" w:hAnsi="Arial" w:cs="Arial"/>
              </w:rPr>
              <w:t>Увеличение прочих остатков денежных средств бюджета муниципального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929" w:rsidRPr="00891CC1" w:rsidRDefault="00891CC1" w:rsidP="00BC3D2D">
            <w:pPr>
              <w:jc w:val="center"/>
              <w:rPr>
                <w:rFonts w:ascii="Arial" w:hAnsi="Arial" w:cs="Arial"/>
                <w:bCs/>
              </w:rPr>
            </w:pPr>
            <w:r w:rsidRPr="00891CC1">
              <w:rPr>
                <w:rFonts w:ascii="Arial" w:hAnsi="Arial" w:cs="Arial"/>
                <w:bCs/>
              </w:rPr>
              <w:t>-589 029,20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929" w:rsidRPr="00380A85" w:rsidRDefault="00D35929" w:rsidP="00D35929">
            <w:pPr>
              <w:jc w:val="center"/>
              <w:rPr>
                <w:rFonts w:ascii="Arial" w:hAnsi="Arial" w:cs="Arial"/>
              </w:rPr>
            </w:pPr>
            <w:r w:rsidRPr="00380A85">
              <w:rPr>
                <w:rFonts w:ascii="Arial" w:hAnsi="Arial" w:cs="Arial"/>
              </w:rPr>
              <w:t>-591 707,32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929" w:rsidRPr="00380A85" w:rsidRDefault="00D35929" w:rsidP="00D35929">
            <w:pPr>
              <w:jc w:val="center"/>
              <w:rPr>
                <w:rFonts w:ascii="Arial" w:hAnsi="Arial" w:cs="Arial"/>
              </w:rPr>
            </w:pPr>
            <w:r w:rsidRPr="00380A85">
              <w:rPr>
                <w:rFonts w:ascii="Arial" w:hAnsi="Arial" w:cs="Arial"/>
              </w:rPr>
              <w:t>-590 457,92</w:t>
            </w:r>
          </w:p>
        </w:tc>
      </w:tr>
      <w:tr w:rsidR="00380A85" w:rsidRPr="00380A85" w:rsidTr="00D35929">
        <w:trPr>
          <w:trHeight w:val="63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380A85" w:rsidRPr="00380A85" w:rsidRDefault="00380A85" w:rsidP="001F4462">
            <w:pPr>
              <w:rPr>
                <w:rFonts w:ascii="Arial" w:hAnsi="Arial" w:cs="Arial"/>
                <w:bCs/>
              </w:rPr>
            </w:pPr>
            <w:r w:rsidRPr="00380A85">
              <w:rPr>
                <w:rFonts w:ascii="Arial" w:hAnsi="Arial" w:cs="Arial"/>
                <w:bCs/>
              </w:rPr>
              <w:t>01 05 00 00 00 0000 600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380A85" w:rsidRPr="00380A85" w:rsidRDefault="00380A85" w:rsidP="001F4462">
            <w:pPr>
              <w:rPr>
                <w:rFonts w:ascii="Arial" w:hAnsi="Arial" w:cs="Arial"/>
                <w:bCs/>
              </w:rPr>
            </w:pPr>
            <w:r w:rsidRPr="00380A85">
              <w:rPr>
                <w:rFonts w:ascii="Arial" w:hAnsi="Arial" w:cs="Arial"/>
                <w:bCs/>
              </w:rPr>
              <w:t>Уменьшение остатков средств бюджета муниципального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891CC1" w:rsidRDefault="00D35929" w:rsidP="00891CC1">
            <w:pPr>
              <w:jc w:val="center"/>
              <w:rPr>
                <w:rFonts w:ascii="Arial" w:hAnsi="Arial" w:cs="Arial"/>
                <w:bCs/>
              </w:rPr>
            </w:pPr>
            <w:r w:rsidRPr="00891CC1">
              <w:rPr>
                <w:rFonts w:ascii="Arial" w:hAnsi="Arial" w:cs="Arial"/>
                <w:bCs/>
              </w:rPr>
              <w:t>59</w:t>
            </w:r>
            <w:r w:rsidR="00891CC1" w:rsidRPr="00891CC1">
              <w:rPr>
                <w:rFonts w:ascii="Arial" w:hAnsi="Arial" w:cs="Arial"/>
                <w:bCs/>
              </w:rPr>
              <w:t>5 302,20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380A85" w:rsidRDefault="00380A85" w:rsidP="00D35929">
            <w:pPr>
              <w:jc w:val="center"/>
              <w:rPr>
                <w:rFonts w:ascii="Arial" w:hAnsi="Arial" w:cs="Arial"/>
                <w:bCs/>
              </w:rPr>
            </w:pPr>
            <w:r w:rsidRPr="00380A85">
              <w:rPr>
                <w:rFonts w:ascii="Arial" w:hAnsi="Arial" w:cs="Arial"/>
                <w:bCs/>
              </w:rPr>
              <w:t>591 707,32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380A85" w:rsidRDefault="00380A85" w:rsidP="00D35929">
            <w:pPr>
              <w:jc w:val="center"/>
              <w:rPr>
                <w:rFonts w:ascii="Arial" w:hAnsi="Arial" w:cs="Arial"/>
                <w:bCs/>
              </w:rPr>
            </w:pPr>
            <w:r w:rsidRPr="00380A85">
              <w:rPr>
                <w:rFonts w:ascii="Arial" w:hAnsi="Arial" w:cs="Arial"/>
                <w:bCs/>
              </w:rPr>
              <w:t>590 457,92</w:t>
            </w:r>
          </w:p>
        </w:tc>
      </w:tr>
      <w:tr w:rsidR="00380A85" w:rsidRPr="00380A85" w:rsidTr="00D35929">
        <w:trPr>
          <w:trHeight w:val="63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380A85" w:rsidRPr="00380A85" w:rsidRDefault="00380A85" w:rsidP="001F4462">
            <w:pPr>
              <w:rPr>
                <w:rFonts w:ascii="Arial" w:hAnsi="Arial" w:cs="Arial"/>
              </w:rPr>
            </w:pPr>
            <w:r w:rsidRPr="00380A85">
              <w:rPr>
                <w:rFonts w:ascii="Arial" w:hAnsi="Arial" w:cs="Arial"/>
              </w:rPr>
              <w:t>01 05 02 01 05 0000 610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380A85" w:rsidRPr="00380A85" w:rsidRDefault="00380A85" w:rsidP="001F4462">
            <w:pPr>
              <w:rPr>
                <w:rFonts w:ascii="Arial" w:hAnsi="Arial" w:cs="Arial"/>
              </w:rPr>
            </w:pPr>
            <w:r w:rsidRPr="00380A85">
              <w:rPr>
                <w:rFonts w:ascii="Arial" w:hAnsi="Arial" w:cs="Arial"/>
              </w:rPr>
              <w:t>Уменьшение прочих остатков денежных средств бюджета муниципального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891CC1" w:rsidRDefault="00891CC1" w:rsidP="00D35929">
            <w:pPr>
              <w:jc w:val="center"/>
              <w:rPr>
                <w:rFonts w:ascii="Arial" w:hAnsi="Arial" w:cs="Arial"/>
              </w:rPr>
            </w:pPr>
            <w:r w:rsidRPr="00891CC1">
              <w:rPr>
                <w:rFonts w:ascii="Arial" w:hAnsi="Arial" w:cs="Arial"/>
                <w:bCs/>
              </w:rPr>
              <w:t>595 302,20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380A85" w:rsidRDefault="00380A85" w:rsidP="00D35929">
            <w:pPr>
              <w:jc w:val="center"/>
              <w:rPr>
                <w:rFonts w:ascii="Arial" w:hAnsi="Arial" w:cs="Arial"/>
              </w:rPr>
            </w:pPr>
            <w:r w:rsidRPr="00380A85">
              <w:rPr>
                <w:rFonts w:ascii="Arial" w:hAnsi="Arial" w:cs="Arial"/>
              </w:rPr>
              <w:t>591 707,32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380A85" w:rsidRDefault="00380A85" w:rsidP="00D35929">
            <w:pPr>
              <w:jc w:val="center"/>
              <w:rPr>
                <w:rFonts w:ascii="Arial" w:hAnsi="Arial" w:cs="Arial"/>
              </w:rPr>
            </w:pPr>
            <w:r w:rsidRPr="00380A85">
              <w:rPr>
                <w:rFonts w:ascii="Arial" w:hAnsi="Arial" w:cs="Arial"/>
              </w:rPr>
              <w:t>590 457,92</w:t>
            </w:r>
          </w:p>
        </w:tc>
      </w:tr>
      <w:tr w:rsidR="00AA33AE" w:rsidRPr="00380A85" w:rsidTr="00380A85">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AA33AE" w:rsidRPr="00380A85" w:rsidRDefault="00AA33AE" w:rsidP="00FC6A2D">
            <w:pPr>
              <w:jc w:val="center"/>
              <w:rPr>
                <w:rFonts w:ascii="Arial" w:hAnsi="Arial" w:cs="Arial"/>
              </w:rPr>
            </w:pPr>
            <w:r w:rsidRPr="00380A85">
              <w:rPr>
                <w:rFonts w:ascii="Arial" w:hAnsi="Arial" w:cs="Arial"/>
              </w:rPr>
              <w:t>Всего источников</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AA33AE" w:rsidRPr="00380A85" w:rsidRDefault="00AA33AE" w:rsidP="00FC6A2D">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3AE" w:rsidRPr="00D35929" w:rsidRDefault="00891CC1" w:rsidP="00891CC1">
            <w:pPr>
              <w:jc w:val="center"/>
              <w:rPr>
                <w:rFonts w:ascii="Arial" w:hAnsi="Arial" w:cs="Arial"/>
                <w:bCs/>
              </w:rPr>
            </w:pPr>
            <w:r w:rsidRPr="00D35929">
              <w:rPr>
                <w:rFonts w:ascii="Arial" w:hAnsi="Arial" w:cs="Arial"/>
                <w:bCs/>
              </w:rPr>
              <w:t>6</w:t>
            </w:r>
            <w:r>
              <w:rPr>
                <w:rFonts w:ascii="Arial" w:hAnsi="Arial" w:cs="Arial"/>
                <w:bCs/>
              </w:rPr>
              <w:t> 273,0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3AE" w:rsidRPr="00380A85" w:rsidRDefault="00AA33AE" w:rsidP="00FC6A2D">
            <w:pPr>
              <w:jc w:val="center"/>
              <w:rPr>
                <w:rFonts w:ascii="Arial" w:hAnsi="Arial" w:cs="Arial"/>
              </w:rPr>
            </w:pPr>
            <w:r w:rsidRPr="00380A85">
              <w:rPr>
                <w:rFonts w:ascii="Arial" w:hAnsi="Arial" w:cs="Arial"/>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3AE" w:rsidRPr="00380A85" w:rsidRDefault="00AA33AE" w:rsidP="00FC6A2D">
            <w:pPr>
              <w:jc w:val="center"/>
              <w:rPr>
                <w:rFonts w:ascii="Arial" w:hAnsi="Arial" w:cs="Arial"/>
              </w:rPr>
            </w:pPr>
            <w:r w:rsidRPr="00380A85">
              <w:rPr>
                <w:rFonts w:ascii="Arial" w:hAnsi="Arial" w:cs="Arial"/>
              </w:rPr>
              <w:t>0,00</w:t>
            </w:r>
          </w:p>
        </w:tc>
      </w:tr>
    </w:tbl>
    <w:p w:rsidR="00AA33AE" w:rsidRDefault="00AA33AE" w:rsidP="00AA33AE">
      <w:pPr>
        <w:pStyle w:val="1"/>
        <w:ind w:hanging="216"/>
        <w:rPr>
          <w:rFonts w:ascii="Arial" w:hAnsi="Arial" w:cs="Arial"/>
          <w:sz w:val="20"/>
        </w:rPr>
      </w:pPr>
    </w:p>
    <w:p w:rsidR="00AA33AE" w:rsidRDefault="00AA33AE" w:rsidP="00AA33AE">
      <w:pPr>
        <w:pStyle w:val="1"/>
        <w:ind w:hanging="216"/>
        <w:rPr>
          <w:rFonts w:ascii="Arial" w:hAnsi="Arial" w:cs="Arial"/>
          <w:sz w:val="20"/>
        </w:rPr>
      </w:pPr>
    </w:p>
    <w:p w:rsidR="00AA33AE" w:rsidRDefault="00AA33AE" w:rsidP="00AA33AE">
      <w:pPr>
        <w:pStyle w:val="1"/>
        <w:ind w:hanging="216"/>
        <w:rPr>
          <w:rFonts w:ascii="Arial" w:hAnsi="Arial" w:cs="Arial"/>
          <w:sz w:val="20"/>
        </w:rPr>
      </w:pPr>
    </w:p>
    <w:p w:rsidR="00AA33AE" w:rsidRDefault="00AA33AE" w:rsidP="00AA33AE">
      <w:pPr>
        <w:pStyle w:val="1"/>
        <w:ind w:left="6804"/>
        <w:rPr>
          <w:rFonts w:ascii="Arial" w:hAnsi="Arial" w:cs="Arial"/>
          <w:sz w:val="20"/>
        </w:rPr>
      </w:pPr>
    </w:p>
    <w:p w:rsidR="00AA33AE" w:rsidRDefault="00AA33AE" w:rsidP="00AA33AE">
      <w:pPr>
        <w:pStyle w:val="1"/>
        <w:ind w:left="7088"/>
        <w:rPr>
          <w:rFonts w:ascii="Arial" w:hAnsi="Arial" w:cs="Arial"/>
          <w:sz w:val="20"/>
        </w:rPr>
      </w:pPr>
    </w:p>
    <w:p w:rsidR="00AA33AE" w:rsidRDefault="00AA33AE" w:rsidP="00AA33AE">
      <w:pPr>
        <w:pStyle w:val="1"/>
        <w:ind w:left="7088"/>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F66338" w:rsidRDefault="00F66338" w:rsidP="00F66338">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 xml:space="preserve">иложение № </w:t>
      </w:r>
      <w:r>
        <w:rPr>
          <w:rFonts w:ascii="Arial" w:hAnsi="Arial" w:cs="Arial"/>
          <w:sz w:val="20"/>
        </w:rPr>
        <w:t xml:space="preserve">2 </w:t>
      </w:r>
      <w:r w:rsidRPr="00B303A9">
        <w:rPr>
          <w:rFonts w:ascii="Arial" w:hAnsi="Arial" w:cs="Arial"/>
          <w:sz w:val="20"/>
        </w:rPr>
        <w:t>к решению Совета</w:t>
      </w:r>
    </w:p>
    <w:p w:rsidR="00F66338" w:rsidRDefault="00F66338" w:rsidP="00F66338">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w:t>
      </w:r>
      <w:r w:rsidR="00380A85">
        <w:rPr>
          <w:rFonts w:ascii="Arial" w:hAnsi="Arial" w:cs="Arial"/>
          <w:sz w:val="20"/>
        </w:rPr>
        <w:t xml:space="preserve"> </w:t>
      </w:r>
      <w:r w:rsidRPr="00B303A9">
        <w:rPr>
          <w:rFonts w:ascii="Arial" w:hAnsi="Arial" w:cs="Arial"/>
          <w:sz w:val="20"/>
        </w:rPr>
        <w:t xml:space="preserve">муниципального </w:t>
      </w:r>
    </w:p>
    <w:p w:rsidR="00F66338" w:rsidRDefault="00380A85" w:rsidP="00F66338">
      <w:pPr>
        <w:pStyle w:val="1"/>
        <w:spacing w:line="240" w:lineRule="auto"/>
        <w:ind w:hanging="216"/>
        <w:jc w:val="right"/>
        <w:rPr>
          <w:rFonts w:ascii="Arial" w:hAnsi="Arial" w:cs="Arial"/>
          <w:sz w:val="20"/>
        </w:rPr>
      </w:pPr>
      <w:r>
        <w:rPr>
          <w:rFonts w:ascii="Arial" w:hAnsi="Arial" w:cs="Arial"/>
          <w:sz w:val="20"/>
        </w:rPr>
        <w:t>р</w:t>
      </w:r>
      <w:r w:rsidR="00F66338" w:rsidRPr="00B303A9">
        <w:rPr>
          <w:rFonts w:ascii="Arial" w:hAnsi="Arial" w:cs="Arial"/>
          <w:sz w:val="20"/>
        </w:rPr>
        <w:t>айона</w:t>
      </w:r>
      <w:r>
        <w:rPr>
          <w:rFonts w:ascii="Arial" w:hAnsi="Arial" w:cs="Arial"/>
          <w:sz w:val="20"/>
        </w:rPr>
        <w:t xml:space="preserve"> </w:t>
      </w:r>
      <w:r w:rsidR="00F66338" w:rsidRPr="00B303A9">
        <w:rPr>
          <w:rFonts w:ascii="Arial" w:hAnsi="Arial" w:cs="Arial"/>
          <w:sz w:val="20"/>
        </w:rPr>
        <w:t xml:space="preserve">Республики Татарстан </w:t>
      </w:r>
    </w:p>
    <w:p w:rsidR="00F66338" w:rsidRDefault="00F66338" w:rsidP="00F66338">
      <w:pPr>
        <w:pStyle w:val="1"/>
        <w:spacing w:line="240" w:lineRule="auto"/>
        <w:ind w:left="6237"/>
        <w:jc w:val="right"/>
        <w:rPr>
          <w:rFonts w:ascii="Arial" w:hAnsi="Arial" w:cs="Arial"/>
          <w:sz w:val="20"/>
        </w:rPr>
      </w:pPr>
      <w:r>
        <w:rPr>
          <w:rFonts w:ascii="Arial" w:hAnsi="Arial" w:cs="Arial"/>
          <w:sz w:val="20"/>
        </w:rPr>
        <w:t xml:space="preserve">от </w:t>
      </w:r>
      <w:r w:rsidR="00E804E6">
        <w:rPr>
          <w:rFonts w:ascii="Arial" w:hAnsi="Arial" w:cs="Arial"/>
          <w:sz w:val="20"/>
        </w:rPr>
        <w:t>9.12.2021</w:t>
      </w:r>
      <w:r>
        <w:rPr>
          <w:rFonts w:ascii="Arial" w:hAnsi="Arial" w:cs="Arial"/>
          <w:sz w:val="20"/>
        </w:rPr>
        <w:t xml:space="preserve"> №</w:t>
      </w:r>
      <w:r w:rsidR="00380A85">
        <w:rPr>
          <w:rFonts w:ascii="Arial" w:hAnsi="Arial" w:cs="Arial"/>
          <w:sz w:val="20"/>
        </w:rPr>
        <w:t xml:space="preserve"> №6-121</w:t>
      </w:r>
      <w:r>
        <w:rPr>
          <w:rFonts w:ascii="Arial" w:hAnsi="Arial" w:cs="Arial"/>
          <w:sz w:val="20"/>
        </w:rPr>
        <w:t xml:space="preserve">    </w:t>
      </w:r>
    </w:p>
    <w:p w:rsidR="00F66338" w:rsidRDefault="00F66338" w:rsidP="00F66338">
      <w:pPr>
        <w:ind w:hanging="216"/>
        <w:jc w:val="right"/>
        <w:rPr>
          <w:rFonts w:ascii="Arial" w:hAnsi="Arial" w:cs="Arial"/>
          <w:sz w:val="20"/>
          <w:szCs w:val="20"/>
        </w:rPr>
      </w:pPr>
      <w:r w:rsidRPr="00B303A9">
        <w:rPr>
          <w:rFonts w:ascii="Arial" w:hAnsi="Arial" w:cs="Arial"/>
          <w:sz w:val="20"/>
          <w:szCs w:val="20"/>
        </w:rPr>
        <w:t>(в редакции решени</w:t>
      </w:r>
      <w:r>
        <w:rPr>
          <w:rFonts w:ascii="Arial" w:hAnsi="Arial" w:cs="Arial"/>
          <w:sz w:val="20"/>
          <w:szCs w:val="20"/>
        </w:rPr>
        <w:t>я</w:t>
      </w:r>
      <w:r w:rsidRPr="00B303A9">
        <w:rPr>
          <w:rFonts w:ascii="Arial" w:hAnsi="Arial" w:cs="Arial"/>
          <w:sz w:val="20"/>
          <w:szCs w:val="20"/>
        </w:rPr>
        <w:t xml:space="preserve"> Совета </w:t>
      </w:r>
    </w:p>
    <w:p w:rsidR="00F66338" w:rsidRDefault="00F66338" w:rsidP="00F66338">
      <w:pPr>
        <w:ind w:hanging="216"/>
        <w:jc w:val="right"/>
        <w:rPr>
          <w:rFonts w:ascii="Arial" w:hAnsi="Arial" w:cs="Arial"/>
          <w:sz w:val="20"/>
          <w:szCs w:val="20"/>
        </w:rPr>
      </w:pPr>
      <w:r w:rsidRPr="00B303A9">
        <w:rPr>
          <w:rFonts w:ascii="Arial" w:hAnsi="Arial" w:cs="Arial"/>
          <w:sz w:val="20"/>
          <w:szCs w:val="20"/>
        </w:rPr>
        <w:t>Новошешминского</w:t>
      </w:r>
      <w:r w:rsidR="00D35929">
        <w:rPr>
          <w:rFonts w:ascii="Arial" w:hAnsi="Arial" w:cs="Arial"/>
          <w:sz w:val="20"/>
          <w:szCs w:val="20"/>
        </w:rPr>
        <w:t xml:space="preserve"> </w:t>
      </w:r>
      <w:r w:rsidRPr="00B303A9">
        <w:rPr>
          <w:rFonts w:ascii="Arial" w:hAnsi="Arial" w:cs="Arial"/>
          <w:sz w:val="20"/>
          <w:szCs w:val="20"/>
        </w:rPr>
        <w:t xml:space="preserve">муниципального </w:t>
      </w:r>
    </w:p>
    <w:p w:rsidR="00F66338" w:rsidRPr="00B303A9" w:rsidRDefault="00380A85" w:rsidP="00F66338">
      <w:pPr>
        <w:ind w:hanging="216"/>
        <w:jc w:val="right"/>
        <w:rPr>
          <w:rFonts w:ascii="Arial" w:hAnsi="Arial" w:cs="Arial"/>
          <w:sz w:val="20"/>
          <w:szCs w:val="20"/>
        </w:rPr>
      </w:pPr>
      <w:r>
        <w:rPr>
          <w:rFonts w:ascii="Arial" w:hAnsi="Arial" w:cs="Arial"/>
          <w:sz w:val="20"/>
          <w:szCs w:val="20"/>
        </w:rPr>
        <w:t>Р</w:t>
      </w:r>
      <w:r w:rsidR="00F66338" w:rsidRPr="00B303A9">
        <w:rPr>
          <w:rFonts w:ascii="Arial" w:hAnsi="Arial" w:cs="Arial"/>
          <w:sz w:val="20"/>
          <w:szCs w:val="20"/>
        </w:rPr>
        <w:t>айона</w:t>
      </w:r>
      <w:r>
        <w:rPr>
          <w:rFonts w:ascii="Arial" w:hAnsi="Arial" w:cs="Arial"/>
          <w:sz w:val="20"/>
          <w:szCs w:val="20"/>
        </w:rPr>
        <w:t xml:space="preserve"> </w:t>
      </w:r>
      <w:r w:rsidR="00F66338" w:rsidRPr="00B303A9">
        <w:rPr>
          <w:rFonts w:ascii="Arial" w:hAnsi="Arial" w:cs="Arial"/>
          <w:sz w:val="20"/>
          <w:szCs w:val="20"/>
        </w:rPr>
        <w:t>Республики Татарстан:</w:t>
      </w:r>
    </w:p>
    <w:p w:rsidR="00AA33AE" w:rsidRDefault="005C7216" w:rsidP="00F66338">
      <w:pPr>
        <w:ind w:left="6237"/>
        <w:rPr>
          <w:rFonts w:ascii="Arial" w:hAnsi="Arial" w:cs="Arial"/>
          <w:sz w:val="20"/>
          <w:szCs w:val="20"/>
        </w:rPr>
      </w:pPr>
      <w:r>
        <w:rPr>
          <w:rFonts w:ascii="Arial" w:hAnsi="Arial" w:cs="Arial"/>
          <w:sz w:val="20"/>
          <w:szCs w:val="20"/>
        </w:rPr>
        <w:t xml:space="preserve">                                   о</w:t>
      </w:r>
      <w:r w:rsidR="00F66338">
        <w:rPr>
          <w:rFonts w:ascii="Arial" w:hAnsi="Arial" w:cs="Arial"/>
          <w:sz w:val="20"/>
          <w:szCs w:val="20"/>
        </w:rPr>
        <w:t>т __.0</w:t>
      </w:r>
      <w:r w:rsidR="00C5453F">
        <w:rPr>
          <w:rFonts w:ascii="Arial" w:hAnsi="Arial" w:cs="Arial"/>
          <w:sz w:val="20"/>
          <w:szCs w:val="20"/>
        </w:rPr>
        <w:t>4</w:t>
      </w:r>
      <w:r w:rsidR="00F66338">
        <w:rPr>
          <w:rFonts w:ascii="Arial" w:hAnsi="Arial" w:cs="Arial"/>
          <w:sz w:val="20"/>
          <w:szCs w:val="20"/>
        </w:rPr>
        <w:t>.202</w:t>
      </w:r>
      <w:r>
        <w:rPr>
          <w:rFonts w:ascii="Arial" w:hAnsi="Arial" w:cs="Arial"/>
          <w:sz w:val="20"/>
          <w:szCs w:val="20"/>
        </w:rPr>
        <w:t>2</w:t>
      </w:r>
      <w:r w:rsidR="00F66338">
        <w:rPr>
          <w:rFonts w:ascii="Arial" w:hAnsi="Arial" w:cs="Arial"/>
          <w:sz w:val="20"/>
          <w:szCs w:val="20"/>
        </w:rPr>
        <w:t xml:space="preserve"> №___)</w:t>
      </w:r>
    </w:p>
    <w:p w:rsidR="00922F09" w:rsidRPr="00B303A9" w:rsidRDefault="00922F09" w:rsidP="00F66338">
      <w:pPr>
        <w:ind w:left="6237"/>
        <w:rPr>
          <w:rFonts w:ascii="Arial" w:hAnsi="Arial" w:cs="Arial"/>
          <w:sz w:val="20"/>
          <w:szCs w:val="20"/>
        </w:rPr>
      </w:pPr>
    </w:p>
    <w:p w:rsidR="005C7216" w:rsidRPr="005C7216" w:rsidRDefault="005C7216" w:rsidP="005C7216">
      <w:pPr>
        <w:jc w:val="center"/>
        <w:rPr>
          <w:rFonts w:ascii="Arial" w:hAnsi="Arial" w:cs="Arial"/>
        </w:rPr>
      </w:pPr>
      <w:r w:rsidRPr="005C7216">
        <w:rPr>
          <w:rFonts w:ascii="Arial" w:hAnsi="Arial" w:cs="Arial"/>
        </w:rPr>
        <w:t>"Прогнозируемые объемы доходов бюджета Новошешминского муниципального района Республики Татар</w:t>
      </w:r>
      <w:r w:rsidR="00D35929">
        <w:rPr>
          <w:rFonts w:ascii="Arial" w:hAnsi="Arial" w:cs="Arial"/>
        </w:rPr>
        <w:t>стан на 2022 год</w:t>
      </w:r>
      <w:r w:rsidRPr="005C7216">
        <w:rPr>
          <w:rFonts w:ascii="Arial" w:hAnsi="Arial" w:cs="Arial"/>
        </w:rPr>
        <w:t>"</w:t>
      </w:r>
    </w:p>
    <w:p w:rsidR="005C7216" w:rsidRPr="005C7216" w:rsidRDefault="00AA33AE" w:rsidP="005C7216">
      <w:pPr>
        <w:jc w:val="right"/>
        <w:rPr>
          <w:rFonts w:ascii="Arial" w:hAnsi="Arial" w:cs="Arial"/>
          <w:bCs/>
        </w:rPr>
      </w:pPr>
      <w:r>
        <w:rPr>
          <w:rFonts w:ascii="Arial" w:hAnsi="Arial" w:cs="Arial"/>
          <w:b/>
        </w:rPr>
        <w:t xml:space="preserve">                                                                                                                     </w:t>
      </w:r>
      <w:r w:rsidR="005C7216" w:rsidRPr="005C7216">
        <w:rPr>
          <w:rFonts w:ascii="Arial" w:hAnsi="Arial" w:cs="Arial"/>
          <w:bCs/>
        </w:rPr>
        <w:t>тыс. рублей</w:t>
      </w:r>
    </w:p>
    <w:tbl>
      <w:tblPr>
        <w:tblW w:w="10773" w:type="dxa"/>
        <w:tblInd w:w="-459" w:type="dxa"/>
        <w:tblLook w:val="04A0" w:firstRow="1" w:lastRow="0" w:firstColumn="1" w:lastColumn="0" w:noHBand="0" w:noVBand="1"/>
      </w:tblPr>
      <w:tblGrid>
        <w:gridCol w:w="5245"/>
        <w:gridCol w:w="3303"/>
        <w:gridCol w:w="2225"/>
      </w:tblGrid>
      <w:tr w:rsidR="00AA33AE" w:rsidRPr="00D422AE"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hideMark/>
          </w:tcPr>
          <w:p w:rsidR="00AA33AE" w:rsidRPr="00D422AE" w:rsidRDefault="00AA33AE" w:rsidP="00FC6A2D">
            <w:pPr>
              <w:jc w:val="center"/>
              <w:rPr>
                <w:rFonts w:ascii="Arial" w:hAnsi="Arial" w:cs="Arial"/>
                <w:b/>
                <w:bCs/>
              </w:rPr>
            </w:pPr>
            <w:r w:rsidRPr="00D422AE">
              <w:rPr>
                <w:rFonts w:ascii="Arial" w:hAnsi="Arial" w:cs="Arial"/>
                <w:b/>
                <w:bCs/>
              </w:rPr>
              <w:t xml:space="preserve">Н а и м е н о в а н и е </w:t>
            </w:r>
          </w:p>
        </w:tc>
        <w:tc>
          <w:tcPr>
            <w:tcW w:w="3303" w:type="dxa"/>
            <w:tcBorders>
              <w:top w:val="single" w:sz="8" w:space="0" w:color="auto"/>
              <w:left w:val="nil"/>
              <w:bottom w:val="single" w:sz="8" w:space="0" w:color="auto"/>
              <w:right w:val="single" w:sz="8" w:space="0" w:color="auto"/>
            </w:tcBorders>
            <w:shd w:val="clear" w:color="auto" w:fill="auto"/>
            <w:vAlign w:val="bottom"/>
            <w:hideMark/>
          </w:tcPr>
          <w:p w:rsidR="00AA33AE" w:rsidRPr="00D422AE" w:rsidRDefault="00AA33AE" w:rsidP="00FC6A2D">
            <w:pPr>
              <w:jc w:val="center"/>
              <w:rPr>
                <w:rFonts w:ascii="Arial" w:hAnsi="Arial" w:cs="Arial"/>
                <w:b/>
                <w:bCs/>
              </w:rPr>
            </w:pPr>
            <w:r w:rsidRPr="00D422AE">
              <w:rPr>
                <w:rFonts w:ascii="Arial" w:hAnsi="Arial" w:cs="Arial"/>
                <w:b/>
                <w:bCs/>
              </w:rPr>
              <w:t>Код  дохода</w:t>
            </w:r>
          </w:p>
        </w:tc>
        <w:tc>
          <w:tcPr>
            <w:tcW w:w="2225" w:type="dxa"/>
            <w:tcBorders>
              <w:top w:val="single" w:sz="8" w:space="0" w:color="auto"/>
              <w:left w:val="nil"/>
              <w:bottom w:val="single" w:sz="8" w:space="0" w:color="auto"/>
              <w:right w:val="single" w:sz="8" w:space="0" w:color="auto"/>
            </w:tcBorders>
            <w:shd w:val="clear" w:color="auto" w:fill="auto"/>
            <w:vAlign w:val="bottom"/>
            <w:hideMark/>
          </w:tcPr>
          <w:p w:rsidR="00AA33AE" w:rsidRPr="009C3320" w:rsidRDefault="00AA33AE" w:rsidP="005C7216">
            <w:pPr>
              <w:jc w:val="center"/>
              <w:rPr>
                <w:rFonts w:ascii="Arial" w:hAnsi="Arial" w:cs="Arial"/>
                <w:b/>
                <w:bCs/>
              </w:rPr>
            </w:pPr>
            <w:r w:rsidRPr="009C3320">
              <w:rPr>
                <w:rFonts w:ascii="Arial" w:hAnsi="Arial" w:cs="Arial"/>
                <w:b/>
                <w:bCs/>
              </w:rPr>
              <w:t>202</w:t>
            </w:r>
            <w:r w:rsidR="005C7216">
              <w:rPr>
                <w:rFonts w:ascii="Arial" w:hAnsi="Arial" w:cs="Arial"/>
                <w:b/>
                <w:bCs/>
              </w:rPr>
              <w:t>2</w:t>
            </w:r>
            <w:r w:rsidRPr="009C3320">
              <w:rPr>
                <w:rFonts w:ascii="Arial" w:hAnsi="Arial" w:cs="Arial"/>
                <w:b/>
                <w:bCs/>
              </w:rPr>
              <w:t xml:space="preserve"> год</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hideMark/>
          </w:tcPr>
          <w:p w:rsidR="001F4462" w:rsidRDefault="001F4462">
            <w:pPr>
              <w:rPr>
                <w:b/>
                <w:bCs/>
              </w:rPr>
            </w:pPr>
            <w:r>
              <w:rPr>
                <w:b/>
                <w:bCs/>
              </w:rPr>
              <w:t>НАЛОГОВЫЕ И НЕНАЛОГОВЫЕ ДОХОДЫ</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1 00 00000 00 0000 000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137 598,30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hideMark/>
          </w:tcPr>
          <w:p w:rsidR="001F4462" w:rsidRDefault="001F4462">
            <w:pPr>
              <w:rPr>
                <w:b/>
                <w:bCs/>
              </w:rPr>
            </w:pPr>
            <w:r>
              <w:rPr>
                <w:b/>
                <w:bCs/>
              </w:rPr>
              <w:t>НАЛОГИ НА ПРИБЫЛЬ, ДОХОДЫ</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1 01 00000 00 0000 000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99 484,70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hideMark/>
          </w:tcPr>
          <w:p w:rsidR="001F4462" w:rsidRDefault="001F4462">
            <w:r>
              <w:t>Налог на доходы физических лиц</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1 01 02000 01 0000 110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99 484,70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hideMark/>
          </w:tcPr>
          <w:p w:rsidR="001F4462" w:rsidRDefault="001F4462">
            <w:pPr>
              <w:rPr>
                <w:b/>
                <w:bCs/>
              </w:rPr>
            </w:pPr>
            <w:r>
              <w:rPr>
                <w:b/>
                <w:bCs/>
              </w:rPr>
              <w:t>НАЛОГИ НА ТОВАРЫ (РАБОТЫ, УСЛУГИ), РЕАЛИЗУЕМЫЕ НА ТЕРРИТОРИИ РОССИСКОЙ ФЕДЕРАЦИИ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1 03 00000 00 0000 000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18 100,00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hideMark/>
          </w:tcPr>
          <w:p w:rsidR="001F4462" w:rsidRDefault="001F4462">
            <w:r>
              <w:t>Акцизы по подакцизным товарам (продукции), производимым на территории Российской Федерации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1 03 02000 01 0000 110 </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18 100,00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hideMark/>
          </w:tcPr>
          <w:p w:rsidR="001F4462" w:rsidRDefault="001F4462">
            <w:pPr>
              <w:rPr>
                <w:b/>
                <w:bCs/>
              </w:rPr>
            </w:pPr>
            <w:r>
              <w:rPr>
                <w:b/>
                <w:bCs/>
              </w:rPr>
              <w:t>НАЛОГИ НА СОВОКУПНЫЙ ДОХОД</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1 05 00000 00 0000 000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7 552,00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Налог, взимаемый в связи с применением упрощенной системы налогообложения</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1 05 01000 00 0000 110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3 731,00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Единый сельскохозяйственный налог</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1 05 03000 01 0000 110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765,00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 xml:space="preserve">Налог, взимаемый в связи с применением патентной системы налогообложения, зачисляемый в </w:t>
            </w:r>
            <w:r w:rsidR="004F4D93">
              <w:t>бюджеты</w:t>
            </w:r>
            <w:r>
              <w:t xml:space="preserve"> муниципальных районов</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1 05 04020 02 0000 110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3 056,00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ГОСУДАРСТВЕННАЯ  ПОШЛИНА</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1 08 00000 00 0000 000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1 199,00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Государственная пошлина по делам, рассматриваемым в судах общей юрисдикции, мировыми судьями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1 08 03000 01 0000 110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1 199,00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ДОХОДЫ  ОТ  ИСПОЛЬЗОВАНИЯ  ИМУЩЕСТВА, НАХОДЯЩЕГОСЯ В  ГОСУДАРСТВЕННОЙ И  МУНИЦИПАЛЬНОЙ  СОБСТВЕННОСТИ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1 11 00000 00 0000 000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9 831,60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1 11 05010 00 0000 120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8 053,00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w:t>
            </w:r>
            <w:r>
              <w:lastRenderedPageBreak/>
              <w:t>земельных участков бюджетных и автономных учреждений)</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lastRenderedPageBreak/>
              <w:t>1 11 05020 00 0000 120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1 400,00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1 11 05030 00 0000 120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378,60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ПЛАТЕЖИ ПРИ ПОЛЬЗОВАНИИ ПРИРОДНЫМИ РЕСУРСАМИ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1 12 00000 00 0000 000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238,00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Плата за негативное воздействие на окружающую среду</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1 12 01000 01 0000 120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238,00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Плата за выбросы загрязняющих веществ в атмосферный воздух стационарными объектами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1 12 01010 01 0000 120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211,00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Плата за размещение отходов производства и потребления</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1 12 01040 01 0000 120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24,00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Плата за выбросы загрязняющих веществ, образующихся при сжигании на факельных установках и (или) рассеивании попутного нефтяного газа</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1 12 01070 01 0000 120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3,00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ДОХОДЫ ОТ ПРОДАЖИ МАТЕРИАЛЬНЫХ И НЕМАТЕРИАЛЬНЫХ АКТИВОВ</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 xml:space="preserve">1 14 00000 00 0000 000 </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700,00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1 14 02000 00 0000 000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500,00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Доходы от продажи земельных участков, находящихся в государственной и муниципальной собственности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1 14 06000 00 0000 430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200,00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ШТРАФЫ, САНКЦИИ, ВОЗМЕЩЕНИЕ УЩЕРБА</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 xml:space="preserve"> 1 16 00000 00 0000 000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493,00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1 16 01070 01 0000 140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10,00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1 16 01080 01 0000 140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210,00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Административные штрафы, установленные законами субъектов Российской Федерации об административных правонарушениях</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1 16 02000 02 0000 140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20,00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lastRenderedPageBreak/>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1 16 07000 00 0000 140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40,00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Платежи в целях возмещения причиненного ущерба (убытков)</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1 16 10000 00 0000 140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210,00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Платежи, уплачиваемые в целях возмещения вреда</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1 16 11000 01 0000 140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3,00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БЕЗВОЗМЕЗДНЫЕ  ПОСТУПЛЕНИЯ</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 xml:space="preserve">  2 00 00000 00 0000 000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6467F0">
            <w:pPr>
              <w:jc w:val="center"/>
              <w:rPr>
                <w:b/>
                <w:bCs/>
              </w:rPr>
            </w:pPr>
            <w:r>
              <w:rPr>
                <w:b/>
                <w:bCs/>
              </w:rPr>
              <w:t>451 430,9</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Безвозмездные поступления от других бюджетов  бюджетной системы  Российской Федерации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2 02 00000 00 0000 000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447 503,52</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Дотации бюджетам бюджетной системы Российской Федерации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202 10000 00 0000 150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2 376,40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Дотации на выравнивание бюджетной обеспеченности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202 15001 00 0000 150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Pr="006467F0" w:rsidRDefault="001F4462">
            <w:pPr>
              <w:jc w:val="center"/>
            </w:pPr>
            <w:r w:rsidRPr="006467F0">
              <w:t>2 376,40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Субсидии бюджетам бюджетной системы Российской Федерации (межбюджетные субсидии)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 202 20000 00 0000 150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Pr="006467F0" w:rsidRDefault="001F4462">
            <w:pPr>
              <w:jc w:val="center"/>
              <w:rPr>
                <w:b/>
                <w:bCs/>
              </w:rPr>
            </w:pPr>
            <w:r w:rsidRPr="006467F0">
              <w:rPr>
                <w:b/>
                <w:bCs/>
              </w:rPr>
              <w:t>254 080,10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ее образование в муниципальных общеобразовательных организациях</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202 25304 00 0000 150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Pr="006467F0" w:rsidRDefault="001F4462">
            <w:pPr>
              <w:jc w:val="center"/>
            </w:pPr>
            <w:r w:rsidRPr="006467F0">
              <w:t>3 707,80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Субсидии бюджетам муниципальных районов на обеспечение комплексного развития сельских территорий</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202 25576 00 0000 150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Pr="006467F0" w:rsidRDefault="001F4462">
            <w:pPr>
              <w:jc w:val="center"/>
            </w:pPr>
            <w:r w:rsidRPr="006467F0">
              <w:t>2 000,00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Прочие субсидии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2 02 29999 00 0000 150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Pr="006467F0" w:rsidRDefault="001F4462">
            <w:pPr>
              <w:jc w:val="center"/>
            </w:pPr>
            <w:r w:rsidRPr="006467F0">
              <w:t>248 372,30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Субвенции бюджетам бюджетной системы Российской Федерации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 xml:space="preserve"> 2 02 30000 00 0000 150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154 335,70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Субвенции местным бюджетам на выполнение передаваемых полномочий субъектов Российской Федерации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2 02 30024 00 0000 150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Pr="006467F0" w:rsidRDefault="001F4462">
            <w:pPr>
              <w:jc w:val="center"/>
            </w:pPr>
            <w:r w:rsidRPr="006467F0">
              <w:t>126 710,10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Субвенции бюджетам на содержание ребенка в семье опекуна и приемной семье, а также вознаграждение, причитающееся приемному родителю</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2 02 30027 00 0000 150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Pr="006467F0" w:rsidRDefault="001F4462">
            <w:pPr>
              <w:jc w:val="center"/>
            </w:pPr>
            <w:r w:rsidRPr="006467F0">
              <w:t>12 661,90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2 02 35118 00 0000 150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Pr="006467F0" w:rsidRDefault="001F4462">
            <w:pPr>
              <w:jc w:val="center"/>
            </w:pPr>
            <w:r w:rsidRPr="006467F0">
              <w:t>1 712,60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 xml:space="preserve">Субвенции бюджетам на осуществление полномочий по составлению (изменению) </w:t>
            </w:r>
            <w:r>
              <w:lastRenderedPageBreak/>
              <w:t>списков кандидатов в присяжные заседатели федеральных судов общей юрисдикции в Российской Федерации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lastRenderedPageBreak/>
              <w:t>2 02 35120 00 0000 150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Pr="006467F0" w:rsidRDefault="001F4462">
            <w:pPr>
              <w:jc w:val="center"/>
            </w:pPr>
            <w:r w:rsidRPr="006467F0">
              <w:t>62,10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2 02 35303 00 0000 150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Pr="006467F0" w:rsidRDefault="001F4462">
            <w:pPr>
              <w:jc w:val="center"/>
            </w:pPr>
            <w:r w:rsidRPr="006467F0">
              <w:t>12 655,40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Субвенции бюджетам на государственную регистрацию актов гражданского состояния</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2 02 35930 00 0000 150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Pr="006467F0" w:rsidRDefault="001F4462">
            <w:pPr>
              <w:jc w:val="center"/>
            </w:pPr>
            <w:r w:rsidRPr="006467F0">
              <w:t>533,60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Иные межбюджетные трансферты</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2 02 40000 00 0000 150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6467F0">
            <w:pPr>
              <w:jc w:val="center"/>
              <w:rPr>
                <w:b/>
                <w:bCs/>
              </w:rPr>
            </w:pPr>
            <w:r>
              <w:rPr>
                <w:b/>
                <w:bCs/>
              </w:rPr>
              <w:t>40 638,7</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2 02 40014 00 0000 150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AD6065">
            <w:pPr>
              <w:jc w:val="center"/>
            </w:pPr>
            <w:r w:rsidRPr="006467F0">
              <w:t>6 619,40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Прочие межбюджетные трансферты, передаваемые бюджетам</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2 02 49999 00 0000 150</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rsidP="00AD6065">
            <w:pPr>
              <w:jc w:val="center"/>
            </w:pPr>
            <w:r>
              <w:t>3</w:t>
            </w:r>
            <w:r w:rsidR="00AD6065">
              <w:t>4</w:t>
            </w:r>
            <w:r>
              <w:t xml:space="preserve"> </w:t>
            </w:r>
            <w:r w:rsidR="00AD6065">
              <w:t>019</w:t>
            </w:r>
            <w:r>
              <w:t>,</w:t>
            </w:r>
            <w:r w:rsidR="00AD6065">
              <w:t>3</w:t>
            </w:r>
            <w:r>
              <w:t>0</w:t>
            </w:r>
          </w:p>
        </w:tc>
      </w:tr>
      <w:tr w:rsidR="001F4462" w:rsidRPr="001C5C42" w:rsidTr="00C5453F">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Всего доходов:</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 </w:t>
            </w:r>
          </w:p>
        </w:tc>
        <w:tc>
          <w:tcPr>
            <w:tcW w:w="2225"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rsidP="00AD6065">
            <w:pPr>
              <w:jc w:val="center"/>
              <w:rPr>
                <w:b/>
                <w:bCs/>
              </w:rPr>
            </w:pPr>
            <w:r>
              <w:rPr>
                <w:b/>
                <w:bCs/>
              </w:rPr>
              <w:t>58</w:t>
            </w:r>
            <w:r w:rsidR="00AD6065">
              <w:rPr>
                <w:b/>
                <w:bCs/>
              </w:rPr>
              <w:t>9</w:t>
            </w:r>
            <w:r>
              <w:rPr>
                <w:b/>
                <w:bCs/>
              </w:rPr>
              <w:t xml:space="preserve"> </w:t>
            </w:r>
            <w:r w:rsidR="00AD6065">
              <w:rPr>
                <w:b/>
                <w:bCs/>
              </w:rPr>
              <w:t>029</w:t>
            </w:r>
            <w:r>
              <w:rPr>
                <w:b/>
                <w:bCs/>
              </w:rPr>
              <w:t>,</w:t>
            </w:r>
            <w:r w:rsidR="00AD6065">
              <w:rPr>
                <w:b/>
                <w:bCs/>
              </w:rPr>
              <w:t>2</w:t>
            </w:r>
            <w:r>
              <w:rPr>
                <w:b/>
                <w:bCs/>
              </w:rPr>
              <w:t>0</w:t>
            </w:r>
          </w:p>
        </w:tc>
      </w:tr>
    </w:tbl>
    <w:p w:rsidR="00FC6A2D" w:rsidRDefault="00FC6A2D"/>
    <w:p w:rsidR="00936568" w:rsidRDefault="00936568" w:rsidP="00FC6A2D">
      <w:pPr>
        <w:pStyle w:val="1"/>
        <w:spacing w:line="240" w:lineRule="auto"/>
        <w:ind w:hanging="216"/>
        <w:jc w:val="right"/>
        <w:rPr>
          <w:rFonts w:ascii="Arial" w:hAnsi="Arial" w:cs="Arial"/>
          <w:sz w:val="20"/>
        </w:rPr>
      </w:pPr>
    </w:p>
    <w:p w:rsidR="005C7216" w:rsidRDefault="005C7216"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430407" w:rsidRDefault="00430407" w:rsidP="00FC6A2D">
      <w:pPr>
        <w:pStyle w:val="1"/>
        <w:spacing w:line="240" w:lineRule="auto"/>
        <w:ind w:hanging="216"/>
        <w:jc w:val="right"/>
        <w:rPr>
          <w:rFonts w:ascii="Arial" w:hAnsi="Arial" w:cs="Arial"/>
          <w:sz w:val="20"/>
        </w:rPr>
      </w:pPr>
    </w:p>
    <w:p w:rsidR="005C7216" w:rsidRDefault="005C7216" w:rsidP="00FC6A2D">
      <w:pPr>
        <w:pStyle w:val="1"/>
        <w:spacing w:line="240" w:lineRule="auto"/>
        <w:ind w:hanging="216"/>
        <w:jc w:val="right"/>
        <w:rPr>
          <w:rFonts w:ascii="Arial" w:hAnsi="Arial" w:cs="Arial"/>
          <w:sz w:val="20"/>
        </w:rPr>
      </w:pPr>
    </w:p>
    <w:p w:rsidR="00FC6A2D" w:rsidRDefault="00FC6A2D" w:rsidP="00FC6A2D">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 xml:space="preserve">иложение № </w:t>
      </w:r>
      <w:r w:rsidR="005C7216">
        <w:rPr>
          <w:rFonts w:ascii="Arial" w:hAnsi="Arial" w:cs="Arial"/>
          <w:sz w:val="20"/>
        </w:rPr>
        <w:t xml:space="preserve">4 </w:t>
      </w:r>
      <w:r w:rsidRPr="00B303A9">
        <w:rPr>
          <w:rFonts w:ascii="Arial" w:hAnsi="Arial" w:cs="Arial"/>
          <w:sz w:val="20"/>
        </w:rPr>
        <w:t>к решению Совета</w:t>
      </w:r>
    </w:p>
    <w:p w:rsidR="00FC6A2D" w:rsidRDefault="00FC6A2D" w:rsidP="00FC6A2D">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w:t>
      </w:r>
      <w:r w:rsidR="00D35929">
        <w:rPr>
          <w:rFonts w:ascii="Arial" w:hAnsi="Arial" w:cs="Arial"/>
          <w:sz w:val="20"/>
        </w:rPr>
        <w:t xml:space="preserve"> </w:t>
      </w:r>
      <w:r w:rsidRPr="00B303A9">
        <w:rPr>
          <w:rFonts w:ascii="Arial" w:hAnsi="Arial" w:cs="Arial"/>
          <w:sz w:val="20"/>
        </w:rPr>
        <w:t xml:space="preserve">муниципального </w:t>
      </w:r>
    </w:p>
    <w:p w:rsidR="00FC6A2D" w:rsidRDefault="005C7216" w:rsidP="00FC6A2D">
      <w:pPr>
        <w:pStyle w:val="1"/>
        <w:spacing w:line="240" w:lineRule="auto"/>
        <w:ind w:hanging="216"/>
        <w:jc w:val="right"/>
        <w:rPr>
          <w:rFonts w:ascii="Arial" w:hAnsi="Arial" w:cs="Arial"/>
          <w:sz w:val="20"/>
        </w:rPr>
      </w:pPr>
      <w:r>
        <w:rPr>
          <w:rFonts w:ascii="Arial" w:hAnsi="Arial" w:cs="Arial"/>
          <w:sz w:val="20"/>
        </w:rPr>
        <w:t>р</w:t>
      </w:r>
      <w:r w:rsidR="00FC6A2D" w:rsidRPr="00B303A9">
        <w:rPr>
          <w:rFonts w:ascii="Arial" w:hAnsi="Arial" w:cs="Arial"/>
          <w:sz w:val="20"/>
        </w:rPr>
        <w:t>айона</w:t>
      </w:r>
      <w:r>
        <w:rPr>
          <w:rFonts w:ascii="Arial" w:hAnsi="Arial" w:cs="Arial"/>
          <w:sz w:val="20"/>
        </w:rPr>
        <w:t xml:space="preserve"> </w:t>
      </w:r>
      <w:r w:rsidR="00FC6A2D" w:rsidRPr="00B303A9">
        <w:rPr>
          <w:rFonts w:ascii="Arial" w:hAnsi="Arial" w:cs="Arial"/>
          <w:sz w:val="20"/>
        </w:rPr>
        <w:t xml:space="preserve">Республики Татарстан </w:t>
      </w:r>
    </w:p>
    <w:p w:rsidR="00FC6A2D" w:rsidRDefault="00FC6A2D" w:rsidP="00FC6A2D">
      <w:pPr>
        <w:pStyle w:val="1"/>
        <w:spacing w:line="240" w:lineRule="auto"/>
        <w:ind w:left="6237"/>
        <w:jc w:val="right"/>
        <w:rPr>
          <w:rFonts w:ascii="Arial" w:hAnsi="Arial" w:cs="Arial"/>
          <w:sz w:val="20"/>
        </w:rPr>
      </w:pPr>
      <w:r>
        <w:rPr>
          <w:rFonts w:ascii="Arial" w:hAnsi="Arial" w:cs="Arial"/>
          <w:sz w:val="20"/>
        </w:rPr>
        <w:t xml:space="preserve">от </w:t>
      </w:r>
      <w:r w:rsidR="00E804E6">
        <w:rPr>
          <w:rFonts w:ascii="Arial" w:hAnsi="Arial" w:cs="Arial"/>
          <w:sz w:val="20"/>
        </w:rPr>
        <w:t>9.12.2021</w:t>
      </w:r>
      <w:r>
        <w:rPr>
          <w:rFonts w:ascii="Arial" w:hAnsi="Arial" w:cs="Arial"/>
          <w:sz w:val="20"/>
        </w:rPr>
        <w:t xml:space="preserve"> №</w:t>
      </w:r>
      <w:r w:rsidR="005C7216">
        <w:rPr>
          <w:rFonts w:ascii="Arial" w:hAnsi="Arial" w:cs="Arial"/>
          <w:sz w:val="20"/>
        </w:rPr>
        <w:t xml:space="preserve"> №16-121</w:t>
      </w:r>
      <w:r>
        <w:rPr>
          <w:rFonts w:ascii="Arial" w:hAnsi="Arial" w:cs="Arial"/>
          <w:sz w:val="20"/>
        </w:rPr>
        <w:t xml:space="preserve">    </w:t>
      </w:r>
    </w:p>
    <w:p w:rsidR="00FC6A2D" w:rsidRDefault="00FC6A2D" w:rsidP="00FC6A2D">
      <w:pPr>
        <w:ind w:hanging="216"/>
        <w:jc w:val="right"/>
        <w:rPr>
          <w:rFonts w:ascii="Arial" w:hAnsi="Arial" w:cs="Arial"/>
          <w:sz w:val="20"/>
          <w:szCs w:val="20"/>
        </w:rPr>
      </w:pPr>
      <w:r w:rsidRPr="00B303A9">
        <w:rPr>
          <w:rFonts w:ascii="Arial" w:hAnsi="Arial" w:cs="Arial"/>
          <w:sz w:val="20"/>
          <w:szCs w:val="20"/>
        </w:rPr>
        <w:t>(в редакции решени</w:t>
      </w:r>
      <w:r>
        <w:rPr>
          <w:rFonts w:ascii="Arial" w:hAnsi="Arial" w:cs="Arial"/>
          <w:sz w:val="20"/>
          <w:szCs w:val="20"/>
        </w:rPr>
        <w:t>я</w:t>
      </w:r>
      <w:r w:rsidRPr="00B303A9">
        <w:rPr>
          <w:rFonts w:ascii="Arial" w:hAnsi="Arial" w:cs="Arial"/>
          <w:sz w:val="20"/>
          <w:szCs w:val="20"/>
        </w:rPr>
        <w:t xml:space="preserve"> Совета </w:t>
      </w:r>
    </w:p>
    <w:p w:rsidR="00FC6A2D" w:rsidRDefault="00FC6A2D" w:rsidP="00FC6A2D">
      <w:pPr>
        <w:ind w:hanging="216"/>
        <w:jc w:val="right"/>
        <w:rPr>
          <w:rFonts w:ascii="Arial" w:hAnsi="Arial" w:cs="Arial"/>
          <w:sz w:val="20"/>
          <w:szCs w:val="20"/>
        </w:rPr>
      </w:pPr>
      <w:r w:rsidRPr="00B303A9">
        <w:rPr>
          <w:rFonts w:ascii="Arial" w:hAnsi="Arial" w:cs="Arial"/>
          <w:sz w:val="20"/>
          <w:szCs w:val="20"/>
        </w:rPr>
        <w:t>Новошешминского</w:t>
      </w:r>
      <w:r w:rsidR="005C7216">
        <w:rPr>
          <w:rFonts w:ascii="Arial" w:hAnsi="Arial" w:cs="Arial"/>
          <w:sz w:val="20"/>
          <w:szCs w:val="20"/>
        </w:rPr>
        <w:t xml:space="preserve"> </w:t>
      </w:r>
      <w:r w:rsidRPr="00B303A9">
        <w:rPr>
          <w:rFonts w:ascii="Arial" w:hAnsi="Arial" w:cs="Arial"/>
          <w:sz w:val="20"/>
          <w:szCs w:val="20"/>
        </w:rPr>
        <w:t xml:space="preserve">муниципального </w:t>
      </w:r>
    </w:p>
    <w:p w:rsidR="00FC6A2D" w:rsidRPr="00B303A9" w:rsidRDefault="005C7216" w:rsidP="00FC6A2D">
      <w:pPr>
        <w:ind w:hanging="216"/>
        <w:jc w:val="right"/>
        <w:rPr>
          <w:rFonts w:ascii="Arial" w:hAnsi="Arial" w:cs="Arial"/>
          <w:sz w:val="20"/>
          <w:szCs w:val="20"/>
        </w:rPr>
      </w:pPr>
      <w:r>
        <w:rPr>
          <w:rFonts w:ascii="Arial" w:hAnsi="Arial" w:cs="Arial"/>
          <w:sz w:val="20"/>
          <w:szCs w:val="20"/>
        </w:rPr>
        <w:t>р</w:t>
      </w:r>
      <w:r w:rsidR="00FC6A2D" w:rsidRPr="00B303A9">
        <w:rPr>
          <w:rFonts w:ascii="Arial" w:hAnsi="Arial" w:cs="Arial"/>
          <w:sz w:val="20"/>
          <w:szCs w:val="20"/>
        </w:rPr>
        <w:t>айона</w:t>
      </w:r>
      <w:r>
        <w:rPr>
          <w:rFonts w:ascii="Arial" w:hAnsi="Arial" w:cs="Arial"/>
          <w:sz w:val="20"/>
          <w:szCs w:val="20"/>
        </w:rPr>
        <w:t xml:space="preserve"> </w:t>
      </w:r>
      <w:r w:rsidR="00FC6A2D" w:rsidRPr="00B303A9">
        <w:rPr>
          <w:rFonts w:ascii="Arial" w:hAnsi="Arial" w:cs="Arial"/>
          <w:sz w:val="20"/>
          <w:szCs w:val="20"/>
        </w:rPr>
        <w:t>Республики Татарстан:</w:t>
      </w:r>
    </w:p>
    <w:p w:rsidR="00FC6A2D" w:rsidRPr="00B303A9" w:rsidRDefault="005C7216" w:rsidP="00FC6A2D">
      <w:pPr>
        <w:ind w:left="6237"/>
        <w:rPr>
          <w:rFonts w:ascii="Arial" w:hAnsi="Arial" w:cs="Arial"/>
          <w:sz w:val="20"/>
          <w:szCs w:val="20"/>
        </w:rPr>
      </w:pPr>
      <w:r>
        <w:rPr>
          <w:rFonts w:ascii="Arial" w:hAnsi="Arial" w:cs="Arial"/>
          <w:sz w:val="20"/>
          <w:szCs w:val="20"/>
        </w:rPr>
        <w:t xml:space="preserve">                              о</w:t>
      </w:r>
      <w:r w:rsidR="00FC6A2D">
        <w:rPr>
          <w:rFonts w:ascii="Arial" w:hAnsi="Arial" w:cs="Arial"/>
          <w:sz w:val="20"/>
          <w:szCs w:val="20"/>
        </w:rPr>
        <w:t>т __.0</w:t>
      </w:r>
      <w:r w:rsidR="00C5453F">
        <w:rPr>
          <w:rFonts w:ascii="Arial" w:hAnsi="Arial" w:cs="Arial"/>
          <w:sz w:val="20"/>
          <w:szCs w:val="20"/>
        </w:rPr>
        <w:t>4</w:t>
      </w:r>
      <w:r w:rsidR="00FC6A2D">
        <w:rPr>
          <w:rFonts w:ascii="Arial" w:hAnsi="Arial" w:cs="Arial"/>
          <w:sz w:val="20"/>
          <w:szCs w:val="20"/>
        </w:rPr>
        <w:t>.2021 №___)</w:t>
      </w:r>
    </w:p>
    <w:p w:rsidR="00FC6A2D" w:rsidRDefault="00FC6A2D"/>
    <w:p w:rsidR="00FC6A2D" w:rsidRDefault="00FC6A2D"/>
    <w:p w:rsidR="005C7216" w:rsidRDefault="005C7216" w:rsidP="005C7216">
      <w:pPr>
        <w:jc w:val="center"/>
        <w:rPr>
          <w:rFonts w:ascii="Arial" w:hAnsi="Arial" w:cs="Arial"/>
        </w:rPr>
      </w:pPr>
      <w:r w:rsidRPr="005C7216">
        <w:rPr>
          <w:rFonts w:ascii="Arial" w:hAnsi="Arial" w:cs="Arial"/>
        </w:rPr>
        <w:t>Распределение бюджетных ассигнований бюджета Новошешминского муниципального района Республики Татарстан по разделам, подразделам, целевым статьям, группам видов расходов, классификации расходов бюджетов на 2022 год</w:t>
      </w:r>
    </w:p>
    <w:p w:rsidR="00C5453F" w:rsidRPr="005C7216" w:rsidRDefault="00C5453F" w:rsidP="005C7216">
      <w:pPr>
        <w:jc w:val="center"/>
        <w:rPr>
          <w:rFonts w:ascii="Arial" w:hAnsi="Arial" w:cs="Arial"/>
        </w:rPr>
      </w:pPr>
    </w:p>
    <w:p w:rsidR="00846D6F" w:rsidRDefault="005C7216" w:rsidP="00FC6A2D">
      <w:pPr>
        <w:jc w:val="center"/>
        <w:rPr>
          <w:rFonts w:ascii="Arial" w:hAnsi="Arial" w:cs="Arial"/>
          <w:bCs/>
        </w:rPr>
      </w:pPr>
      <w:r>
        <w:rPr>
          <w:rFonts w:ascii="Arial" w:hAnsi="Arial" w:cs="Arial"/>
          <w:bCs/>
        </w:rPr>
        <w:t xml:space="preserve">                                                                                                                                   </w:t>
      </w:r>
      <w:r w:rsidRPr="005C7216">
        <w:rPr>
          <w:rFonts w:ascii="Arial" w:hAnsi="Arial" w:cs="Arial"/>
          <w:bCs/>
        </w:rPr>
        <w:t>тыс. рублей</w:t>
      </w:r>
    </w:p>
    <w:tbl>
      <w:tblPr>
        <w:tblW w:w="10211" w:type="dxa"/>
        <w:tblInd w:w="103" w:type="dxa"/>
        <w:tblLook w:val="04A0" w:firstRow="1" w:lastRow="0" w:firstColumn="1" w:lastColumn="0" w:noHBand="0" w:noVBand="1"/>
      </w:tblPr>
      <w:tblGrid>
        <w:gridCol w:w="4825"/>
        <w:gridCol w:w="567"/>
        <w:gridCol w:w="850"/>
        <w:gridCol w:w="1701"/>
        <w:gridCol w:w="567"/>
        <w:gridCol w:w="1701"/>
      </w:tblGrid>
      <w:tr w:rsidR="000B6764" w:rsidRPr="005029C2" w:rsidTr="00C5453F">
        <w:trPr>
          <w:trHeight w:val="300"/>
        </w:trPr>
        <w:tc>
          <w:tcPr>
            <w:tcW w:w="4825" w:type="dxa"/>
            <w:tcBorders>
              <w:top w:val="single" w:sz="4" w:space="0" w:color="auto"/>
              <w:left w:val="single" w:sz="4" w:space="0" w:color="auto"/>
              <w:bottom w:val="single" w:sz="4" w:space="0" w:color="auto"/>
              <w:right w:val="single" w:sz="4" w:space="0" w:color="auto"/>
            </w:tcBorders>
            <w:shd w:val="clear" w:color="auto" w:fill="auto"/>
            <w:hideMark/>
          </w:tcPr>
          <w:p w:rsidR="000B6764" w:rsidRPr="005029C2" w:rsidRDefault="000B6764" w:rsidP="001C23F8">
            <w:pPr>
              <w:tabs>
                <w:tab w:val="left" w:pos="426"/>
                <w:tab w:val="left" w:pos="3402"/>
              </w:tabs>
              <w:jc w:val="center"/>
              <w:rPr>
                <w:rFonts w:ascii="Arial" w:hAnsi="Arial" w:cs="Arial"/>
                <w:b/>
                <w:bCs/>
                <w:sz w:val="20"/>
                <w:szCs w:val="20"/>
              </w:rPr>
            </w:pPr>
            <w:r w:rsidRPr="005029C2">
              <w:rPr>
                <w:rFonts w:ascii="Arial" w:hAnsi="Arial" w:cs="Arial"/>
                <w:b/>
                <w:bCs/>
                <w:sz w:val="20"/>
                <w:szCs w:val="20"/>
              </w:rPr>
              <w:t>Наименование</w:t>
            </w:r>
          </w:p>
        </w:tc>
        <w:tc>
          <w:tcPr>
            <w:tcW w:w="567" w:type="dxa"/>
            <w:tcBorders>
              <w:top w:val="single" w:sz="4" w:space="0" w:color="auto"/>
              <w:left w:val="nil"/>
              <w:bottom w:val="single" w:sz="4" w:space="0" w:color="auto"/>
              <w:right w:val="single" w:sz="4" w:space="0" w:color="auto"/>
            </w:tcBorders>
            <w:shd w:val="clear" w:color="auto" w:fill="auto"/>
            <w:hideMark/>
          </w:tcPr>
          <w:p w:rsidR="000B6764" w:rsidRPr="005029C2" w:rsidRDefault="000B6764" w:rsidP="001C23F8">
            <w:pPr>
              <w:tabs>
                <w:tab w:val="left" w:pos="426"/>
                <w:tab w:val="left" w:pos="3402"/>
              </w:tabs>
              <w:jc w:val="center"/>
              <w:rPr>
                <w:rFonts w:ascii="Arial" w:hAnsi="Arial" w:cs="Arial"/>
                <w:b/>
                <w:bCs/>
                <w:sz w:val="20"/>
                <w:szCs w:val="20"/>
              </w:rPr>
            </w:pPr>
            <w:proofErr w:type="spellStart"/>
            <w:r w:rsidRPr="005029C2">
              <w:rPr>
                <w:rFonts w:ascii="Arial" w:hAnsi="Arial" w:cs="Arial"/>
                <w:b/>
                <w:bCs/>
                <w:sz w:val="20"/>
                <w:szCs w:val="20"/>
              </w:rPr>
              <w:t>Рз</w:t>
            </w:r>
            <w:proofErr w:type="spellEnd"/>
          </w:p>
        </w:tc>
        <w:tc>
          <w:tcPr>
            <w:tcW w:w="850" w:type="dxa"/>
            <w:tcBorders>
              <w:top w:val="single" w:sz="4" w:space="0" w:color="auto"/>
              <w:left w:val="nil"/>
              <w:bottom w:val="single" w:sz="4" w:space="0" w:color="auto"/>
              <w:right w:val="single" w:sz="4" w:space="0" w:color="auto"/>
            </w:tcBorders>
            <w:shd w:val="clear" w:color="auto" w:fill="auto"/>
            <w:hideMark/>
          </w:tcPr>
          <w:p w:rsidR="000B6764" w:rsidRPr="005029C2" w:rsidRDefault="000B6764" w:rsidP="001C23F8">
            <w:pPr>
              <w:tabs>
                <w:tab w:val="left" w:pos="426"/>
                <w:tab w:val="left" w:pos="3402"/>
              </w:tabs>
              <w:jc w:val="center"/>
              <w:rPr>
                <w:rFonts w:ascii="Arial" w:hAnsi="Arial" w:cs="Arial"/>
                <w:b/>
                <w:bCs/>
                <w:sz w:val="20"/>
                <w:szCs w:val="20"/>
              </w:rPr>
            </w:pPr>
            <w:r w:rsidRPr="005029C2">
              <w:rPr>
                <w:rFonts w:ascii="Arial" w:hAnsi="Arial" w:cs="Arial"/>
                <w:b/>
                <w:bCs/>
                <w:sz w:val="20"/>
                <w:szCs w:val="20"/>
              </w:rPr>
              <w:t>ПР</w:t>
            </w:r>
          </w:p>
        </w:tc>
        <w:tc>
          <w:tcPr>
            <w:tcW w:w="1701" w:type="dxa"/>
            <w:tcBorders>
              <w:top w:val="single" w:sz="4" w:space="0" w:color="auto"/>
              <w:left w:val="nil"/>
              <w:bottom w:val="single" w:sz="4" w:space="0" w:color="auto"/>
              <w:right w:val="single" w:sz="4" w:space="0" w:color="auto"/>
            </w:tcBorders>
            <w:shd w:val="clear" w:color="auto" w:fill="auto"/>
            <w:hideMark/>
          </w:tcPr>
          <w:p w:rsidR="000B6764" w:rsidRPr="005029C2" w:rsidRDefault="000B6764" w:rsidP="001C23F8">
            <w:pPr>
              <w:tabs>
                <w:tab w:val="left" w:pos="426"/>
                <w:tab w:val="left" w:pos="3402"/>
              </w:tabs>
              <w:jc w:val="center"/>
              <w:rPr>
                <w:rFonts w:ascii="Arial" w:hAnsi="Arial" w:cs="Arial"/>
                <w:b/>
                <w:bCs/>
                <w:sz w:val="20"/>
                <w:szCs w:val="20"/>
              </w:rPr>
            </w:pPr>
            <w:r w:rsidRPr="005029C2">
              <w:rPr>
                <w:rFonts w:ascii="Arial" w:hAnsi="Arial" w:cs="Arial"/>
                <w:b/>
                <w:bCs/>
                <w:sz w:val="20"/>
                <w:szCs w:val="20"/>
              </w:rPr>
              <w:t xml:space="preserve">ЦСР </w:t>
            </w:r>
          </w:p>
        </w:tc>
        <w:tc>
          <w:tcPr>
            <w:tcW w:w="567" w:type="dxa"/>
            <w:tcBorders>
              <w:top w:val="single" w:sz="4" w:space="0" w:color="auto"/>
              <w:left w:val="nil"/>
              <w:bottom w:val="single" w:sz="4" w:space="0" w:color="auto"/>
              <w:right w:val="single" w:sz="4" w:space="0" w:color="auto"/>
            </w:tcBorders>
            <w:shd w:val="clear" w:color="auto" w:fill="auto"/>
            <w:hideMark/>
          </w:tcPr>
          <w:p w:rsidR="000B6764" w:rsidRPr="005029C2" w:rsidRDefault="000B6764" w:rsidP="001C23F8">
            <w:pPr>
              <w:tabs>
                <w:tab w:val="left" w:pos="426"/>
                <w:tab w:val="left" w:pos="3402"/>
              </w:tabs>
              <w:jc w:val="center"/>
              <w:rPr>
                <w:rFonts w:ascii="Arial" w:hAnsi="Arial" w:cs="Arial"/>
                <w:b/>
                <w:bCs/>
                <w:sz w:val="20"/>
                <w:szCs w:val="20"/>
              </w:rPr>
            </w:pPr>
            <w:r w:rsidRPr="005029C2">
              <w:rPr>
                <w:rFonts w:ascii="Arial" w:hAnsi="Arial" w:cs="Arial"/>
                <w:b/>
                <w:bCs/>
                <w:sz w:val="20"/>
                <w:szCs w:val="20"/>
              </w:rPr>
              <w:t xml:space="preserve">ВР </w:t>
            </w:r>
          </w:p>
        </w:tc>
        <w:tc>
          <w:tcPr>
            <w:tcW w:w="1701" w:type="dxa"/>
            <w:tcBorders>
              <w:top w:val="single" w:sz="4" w:space="0" w:color="auto"/>
              <w:left w:val="nil"/>
              <w:bottom w:val="single" w:sz="4" w:space="0" w:color="auto"/>
              <w:right w:val="single" w:sz="4" w:space="0" w:color="auto"/>
            </w:tcBorders>
            <w:shd w:val="clear" w:color="auto" w:fill="auto"/>
            <w:hideMark/>
          </w:tcPr>
          <w:p w:rsidR="000B6764" w:rsidRPr="005029C2" w:rsidRDefault="000B6764" w:rsidP="001C23F8">
            <w:pPr>
              <w:tabs>
                <w:tab w:val="left" w:pos="426"/>
                <w:tab w:val="left" w:pos="3402"/>
              </w:tabs>
              <w:jc w:val="center"/>
              <w:rPr>
                <w:rFonts w:ascii="Arial" w:hAnsi="Arial" w:cs="Arial"/>
                <w:b/>
                <w:bCs/>
                <w:sz w:val="20"/>
                <w:szCs w:val="20"/>
              </w:rPr>
            </w:pPr>
            <w:r w:rsidRPr="005029C2">
              <w:rPr>
                <w:rFonts w:ascii="Arial" w:hAnsi="Arial" w:cs="Arial"/>
                <w:b/>
                <w:bCs/>
                <w:sz w:val="20"/>
                <w:szCs w:val="20"/>
              </w:rPr>
              <w:t xml:space="preserve">Сумма </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46 503,50</w:t>
            </w:r>
          </w:p>
        </w:tc>
      </w:tr>
      <w:tr w:rsidR="00565B10" w:rsidRPr="005029C2" w:rsidTr="00C5453F">
        <w:trPr>
          <w:trHeight w:val="84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1 900,00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Глава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9900002030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1 900,00</w:t>
            </w:r>
          </w:p>
        </w:tc>
      </w:tr>
      <w:tr w:rsidR="00565B10" w:rsidRPr="005029C2" w:rsidTr="00C5453F">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9900002030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1 900,00</w:t>
            </w:r>
          </w:p>
        </w:tc>
      </w:tr>
      <w:tr w:rsidR="00565B10" w:rsidRPr="005029C2" w:rsidTr="00C5453F">
        <w:trPr>
          <w:trHeight w:val="273"/>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9 936,50</w:t>
            </w:r>
          </w:p>
        </w:tc>
      </w:tr>
      <w:tr w:rsidR="00565B10" w:rsidRPr="005029C2" w:rsidTr="00C5453F">
        <w:trPr>
          <w:trHeight w:val="216"/>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9 934,30</w:t>
            </w:r>
          </w:p>
        </w:tc>
      </w:tr>
      <w:tr w:rsidR="00565B10" w:rsidRPr="005029C2" w:rsidTr="00C5453F">
        <w:trPr>
          <w:trHeight w:val="949"/>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2 772,10</w:t>
            </w:r>
          </w:p>
        </w:tc>
      </w:tr>
      <w:tr w:rsidR="00565B10" w:rsidRPr="005029C2" w:rsidTr="00C5453F">
        <w:trPr>
          <w:trHeight w:val="571"/>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7 036,50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125,70</w:t>
            </w:r>
          </w:p>
        </w:tc>
      </w:tr>
      <w:tr w:rsidR="00565B10" w:rsidRPr="005029C2" w:rsidTr="00C5453F">
        <w:trPr>
          <w:trHeight w:val="631"/>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Мероприятия в части осуществления государственной программы "Развитие юстиции в Республике Татарстан"</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24000000000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2,20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565B10" w:rsidRPr="00565B10" w:rsidRDefault="00565B10">
            <w:pPr>
              <w:rPr>
                <w:rFonts w:ascii="Arial" w:hAnsi="Arial" w:cs="Arial"/>
                <w:b/>
                <w:bCs/>
                <w:sz w:val="20"/>
                <w:szCs w:val="20"/>
              </w:rPr>
            </w:pPr>
            <w:r w:rsidRPr="00565B10">
              <w:rPr>
                <w:rFonts w:ascii="Arial" w:hAnsi="Arial" w:cs="Arial"/>
                <w:b/>
                <w:bCs/>
                <w:sz w:val="20"/>
                <w:szCs w:val="20"/>
              </w:rPr>
              <w:t>Подпрограмма «Реализация государственной политики в сфере юстиции в пределах полномочий РТ»</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2410000000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2,20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565B10" w:rsidRPr="00565B10" w:rsidRDefault="00565B10">
            <w:pPr>
              <w:rPr>
                <w:rFonts w:ascii="Arial" w:hAnsi="Arial" w:cs="Arial"/>
                <w:sz w:val="20"/>
                <w:szCs w:val="20"/>
              </w:rPr>
            </w:pPr>
            <w:r w:rsidRPr="00565B10">
              <w:rPr>
                <w:rFonts w:ascii="Arial" w:hAnsi="Arial" w:cs="Arial"/>
                <w:sz w:val="20"/>
                <w:szCs w:val="20"/>
              </w:rPr>
              <w:t>Основное мероприятие «Осуществление политики в сфере юстиции в пределах полномочий РТ»</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2410100000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2,20</w:t>
            </w:r>
          </w:p>
        </w:tc>
      </w:tr>
      <w:tr w:rsidR="00565B10" w:rsidRPr="005029C2" w:rsidTr="00C5453F">
        <w:trPr>
          <w:trHeight w:val="1004"/>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Реализация государственных полномочий по сбору информации от поселений, входящих в МР, необходимой для ведения регистра муниципальных правовых актов РТ</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2410125390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2,20</w:t>
            </w:r>
          </w:p>
        </w:tc>
      </w:tr>
      <w:tr w:rsidR="00565B10" w:rsidRPr="005029C2" w:rsidTr="00C5453F">
        <w:trPr>
          <w:trHeight w:val="1008"/>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2410125390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2,20</w:t>
            </w:r>
          </w:p>
        </w:tc>
      </w:tr>
      <w:tr w:rsidR="00565B10" w:rsidRPr="005029C2" w:rsidTr="00C5453F">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11 927,60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noWrap/>
            <w:vAlign w:val="bottom"/>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11 576,40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Центральный аппарат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11 225,20</w:t>
            </w:r>
          </w:p>
        </w:tc>
      </w:tr>
      <w:tr w:rsidR="00565B10" w:rsidRPr="005029C2" w:rsidTr="00C5453F">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8 731,50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2 458,70</w:t>
            </w:r>
          </w:p>
        </w:tc>
      </w:tr>
      <w:tr w:rsidR="00565B10" w:rsidRPr="005029C2" w:rsidTr="00C5453F">
        <w:trPr>
          <w:trHeight w:val="15"/>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565B10" w:rsidRPr="00565B10" w:rsidRDefault="00565B10">
            <w:pPr>
              <w:rPr>
                <w:rFonts w:ascii="Arial" w:hAnsi="Arial" w:cs="Arial"/>
                <w:sz w:val="20"/>
                <w:szCs w:val="20"/>
              </w:rPr>
            </w:pPr>
            <w:r w:rsidRPr="00565B10">
              <w:rPr>
                <w:rFonts w:ascii="Arial" w:hAnsi="Arial" w:cs="Arial"/>
                <w:sz w:val="20"/>
                <w:szCs w:val="20"/>
              </w:rPr>
              <w:t>Муниципальная программа «Реализация антикоррупционной политики Новошешминского муниципального района» на 2015-2022 годы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35,00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35,00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9900025240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351,20</w:t>
            </w:r>
          </w:p>
        </w:tc>
      </w:tr>
      <w:tr w:rsidR="00565B10" w:rsidRPr="005029C2" w:rsidTr="00C5453F">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9900025240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351,20</w:t>
            </w:r>
          </w:p>
        </w:tc>
      </w:tr>
      <w:tr w:rsidR="00565B10" w:rsidRPr="005029C2" w:rsidTr="00C5453F">
        <w:trPr>
          <w:trHeight w:val="929"/>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0220825302</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351,20</w:t>
            </w:r>
          </w:p>
        </w:tc>
      </w:tr>
      <w:tr w:rsidR="00565B10" w:rsidRPr="005029C2" w:rsidTr="00C5453F">
        <w:trPr>
          <w:trHeight w:val="29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0220825302</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351,20</w:t>
            </w:r>
          </w:p>
        </w:tc>
      </w:tr>
      <w:tr w:rsidR="00565B10" w:rsidRPr="005029C2" w:rsidTr="00887A11">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62,10</w:t>
            </w:r>
          </w:p>
        </w:tc>
      </w:tr>
      <w:tr w:rsidR="00565B10" w:rsidRPr="005029C2" w:rsidTr="00887A11">
        <w:trPr>
          <w:trHeight w:val="300"/>
        </w:trPr>
        <w:tc>
          <w:tcPr>
            <w:tcW w:w="4825" w:type="dxa"/>
            <w:tcBorders>
              <w:top w:val="nil"/>
              <w:left w:val="single" w:sz="4" w:space="0" w:color="auto"/>
              <w:bottom w:val="single" w:sz="4" w:space="0" w:color="auto"/>
              <w:right w:val="single" w:sz="4" w:space="0" w:color="auto"/>
            </w:tcBorders>
            <w:shd w:val="clear" w:color="auto" w:fill="auto"/>
            <w:noWrap/>
            <w:vAlign w:val="bottom"/>
            <w:hideMark/>
          </w:tcPr>
          <w:p w:rsidR="00565B10" w:rsidRPr="00565B10" w:rsidRDefault="00565B10">
            <w:pPr>
              <w:rPr>
                <w:rFonts w:ascii="Arial" w:hAnsi="Arial" w:cs="Arial"/>
                <w:b/>
                <w:bCs/>
                <w:sz w:val="20"/>
                <w:szCs w:val="20"/>
              </w:rPr>
            </w:pPr>
            <w:r w:rsidRPr="00565B10">
              <w:rPr>
                <w:rFonts w:ascii="Arial" w:hAnsi="Arial" w:cs="Arial"/>
                <w:b/>
                <w:bCs/>
                <w:sz w:val="20"/>
                <w:szCs w:val="20"/>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62,10</w:t>
            </w:r>
          </w:p>
        </w:tc>
      </w:tr>
      <w:tr w:rsidR="00565B10" w:rsidRPr="005029C2" w:rsidTr="00C5453F">
        <w:trPr>
          <w:trHeight w:val="519"/>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Субвенции бюджетам муниципальных районов и городских округов для финансового обеспечения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9900051200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62,10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9900051200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62,10</w:t>
            </w:r>
          </w:p>
        </w:tc>
      </w:tr>
      <w:tr w:rsidR="00565B10" w:rsidRPr="005029C2" w:rsidTr="00887A11">
        <w:trPr>
          <w:trHeight w:val="293"/>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06</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4 467,20</w:t>
            </w:r>
          </w:p>
        </w:tc>
      </w:tr>
      <w:tr w:rsidR="00565B10" w:rsidRPr="005029C2" w:rsidTr="00887A11">
        <w:trPr>
          <w:trHeight w:val="300"/>
        </w:trPr>
        <w:tc>
          <w:tcPr>
            <w:tcW w:w="4825" w:type="dxa"/>
            <w:tcBorders>
              <w:top w:val="nil"/>
              <w:left w:val="single" w:sz="4" w:space="0" w:color="auto"/>
              <w:bottom w:val="single" w:sz="4" w:space="0" w:color="auto"/>
              <w:right w:val="single" w:sz="4" w:space="0" w:color="auto"/>
            </w:tcBorders>
            <w:shd w:val="clear" w:color="auto" w:fill="auto"/>
            <w:noWrap/>
            <w:vAlign w:val="bottom"/>
            <w:hideMark/>
          </w:tcPr>
          <w:p w:rsidR="00565B10" w:rsidRPr="00565B10" w:rsidRDefault="00565B10">
            <w:pPr>
              <w:rPr>
                <w:rFonts w:ascii="Arial" w:hAnsi="Arial" w:cs="Arial"/>
                <w:b/>
                <w:bCs/>
                <w:sz w:val="20"/>
                <w:szCs w:val="20"/>
              </w:rPr>
            </w:pPr>
            <w:r w:rsidRPr="00565B10">
              <w:rPr>
                <w:rFonts w:ascii="Arial" w:hAnsi="Arial" w:cs="Arial"/>
                <w:b/>
                <w:bCs/>
                <w:sz w:val="20"/>
                <w:szCs w:val="20"/>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4 467,20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4 467,20</w:t>
            </w:r>
          </w:p>
        </w:tc>
      </w:tr>
      <w:tr w:rsidR="00565B10" w:rsidRPr="005029C2" w:rsidTr="00C5453F">
        <w:trPr>
          <w:trHeight w:val="621"/>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3 611,50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845,50</w:t>
            </w:r>
          </w:p>
        </w:tc>
      </w:tr>
      <w:tr w:rsidR="00565B10" w:rsidRPr="005029C2" w:rsidTr="00C5453F">
        <w:trPr>
          <w:trHeight w:val="239"/>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10,20</w:t>
            </w:r>
          </w:p>
        </w:tc>
      </w:tr>
      <w:tr w:rsidR="00565B10" w:rsidRPr="005029C2" w:rsidTr="00887A11">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lastRenderedPageBreak/>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1 950,80</w:t>
            </w:r>
          </w:p>
        </w:tc>
      </w:tr>
      <w:tr w:rsidR="00565B10" w:rsidRPr="005029C2" w:rsidTr="00887A11">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565B10" w:rsidRPr="00565B10" w:rsidRDefault="00565B10">
            <w:pPr>
              <w:rPr>
                <w:rFonts w:ascii="Arial" w:hAnsi="Arial" w:cs="Arial"/>
                <w:b/>
                <w:bCs/>
                <w:sz w:val="20"/>
                <w:szCs w:val="20"/>
              </w:rPr>
            </w:pPr>
            <w:r w:rsidRPr="00565B10">
              <w:rPr>
                <w:rFonts w:ascii="Arial" w:hAnsi="Arial" w:cs="Arial"/>
                <w:b/>
                <w:bCs/>
                <w:sz w:val="20"/>
                <w:szCs w:val="20"/>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1 950,80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noWrap/>
            <w:hideMark/>
          </w:tcPr>
          <w:p w:rsidR="00565B10" w:rsidRPr="00565B10" w:rsidRDefault="00565B10">
            <w:pPr>
              <w:rPr>
                <w:rFonts w:ascii="Arial" w:hAnsi="Arial" w:cs="Arial"/>
                <w:sz w:val="20"/>
                <w:szCs w:val="20"/>
              </w:rPr>
            </w:pPr>
            <w:r w:rsidRPr="00565B10">
              <w:rPr>
                <w:rFonts w:ascii="Arial" w:hAnsi="Arial" w:cs="Arial"/>
                <w:sz w:val="20"/>
                <w:szCs w:val="2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9900007411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1 950,80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Резервные средства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9900007411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1 950,80</w:t>
            </w:r>
          </w:p>
        </w:tc>
      </w:tr>
      <w:tr w:rsidR="00565B10" w:rsidRPr="005029C2" w:rsidTr="00887A11">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16 259,30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Государственная программа «Социальная поддержка граждан Республики Татарстан»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1 078,70</w:t>
            </w:r>
          </w:p>
        </w:tc>
      </w:tr>
      <w:tr w:rsidR="00565B10" w:rsidRPr="005029C2" w:rsidTr="00C5453F">
        <w:trPr>
          <w:trHeight w:val="105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 xml:space="preserve">Подпрограмма «Улучшение социально-экономического положения семей»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0350000000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1 078,70</w:t>
            </w:r>
          </w:p>
        </w:tc>
      </w:tr>
      <w:tr w:rsidR="00565B10" w:rsidRPr="005029C2" w:rsidTr="00887A11">
        <w:trPr>
          <w:trHeight w:val="519"/>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«Создание благоприятных условий для устройства детей-сирот и детей, оставшихся без попечения родителей, на воспитание в семью»</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0350300000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1 078,70</w:t>
            </w:r>
          </w:p>
        </w:tc>
      </w:tr>
      <w:tr w:rsidR="00565B10" w:rsidRPr="005029C2" w:rsidTr="00C5453F">
        <w:trPr>
          <w:trHeight w:val="84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Реализация государственных полномочий в области опеки и попечительства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0350325330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1 078,70</w:t>
            </w:r>
          </w:p>
        </w:tc>
      </w:tr>
      <w:tr w:rsidR="00565B10" w:rsidRPr="005029C2" w:rsidTr="00C5453F">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0350325330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1 078,70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noWrap/>
            <w:hideMark/>
          </w:tcPr>
          <w:p w:rsidR="00565B10" w:rsidRPr="00565B10" w:rsidRDefault="00565B10">
            <w:pPr>
              <w:rPr>
                <w:rFonts w:ascii="Arial" w:hAnsi="Arial" w:cs="Arial"/>
                <w:b/>
                <w:bCs/>
                <w:sz w:val="20"/>
                <w:szCs w:val="20"/>
              </w:rPr>
            </w:pPr>
            <w:r w:rsidRPr="00565B10">
              <w:rPr>
                <w:rFonts w:ascii="Arial" w:hAnsi="Arial" w:cs="Arial"/>
                <w:b/>
                <w:bCs/>
                <w:sz w:val="20"/>
                <w:szCs w:val="20"/>
              </w:rPr>
              <w:t>Муниципальная программа</w:t>
            </w:r>
            <w:r w:rsidRPr="00565B10">
              <w:rPr>
                <w:rFonts w:ascii="Arial" w:hAnsi="Arial" w:cs="Arial"/>
                <w:b/>
                <w:bCs/>
                <w:color w:val="000000"/>
                <w:sz w:val="20"/>
                <w:szCs w:val="20"/>
              </w:rPr>
              <w:t xml:space="preserve">  по п</w:t>
            </w:r>
            <w:r w:rsidRPr="00565B10">
              <w:rPr>
                <w:rFonts w:ascii="Arial" w:hAnsi="Arial" w:cs="Arial"/>
                <w:b/>
                <w:bCs/>
                <w:sz w:val="20"/>
                <w:szCs w:val="20"/>
              </w:rPr>
              <w:t>рофилактике терроризма и экстремизма Новошешминского муниципального района Республики Татарстан на 2021-2023 годы</w:t>
            </w:r>
            <w:r w:rsidRPr="00565B10">
              <w:rPr>
                <w:rFonts w:ascii="Arial" w:hAnsi="Arial" w:cs="Arial"/>
                <w:b/>
                <w:bCs/>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0630000000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108,00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«Профилактика терроризма и экстремизма»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0630100000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108,00</w:t>
            </w:r>
          </w:p>
        </w:tc>
      </w:tr>
      <w:tr w:rsidR="00565B10" w:rsidRPr="005029C2" w:rsidTr="00C5453F">
        <w:trPr>
          <w:trHeight w:val="513"/>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Реализация программных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0630110990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108,00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0630110990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108,00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8A2E4E">
            <w:pPr>
              <w:rPr>
                <w:rFonts w:ascii="Arial" w:hAnsi="Arial" w:cs="Arial"/>
                <w:b/>
                <w:bCs/>
                <w:sz w:val="20"/>
                <w:szCs w:val="20"/>
              </w:rPr>
            </w:pPr>
            <w:r w:rsidRPr="00565B10">
              <w:rPr>
                <w:rFonts w:ascii="Arial" w:hAnsi="Arial" w:cs="Arial"/>
                <w:b/>
                <w:bCs/>
                <w:sz w:val="20"/>
                <w:szCs w:val="20"/>
              </w:rPr>
              <w:t>Подпрограмма «Развитие</w:t>
            </w:r>
            <w:r w:rsidR="00565B10" w:rsidRPr="00565B10">
              <w:rPr>
                <w:rFonts w:ascii="Arial" w:hAnsi="Arial" w:cs="Arial"/>
                <w:b/>
                <w:bCs/>
                <w:sz w:val="20"/>
                <w:szCs w:val="20"/>
              </w:rPr>
              <w:t xml:space="preserve"> архивного дела в Новошешминском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08Е0000000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443,00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«Реализация государственной политики в области архивного дела»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08Е0100000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443,00</w:t>
            </w:r>
          </w:p>
        </w:tc>
      </w:tr>
      <w:tr w:rsidR="00565B10" w:rsidRPr="005029C2" w:rsidTr="00C5453F">
        <w:trPr>
          <w:trHeight w:val="28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color w:val="000000"/>
                <w:sz w:val="20"/>
                <w:szCs w:val="20"/>
              </w:rPr>
            </w:pPr>
            <w:r w:rsidRPr="00565B10">
              <w:rPr>
                <w:rFonts w:ascii="Arial" w:hAnsi="Arial" w:cs="Arial"/>
                <w:color w:val="000000"/>
                <w:sz w:val="20"/>
                <w:szCs w:val="20"/>
              </w:rPr>
              <w:t>Обеспечение хранения, учета, комплектования и использования документов архивного фонда и других архивных документов</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08Е0144020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443,00</w:t>
            </w:r>
          </w:p>
        </w:tc>
      </w:tr>
      <w:tr w:rsidR="00565B10" w:rsidRPr="005029C2" w:rsidTr="00887A11">
        <w:trPr>
          <w:trHeight w:val="353"/>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08Е0144020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443,00</w:t>
            </w:r>
          </w:p>
        </w:tc>
      </w:tr>
      <w:tr w:rsidR="00565B10" w:rsidRPr="005029C2" w:rsidTr="00887A11">
        <w:trPr>
          <w:trHeight w:val="363"/>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565B10" w:rsidRPr="00565B10" w:rsidRDefault="00565B10">
            <w:pPr>
              <w:rPr>
                <w:rFonts w:ascii="Arial" w:hAnsi="Arial" w:cs="Arial"/>
                <w:b/>
                <w:bCs/>
                <w:sz w:val="20"/>
                <w:szCs w:val="20"/>
              </w:rPr>
            </w:pPr>
            <w:r w:rsidRPr="00565B10">
              <w:rPr>
                <w:rFonts w:ascii="Arial" w:hAnsi="Arial" w:cs="Arial"/>
                <w:b/>
                <w:bCs/>
                <w:sz w:val="20"/>
                <w:szCs w:val="20"/>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14 626,60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Центральный аппарат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2 042,30</w:t>
            </w:r>
          </w:p>
        </w:tc>
      </w:tr>
      <w:tr w:rsidR="00565B10" w:rsidRPr="005029C2" w:rsidTr="00C5453F">
        <w:trPr>
          <w:trHeight w:val="63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1393,00</w:t>
            </w:r>
          </w:p>
        </w:tc>
      </w:tr>
      <w:tr w:rsidR="00565B10" w:rsidRPr="005029C2" w:rsidTr="00C5453F">
        <w:trPr>
          <w:trHeight w:val="313"/>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649,30</w:t>
            </w:r>
          </w:p>
        </w:tc>
      </w:tr>
      <w:tr w:rsidR="00565B10" w:rsidRPr="005029C2" w:rsidTr="00C5453F">
        <w:trPr>
          <w:trHeight w:val="54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0,00</w:t>
            </w:r>
          </w:p>
        </w:tc>
      </w:tr>
      <w:tr w:rsidR="00565B10" w:rsidRPr="005029C2" w:rsidTr="00C5453F">
        <w:trPr>
          <w:trHeight w:val="43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9900002950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1 836,90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9900002950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1 836,90</w:t>
            </w:r>
          </w:p>
        </w:tc>
      </w:tr>
      <w:tr w:rsidR="00565B10" w:rsidRPr="005029C2" w:rsidTr="00C5453F">
        <w:trPr>
          <w:trHeight w:val="909"/>
        </w:trPr>
        <w:tc>
          <w:tcPr>
            <w:tcW w:w="4825" w:type="dxa"/>
            <w:tcBorders>
              <w:top w:val="nil"/>
              <w:left w:val="single" w:sz="4" w:space="0" w:color="auto"/>
              <w:bottom w:val="nil"/>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9900025151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r>
      <w:tr w:rsidR="00565B10" w:rsidRPr="005029C2" w:rsidTr="00C5453F">
        <w:trPr>
          <w:trHeight w:val="450"/>
        </w:trPr>
        <w:tc>
          <w:tcPr>
            <w:tcW w:w="4825" w:type="dxa"/>
            <w:tcBorders>
              <w:top w:val="single" w:sz="4" w:space="0" w:color="auto"/>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9900025151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9900025260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374,40</w:t>
            </w:r>
          </w:p>
        </w:tc>
      </w:tr>
      <w:tr w:rsidR="00565B10" w:rsidRPr="005029C2" w:rsidTr="00C5453F">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9900025260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338,40</w:t>
            </w:r>
          </w:p>
        </w:tc>
      </w:tr>
      <w:tr w:rsidR="00565B10" w:rsidRPr="005029C2" w:rsidTr="00C5453F">
        <w:trPr>
          <w:trHeight w:val="43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9900025260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36,00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9900025270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366,60</w:t>
            </w:r>
          </w:p>
        </w:tc>
      </w:tr>
      <w:tr w:rsidR="00565B10" w:rsidRPr="005029C2" w:rsidTr="00C5453F">
        <w:trPr>
          <w:trHeight w:val="41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9900025270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340,40</w:t>
            </w:r>
          </w:p>
        </w:tc>
      </w:tr>
      <w:tr w:rsidR="00565B10" w:rsidRPr="005029C2" w:rsidTr="00C5453F">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9900025270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26,20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9900025340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9900025340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9900025350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9900025350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Обеспечение деятельности централизованных бухгалтерий</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9900029900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9 029,30</w:t>
            </w:r>
          </w:p>
        </w:tc>
      </w:tr>
      <w:tr w:rsidR="00565B10" w:rsidRPr="005029C2" w:rsidTr="00C5453F">
        <w:trPr>
          <w:trHeight w:val="84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9900029900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7921,20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9900029900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1108,00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9900029900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0,10</w:t>
            </w:r>
          </w:p>
        </w:tc>
      </w:tr>
      <w:tr w:rsidR="00565B10" w:rsidRPr="005029C2" w:rsidTr="00C5453F">
        <w:trPr>
          <w:trHeight w:val="2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Субвенции бюджетам муниципальных районов на реализацию государственных полномочий по государственной регистрации актов гражданского состояния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9900059300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533,60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9900059300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474,60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noWrap/>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9900059300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59,00</w:t>
            </w:r>
          </w:p>
        </w:tc>
      </w:tr>
      <w:tr w:rsidR="00565B10" w:rsidRPr="005029C2" w:rsidTr="00C5453F">
        <w:trPr>
          <w:trHeight w:val="268"/>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Прочие выплаты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9900092350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109,90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9900092350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94,90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9900092350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15,00</w:t>
            </w:r>
          </w:p>
        </w:tc>
      </w:tr>
      <w:tr w:rsidR="00565B10" w:rsidRPr="005029C2" w:rsidTr="00887A11">
        <w:trPr>
          <w:trHeight w:val="268"/>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Диспансеризация муниципальных служащих</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9900097080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302,00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9900097080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302,00</w:t>
            </w:r>
          </w:p>
        </w:tc>
      </w:tr>
      <w:tr w:rsidR="00565B10" w:rsidRPr="005029C2" w:rsidTr="00C5453F">
        <w:trPr>
          <w:trHeight w:val="336"/>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1 712,60</w:t>
            </w:r>
          </w:p>
        </w:tc>
      </w:tr>
      <w:tr w:rsidR="00565B10" w:rsidRPr="005029C2" w:rsidTr="00887A11">
        <w:trPr>
          <w:trHeight w:val="547"/>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02</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1 712,60</w:t>
            </w:r>
          </w:p>
        </w:tc>
      </w:tr>
      <w:tr w:rsidR="00565B10" w:rsidRPr="005029C2" w:rsidTr="00C5453F">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Субвенции бюджетам муниципальных районов на реализацию государственных полномочий по расчету и предоставлению субвенций бюджетам поселений, входящих в состав муниципального района, на реализацию полномочий по  осуществлению первичного воинского учета на территориях, на которых отсутствуют военные комиссариаты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9900051180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1 712,60</w:t>
            </w:r>
          </w:p>
        </w:tc>
      </w:tr>
      <w:tr w:rsidR="00565B10" w:rsidRPr="005029C2" w:rsidTr="00887A11">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9900051180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1 712,60</w:t>
            </w:r>
          </w:p>
        </w:tc>
      </w:tr>
      <w:tr w:rsidR="00565B10" w:rsidRPr="005029C2" w:rsidTr="00887A11">
        <w:trPr>
          <w:trHeight w:val="63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Национальная безопасность и правоохранительная деятельность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2 395,30</w:t>
            </w:r>
          </w:p>
        </w:tc>
      </w:tr>
      <w:tr w:rsidR="00565B10" w:rsidRPr="005029C2" w:rsidTr="00C5453F">
        <w:trPr>
          <w:trHeight w:val="91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2 096,40</w:t>
            </w:r>
          </w:p>
        </w:tc>
      </w:tr>
      <w:tr w:rsidR="00565B10" w:rsidRPr="005029C2" w:rsidTr="00887A11">
        <w:trPr>
          <w:trHeight w:val="483"/>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«Повышение эффективности управления в области гражданской обороны, предупреждения и ликвидации чрезвычайных ситуаций»</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0720000000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2 096,40</w:t>
            </w:r>
          </w:p>
        </w:tc>
      </w:tr>
      <w:tr w:rsidR="00565B10" w:rsidRPr="005029C2" w:rsidTr="00887A11">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565B10" w:rsidRPr="00565B10" w:rsidRDefault="00565B10">
            <w:pPr>
              <w:rPr>
                <w:rFonts w:ascii="Arial" w:hAnsi="Arial" w:cs="Arial"/>
                <w:color w:val="000000"/>
                <w:sz w:val="20"/>
                <w:szCs w:val="20"/>
              </w:rPr>
            </w:pPr>
            <w:r w:rsidRPr="00565B10">
              <w:rPr>
                <w:rFonts w:ascii="Arial" w:hAnsi="Arial" w:cs="Arial"/>
                <w:color w:val="000000"/>
                <w:sz w:val="20"/>
                <w:szCs w:val="20"/>
              </w:rPr>
              <w:t>Управление организацией и проведением мероприятий в области гражданской обороны и защиты в чрезвычайных ситуациях</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0720022670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2 096,40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0720022670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1553,50</w:t>
            </w:r>
          </w:p>
        </w:tc>
      </w:tr>
      <w:tr w:rsidR="00565B10" w:rsidRPr="005029C2" w:rsidTr="00C5453F">
        <w:trPr>
          <w:trHeight w:val="816"/>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0720022670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542,80</w:t>
            </w:r>
          </w:p>
        </w:tc>
      </w:tr>
      <w:tr w:rsidR="00565B10" w:rsidRPr="005029C2" w:rsidTr="00887A11">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0720022670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298,90</w:t>
            </w:r>
          </w:p>
        </w:tc>
      </w:tr>
      <w:tr w:rsidR="00565B10" w:rsidRPr="005029C2" w:rsidTr="00C5453F">
        <w:trPr>
          <w:trHeight w:val="87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lastRenderedPageBreak/>
              <w:t xml:space="preserve">Муниципальная программа «Профилактика правонарушений в </w:t>
            </w:r>
            <w:r w:rsidR="008A2E4E" w:rsidRPr="00565B10">
              <w:rPr>
                <w:rFonts w:ascii="Arial" w:hAnsi="Arial" w:cs="Arial"/>
                <w:b/>
                <w:bCs/>
                <w:sz w:val="20"/>
                <w:szCs w:val="20"/>
              </w:rPr>
              <w:t>Новошешминском муниципальном</w:t>
            </w:r>
            <w:r w:rsidRPr="00565B10">
              <w:rPr>
                <w:rFonts w:ascii="Arial" w:hAnsi="Arial" w:cs="Arial"/>
                <w:b/>
                <w:bCs/>
                <w:sz w:val="20"/>
                <w:szCs w:val="20"/>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298,90</w:t>
            </w:r>
          </w:p>
        </w:tc>
      </w:tr>
      <w:tr w:rsidR="00565B10" w:rsidRPr="005029C2" w:rsidTr="00887A11">
        <w:trPr>
          <w:trHeight w:val="296"/>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"Совершенствование деятельности по профилактике правонарушений и преступлений"</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0610000000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298,90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Реализация программных мероприятий в области профилактики правонарушений</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0610110990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298,90</w:t>
            </w:r>
          </w:p>
        </w:tc>
      </w:tr>
      <w:tr w:rsidR="00565B10" w:rsidRPr="005029C2" w:rsidTr="00C5453F">
        <w:trPr>
          <w:trHeight w:val="1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0610110990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298,90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25 716,40</w:t>
            </w:r>
          </w:p>
        </w:tc>
      </w:tr>
      <w:tr w:rsidR="00565B10" w:rsidTr="00C5453F">
        <w:trPr>
          <w:trHeight w:val="69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744,6</w:t>
            </w:r>
          </w:p>
        </w:tc>
      </w:tr>
      <w:tr w:rsidR="00565B10" w:rsidTr="00C5453F">
        <w:trPr>
          <w:trHeight w:val="42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Мероприятия в части осуществления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744,6</w:t>
            </w:r>
          </w:p>
        </w:tc>
      </w:tr>
      <w:tr w:rsidR="00565B10" w:rsidTr="00C5453F">
        <w:trPr>
          <w:trHeight w:val="298"/>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«Предупреждение болезней животных и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1420900000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744,6</w:t>
            </w:r>
          </w:p>
        </w:tc>
      </w:tr>
      <w:tr w:rsidR="00565B10" w:rsidRPr="005029C2" w:rsidTr="00887A11">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1420925360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744,6</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1420925360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744,6</w:t>
            </w:r>
          </w:p>
        </w:tc>
      </w:tr>
      <w:tr w:rsidR="00565B10" w:rsidRPr="005029C2" w:rsidTr="00C5453F">
        <w:trPr>
          <w:trHeight w:val="423"/>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Транспорт</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5 030,10</w:t>
            </w:r>
          </w:p>
        </w:tc>
      </w:tr>
      <w:tr w:rsidR="00565B10" w:rsidRPr="005029C2" w:rsidTr="00887A11">
        <w:trPr>
          <w:trHeight w:val="502"/>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565B10" w:rsidRPr="00565B10" w:rsidRDefault="00565B10">
            <w:pPr>
              <w:rPr>
                <w:rFonts w:ascii="Arial" w:hAnsi="Arial" w:cs="Arial"/>
                <w:b/>
                <w:bCs/>
                <w:sz w:val="20"/>
                <w:szCs w:val="20"/>
              </w:rPr>
            </w:pPr>
            <w:r w:rsidRPr="00565B10">
              <w:rPr>
                <w:rFonts w:ascii="Arial" w:hAnsi="Arial" w:cs="Arial"/>
                <w:b/>
                <w:bCs/>
                <w:sz w:val="20"/>
                <w:szCs w:val="20"/>
              </w:rPr>
              <w:t>Мероприятия в части осуществления государственной программы "Развитие транспортной системы Республики Татарстан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5 030,10</w:t>
            </w:r>
          </w:p>
        </w:tc>
      </w:tr>
      <w:tr w:rsidR="00565B10" w:rsidRPr="005029C2" w:rsidTr="00C5453F">
        <w:trPr>
          <w:trHeight w:val="273"/>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Отдельные мероприятия в области других видов транспорта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9900003170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5 030,10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9900003170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5 002,60</w:t>
            </w:r>
          </w:p>
        </w:tc>
      </w:tr>
      <w:tr w:rsidR="00565B10" w:rsidRPr="005029C2" w:rsidTr="00887A11">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9900003170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19,00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9900003170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8,50</w:t>
            </w:r>
          </w:p>
        </w:tc>
      </w:tr>
      <w:tr w:rsidR="00565B10" w:rsidRPr="005029C2" w:rsidTr="00C5453F">
        <w:trPr>
          <w:trHeight w:val="40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18 941,70</w:t>
            </w:r>
          </w:p>
        </w:tc>
      </w:tr>
      <w:tr w:rsidR="00565B10" w:rsidRPr="005029C2" w:rsidTr="00887A11">
        <w:trPr>
          <w:trHeight w:val="337"/>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«Развитие сети автомобильных дорог общего пользования»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Д100000000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18 941,70</w:t>
            </w:r>
          </w:p>
        </w:tc>
      </w:tr>
      <w:tr w:rsidR="00565B10" w:rsidRPr="005029C2" w:rsidTr="00C5453F">
        <w:trPr>
          <w:trHeight w:val="272"/>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Строительство, реконструкция и ремонт (текущий и капитальный) автомобильных дорог за счет муниципального Дорожного фонда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Д100003650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18 941,70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Д100003650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18 941,70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1 000,00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Возмещение затрат</w:t>
            </w:r>
            <w:r w:rsidR="00430407">
              <w:rPr>
                <w:rFonts w:ascii="Arial" w:hAnsi="Arial" w:cs="Arial"/>
                <w:sz w:val="20"/>
                <w:szCs w:val="20"/>
              </w:rPr>
              <w:t xml:space="preserve"> организаций </w:t>
            </w:r>
            <w:r w:rsidR="008A2E4E">
              <w:rPr>
                <w:rFonts w:ascii="Arial" w:hAnsi="Arial" w:cs="Arial"/>
                <w:sz w:val="20"/>
                <w:szCs w:val="20"/>
              </w:rPr>
              <w:t xml:space="preserve">потреб.кооперации </w:t>
            </w:r>
            <w:r w:rsidR="008A2E4E" w:rsidRPr="00565B10">
              <w:rPr>
                <w:rFonts w:ascii="Arial" w:hAnsi="Arial" w:cs="Arial"/>
                <w:sz w:val="20"/>
                <w:szCs w:val="20"/>
              </w:rPr>
              <w:t>транспортных</w:t>
            </w:r>
            <w:r w:rsidRPr="00565B10">
              <w:rPr>
                <w:rFonts w:ascii="Arial" w:hAnsi="Arial" w:cs="Arial"/>
                <w:sz w:val="20"/>
                <w:szCs w:val="20"/>
              </w:rPr>
              <w:t xml:space="preserve"> расходов, связанных доставкой первой необходимости в отдаленные малонаселенные пункты РТ</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9900079010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1 000,00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9900079010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1 000,00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Жилищно-коммунальное хозяйство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5 143,60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1 376,00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Муниципальная адресная программа   капитального ремонта общего имущества в многоквартирных домах, расположенных на территории Новошешминского муниципального района Республики Татарстан на 2014-2043 гг.</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1 376,00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«Организация своевременного проведения капитального ремонта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0450100000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1 376,00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Обеспечение мероприятий по капитальному ремонту многоквартирных домов, за счет средств бюджетов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0450196010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1 376,00</w:t>
            </w:r>
          </w:p>
        </w:tc>
      </w:tr>
      <w:tr w:rsidR="00565B10" w:rsidRPr="005029C2" w:rsidTr="00887A11">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0450196010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1 376,00</w:t>
            </w:r>
          </w:p>
        </w:tc>
      </w:tr>
      <w:tr w:rsidR="00565B10" w:rsidRPr="005029C2" w:rsidTr="00C5453F">
        <w:trPr>
          <w:trHeight w:val="27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3 767,60</w:t>
            </w:r>
          </w:p>
        </w:tc>
      </w:tr>
      <w:tr w:rsidR="00565B10" w:rsidRPr="005029C2" w:rsidTr="00C5453F">
        <w:trPr>
          <w:trHeight w:val="381"/>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1410000000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612,00</w:t>
            </w:r>
          </w:p>
        </w:tc>
      </w:tr>
      <w:tr w:rsidR="00565B10" w:rsidRPr="005029C2" w:rsidTr="00C5453F">
        <w:trPr>
          <w:trHeight w:val="52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1410563130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612,00</w:t>
            </w:r>
          </w:p>
        </w:tc>
      </w:tr>
      <w:tr w:rsidR="00565B10" w:rsidRPr="005029C2" w:rsidTr="00C5453F">
        <w:trPr>
          <w:trHeight w:val="41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1410563130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612,00</w:t>
            </w:r>
          </w:p>
        </w:tc>
      </w:tr>
      <w:tr w:rsidR="00565B10" w:rsidRPr="005029C2" w:rsidTr="00C5453F">
        <w:trPr>
          <w:trHeight w:val="2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1470000000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2 020,00</w:t>
            </w:r>
          </w:p>
        </w:tc>
      </w:tr>
      <w:tr w:rsidR="00565B10" w:rsidRPr="005029C2" w:rsidTr="00887A11">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565B10" w:rsidRPr="00565B10" w:rsidRDefault="00565B10">
            <w:pPr>
              <w:rPr>
                <w:rFonts w:ascii="Arial" w:hAnsi="Arial" w:cs="Arial"/>
                <w:sz w:val="20"/>
                <w:szCs w:val="20"/>
              </w:rPr>
            </w:pPr>
            <w:r w:rsidRPr="00565B10">
              <w:rPr>
                <w:rFonts w:ascii="Arial" w:hAnsi="Arial" w:cs="Arial"/>
                <w:sz w:val="20"/>
                <w:szCs w:val="20"/>
              </w:rPr>
              <w:t>Субсидии бюджетам муниципальных районов на обеспечение комплексного развития сельских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14704L5760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2 020,00</w:t>
            </w:r>
          </w:p>
        </w:tc>
      </w:tr>
      <w:tr w:rsidR="00565B10" w:rsidRPr="005029C2" w:rsidTr="00C5453F">
        <w:trPr>
          <w:trHeight w:val="251"/>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14704L5760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2 020,00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Самозанятость</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9900025131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285,60</w:t>
            </w:r>
          </w:p>
        </w:tc>
      </w:tr>
      <w:tr w:rsidR="00565B10" w:rsidRPr="005029C2" w:rsidTr="00C5453F">
        <w:trPr>
          <w:trHeight w:val="22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9900025131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285,60</w:t>
            </w:r>
          </w:p>
        </w:tc>
      </w:tr>
      <w:tr w:rsidR="00565B10" w:rsidRPr="005029C2" w:rsidTr="00C5453F">
        <w:trPr>
          <w:trHeight w:val="1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9900078050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850,00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9900078050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850,00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975,00</w:t>
            </w:r>
          </w:p>
        </w:tc>
      </w:tr>
      <w:tr w:rsidR="00565B10" w:rsidRPr="005029C2" w:rsidTr="00430407">
        <w:trPr>
          <w:trHeight w:val="29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Охрана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06</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975,00</w:t>
            </w:r>
          </w:p>
        </w:tc>
      </w:tr>
      <w:tr w:rsidR="00565B10" w:rsidRPr="005029C2" w:rsidTr="00C5453F">
        <w:trPr>
          <w:trHeight w:val="63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Другие вопросы в области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0900000000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975,00</w:t>
            </w:r>
          </w:p>
        </w:tc>
      </w:tr>
      <w:tr w:rsidR="00565B10" w:rsidRPr="005029C2" w:rsidTr="00430407">
        <w:trPr>
          <w:trHeight w:val="38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Охрана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0910174460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975,00</w:t>
            </w:r>
          </w:p>
        </w:tc>
      </w:tr>
      <w:tr w:rsidR="00565B10" w:rsidRPr="005029C2" w:rsidTr="00C5453F">
        <w:trPr>
          <w:trHeight w:val="63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0910174460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975,00</w:t>
            </w:r>
          </w:p>
        </w:tc>
      </w:tr>
      <w:tr w:rsidR="00565B10" w:rsidRPr="005029C2" w:rsidTr="00C5453F">
        <w:trPr>
          <w:trHeight w:val="311"/>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374 924,00</w:t>
            </w:r>
          </w:p>
        </w:tc>
      </w:tr>
      <w:tr w:rsidR="00565B10" w:rsidRPr="005029C2" w:rsidTr="00430407">
        <w:trPr>
          <w:trHeight w:val="296"/>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80 199,60</w:t>
            </w:r>
          </w:p>
        </w:tc>
      </w:tr>
      <w:tr w:rsidR="00565B10" w:rsidRPr="005029C2" w:rsidTr="00430407">
        <w:trPr>
          <w:trHeight w:val="28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80 199,60</w:t>
            </w:r>
          </w:p>
        </w:tc>
      </w:tr>
      <w:tr w:rsidR="00565B10" w:rsidRPr="005029C2" w:rsidTr="00430407">
        <w:trPr>
          <w:trHeight w:val="54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Подпрограмма «Развитие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0210000000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80 199,60</w:t>
            </w:r>
          </w:p>
        </w:tc>
      </w:tr>
      <w:tr w:rsidR="00565B10" w:rsidRPr="005029C2" w:rsidTr="00C5453F">
        <w:trPr>
          <w:trHeight w:val="1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0210100000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26 011,70</w:t>
            </w:r>
          </w:p>
        </w:tc>
      </w:tr>
      <w:tr w:rsidR="00565B10" w:rsidRPr="005029C2" w:rsidTr="00C5453F">
        <w:trPr>
          <w:trHeight w:val="47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lastRenderedPageBreak/>
              <w:t>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0210125370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26 011,70</w:t>
            </w:r>
          </w:p>
        </w:tc>
      </w:tr>
      <w:tr w:rsidR="00565B10" w:rsidRPr="005029C2" w:rsidTr="00C5453F">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0210125370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26 011,70</w:t>
            </w:r>
          </w:p>
        </w:tc>
      </w:tr>
      <w:tr w:rsidR="00565B10" w:rsidRPr="005029C2" w:rsidTr="00C5453F">
        <w:trPr>
          <w:trHeight w:val="491"/>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Детские дошкольные учреждения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0210342000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205,70</w:t>
            </w:r>
          </w:p>
        </w:tc>
      </w:tr>
      <w:tr w:rsidR="00565B10" w:rsidRPr="005029C2" w:rsidTr="00C5453F">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0210342000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205,70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Основное мероприятие Реализация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0210300000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53 982,20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Детские дошкольные учреждения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02103S0050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53 482,20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02103S0050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53 482,20</w:t>
            </w:r>
          </w:p>
        </w:tc>
      </w:tr>
      <w:tr w:rsidR="00565B10" w:rsidRPr="005029C2" w:rsidTr="00C5453F">
        <w:trPr>
          <w:trHeight w:val="72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 xml:space="preserve">Муниципальная Программа "Энергосбережение и повышение энергетической </w:t>
            </w:r>
            <w:r w:rsidR="00430407" w:rsidRPr="00565B10">
              <w:rPr>
                <w:rFonts w:ascii="Arial" w:hAnsi="Arial" w:cs="Arial"/>
                <w:b/>
                <w:bCs/>
                <w:color w:val="000000"/>
                <w:sz w:val="20"/>
                <w:szCs w:val="20"/>
              </w:rPr>
              <w:t>эффективности Новошешминского</w:t>
            </w:r>
            <w:r w:rsidRPr="00565B10">
              <w:rPr>
                <w:rFonts w:ascii="Arial" w:hAnsi="Arial" w:cs="Arial"/>
                <w:b/>
                <w:bCs/>
                <w:color w:val="000000"/>
                <w:sz w:val="20"/>
                <w:szCs w:val="20"/>
              </w:rPr>
              <w:t xml:space="preserve"> муниципального района Республики Татарстан на 2021-2025 </w:t>
            </w:r>
            <w:r w:rsidR="00430407" w:rsidRPr="00565B10">
              <w:rPr>
                <w:rFonts w:ascii="Arial" w:hAnsi="Arial" w:cs="Arial"/>
                <w:b/>
                <w:bCs/>
                <w:color w:val="000000"/>
                <w:sz w:val="20"/>
                <w:szCs w:val="20"/>
              </w:rPr>
              <w:t>гг.</w:t>
            </w:r>
            <w:r w:rsidRPr="00565B10">
              <w:rPr>
                <w:rFonts w:ascii="Arial" w:hAnsi="Arial" w:cs="Arial"/>
                <w:b/>
                <w:bCs/>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02103S0050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500,00</w:t>
            </w:r>
          </w:p>
        </w:tc>
      </w:tr>
      <w:tr w:rsidR="00565B10" w:rsidRPr="005029C2" w:rsidTr="00C5453F">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02103S0050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500,00</w:t>
            </w:r>
          </w:p>
        </w:tc>
      </w:tr>
      <w:tr w:rsidR="00565B10" w:rsidRPr="005029C2" w:rsidTr="00430407">
        <w:trPr>
          <w:trHeight w:val="258"/>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255 047,70</w:t>
            </w:r>
          </w:p>
        </w:tc>
      </w:tr>
      <w:tr w:rsidR="00565B10" w:rsidRPr="005029C2" w:rsidTr="00430407">
        <w:trPr>
          <w:trHeight w:val="41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Подпрограмма «Развитие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255 047,70</w:t>
            </w:r>
          </w:p>
        </w:tc>
      </w:tr>
      <w:tr w:rsidR="00565B10" w:rsidRPr="005029C2" w:rsidTr="00C5453F">
        <w:trPr>
          <w:trHeight w:val="84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мероприятия в области образования, направленные на поддержку молодых специалистов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0220143624</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69,40</w:t>
            </w:r>
          </w:p>
        </w:tc>
      </w:tr>
      <w:tr w:rsidR="00565B10" w:rsidRPr="005029C2" w:rsidTr="00C5453F">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0220143624</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69,40</w:t>
            </w:r>
          </w:p>
        </w:tc>
      </w:tr>
      <w:tr w:rsidR="00565B10" w:rsidRPr="005029C2" w:rsidTr="00430407">
        <w:trPr>
          <w:trHeight w:val="731"/>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«Реализация общего образования в государственных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0220200000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144 584,40</w:t>
            </w:r>
          </w:p>
        </w:tc>
      </w:tr>
      <w:tr w:rsidR="00565B10" w:rsidRPr="005029C2" w:rsidTr="00430407">
        <w:trPr>
          <w:trHeight w:val="543"/>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Общеобразовательные учреждения, включая школы - детские сады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142 720,40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142 720,40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Муниципальная программа «Сохранение, изучение и развитие государственных языков Республики Татарстан и других языков Республики Татарстан в Новошешминском районе Республики Татарстан на 2021-2022 годы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137,00</w:t>
            </w:r>
          </w:p>
        </w:tc>
      </w:tr>
      <w:tr w:rsidR="00565B10" w:rsidRPr="005029C2" w:rsidTr="00C5453F">
        <w:trPr>
          <w:trHeight w:val="63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137,00</w:t>
            </w:r>
          </w:p>
        </w:tc>
      </w:tr>
      <w:tr w:rsidR="00565B10" w:rsidRPr="005029C2" w:rsidTr="00C5453F">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Муниципальная программа «Профилактика наркотизации населения в Новошешминском муниципальном районе Республики Татарстан на 2021-2025 годы»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169,00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169,00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Муниципальная целевая программа «Одаренные дети» Новошешминского муниципального района Республики Татарстан на 2018-2022гг»</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888,00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888,00</w:t>
            </w:r>
          </w:p>
        </w:tc>
      </w:tr>
      <w:tr w:rsidR="00565B10" w:rsidRPr="005029C2" w:rsidTr="00C5453F">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Муниципальная Программа по энергосбережению и повышению энергоэффективности в Новошешминском муниципальном районе на 2021-2025 гг.</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670,00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670,00</w:t>
            </w:r>
          </w:p>
        </w:tc>
      </w:tr>
      <w:tr w:rsidR="00565B10" w:rsidRPr="005029C2" w:rsidTr="00C5453F">
        <w:trPr>
          <w:trHeight w:val="84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0220800000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104 214,20</w:t>
            </w:r>
          </w:p>
        </w:tc>
      </w:tr>
      <w:tr w:rsidR="00565B10" w:rsidRPr="005029C2" w:rsidTr="00C5453F">
        <w:trPr>
          <w:trHeight w:val="698"/>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0220825280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91 558,80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0220825280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91 558,80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Pr="00565B10">
              <w:rPr>
                <w:rFonts w:ascii="Arial" w:hAnsi="Arial" w:cs="Arial"/>
                <w:b/>
                <w:bCs/>
                <w:sz w:val="20"/>
                <w:szCs w:val="20"/>
              </w:rPr>
              <w:br/>
              <w:t>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0220853031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12 655,40</w:t>
            </w:r>
          </w:p>
        </w:tc>
      </w:tr>
      <w:tr w:rsidR="00565B10" w:rsidRPr="005029C2" w:rsidTr="00C5453F">
        <w:trPr>
          <w:trHeight w:val="29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0220853031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12 655,40</w:t>
            </w:r>
          </w:p>
        </w:tc>
      </w:tr>
      <w:tr w:rsidR="00565B10" w:rsidRPr="005029C2" w:rsidTr="00C5453F">
        <w:trPr>
          <w:trHeight w:val="69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Софинансирование расходных обязательств, возникающих при выполнении органами местного самоуправления муниципальных районов и городских округов полномочий по вопросам местного </w:t>
            </w:r>
            <w:r w:rsidRPr="00565B10">
              <w:rPr>
                <w:rFonts w:ascii="Arial" w:hAnsi="Arial" w:cs="Arial"/>
                <w:b/>
                <w:bCs/>
                <w:sz w:val="20"/>
                <w:szCs w:val="20"/>
              </w:rPr>
              <w:lastRenderedPageBreak/>
              <w:t>значения в сфере образования в части реализации мероприятий по организации бесплатного горячего питания обучающихся, получающих начальное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lastRenderedPageBreak/>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02209L3040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6 179,70</w:t>
            </w:r>
          </w:p>
        </w:tc>
      </w:tr>
      <w:tr w:rsidR="00565B10" w:rsidRPr="005029C2" w:rsidTr="00C5453F">
        <w:trPr>
          <w:trHeight w:val="23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02209L3040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6 179,70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18 461,10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Подпрограмма «Развитие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0230000000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18 461,10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Учреждения по внешкольной работе с детьми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0230100000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18 461,10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Многопрофильные организации дополнительного образования,</w:t>
            </w:r>
            <w:r w:rsidR="00430407">
              <w:rPr>
                <w:rFonts w:ascii="Arial" w:hAnsi="Arial" w:cs="Arial"/>
                <w:b/>
                <w:bCs/>
                <w:sz w:val="20"/>
                <w:szCs w:val="20"/>
              </w:rPr>
              <w:t xml:space="preserve"> </w:t>
            </w:r>
            <w:r w:rsidRPr="00565B10">
              <w:rPr>
                <w:rFonts w:ascii="Arial" w:hAnsi="Arial" w:cs="Arial"/>
                <w:b/>
                <w:bCs/>
                <w:sz w:val="20"/>
                <w:szCs w:val="20"/>
              </w:rPr>
              <w:t>реализующих дополнительные общеобразовательные программы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0230142310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51,40</w:t>
            </w:r>
          </w:p>
        </w:tc>
      </w:tr>
      <w:tr w:rsidR="00565B10" w:rsidRPr="005029C2" w:rsidTr="00C5453F">
        <w:trPr>
          <w:trHeight w:val="569"/>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0230142310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51,40</w:t>
            </w:r>
          </w:p>
        </w:tc>
      </w:tr>
      <w:tr w:rsidR="00565B10" w:rsidRPr="005029C2" w:rsidTr="00C5453F">
        <w:trPr>
          <w:trHeight w:val="46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430407">
            <w:pPr>
              <w:rPr>
                <w:rFonts w:ascii="Arial" w:hAnsi="Arial" w:cs="Arial"/>
                <w:b/>
                <w:bCs/>
                <w:sz w:val="20"/>
                <w:szCs w:val="20"/>
              </w:rPr>
            </w:pPr>
            <w:r w:rsidRPr="00565B10">
              <w:rPr>
                <w:rFonts w:ascii="Arial" w:hAnsi="Arial" w:cs="Arial"/>
                <w:b/>
                <w:bCs/>
                <w:sz w:val="20"/>
                <w:szCs w:val="20"/>
              </w:rPr>
              <w:t>Организации</w:t>
            </w:r>
            <w:r w:rsidR="00565B10" w:rsidRPr="00565B10">
              <w:rPr>
                <w:rFonts w:ascii="Arial" w:hAnsi="Arial" w:cs="Arial"/>
                <w:b/>
                <w:bCs/>
                <w:sz w:val="20"/>
                <w:szCs w:val="20"/>
              </w:rPr>
              <w:t xml:space="preserve"> дополнительного образования художественно-эстетического </w:t>
            </w:r>
            <w:r w:rsidRPr="00565B10">
              <w:rPr>
                <w:rFonts w:ascii="Arial" w:hAnsi="Arial" w:cs="Arial"/>
                <w:b/>
                <w:bCs/>
                <w:sz w:val="20"/>
                <w:szCs w:val="20"/>
              </w:rPr>
              <w:t>направления, реализующих</w:t>
            </w:r>
            <w:r w:rsidR="00565B10" w:rsidRPr="00565B10">
              <w:rPr>
                <w:rFonts w:ascii="Arial" w:hAnsi="Arial" w:cs="Arial"/>
                <w:b/>
                <w:bCs/>
                <w:sz w:val="20"/>
                <w:szCs w:val="20"/>
              </w:rPr>
              <w:t xml:space="preserve"> дополнительные </w:t>
            </w:r>
            <w:r w:rsidRPr="00565B10">
              <w:rPr>
                <w:rFonts w:ascii="Arial" w:hAnsi="Arial" w:cs="Arial"/>
                <w:b/>
                <w:bCs/>
                <w:sz w:val="20"/>
                <w:szCs w:val="20"/>
              </w:rPr>
              <w:t>общеобразовательные</w:t>
            </w:r>
            <w:r w:rsidR="00565B10" w:rsidRPr="00565B10">
              <w:rPr>
                <w:rFonts w:ascii="Arial" w:hAnsi="Arial" w:cs="Arial"/>
                <w:b/>
                <w:bCs/>
                <w:sz w:val="20"/>
                <w:szCs w:val="20"/>
              </w:rPr>
              <w:t xml:space="preserve"> программы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0230142320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391,00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0230142320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391,00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Многопрофильные организации дополнительного образования, реализующих дополнительные общеобразовательные программы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02301S2310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3 843,80</w:t>
            </w:r>
          </w:p>
        </w:tc>
      </w:tr>
      <w:tr w:rsidR="00565B10" w:rsidRPr="005029C2" w:rsidTr="00C5453F">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02301S2310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3 843,80</w:t>
            </w:r>
          </w:p>
        </w:tc>
      </w:tr>
      <w:tr w:rsidR="00565B10" w:rsidRPr="005029C2" w:rsidTr="00C5453F">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Организации дополнительного образования художественно-эстетического направления, реализующих дополнительные общеобразовательные программы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02301S2320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14 174,90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02301S2320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14 174,90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11 347,40</w:t>
            </w:r>
          </w:p>
        </w:tc>
      </w:tr>
      <w:tr w:rsidR="00565B10" w:rsidRPr="005029C2" w:rsidTr="00430407">
        <w:trPr>
          <w:trHeight w:val="308"/>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5 332,90</w:t>
            </w:r>
          </w:p>
        </w:tc>
      </w:tr>
      <w:tr w:rsidR="00565B10" w:rsidRPr="005029C2" w:rsidTr="00430407">
        <w:trPr>
          <w:trHeight w:val="27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Летний отдых детей</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3810121320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4 454,00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3810121320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4 454,00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38101S2320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45,00</w:t>
            </w:r>
          </w:p>
        </w:tc>
      </w:tr>
      <w:tr w:rsidR="00565B10" w:rsidRPr="005029C2" w:rsidTr="00C5453F">
        <w:trPr>
          <w:trHeight w:val="64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38101S2320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45,00</w:t>
            </w:r>
          </w:p>
        </w:tc>
      </w:tr>
      <w:tr w:rsidR="00565B10" w:rsidRPr="005029C2" w:rsidTr="00430407">
        <w:trPr>
          <w:trHeight w:val="28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3830143100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833,90</w:t>
            </w:r>
          </w:p>
        </w:tc>
      </w:tr>
      <w:tr w:rsidR="00565B10" w:rsidRPr="005029C2" w:rsidTr="00887A11">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3830143100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833,90</w:t>
            </w:r>
          </w:p>
        </w:tc>
      </w:tr>
      <w:tr w:rsidR="00565B10" w:rsidRPr="005029C2" w:rsidTr="00887A11">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6 014,50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lastRenderedPageBreak/>
              <w:t>Обеспечение деятельности  учреждений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5 357,40</w:t>
            </w:r>
          </w:p>
        </w:tc>
      </w:tr>
      <w:tr w:rsidR="00565B10" w:rsidRPr="005029C2" w:rsidTr="00C5453F">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25,70</w:t>
            </w:r>
          </w:p>
        </w:tc>
      </w:tr>
      <w:tr w:rsidR="00565B10" w:rsidRPr="005029C2" w:rsidTr="00430407">
        <w:trPr>
          <w:trHeight w:val="648"/>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5 331,70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Муниципальная программа «Сельская молодежь Новошешминского муниципального района Республики Татарстан на 2021-2024 годы»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429,00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429,00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b/>
                <w:bCs/>
                <w:sz w:val="20"/>
                <w:szCs w:val="20"/>
              </w:rPr>
              <w:t>Муниципальная целевая программа "Патриотическое воспитание детей и молодежи Новошешминского муниципального района Республики Татарстан на 2021-2025 годы"</w:t>
            </w:r>
            <w:r w:rsidRPr="00565B10">
              <w:rPr>
                <w:rFonts w:ascii="Arial" w:hAnsi="Arial" w:cs="Arial"/>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92,00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92,00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Районная программа "Поддержка добровольческого движения в Новошешминском муниципальном районе Республики Татарстан в 2021-2024 годы"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20,00</w:t>
            </w:r>
          </w:p>
        </w:tc>
      </w:tr>
      <w:tr w:rsidR="00565B10" w:rsidRPr="005029C2" w:rsidTr="00C5453F">
        <w:trPr>
          <w:trHeight w:val="202"/>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20,00</w:t>
            </w:r>
          </w:p>
        </w:tc>
      </w:tr>
      <w:tr w:rsidR="00565B10" w:rsidRPr="005029C2" w:rsidTr="00887A11">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Муниципальная программа «Профилактика правонарушений в </w:t>
            </w:r>
            <w:r w:rsidR="006516E6" w:rsidRPr="00565B10">
              <w:rPr>
                <w:rFonts w:ascii="Arial" w:hAnsi="Arial" w:cs="Arial"/>
                <w:b/>
                <w:bCs/>
                <w:sz w:val="20"/>
                <w:szCs w:val="20"/>
              </w:rPr>
              <w:t>Новошешминском муниципальном</w:t>
            </w:r>
            <w:r w:rsidRPr="00565B10">
              <w:rPr>
                <w:rFonts w:ascii="Arial" w:hAnsi="Arial" w:cs="Arial"/>
                <w:b/>
                <w:bCs/>
                <w:sz w:val="20"/>
                <w:szCs w:val="20"/>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116,10</w:t>
            </w:r>
          </w:p>
        </w:tc>
      </w:tr>
      <w:tr w:rsidR="00565B10" w:rsidRPr="005029C2" w:rsidTr="00C5453F">
        <w:trPr>
          <w:trHeight w:val="271"/>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116,10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9 868,20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информационно-технологическое обеспечение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0220825301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3 876,50</w:t>
            </w:r>
          </w:p>
        </w:tc>
      </w:tr>
      <w:tr w:rsidR="00565B10" w:rsidRPr="005029C2" w:rsidTr="00C5453F">
        <w:trPr>
          <w:trHeight w:val="47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0220825301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3 876,50</w:t>
            </w:r>
          </w:p>
        </w:tc>
      </w:tr>
      <w:tr w:rsidR="00565B10" w:rsidRPr="005029C2" w:rsidTr="00887A11">
        <w:trPr>
          <w:trHeight w:val="34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565B10" w:rsidRPr="00565B10" w:rsidRDefault="00565B10">
            <w:pPr>
              <w:rPr>
                <w:rFonts w:ascii="Arial" w:hAnsi="Arial" w:cs="Arial"/>
                <w:b/>
                <w:bCs/>
                <w:sz w:val="20"/>
                <w:szCs w:val="20"/>
              </w:rPr>
            </w:pPr>
            <w:r w:rsidRPr="00565B10">
              <w:rPr>
                <w:rFonts w:ascii="Arial" w:hAnsi="Arial" w:cs="Arial"/>
                <w:b/>
                <w:bCs/>
                <w:sz w:val="20"/>
                <w:szCs w:val="2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0230343600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152,50</w:t>
            </w:r>
          </w:p>
        </w:tc>
      </w:tr>
      <w:tr w:rsidR="00565B10" w:rsidRPr="005029C2" w:rsidTr="00887A11">
        <w:trPr>
          <w:trHeight w:val="45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565B10" w:rsidRPr="00565B10" w:rsidRDefault="00565B10">
            <w:pPr>
              <w:rPr>
                <w:rFonts w:ascii="Arial" w:hAnsi="Arial" w:cs="Arial"/>
                <w:sz w:val="20"/>
                <w:szCs w:val="20"/>
              </w:rPr>
            </w:pPr>
            <w:r w:rsidRPr="00565B10">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0230343600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152,50</w:t>
            </w:r>
          </w:p>
        </w:tc>
      </w:tr>
      <w:tr w:rsidR="00565B10" w:rsidRPr="005029C2" w:rsidTr="00C5453F">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Подпрограмма «Развитие организаций, осуществляющих обеспечение образовательной деятельности, оценку качества образования</w:t>
            </w:r>
            <w:r w:rsidRPr="00565B10">
              <w:rPr>
                <w:rFonts w:ascii="Arial" w:hAnsi="Arial" w:cs="Arial"/>
                <w:b/>
                <w:bCs/>
                <w:sz w:val="20"/>
                <w:szCs w:val="20"/>
              </w:rPr>
              <w:t>, проведения мероприятий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0250000000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5 839,20</w:t>
            </w:r>
          </w:p>
        </w:tc>
      </w:tr>
      <w:tr w:rsidR="00565B10" w:rsidRPr="005029C2" w:rsidTr="00C5453F">
        <w:trPr>
          <w:trHeight w:val="51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Учебно-методические кабинеты, централизованные бухгалтерии, группы хозяйственного обслуживания, учебные фильмотеки, межшкольные учебно-</w:t>
            </w:r>
            <w:r w:rsidRPr="00565B10">
              <w:rPr>
                <w:rFonts w:ascii="Arial" w:hAnsi="Arial" w:cs="Arial"/>
                <w:sz w:val="20"/>
                <w:szCs w:val="20"/>
              </w:rPr>
              <w:lastRenderedPageBreak/>
              <w:t>производственные комбинаты, логопедические пункты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lastRenderedPageBreak/>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0250245200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5 839,20</w:t>
            </w:r>
          </w:p>
        </w:tc>
      </w:tr>
      <w:tr w:rsidR="00565B10" w:rsidRPr="005029C2" w:rsidTr="00C5453F">
        <w:trPr>
          <w:trHeight w:val="423"/>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0250245200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124,00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0250245200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1 935,30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0250245200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3 779,90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Культура и кинематография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74 884,20</w:t>
            </w:r>
          </w:p>
        </w:tc>
      </w:tr>
      <w:tr w:rsidR="00565B10" w:rsidRPr="005029C2" w:rsidTr="006516E6">
        <w:trPr>
          <w:trHeight w:val="339"/>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 xml:space="preserve">Культура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74 884,20</w:t>
            </w:r>
          </w:p>
        </w:tc>
      </w:tr>
      <w:tr w:rsidR="00565B10" w:rsidRPr="005029C2" w:rsidTr="00C5453F">
        <w:trPr>
          <w:trHeight w:val="643"/>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Муниципальная программа «Развитие культуры в Новошешминском муниципальном районе Республики Татарстан на 2021-2024 годы»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74 884,20</w:t>
            </w:r>
          </w:p>
        </w:tc>
      </w:tr>
      <w:tr w:rsidR="00565B10" w:rsidRPr="005029C2" w:rsidTr="00C5453F">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Подпрограмма «Развитие музейного дела»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0810000000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4 584,40</w:t>
            </w:r>
          </w:p>
        </w:tc>
      </w:tr>
      <w:tr w:rsidR="00565B10" w:rsidRPr="005029C2" w:rsidTr="006516E6">
        <w:trPr>
          <w:trHeight w:val="449"/>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«Комплексное развитие музеев»</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0810100000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4 584,40</w:t>
            </w:r>
          </w:p>
        </w:tc>
      </w:tr>
      <w:tr w:rsidR="00565B10" w:rsidRPr="005029C2" w:rsidTr="00C5453F">
        <w:trPr>
          <w:trHeight w:val="261"/>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Обеспечение деятельности музеев</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0810144090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4 584,40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0810144090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4 584,40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Подпрограмма «Развитие библиотечного дела»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0830000000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13 992,80</w:t>
            </w:r>
          </w:p>
        </w:tc>
      </w:tr>
      <w:tr w:rsidR="00565B10" w:rsidRPr="005029C2" w:rsidTr="006516E6">
        <w:trPr>
          <w:trHeight w:val="519"/>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«Развитие системы библиотечного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0830100000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13 992,80</w:t>
            </w:r>
          </w:p>
        </w:tc>
      </w:tr>
      <w:tr w:rsidR="00565B10" w:rsidRPr="005029C2" w:rsidTr="006516E6">
        <w:trPr>
          <w:trHeight w:val="259"/>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Обеспечение деятельности библиотек</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0830144090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13 992,80</w:t>
            </w:r>
          </w:p>
        </w:tc>
      </w:tr>
      <w:tr w:rsidR="00565B10" w:rsidRPr="005029C2" w:rsidTr="00C5453F">
        <w:trPr>
          <w:trHeight w:val="284"/>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0830144090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13 992,80</w:t>
            </w:r>
          </w:p>
        </w:tc>
      </w:tr>
      <w:tr w:rsidR="00565B10" w:rsidRPr="005029C2" w:rsidTr="00C5453F">
        <w:trPr>
          <w:trHeight w:val="259"/>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Подпрограмма «Развитие клубных концертных организаций и исполнительского искусства»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0840000000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56 107,00</w:t>
            </w:r>
          </w:p>
        </w:tc>
      </w:tr>
      <w:tr w:rsidR="00565B10" w:rsidRPr="005029C2" w:rsidTr="00C5453F">
        <w:trPr>
          <w:trHeight w:val="43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«Развитие современного музыкального искусства»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0840100000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56 107,00</w:t>
            </w:r>
          </w:p>
        </w:tc>
      </w:tr>
      <w:tr w:rsidR="00565B10" w:rsidRPr="005029C2" w:rsidTr="00C5453F">
        <w:trPr>
          <w:trHeight w:val="554"/>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Обеспечение деятельности  клубов и культурно-досуговых центров</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0840144091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56 107,00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0840144091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54 683,60</w:t>
            </w:r>
          </w:p>
        </w:tc>
      </w:tr>
      <w:tr w:rsidR="00565B10" w:rsidRPr="005029C2" w:rsidTr="00C5453F">
        <w:trPr>
          <w:trHeight w:val="31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Муниципальная программа «Развитие культуры в Новошешминском муниципальном районе Республики Татарстан на 2021-2024 годы»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0840144091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890,00</w:t>
            </w:r>
          </w:p>
        </w:tc>
      </w:tr>
      <w:tr w:rsidR="00565B10" w:rsidRPr="005029C2" w:rsidTr="00C5453F">
        <w:trPr>
          <w:trHeight w:val="63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0840144091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890,00</w:t>
            </w:r>
          </w:p>
        </w:tc>
      </w:tr>
      <w:tr w:rsidR="00565B10" w:rsidRPr="005029C2" w:rsidTr="00C5453F">
        <w:trPr>
          <w:trHeight w:val="308"/>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 xml:space="preserve">Муниципальная Программа "Энергосбережение и повышение энергетической </w:t>
            </w:r>
            <w:r w:rsidR="006516E6" w:rsidRPr="00565B10">
              <w:rPr>
                <w:rFonts w:ascii="Arial" w:hAnsi="Arial" w:cs="Arial"/>
                <w:b/>
                <w:bCs/>
                <w:color w:val="000000"/>
                <w:sz w:val="20"/>
                <w:szCs w:val="20"/>
              </w:rPr>
              <w:t>эффективности Новошешминского</w:t>
            </w:r>
            <w:r w:rsidRPr="00565B10">
              <w:rPr>
                <w:rFonts w:ascii="Arial" w:hAnsi="Arial" w:cs="Arial"/>
                <w:b/>
                <w:bCs/>
                <w:color w:val="000000"/>
                <w:sz w:val="20"/>
                <w:szCs w:val="20"/>
              </w:rPr>
              <w:t xml:space="preserve"> муниципального района Республики Татарстан на 2021-2025 </w:t>
            </w:r>
            <w:r w:rsidR="006516E6" w:rsidRPr="00565B10">
              <w:rPr>
                <w:rFonts w:ascii="Arial" w:hAnsi="Arial" w:cs="Arial"/>
                <w:b/>
                <w:bCs/>
                <w:color w:val="000000"/>
                <w:sz w:val="20"/>
                <w:szCs w:val="20"/>
              </w:rPr>
              <w:t>гг.</w:t>
            </w:r>
            <w:r w:rsidRPr="00565B10">
              <w:rPr>
                <w:rFonts w:ascii="Arial" w:hAnsi="Arial" w:cs="Arial"/>
                <w:b/>
                <w:bCs/>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0840144091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500,00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0840144091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500,00</w:t>
            </w:r>
          </w:p>
        </w:tc>
      </w:tr>
      <w:tr w:rsidR="00565B10" w:rsidRPr="005029C2" w:rsidTr="00C5453F">
        <w:trPr>
          <w:trHeight w:val="813"/>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lastRenderedPageBreak/>
              <w:t>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2020-2024 годы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0840144091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33,40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0840144091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33,40</w:t>
            </w:r>
          </w:p>
        </w:tc>
      </w:tr>
      <w:tr w:rsidR="00565B10" w:rsidRPr="005029C2" w:rsidTr="006516E6">
        <w:trPr>
          <w:trHeight w:val="412"/>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Грантовая поддержка любительских творческих коллективов</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087А244060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200,00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087А244060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200,00</w:t>
            </w:r>
          </w:p>
        </w:tc>
      </w:tr>
      <w:tr w:rsidR="00565B10" w:rsidRPr="005029C2" w:rsidTr="006516E6">
        <w:trPr>
          <w:trHeight w:val="31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09</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213,90</w:t>
            </w:r>
          </w:p>
        </w:tc>
      </w:tr>
      <w:tr w:rsidR="00565B10" w:rsidRPr="005029C2" w:rsidTr="00C5453F">
        <w:trPr>
          <w:trHeight w:val="57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Санитарно-эпидемиологическое благополучие</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09</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213,90</w:t>
            </w:r>
          </w:p>
        </w:tc>
      </w:tr>
      <w:tr w:rsidR="00565B10" w:rsidRPr="005029C2" w:rsidTr="00C5453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Реализация государственных полномочий по проведению противоэпидемических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noWrap/>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0110202110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213,90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color w:val="000000"/>
                <w:sz w:val="20"/>
                <w:szCs w:val="20"/>
              </w:rPr>
            </w:pPr>
            <w:r w:rsidRPr="00565B10">
              <w:rPr>
                <w:rFonts w:ascii="Arial" w:hAnsi="Arial" w:cs="Arial"/>
                <w:color w:val="000000"/>
                <w:sz w:val="20"/>
                <w:szCs w:val="20"/>
              </w:rPr>
              <w:t>Муниципальная программа «Профилактика и борьба с заболеванием, вызываемым вирусом иммунодефицита человека (ВИЧ- инфекцией) в Новошешминском муниципальном районе Республики Татарстан» на 2021-2024 годы"</w:t>
            </w:r>
          </w:p>
        </w:tc>
        <w:tc>
          <w:tcPr>
            <w:tcW w:w="567" w:type="dxa"/>
            <w:tcBorders>
              <w:top w:val="nil"/>
              <w:left w:val="nil"/>
              <w:bottom w:val="single" w:sz="4" w:space="0" w:color="auto"/>
              <w:right w:val="single" w:sz="4" w:space="0" w:color="auto"/>
            </w:tcBorders>
            <w:shd w:val="clear" w:color="auto" w:fill="auto"/>
            <w:noWrap/>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noWrap/>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0110202110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213,90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noWrap/>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0110202110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213,90</w:t>
            </w:r>
          </w:p>
        </w:tc>
      </w:tr>
      <w:tr w:rsidR="00565B10" w:rsidRPr="005029C2" w:rsidTr="006516E6">
        <w:trPr>
          <w:trHeight w:val="248"/>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18 711,30</w:t>
            </w:r>
          </w:p>
        </w:tc>
      </w:tr>
      <w:tr w:rsidR="00565B10" w:rsidRPr="005029C2" w:rsidTr="00C5453F">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01</w:t>
            </w:r>
          </w:p>
        </w:tc>
        <w:tc>
          <w:tcPr>
            <w:tcW w:w="1701" w:type="dxa"/>
            <w:tcBorders>
              <w:top w:val="nil"/>
              <w:left w:val="nil"/>
              <w:bottom w:val="single" w:sz="4" w:space="0" w:color="auto"/>
              <w:right w:val="single" w:sz="4" w:space="0" w:color="auto"/>
            </w:tcBorders>
            <w:shd w:val="clear" w:color="auto" w:fill="auto"/>
            <w:noWrap/>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435,70</w:t>
            </w:r>
          </w:p>
        </w:tc>
      </w:tr>
      <w:tr w:rsidR="00565B10" w:rsidRPr="00AB2DFA" w:rsidTr="006516E6">
        <w:trPr>
          <w:trHeight w:val="256"/>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435,70</w:t>
            </w:r>
          </w:p>
        </w:tc>
      </w:tr>
      <w:tr w:rsidR="00565B10" w:rsidRPr="001C23F8" w:rsidTr="00C5453F">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Доплаты к пенсиям, дополнительное 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9900049100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435,70</w:t>
            </w:r>
          </w:p>
        </w:tc>
      </w:tr>
      <w:tr w:rsidR="00565B10" w:rsidRPr="001C23F8" w:rsidTr="00C5453F">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9900049100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435,70</w:t>
            </w:r>
          </w:p>
        </w:tc>
      </w:tr>
      <w:tr w:rsidR="00565B10" w:rsidRPr="001C23F8" w:rsidTr="006516E6">
        <w:trPr>
          <w:trHeight w:val="331"/>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147,00</w:t>
            </w:r>
          </w:p>
        </w:tc>
      </w:tr>
      <w:tr w:rsidR="00565B10" w:rsidRPr="001C23F8" w:rsidTr="00C5453F">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9900025151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147,00</w:t>
            </w:r>
          </w:p>
        </w:tc>
      </w:tr>
      <w:tr w:rsidR="00565B10" w:rsidRPr="001C23F8" w:rsidTr="00C5453F">
        <w:trPr>
          <w:trHeight w:val="244"/>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9900025151</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147,00</w:t>
            </w:r>
          </w:p>
        </w:tc>
      </w:tr>
      <w:tr w:rsidR="00565B10" w:rsidRPr="001C23F8" w:rsidTr="00C5453F">
        <w:trPr>
          <w:trHeight w:val="266"/>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18 128,60</w:t>
            </w:r>
          </w:p>
        </w:tc>
      </w:tr>
      <w:tr w:rsidR="00565B10" w:rsidRPr="001C23F8" w:rsidTr="00C5453F">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Мероприятия в части осуществления государственной программы "Социальная поддержка граждан Республики Татарстан"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5 466,70</w:t>
            </w:r>
          </w:p>
        </w:tc>
      </w:tr>
      <w:tr w:rsidR="00565B10" w:rsidRPr="001C23F8" w:rsidTr="006516E6">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 xml:space="preserve">Подпрограмма «Социальные выплаты»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0310000000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1 485,40</w:t>
            </w:r>
          </w:p>
        </w:tc>
      </w:tr>
      <w:tr w:rsidR="00565B10" w:rsidRPr="001C23F8" w:rsidTr="00C5453F">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«Обеспечение питанием обучающихся в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0310200000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1 485,40</w:t>
            </w:r>
          </w:p>
        </w:tc>
      </w:tr>
      <w:tr w:rsidR="00565B10" w:rsidRPr="001C23F8" w:rsidTr="00C5453F">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0310225510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1 485,40</w:t>
            </w:r>
          </w:p>
        </w:tc>
      </w:tr>
      <w:tr w:rsidR="00565B10" w:rsidRPr="001C23F8" w:rsidTr="00C5453F">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0310225510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1 485,40</w:t>
            </w:r>
          </w:p>
        </w:tc>
      </w:tr>
      <w:tr w:rsidR="00565B10" w:rsidRPr="001C23F8" w:rsidTr="00C5453F">
        <w:trPr>
          <w:trHeight w:val="30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 xml:space="preserve">Подпрограмма «Улучшение социально-экономического положения семей»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0350000000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3 981,30</w:t>
            </w:r>
          </w:p>
        </w:tc>
      </w:tr>
      <w:tr w:rsidR="00565B10" w:rsidRPr="001C23F8" w:rsidTr="00C5453F">
        <w:trPr>
          <w:trHeight w:val="201"/>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lastRenderedPageBreak/>
              <w:t>Основное мероприятие «Развитие системы мер социальной поддержки семей»</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0350100000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3 981,30</w:t>
            </w:r>
          </w:p>
        </w:tc>
      </w:tr>
      <w:tr w:rsidR="00565B10" w:rsidRPr="001C23F8" w:rsidTr="00C5453F">
        <w:trPr>
          <w:trHeight w:val="23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0350113200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3 981,30</w:t>
            </w:r>
          </w:p>
        </w:tc>
      </w:tr>
      <w:tr w:rsidR="00565B10" w:rsidRPr="001C23F8" w:rsidTr="00C5453F">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0350113200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3 981,30</w:t>
            </w:r>
          </w:p>
        </w:tc>
      </w:tr>
      <w:tr w:rsidR="00565B10" w:rsidRPr="001C23F8" w:rsidTr="00C5453F">
        <w:trPr>
          <w:trHeight w:val="223"/>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Создание благоприятных условий для устройства детей - сирот</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0350323100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12 661,90</w:t>
            </w:r>
          </w:p>
        </w:tc>
      </w:tr>
      <w:tr w:rsidR="00565B10" w:rsidRPr="001C23F8" w:rsidTr="00C5453F">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0350323110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4 507,00</w:t>
            </w:r>
          </w:p>
        </w:tc>
      </w:tr>
      <w:tr w:rsidR="00565B10" w:rsidRPr="001C23F8" w:rsidTr="00C5453F">
        <w:trPr>
          <w:trHeight w:val="268"/>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0350323110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4 507,00</w:t>
            </w:r>
          </w:p>
        </w:tc>
      </w:tr>
      <w:tr w:rsidR="00565B10" w:rsidRPr="001C23F8" w:rsidTr="00C5453F">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0350323120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4 608,40</w:t>
            </w:r>
          </w:p>
        </w:tc>
      </w:tr>
      <w:tr w:rsidR="00565B10" w:rsidRPr="001C23F8" w:rsidTr="00C5453F">
        <w:trPr>
          <w:trHeight w:val="30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0350323120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4 608,40</w:t>
            </w:r>
          </w:p>
        </w:tc>
      </w:tr>
      <w:tr w:rsidR="00565B10" w:rsidRPr="001C23F8" w:rsidTr="00C5453F">
        <w:trPr>
          <w:trHeight w:val="255"/>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0350323130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3 546,50</w:t>
            </w:r>
          </w:p>
        </w:tc>
      </w:tr>
      <w:tr w:rsidR="00565B10" w:rsidRPr="001C23F8" w:rsidTr="00887A11">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0350323130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3 546,50</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26 880,60</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Физическая культура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26 880,60</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Обеспечение деятельности подведомственных учреждений спортивной подготовки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3720142330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18,90</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3720142330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18,90</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Обеспечение деятельности подведомственных учреждений спортивной подготовки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3720148220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26 861,70</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3720148220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785,20</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11</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3720148220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600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26 076,50</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17 241,80</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16 833,70</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16 833,70</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 xml:space="preserve">Дотации на выравнивание бюджетной обеспеченности поселений,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 передаваемые из бюджета РТ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99000S0040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16 570,40</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99000S0040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16 570,40</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 xml:space="preserve">Дотации на выравнивание бюджетной обеспеченности поселений, источником </w:t>
            </w:r>
            <w:r w:rsidRPr="00565B10">
              <w:rPr>
                <w:rFonts w:ascii="Arial" w:hAnsi="Arial" w:cs="Arial"/>
                <w:sz w:val="20"/>
                <w:szCs w:val="20"/>
              </w:rPr>
              <w:lastRenderedPageBreak/>
              <w:t xml:space="preserve">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 передаваемые из бюджета РТ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lastRenderedPageBreak/>
              <w:t>14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9900080060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263,30</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9900080060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263,30</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408,1</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Отрицательные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9900020860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408,1</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9900020860</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408,1</w:t>
            </w:r>
          </w:p>
        </w:tc>
      </w:tr>
      <w:tr w:rsidR="00565B10" w:rsidRPr="00565B10" w:rsidTr="00565B10">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565B10" w:rsidRPr="00565B10" w:rsidRDefault="00565B10" w:rsidP="00565B10">
            <w:pPr>
              <w:rPr>
                <w:rFonts w:ascii="Arial" w:hAnsi="Arial" w:cs="Arial"/>
                <w:sz w:val="20"/>
                <w:szCs w:val="20"/>
              </w:rPr>
            </w:pPr>
            <w:r w:rsidRPr="00565B10">
              <w:rPr>
                <w:rFonts w:ascii="Arial" w:hAnsi="Arial" w:cs="Arial"/>
                <w:sz w:val="20"/>
                <w:szCs w:val="20"/>
              </w:rPr>
              <w:t>ВСЕГО РАСХОДОВ</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565B10" w:rsidRPr="00565B10" w:rsidRDefault="00565B10" w:rsidP="00565B10">
            <w:pPr>
              <w:jc w:val="center"/>
              <w:rPr>
                <w:rFonts w:ascii="Arial" w:hAnsi="Arial" w:cs="Arial"/>
                <w:sz w:val="20"/>
                <w:szCs w:val="20"/>
              </w:rPr>
            </w:pPr>
            <w:r w:rsidRPr="00565B10">
              <w:rPr>
                <w:rFonts w:ascii="Arial" w:hAnsi="Arial" w:cs="Arial"/>
                <w:sz w:val="20"/>
                <w:szCs w:val="20"/>
              </w:rPr>
              <w:t>595 302,20</w:t>
            </w:r>
          </w:p>
        </w:tc>
      </w:tr>
    </w:tbl>
    <w:p w:rsidR="000B6764" w:rsidRDefault="000B6764" w:rsidP="00FC6A2D">
      <w:pPr>
        <w:jc w:val="center"/>
        <w:rPr>
          <w:rFonts w:ascii="Arial" w:hAnsi="Arial" w:cs="Arial"/>
          <w:bCs/>
        </w:rPr>
      </w:pPr>
    </w:p>
    <w:p w:rsidR="000B6764" w:rsidRDefault="000B6764" w:rsidP="00FC6A2D">
      <w:pPr>
        <w:jc w:val="center"/>
        <w:rPr>
          <w:rFonts w:ascii="Arial" w:hAnsi="Arial" w:cs="Arial"/>
          <w:bCs/>
        </w:rPr>
      </w:pPr>
    </w:p>
    <w:p w:rsidR="000B6764" w:rsidRDefault="000B6764" w:rsidP="00FC6A2D">
      <w:pPr>
        <w:jc w:val="center"/>
        <w:rPr>
          <w:rFonts w:ascii="Arial" w:hAnsi="Arial" w:cs="Arial"/>
          <w:bCs/>
        </w:rPr>
      </w:pPr>
    </w:p>
    <w:p w:rsidR="000B6764" w:rsidRDefault="000B6764" w:rsidP="00FC6A2D">
      <w:pPr>
        <w:jc w:val="center"/>
        <w:rPr>
          <w:b/>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6516E6" w:rsidRDefault="006516E6"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DC7A18">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 xml:space="preserve">иложение № </w:t>
      </w:r>
      <w:r w:rsidR="005C7216">
        <w:rPr>
          <w:rFonts w:ascii="Arial" w:hAnsi="Arial" w:cs="Arial"/>
          <w:sz w:val="20"/>
        </w:rPr>
        <w:t xml:space="preserve">6 </w:t>
      </w:r>
      <w:r w:rsidRPr="00B303A9">
        <w:rPr>
          <w:rFonts w:ascii="Arial" w:hAnsi="Arial" w:cs="Arial"/>
          <w:sz w:val="20"/>
        </w:rPr>
        <w:t>к решению Совета</w:t>
      </w:r>
    </w:p>
    <w:p w:rsidR="00DC7A18" w:rsidRDefault="00DC7A18" w:rsidP="00DC7A18">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w:t>
      </w:r>
      <w:r w:rsidR="005C7216">
        <w:rPr>
          <w:rFonts w:ascii="Arial" w:hAnsi="Arial" w:cs="Arial"/>
          <w:sz w:val="20"/>
        </w:rPr>
        <w:t xml:space="preserve"> </w:t>
      </w:r>
      <w:r w:rsidRPr="00B303A9">
        <w:rPr>
          <w:rFonts w:ascii="Arial" w:hAnsi="Arial" w:cs="Arial"/>
          <w:sz w:val="20"/>
        </w:rPr>
        <w:t xml:space="preserve">муниципального </w:t>
      </w:r>
    </w:p>
    <w:p w:rsidR="00DC7A18" w:rsidRDefault="005C7216" w:rsidP="00DC7A18">
      <w:pPr>
        <w:pStyle w:val="1"/>
        <w:spacing w:line="240" w:lineRule="auto"/>
        <w:ind w:hanging="216"/>
        <w:jc w:val="right"/>
        <w:rPr>
          <w:rFonts w:ascii="Arial" w:hAnsi="Arial" w:cs="Arial"/>
          <w:sz w:val="20"/>
        </w:rPr>
      </w:pPr>
      <w:r>
        <w:rPr>
          <w:rFonts w:ascii="Arial" w:hAnsi="Arial" w:cs="Arial"/>
          <w:sz w:val="20"/>
        </w:rPr>
        <w:t>р</w:t>
      </w:r>
      <w:r w:rsidR="00DC7A18" w:rsidRPr="00B303A9">
        <w:rPr>
          <w:rFonts w:ascii="Arial" w:hAnsi="Arial" w:cs="Arial"/>
          <w:sz w:val="20"/>
        </w:rPr>
        <w:t>айона</w:t>
      </w:r>
      <w:r>
        <w:rPr>
          <w:rFonts w:ascii="Arial" w:hAnsi="Arial" w:cs="Arial"/>
          <w:sz w:val="20"/>
        </w:rPr>
        <w:t xml:space="preserve"> </w:t>
      </w:r>
      <w:r w:rsidR="00DC7A18" w:rsidRPr="00B303A9">
        <w:rPr>
          <w:rFonts w:ascii="Arial" w:hAnsi="Arial" w:cs="Arial"/>
          <w:sz w:val="20"/>
        </w:rPr>
        <w:t xml:space="preserve">Республики Татарстан </w:t>
      </w:r>
    </w:p>
    <w:p w:rsidR="00DC7A18" w:rsidRDefault="00DC7A18" w:rsidP="00DC7A18">
      <w:pPr>
        <w:pStyle w:val="1"/>
        <w:spacing w:line="240" w:lineRule="auto"/>
        <w:ind w:left="6237"/>
        <w:jc w:val="right"/>
        <w:rPr>
          <w:rFonts w:ascii="Arial" w:hAnsi="Arial" w:cs="Arial"/>
          <w:sz w:val="20"/>
        </w:rPr>
      </w:pPr>
      <w:r>
        <w:rPr>
          <w:rFonts w:ascii="Arial" w:hAnsi="Arial" w:cs="Arial"/>
          <w:sz w:val="20"/>
        </w:rPr>
        <w:t xml:space="preserve">от </w:t>
      </w:r>
      <w:r w:rsidR="00E804E6">
        <w:rPr>
          <w:rFonts w:ascii="Arial" w:hAnsi="Arial" w:cs="Arial"/>
          <w:sz w:val="20"/>
        </w:rPr>
        <w:t>9.12.2021</w:t>
      </w:r>
      <w:r>
        <w:rPr>
          <w:rFonts w:ascii="Arial" w:hAnsi="Arial" w:cs="Arial"/>
          <w:sz w:val="20"/>
        </w:rPr>
        <w:t xml:space="preserve"> №</w:t>
      </w:r>
      <w:r w:rsidRPr="00B303A9">
        <w:rPr>
          <w:rFonts w:ascii="Arial" w:hAnsi="Arial" w:cs="Arial"/>
          <w:sz w:val="20"/>
        </w:rPr>
        <w:t xml:space="preserve"> №</w:t>
      </w:r>
      <w:r w:rsidR="005C7216">
        <w:rPr>
          <w:rFonts w:ascii="Arial" w:hAnsi="Arial" w:cs="Arial"/>
          <w:sz w:val="20"/>
        </w:rPr>
        <w:t>16-121</w:t>
      </w:r>
      <w:r>
        <w:rPr>
          <w:rFonts w:ascii="Arial" w:hAnsi="Arial" w:cs="Arial"/>
          <w:sz w:val="20"/>
        </w:rPr>
        <w:t xml:space="preserve">    </w:t>
      </w:r>
    </w:p>
    <w:p w:rsidR="00DC7A18" w:rsidRDefault="00DC7A18" w:rsidP="00DC7A18">
      <w:pPr>
        <w:ind w:hanging="216"/>
        <w:jc w:val="right"/>
        <w:rPr>
          <w:rFonts w:ascii="Arial" w:hAnsi="Arial" w:cs="Arial"/>
          <w:sz w:val="20"/>
          <w:szCs w:val="20"/>
        </w:rPr>
      </w:pPr>
      <w:r w:rsidRPr="00B303A9">
        <w:rPr>
          <w:rFonts w:ascii="Arial" w:hAnsi="Arial" w:cs="Arial"/>
          <w:sz w:val="20"/>
          <w:szCs w:val="20"/>
        </w:rPr>
        <w:t>(в редакции решени</w:t>
      </w:r>
      <w:r>
        <w:rPr>
          <w:rFonts w:ascii="Arial" w:hAnsi="Arial" w:cs="Arial"/>
          <w:sz w:val="20"/>
          <w:szCs w:val="20"/>
        </w:rPr>
        <w:t>я</w:t>
      </w:r>
      <w:r w:rsidRPr="00B303A9">
        <w:rPr>
          <w:rFonts w:ascii="Arial" w:hAnsi="Arial" w:cs="Arial"/>
          <w:sz w:val="20"/>
          <w:szCs w:val="20"/>
        </w:rPr>
        <w:t xml:space="preserve"> Совета </w:t>
      </w:r>
    </w:p>
    <w:p w:rsidR="00DC7A18" w:rsidRDefault="00DC7A18" w:rsidP="00DC7A18">
      <w:pPr>
        <w:ind w:hanging="216"/>
        <w:jc w:val="right"/>
        <w:rPr>
          <w:rFonts w:ascii="Arial" w:hAnsi="Arial" w:cs="Arial"/>
          <w:sz w:val="20"/>
          <w:szCs w:val="20"/>
        </w:rPr>
      </w:pPr>
      <w:r w:rsidRPr="00B303A9">
        <w:rPr>
          <w:rFonts w:ascii="Arial" w:hAnsi="Arial" w:cs="Arial"/>
          <w:sz w:val="20"/>
          <w:szCs w:val="20"/>
        </w:rPr>
        <w:t>Новошешминского</w:t>
      </w:r>
      <w:r w:rsidR="005C7216">
        <w:rPr>
          <w:rFonts w:ascii="Arial" w:hAnsi="Arial" w:cs="Arial"/>
          <w:sz w:val="20"/>
          <w:szCs w:val="20"/>
        </w:rPr>
        <w:t xml:space="preserve"> </w:t>
      </w:r>
      <w:r w:rsidRPr="00B303A9">
        <w:rPr>
          <w:rFonts w:ascii="Arial" w:hAnsi="Arial" w:cs="Arial"/>
          <w:sz w:val="20"/>
          <w:szCs w:val="20"/>
        </w:rPr>
        <w:t xml:space="preserve">муниципального </w:t>
      </w:r>
    </w:p>
    <w:p w:rsidR="00DC7A18" w:rsidRPr="00B303A9" w:rsidRDefault="005C7216" w:rsidP="00DC7A18">
      <w:pPr>
        <w:ind w:hanging="216"/>
        <w:jc w:val="right"/>
        <w:rPr>
          <w:rFonts w:ascii="Arial" w:hAnsi="Arial" w:cs="Arial"/>
          <w:sz w:val="20"/>
          <w:szCs w:val="20"/>
        </w:rPr>
      </w:pPr>
      <w:r>
        <w:rPr>
          <w:rFonts w:ascii="Arial" w:hAnsi="Arial" w:cs="Arial"/>
          <w:sz w:val="20"/>
          <w:szCs w:val="20"/>
        </w:rPr>
        <w:t>р</w:t>
      </w:r>
      <w:r w:rsidR="00DC7A18" w:rsidRPr="00B303A9">
        <w:rPr>
          <w:rFonts w:ascii="Arial" w:hAnsi="Arial" w:cs="Arial"/>
          <w:sz w:val="20"/>
          <w:szCs w:val="20"/>
        </w:rPr>
        <w:t>айона</w:t>
      </w:r>
      <w:r>
        <w:rPr>
          <w:rFonts w:ascii="Arial" w:hAnsi="Arial" w:cs="Arial"/>
          <w:sz w:val="20"/>
          <w:szCs w:val="20"/>
        </w:rPr>
        <w:t xml:space="preserve"> </w:t>
      </w:r>
      <w:r w:rsidR="00DC7A18" w:rsidRPr="00B303A9">
        <w:rPr>
          <w:rFonts w:ascii="Arial" w:hAnsi="Arial" w:cs="Arial"/>
          <w:sz w:val="20"/>
          <w:szCs w:val="20"/>
        </w:rPr>
        <w:t>Республики Татарстан:</w:t>
      </w:r>
    </w:p>
    <w:p w:rsidR="00DC7A18" w:rsidRPr="00B303A9" w:rsidRDefault="00DC7A18" w:rsidP="00DC7A18">
      <w:pPr>
        <w:ind w:left="6237"/>
        <w:rPr>
          <w:rFonts w:ascii="Arial" w:hAnsi="Arial" w:cs="Arial"/>
          <w:sz w:val="20"/>
          <w:szCs w:val="20"/>
        </w:rPr>
      </w:pPr>
      <w:r>
        <w:rPr>
          <w:rFonts w:ascii="Arial" w:hAnsi="Arial" w:cs="Arial"/>
          <w:sz w:val="20"/>
          <w:szCs w:val="20"/>
        </w:rPr>
        <w:t xml:space="preserve">                     </w:t>
      </w:r>
      <w:r w:rsidR="005C7216">
        <w:rPr>
          <w:rFonts w:ascii="Arial" w:hAnsi="Arial" w:cs="Arial"/>
          <w:sz w:val="20"/>
          <w:szCs w:val="20"/>
        </w:rPr>
        <w:t xml:space="preserve">            </w:t>
      </w:r>
      <w:r>
        <w:rPr>
          <w:rFonts w:ascii="Arial" w:hAnsi="Arial" w:cs="Arial"/>
          <w:sz w:val="20"/>
          <w:szCs w:val="20"/>
        </w:rPr>
        <w:t xml:space="preserve">  </w:t>
      </w:r>
      <w:r w:rsidR="005C7216">
        <w:rPr>
          <w:rFonts w:ascii="Arial" w:hAnsi="Arial" w:cs="Arial"/>
          <w:sz w:val="20"/>
          <w:szCs w:val="20"/>
        </w:rPr>
        <w:t>о</w:t>
      </w:r>
      <w:r>
        <w:rPr>
          <w:rFonts w:ascii="Arial" w:hAnsi="Arial" w:cs="Arial"/>
          <w:sz w:val="20"/>
          <w:szCs w:val="20"/>
        </w:rPr>
        <w:t>т __.0</w:t>
      </w:r>
      <w:r w:rsidR="00C5453F">
        <w:rPr>
          <w:rFonts w:ascii="Arial" w:hAnsi="Arial" w:cs="Arial"/>
          <w:sz w:val="20"/>
          <w:szCs w:val="20"/>
        </w:rPr>
        <w:t>4</w:t>
      </w:r>
      <w:r>
        <w:rPr>
          <w:rFonts w:ascii="Arial" w:hAnsi="Arial" w:cs="Arial"/>
          <w:sz w:val="20"/>
          <w:szCs w:val="20"/>
        </w:rPr>
        <w:t>.202</w:t>
      </w:r>
      <w:r w:rsidR="005C7216">
        <w:rPr>
          <w:rFonts w:ascii="Arial" w:hAnsi="Arial" w:cs="Arial"/>
          <w:sz w:val="20"/>
          <w:szCs w:val="20"/>
        </w:rPr>
        <w:t>2</w:t>
      </w:r>
      <w:r>
        <w:rPr>
          <w:rFonts w:ascii="Arial" w:hAnsi="Arial" w:cs="Arial"/>
          <w:sz w:val="20"/>
          <w:szCs w:val="20"/>
        </w:rPr>
        <w:t xml:space="preserve"> №___)</w:t>
      </w:r>
    </w:p>
    <w:p w:rsidR="00DC7A18" w:rsidRDefault="00DC7A18" w:rsidP="00DC7A18"/>
    <w:p w:rsidR="005C7216" w:rsidRDefault="005C7216" w:rsidP="005C7216">
      <w:pPr>
        <w:tabs>
          <w:tab w:val="left" w:pos="0"/>
        </w:tabs>
        <w:jc w:val="center"/>
        <w:rPr>
          <w:rFonts w:ascii="Arial" w:hAnsi="Arial" w:cs="Arial"/>
        </w:rPr>
      </w:pPr>
      <w:r w:rsidRPr="005C7216">
        <w:rPr>
          <w:rFonts w:ascii="Arial" w:hAnsi="Arial" w:cs="Arial"/>
        </w:rPr>
        <w:t>Ведомственная структура расходов бюджета Новошешминского муниципального района Республики Татарстан на 2022 год</w:t>
      </w:r>
    </w:p>
    <w:p w:rsidR="00C5453F" w:rsidRPr="005C7216" w:rsidRDefault="00C5453F" w:rsidP="005C7216">
      <w:pPr>
        <w:tabs>
          <w:tab w:val="left" w:pos="0"/>
        </w:tabs>
        <w:jc w:val="center"/>
        <w:rPr>
          <w:rFonts w:ascii="Arial" w:hAnsi="Arial" w:cs="Arial"/>
        </w:rPr>
      </w:pPr>
    </w:p>
    <w:p w:rsidR="005029C2" w:rsidRPr="005C7216" w:rsidRDefault="00936568" w:rsidP="00C5453F">
      <w:pPr>
        <w:jc w:val="right"/>
        <w:rPr>
          <w:rFonts w:ascii="Arial" w:hAnsi="Arial" w:cs="Arial"/>
          <w:bCs/>
          <w:sz w:val="20"/>
          <w:szCs w:val="20"/>
        </w:rPr>
      </w:pPr>
      <w:r w:rsidRPr="005C7216">
        <w:rPr>
          <w:rFonts w:ascii="Arial" w:hAnsi="Arial" w:cs="Arial"/>
          <w:bCs/>
          <w:sz w:val="20"/>
          <w:szCs w:val="20"/>
        </w:rPr>
        <w:t xml:space="preserve">                                                                                                                                       </w:t>
      </w:r>
      <w:r w:rsidR="005C7216" w:rsidRPr="005C7216">
        <w:rPr>
          <w:rFonts w:ascii="Arial" w:hAnsi="Arial" w:cs="Arial"/>
          <w:bCs/>
        </w:rPr>
        <w:t>тыс. рублей</w:t>
      </w:r>
    </w:p>
    <w:tbl>
      <w:tblPr>
        <w:tblW w:w="10252" w:type="dxa"/>
        <w:tblInd w:w="98" w:type="dxa"/>
        <w:tblLook w:val="04A0" w:firstRow="1" w:lastRow="0" w:firstColumn="1" w:lastColumn="0" w:noHBand="0" w:noVBand="1"/>
      </w:tblPr>
      <w:tblGrid>
        <w:gridCol w:w="3800"/>
        <w:gridCol w:w="1030"/>
        <w:gridCol w:w="610"/>
        <w:gridCol w:w="973"/>
        <w:gridCol w:w="1559"/>
        <w:gridCol w:w="620"/>
        <w:gridCol w:w="1660"/>
      </w:tblGrid>
      <w:tr w:rsidR="000B6764" w:rsidRPr="00501BFC"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0B6764" w:rsidRPr="00501BFC" w:rsidRDefault="000B6764" w:rsidP="001C23F8">
            <w:pPr>
              <w:jc w:val="center"/>
              <w:rPr>
                <w:rFonts w:ascii="Arial" w:hAnsi="Arial" w:cs="Arial"/>
                <w:bCs/>
                <w:sz w:val="20"/>
                <w:szCs w:val="20"/>
              </w:rPr>
            </w:pPr>
            <w:r w:rsidRPr="00501BFC">
              <w:rPr>
                <w:rFonts w:ascii="Arial" w:hAnsi="Arial" w:cs="Arial"/>
                <w:bCs/>
                <w:sz w:val="20"/>
                <w:szCs w:val="20"/>
              </w:rPr>
              <w:t>Наименование</w:t>
            </w:r>
          </w:p>
        </w:tc>
        <w:tc>
          <w:tcPr>
            <w:tcW w:w="1030" w:type="dxa"/>
            <w:tcBorders>
              <w:top w:val="single" w:sz="8" w:space="0" w:color="auto"/>
              <w:left w:val="nil"/>
              <w:bottom w:val="nil"/>
              <w:right w:val="single" w:sz="8" w:space="0" w:color="auto"/>
            </w:tcBorders>
            <w:shd w:val="clear" w:color="auto" w:fill="auto"/>
            <w:vAlign w:val="bottom"/>
            <w:hideMark/>
          </w:tcPr>
          <w:p w:rsidR="000B6764" w:rsidRPr="00501BFC" w:rsidRDefault="000B6764" w:rsidP="001C23F8">
            <w:pPr>
              <w:jc w:val="center"/>
              <w:rPr>
                <w:rFonts w:ascii="Arial" w:hAnsi="Arial" w:cs="Arial"/>
                <w:bCs/>
                <w:sz w:val="20"/>
                <w:szCs w:val="20"/>
              </w:rPr>
            </w:pPr>
            <w:r w:rsidRPr="00501BFC">
              <w:rPr>
                <w:rFonts w:ascii="Arial" w:hAnsi="Arial" w:cs="Arial"/>
                <w:bCs/>
                <w:sz w:val="20"/>
                <w:szCs w:val="20"/>
              </w:rPr>
              <w:t>Вед-во</w:t>
            </w:r>
          </w:p>
        </w:tc>
        <w:tc>
          <w:tcPr>
            <w:tcW w:w="610" w:type="dxa"/>
            <w:tcBorders>
              <w:top w:val="single" w:sz="8" w:space="0" w:color="auto"/>
              <w:left w:val="nil"/>
              <w:bottom w:val="nil"/>
              <w:right w:val="single" w:sz="8" w:space="0" w:color="auto"/>
            </w:tcBorders>
            <w:shd w:val="clear" w:color="auto" w:fill="auto"/>
            <w:vAlign w:val="bottom"/>
            <w:hideMark/>
          </w:tcPr>
          <w:p w:rsidR="000B6764" w:rsidRPr="00501BFC" w:rsidRDefault="000B6764" w:rsidP="001C23F8">
            <w:pPr>
              <w:jc w:val="center"/>
              <w:rPr>
                <w:rFonts w:ascii="Arial" w:hAnsi="Arial" w:cs="Arial"/>
                <w:bCs/>
                <w:sz w:val="20"/>
                <w:szCs w:val="20"/>
              </w:rPr>
            </w:pPr>
            <w:proofErr w:type="spellStart"/>
            <w:r w:rsidRPr="00501BFC">
              <w:rPr>
                <w:rFonts w:ascii="Arial" w:hAnsi="Arial" w:cs="Arial"/>
                <w:bCs/>
                <w:sz w:val="20"/>
                <w:szCs w:val="20"/>
              </w:rPr>
              <w:t>Рз</w:t>
            </w:r>
            <w:proofErr w:type="spellEnd"/>
          </w:p>
        </w:tc>
        <w:tc>
          <w:tcPr>
            <w:tcW w:w="973" w:type="dxa"/>
            <w:tcBorders>
              <w:top w:val="single" w:sz="8" w:space="0" w:color="auto"/>
              <w:left w:val="nil"/>
              <w:bottom w:val="nil"/>
              <w:right w:val="single" w:sz="8" w:space="0" w:color="auto"/>
            </w:tcBorders>
            <w:shd w:val="clear" w:color="auto" w:fill="auto"/>
            <w:vAlign w:val="bottom"/>
            <w:hideMark/>
          </w:tcPr>
          <w:p w:rsidR="000B6764" w:rsidRPr="00501BFC" w:rsidRDefault="000B6764" w:rsidP="001C23F8">
            <w:pPr>
              <w:jc w:val="center"/>
              <w:rPr>
                <w:rFonts w:ascii="Arial" w:hAnsi="Arial" w:cs="Arial"/>
                <w:bCs/>
                <w:sz w:val="20"/>
                <w:szCs w:val="20"/>
              </w:rPr>
            </w:pPr>
            <w:r w:rsidRPr="00501BFC">
              <w:rPr>
                <w:rFonts w:ascii="Arial" w:hAnsi="Arial" w:cs="Arial"/>
                <w:bCs/>
                <w:sz w:val="20"/>
                <w:szCs w:val="20"/>
              </w:rPr>
              <w:t>ПР</w:t>
            </w:r>
          </w:p>
        </w:tc>
        <w:tc>
          <w:tcPr>
            <w:tcW w:w="1559" w:type="dxa"/>
            <w:tcBorders>
              <w:top w:val="single" w:sz="8" w:space="0" w:color="auto"/>
              <w:left w:val="nil"/>
              <w:bottom w:val="nil"/>
              <w:right w:val="single" w:sz="8" w:space="0" w:color="auto"/>
            </w:tcBorders>
            <w:shd w:val="clear" w:color="auto" w:fill="auto"/>
            <w:vAlign w:val="bottom"/>
            <w:hideMark/>
          </w:tcPr>
          <w:p w:rsidR="000B6764" w:rsidRPr="00501BFC" w:rsidRDefault="000B6764" w:rsidP="001C23F8">
            <w:pPr>
              <w:jc w:val="center"/>
              <w:rPr>
                <w:rFonts w:ascii="Arial" w:hAnsi="Arial" w:cs="Arial"/>
                <w:bCs/>
                <w:sz w:val="20"/>
                <w:szCs w:val="20"/>
              </w:rPr>
            </w:pPr>
            <w:r w:rsidRPr="00501BFC">
              <w:rPr>
                <w:rFonts w:ascii="Arial" w:hAnsi="Arial" w:cs="Arial"/>
                <w:bCs/>
                <w:sz w:val="20"/>
                <w:szCs w:val="20"/>
              </w:rPr>
              <w:t>ЦСР</w:t>
            </w:r>
          </w:p>
        </w:tc>
        <w:tc>
          <w:tcPr>
            <w:tcW w:w="620" w:type="dxa"/>
            <w:tcBorders>
              <w:top w:val="single" w:sz="8" w:space="0" w:color="auto"/>
              <w:left w:val="nil"/>
              <w:bottom w:val="nil"/>
              <w:right w:val="single" w:sz="8" w:space="0" w:color="auto"/>
            </w:tcBorders>
            <w:shd w:val="clear" w:color="auto" w:fill="auto"/>
            <w:vAlign w:val="bottom"/>
            <w:hideMark/>
          </w:tcPr>
          <w:p w:rsidR="000B6764" w:rsidRPr="00501BFC" w:rsidRDefault="000B6764" w:rsidP="001C23F8">
            <w:pPr>
              <w:jc w:val="center"/>
              <w:rPr>
                <w:rFonts w:ascii="Arial" w:hAnsi="Arial" w:cs="Arial"/>
                <w:bCs/>
                <w:sz w:val="20"/>
                <w:szCs w:val="20"/>
              </w:rPr>
            </w:pPr>
            <w:r w:rsidRPr="00501BFC">
              <w:rPr>
                <w:rFonts w:ascii="Arial" w:hAnsi="Arial" w:cs="Arial"/>
                <w:bCs/>
                <w:sz w:val="20"/>
                <w:szCs w:val="20"/>
              </w:rPr>
              <w:t>ВР</w:t>
            </w:r>
          </w:p>
        </w:tc>
        <w:tc>
          <w:tcPr>
            <w:tcW w:w="1660" w:type="dxa"/>
            <w:tcBorders>
              <w:top w:val="single" w:sz="8" w:space="0" w:color="auto"/>
              <w:left w:val="nil"/>
              <w:bottom w:val="nil"/>
              <w:right w:val="single" w:sz="8" w:space="0" w:color="auto"/>
            </w:tcBorders>
            <w:shd w:val="clear" w:color="auto" w:fill="auto"/>
            <w:vAlign w:val="bottom"/>
            <w:hideMark/>
          </w:tcPr>
          <w:p w:rsidR="000B6764" w:rsidRPr="00501BFC" w:rsidRDefault="000B6764" w:rsidP="001C23F8">
            <w:pPr>
              <w:jc w:val="center"/>
              <w:rPr>
                <w:rFonts w:ascii="Arial" w:hAnsi="Arial" w:cs="Arial"/>
                <w:bCs/>
                <w:sz w:val="20"/>
                <w:szCs w:val="20"/>
              </w:rPr>
            </w:pPr>
            <w:r w:rsidRPr="00501BFC">
              <w:rPr>
                <w:rFonts w:ascii="Arial" w:hAnsi="Arial" w:cs="Arial"/>
                <w:bCs/>
                <w:sz w:val="20"/>
                <w:szCs w:val="20"/>
              </w:rPr>
              <w:t xml:space="preserve">Сумма </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Палата земельных и имущественных отношений</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165</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2 062,60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Общегосударственные вопросы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165</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2 062,60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Другие общегосударственные расходы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165</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2 062,60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165</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2 062,60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Центральный аппарат</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165</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9900002040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2 042,30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Расходы на выплату персоналу в целях обеспечения </w:t>
            </w:r>
            <w:proofErr w:type="gramStart"/>
            <w:r w:rsidRPr="00565B10">
              <w:rPr>
                <w:rFonts w:ascii="Arial" w:hAnsi="Arial" w:cs="Arial"/>
                <w:sz w:val="20"/>
                <w:szCs w:val="20"/>
              </w:rPr>
              <w:t>выполнения  функций</w:t>
            </w:r>
            <w:proofErr w:type="gramEnd"/>
            <w:r w:rsidRPr="00565B10">
              <w:rPr>
                <w:rFonts w:ascii="Arial" w:hAnsi="Arial" w:cs="Arial"/>
                <w:sz w:val="20"/>
                <w:szCs w:val="2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165</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1 393,00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165</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649,30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165</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Уплата налога на имущество организаций и земельного налога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165</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9900002950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20,30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165</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9900002950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20,30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Финансовая бюджетная палата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25 032,00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Общегосударственные вопросы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3 625,00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3 622,00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3 622,00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Центральный аппарат</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9900002040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3 622,00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Расходы на выплату персоналу в целях обеспечения </w:t>
            </w:r>
            <w:proofErr w:type="gramStart"/>
            <w:r w:rsidRPr="00565B10">
              <w:rPr>
                <w:rFonts w:ascii="Arial" w:hAnsi="Arial" w:cs="Arial"/>
                <w:sz w:val="20"/>
                <w:szCs w:val="20"/>
              </w:rPr>
              <w:t>выполнения  функций</w:t>
            </w:r>
            <w:proofErr w:type="gramEnd"/>
            <w:r w:rsidRPr="00565B10">
              <w:rPr>
                <w:rFonts w:ascii="Arial" w:hAnsi="Arial" w:cs="Arial"/>
                <w:sz w:val="20"/>
                <w:szCs w:val="2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2 885,50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731,50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lastRenderedPageBreak/>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9900025151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межбюджетные трансферты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9900025151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Мобилизационная и вневойсковая подготовка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1 712,60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Субвенции бюджетам муниципальных районов на реализацию государственных полномочий по расчету и предоставлению субвенций бюджетам поселений, входящих в состав муниципального района, на реализацию полномочий </w:t>
            </w:r>
            <w:proofErr w:type="gramStart"/>
            <w:r w:rsidRPr="00565B10">
              <w:rPr>
                <w:rFonts w:ascii="Arial" w:hAnsi="Arial" w:cs="Arial"/>
                <w:sz w:val="20"/>
                <w:szCs w:val="20"/>
              </w:rPr>
              <w:t>по  осуществлению</w:t>
            </w:r>
            <w:proofErr w:type="gramEnd"/>
            <w:r w:rsidRPr="00565B10">
              <w:rPr>
                <w:rFonts w:ascii="Arial" w:hAnsi="Arial" w:cs="Arial"/>
                <w:sz w:val="20"/>
                <w:szCs w:val="20"/>
              </w:rPr>
              <w:t xml:space="preserve"> первичного воинского учета на территориях, на которых отсутствуют военные комиссариаты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9900051180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1 712,60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Межбюджетные трансферты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9900051180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1 712,60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Благоустройство</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1470000000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2 305,60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vAlign w:val="bottom"/>
            <w:hideMark/>
          </w:tcPr>
          <w:p w:rsidR="00565B10" w:rsidRPr="00565B10" w:rsidRDefault="00565B10">
            <w:pPr>
              <w:rPr>
                <w:rFonts w:ascii="Arial" w:hAnsi="Arial" w:cs="Arial"/>
                <w:sz w:val="20"/>
                <w:szCs w:val="20"/>
              </w:rPr>
            </w:pPr>
            <w:r w:rsidRPr="00565B10">
              <w:rPr>
                <w:rFonts w:ascii="Arial" w:hAnsi="Arial" w:cs="Arial"/>
                <w:sz w:val="20"/>
                <w:szCs w:val="20"/>
              </w:rPr>
              <w:t>Субсидии бюджетам муниципальных районов на обеспечение комплексного развития сельских территорий</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14704L5760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2 020,00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Межбюджетные трансферты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14704L5760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2 020,00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Самозанятость</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9900025131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285,60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Межбюджетные трансферты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9900025131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285,60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Социальное обеспечение населения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147,00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9900025151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147,00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межбюджетные трансферты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9900025151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147,00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Межбюджетные трансферты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17 241,80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Дотации н выравнивание бюджетной обеспеченности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16 833,70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16 833,70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Дотации на выравнивание бюджетной обеспеченности поселений,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 передаваемые из бюджета РТ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99000S0040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16 570,40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Межбюджетные трансферты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99000S0040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16 570,40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Дотации на выравнивание бюджетной обеспеченности поселений, источником финансового обеспечения которых </w:t>
            </w:r>
            <w:r w:rsidRPr="00565B10">
              <w:rPr>
                <w:rFonts w:ascii="Arial" w:hAnsi="Arial" w:cs="Arial"/>
                <w:b/>
                <w:bCs/>
                <w:sz w:val="20"/>
                <w:szCs w:val="20"/>
              </w:rPr>
              <w:lastRenderedPageBreak/>
              <w:t xml:space="preserve">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 передаваемые из бюджета РТ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lastRenderedPageBreak/>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9900080060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263,30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Межбюджетные трансферты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9900080060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263,30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Прочие межбюджетные трансферты общего характера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408,10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Отрицательные трансферты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9900020860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408,10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Межбюджетные трансферты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9900020860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408,10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Счетная палата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845,20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Общегосударственные вопросы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845,20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845,20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845,20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Центральный аппарат</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9900002040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845,20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Расходы на выплату персоналу в целях обеспечения </w:t>
            </w:r>
            <w:proofErr w:type="gramStart"/>
            <w:r w:rsidRPr="00565B10">
              <w:rPr>
                <w:rFonts w:ascii="Arial" w:hAnsi="Arial" w:cs="Arial"/>
                <w:sz w:val="20"/>
                <w:szCs w:val="20"/>
              </w:rPr>
              <w:t>выполнения  функций</w:t>
            </w:r>
            <w:proofErr w:type="gramEnd"/>
            <w:r w:rsidRPr="00565B10">
              <w:rPr>
                <w:rFonts w:ascii="Arial" w:hAnsi="Arial" w:cs="Arial"/>
                <w:sz w:val="20"/>
                <w:szCs w:val="2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726,00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114,00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Исполком муниципального района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555 515,90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Общегосударственные вопросы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28 124,20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власти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11 927,60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11 576,40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Центральный аппарат</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9900002040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11 225,20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Расходы на выплату персоналу в целях обеспечения </w:t>
            </w:r>
            <w:proofErr w:type="gramStart"/>
            <w:r w:rsidRPr="00565B10">
              <w:rPr>
                <w:rFonts w:ascii="Arial" w:hAnsi="Arial" w:cs="Arial"/>
                <w:sz w:val="20"/>
                <w:szCs w:val="20"/>
              </w:rPr>
              <w:t>выполнения  функций</w:t>
            </w:r>
            <w:proofErr w:type="gramEnd"/>
            <w:r w:rsidRPr="00565B10">
              <w:rPr>
                <w:rFonts w:ascii="Arial" w:hAnsi="Arial" w:cs="Arial"/>
                <w:sz w:val="20"/>
                <w:szCs w:val="2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8 731,50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2 428,70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Муниципальная программа «Реализация антикоррупционной </w:t>
            </w:r>
            <w:r w:rsidRPr="00565B10">
              <w:rPr>
                <w:rFonts w:ascii="Arial" w:hAnsi="Arial" w:cs="Arial"/>
                <w:sz w:val="20"/>
                <w:szCs w:val="20"/>
              </w:rPr>
              <w:lastRenderedPageBreak/>
              <w:t>политики Новошешминского муниципального района» на 2015-2022 годы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lastRenderedPageBreak/>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35,00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9900025240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351,20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Расходы на выплату персоналу в целях обеспечения </w:t>
            </w:r>
            <w:proofErr w:type="gramStart"/>
            <w:r w:rsidRPr="00565B10">
              <w:rPr>
                <w:rFonts w:ascii="Arial" w:hAnsi="Arial" w:cs="Arial"/>
                <w:sz w:val="20"/>
                <w:szCs w:val="20"/>
              </w:rPr>
              <w:t>выполнения  функций</w:t>
            </w:r>
            <w:proofErr w:type="gramEnd"/>
            <w:r w:rsidRPr="00565B10">
              <w:rPr>
                <w:rFonts w:ascii="Arial" w:hAnsi="Arial" w:cs="Arial"/>
                <w:sz w:val="20"/>
                <w:szCs w:val="2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9900025240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351,20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0220825302</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351,20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Расходы на выплату персоналу в целях обеспечения </w:t>
            </w:r>
            <w:proofErr w:type="gramStart"/>
            <w:r w:rsidRPr="00565B10">
              <w:rPr>
                <w:rFonts w:ascii="Arial" w:hAnsi="Arial" w:cs="Arial"/>
                <w:sz w:val="20"/>
                <w:szCs w:val="20"/>
              </w:rPr>
              <w:t>выполнения  функций</w:t>
            </w:r>
            <w:proofErr w:type="gramEnd"/>
            <w:r w:rsidRPr="00565B10">
              <w:rPr>
                <w:rFonts w:ascii="Arial" w:hAnsi="Arial" w:cs="Arial"/>
                <w:sz w:val="20"/>
                <w:szCs w:val="2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0220825302</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351,20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Судебная система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62,10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62,10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Субвенции бюджетам муниципальных районов и городских округов для финансового обеспечения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9900051200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62,10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9900051200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62,10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Резервные фонды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1 950,80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1 950,80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Резервный фонд местных администраций</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9900007411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1 950,80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Резервные средства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9900007411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1 950,80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Другие общегосударственные расходы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14 183,70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Государственная программа «Социальная поддержка граждан Республики Татарстан»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1 078,70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lastRenderedPageBreak/>
              <w:t xml:space="preserve">Подпрограмма «Улучшение социально-экономического положения семей»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0350000000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1 078,70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«Создание благоприятных условий для устройства детей-сирот и детей, оставшихся без попечения родителей, на воспитание в семью»</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0350300000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1 078,70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Реализация государственных полномочий в области опеки и попечительства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0350325330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1 078,70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Расходы на выплату персоналу в целях обеспечения </w:t>
            </w:r>
            <w:proofErr w:type="gramStart"/>
            <w:r w:rsidRPr="00565B10">
              <w:rPr>
                <w:rFonts w:ascii="Arial" w:hAnsi="Arial" w:cs="Arial"/>
                <w:sz w:val="20"/>
                <w:szCs w:val="20"/>
              </w:rPr>
              <w:t>выполнения  функций</w:t>
            </w:r>
            <w:proofErr w:type="gramEnd"/>
            <w:r w:rsidRPr="00565B10">
              <w:rPr>
                <w:rFonts w:ascii="Arial" w:hAnsi="Arial" w:cs="Arial"/>
                <w:sz w:val="20"/>
                <w:szCs w:val="2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0350325330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1 078,70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Муниципальная </w:t>
            </w:r>
            <w:proofErr w:type="gramStart"/>
            <w:r w:rsidRPr="00565B10">
              <w:rPr>
                <w:rFonts w:ascii="Arial" w:hAnsi="Arial" w:cs="Arial"/>
                <w:b/>
                <w:bCs/>
                <w:sz w:val="20"/>
                <w:szCs w:val="20"/>
              </w:rPr>
              <w:t>программа</w:t>
            </w:r>
            <w:r w:rsidRPr="00565B10">
              <w:rPr>
                <w:rFonts w:ascii="Arial" w:hAnsi="Arial" w:cs="Arial"/>
                <w:b/>
                <w:bCs/>
                <w:color w:val="000000"/>
                <w:sz w:val="20"/>
                <w:szCs w:val="20"/>
              </w:rPr>
              <w:t xml:space="preserve">  по</w:t>
            </w:r>
            <w:proofErr w:type="gramEnd"/>
            <w:r w:rsidRPr="00565B10">
              <w:rPr>
                <w:rFonts w:ascii="Arial" w:hAnsi="Arial" w:cs="Arial"/>
                <w:b/>
                <w:bCs/>
                <w:color w:val="000000"/>
                <w:sz w:val="20"/>
                <w:szCs w:val="20"/>
              </w:rPr>
              <w:t xml:space="preserve"> п</w:t>
            </w:r>
            <w:r w:rsidRPr="00565B10">
              <w:rPr>
                <w:rFonts w:ascii="Arial" w:hAnsi="Arial" w:cs="Arial"/>
                <w:b/>
                <w:bCs/>
                <w:sz w:val="20"/>
                <w:szCs w:val="20"/>
              </w:rPr>
              <w:t>рофилактике терроризма и экстремизма Новошешминского муниципального района Республики Татарстан на 2021-2023 годы</w:t>
            </w:r>
            <w:r w:rsidRPr="00565B10">
              <w:rPr>
                <w:rFonts w:ascii="Arial" w:hAnsi="Arial" w:cs="Arial"/>
                <w:b/>
                <w:bCs/>
                <w:color w:val="000000"/>
                <w:sz w:val="20"/>
                <w:szCs w:val="20"/>
              </w:rPr>
              <w:t>»</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0630000000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108,00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«Профилактика терроризма и экстремизма»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0630100000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108,00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Реализация программных мероприятий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0630110990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108,00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0630110990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108,00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6516E6">
            <w:pPr>
              <w:rPr>
                <w:rFonts w:ascii="Arial" w:hAnsi="Arial" w:cs="Arial"/>
                <w:b/>
                <w:bCs/>
                <w:sz w:val="20"/>
                <w:szCs w:val="20"/>
              </w:rPr>
            </w:pPr>
            <w:r w:rsidRPr="00565B10">
              <w:rPr>
                <w:rFonts w:ascii="Arial" w:hAnsi="Arial" w:cs="Arial"/>
                <w:b/>
                <w:bCs/>
                <w:sz w:val="20"/>
                <w:szCs w:val="20"/>
              </w:rPr>
              <w:t>Подпрограмма «Развитие</w:t>
            </w:r>
            <w:r w:rsidR="00565B10" w:rsidRPr="00565B10">
              <w:rPr>
                <w:rFonts w:ascii="Arial" w:hAnsi="Arial" w:cs="Arial"/>
                <w:b/>
                <w:bCs/>
                <w:sz w:val="20"/>
                <w:szCs w:val="20"/>
              </w:rPr>
              <w:t xml:space="preserve"> архивного дела в Новошешминском муниципальном районе</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08Е0000000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443,00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«Реализация государственной политики в области архивного дела»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08Е0100000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443,00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color w:val="000000"/>
                <w:sz w:val="20"/>
                <w:szCs w:val="20"/>
              </w:rPr>
            </w:pPr>
            <w:r w:rsidRPr="00565B10">
              <w:rPr>
                <w:rFonts w:ascii="Arial" w:hAnsi="Arial" w:cs="Arial"/>
                <w:color w:val="000000"/>
                <w:sz w:val="20"/>
                <w:szCs w:val="20"/>
              </w:rPr>
              <w:t>Обеспечение хранения, учета, комплектования и использования документов архивного фонда и других архивных документов</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08Е0144020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443,00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Расходы на выплату персоналу в целях обеспечения </w:t>
            </w:r>
            <w:proofErr w:type="gramStart"/>
            <w:r w:rsidRPr="00565B10">
              <w:rPr>
                <w:rFonts w:ascii="Arial" w:hAnsi="Arial" w:cs="Arial"/>
                <w:sz w:val="20"/>
                <w:szCs w:val="20"/>
              </w:rPr>
              <w:t>выполнения  функций</w:t>
            </w:r>
            <w:proofErr w:type="gramEnd"/>
            <w:r w:rsidRPr="00565B10">
              <w:rPr>
                <w:rFonts w:ascii="Arial" w:hAnsi="Arial" w:cs="Arial"/>
                <w:sz w:val="20"/>
                <w:szCs w:val="2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08Е0144020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443,00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12 554,00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Уплата налога на имущество организаций и земельного налога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9900002950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1 806,60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9900002950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1 806,60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Субвенции бюджетам муниципальных районов и городских округов для осуществления органами местного самоуправления государственных </w:t>
            </w:r>
            <w:r w:rsidRPr="00565B10">
              <w:rPr>
                <w:rFonts w:ascii="Arial" w:hAnsi="Arial" w:cs="Arial"/>
                <w:b/>
                <w:bCs/>
                <w:sz w:val="20"/>
                <w:szCs w:val="20"/>
              </w:rPr>
              <w:lastRenderedPageBreak/>
              <w:t>полномочий РТ по образованию и организации деятельности комиссий по делам несовершеннолетних и защите их прав</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lastRenderedPageBreak/>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9900025260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374,40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Расходы на выплату персоналу в целях обеспечения </w:t>
            </w:r>
            <w:proofErr w:type="gramStart"/>
            <w:r w:rsidRPr="00565B10">
              <w:rPr>
                <w:rFonts w:ascii="Arial" w:hAnsi="Arial" w:cs="Arial"/>
                <w:sz w:val="20"/>
                <w:szCs w:val="20"/>
              </w:rPr>
              <w:t>выполнения  функций</w:t>
            </w:r>
            <w:proofErr w:type="gramEnd"/>
            <w:r w:rsidRPr="00565B10">
              <w:rPr>
                <w:rFonts w:ascii="Arial" w:hAnsi="Arial" w:cs="Arial"/>
                <w:sz w:val="20"/>
                <w:szCs w:val="2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9900025260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338,40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9900025260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36,00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9900025270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366,60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Расходы на выплату персоналу в целях обеспечения </w:t>
            </w:r>
            <w:proofErr w:type="gramStart"/>
            <w:r w:rsidRPr="00565B10">
              <w:rPr>
                <w:rFonts w:ascii="Arial" w:hAnsi="Arial" w:cs="Arial"/>
                <w:sz w:val="20"/>
                <w:szCs w:val="20"/>
              </w:rPr>
              <w:t>выполнения  функций</w:t>
            </w:r>
            <w:proofErr w:type="gramEnd"/>
            <w:r w:rsidRPr="00565B10">
              <w:rPr>
                <w:rFonts w:ascii="Arial" w:hAnsi="Arial" w:cs="Arial"/>
                <w:sz w:val="20"/>
                <w:szCs w:val="2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9900025270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340,40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9900025270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26,20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9900025340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9900025340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 уполномоченных составлять протоколы об административных правонарушениях</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9900025350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9900025350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Обеспечение деятельности централизованных бухгалтерий</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9900029900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9 029,30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Расходы на выплату персоналу в целях обеспечения </w:t>
            </w:r>
            <w:proofErr w:type="gramStart"/>
            <w:r w:rsidRPr="00565B10">
              <w:rPr>
                <w:rFonts w:ascii="Arial" w:hAnsi="Arial" w:cs="Arial"/>
                <w:sz w:val="20"/>
                <w:szCs w:val="20"/>
              </w:rPr>
              <w:t>выполнения  функций</w:t>
            </w:r>
            <w:proofErr w:type="gramEnd"/>
            <w:r w:rsidRPr="00565B10">
              <w:rPr>
                <w:rFonts w:ascii="Arial" w:hAnsi="Arial" w:cs="Arial"/>
                <w:sz w:val="20"/>
                <w:szCs w:val="20"/>
              </w:rPr>
              <w:t xml:space="preserve"> государственными  (муниципальными) органами, казенными учреждениями, органами </w:t>
            </w:r>
            <w:r w:rsidRPr="00565B10">
              <w:rPr>
                <w:rFonts w:ascii="Arial" w:hAnsi="Arial" w:cs="Arial"/>
                <w:sz w:val="20"/>
                <w:szCs w:val="20"/>
              </w:rPr>
              <w:lastRenderedPageBreak/>
              <w:t>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lastRenderedPageBreak/>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9900029900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7 921,20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9900029900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1 108,00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9900029900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Субвенции бюджетам муниципальных районов на реализацию государственных полномочий по государственной регистрации актов гражданского состояния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9900059300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533,60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Расходы на выплату персоналу в целях обеспечения </w:t>
            </w:r>
            <w:proofErr w:type="gramStart"/>
            <w:r w:rsidRPr="00565B10">
              <w:rPr>
                <w:rFonts w:ascii="Arial" w:hAnsi="Arial" w:cs="Arial"/>
                <w:sz w:val="20"/>
                <w:szCs w:val="20"/>
              </w:rPr>
              <w:t>выполнения  функций</w:t>
            </w:r>
            <w:proofErr w:type="gramEnd"/>
            <w:r w:rsidRPr="00565B10">
              <w:rPr>
                <w:rFonts w:ascii="Arial" w:hAnsi="Arial" w:cs="Arial"/>
                <w:sz w:val="20"/>
                <w:szCs w:val="2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9900059300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474,60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9900059300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59,00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Прочие выплаты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9900092350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109,90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9900092350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94,90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Социальное </w:t>
            </w:r>
            <w:proofErr w:type="gramStart"/>
            <w:r w:rsidRPr="00565B10">
              <w:rPr>
                <w:rFonts w:ascii="Arial" w:hAnsi="Arial" w:cs="Arial"/>
                <w:sz w:val="20"/>
                <w:szCs w:val="20"/>
              </w:rPr>
              <w:t>обеспечение  и</w:t>
            </w:r>
            <w:proofErr w:type="gramEnd"/>
            <w:r w:rsidRPr="00565B10">
              <w:rPr>
                <w:rFonts w:ascii="Arial" w:hAnsi="Arial" w:cs="Arial"/>
                <w:sz w:val="20"/>
                <w:szCs w:val="20"/>
              </w:rPr>
              <w:t xml:space="preserve"> иные выплаты населению</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9900092350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15,00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Диспансеризация муниципальных служащих</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9900097080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302,00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9900097080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302,00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Национальная безопасность и правоохранительная деятельность</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2 395,30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Защита населения и территории от чрезвычайных ситуаций природного и техногенного характера, гражданская оборона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2 096,40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«Повышение эффективности управления в области гражданской обороны, предупреждения и ликвидации чрезвычайных ситуаций»</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0720100000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2 096,40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color w:val="000000"/>
                <w:sz w:val="20"/>
                <w:szCs w:val="20"/>
              </w:rPr>
            </w:pPr>
            <w:r w:rsidRPr="00565B10">
              <w:rPr>
                <w:rFonts w:ascii="Arial" w:hAnsi="Arial" w:cs="Arial"/>
                <w:color w:val="000000"/>
                <w:sz w:val="20"/>
                <w:szCs w:val="20"/>
              </w:rPr>
              <w:t>Управление организацией и проведением мероприятий в области гражданской обороны и защиты в чрезвычайных ситуациях</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0700022670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2 096,40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Расходы на выплату персоналу в целях обеспечения </w:t>
            </w:r>
            <w:proofErr w:type="gramStart"/>
            <w:r w:rsidRPr="00565B10">
              <w:rPr>
                <w:rFonts w:ascii="Arial" w:hAnsi="Arial" w:cs="Arial"/>
                <w:sz w:val="20"/>
                <w:szCs w:val="20"/>
              </w:rPr>
              <w:t>выполнения  функций</w:t>
            </w:r>
            <w:proofErr w:type="gramEnd"/>
            <w:r w:rsidRPr="00565B10">
              <w:rPr>
                <w:rFonts w:ascii="Arial" w:hAnsi="Arial" w:cs="Arial"/>
                <w:sz w:val="20"/>
                <w:szCs w:val="2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0700022670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1553,50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0700022670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542,80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0700022670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lastRenderedPageBreak/>
              <w:t>Другие вопросы в области национальной безопасности и правоохранительной деятельности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298,90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Муниципальная программа «Профилактика правонарушений в </w:t>
            </w:r>
            <w:r w:rsidR="006516E6" w:rsidRPr="00565B10">
              <w:rPr>
                <w:rFonts w:ascii="Arial" w:hAnsi="Arial" w:cs="Arial"/>
                <w:b/>
                <w:bCs/>
                <w:sz w:val="20"/>
                <w:szCs w:val="20"/>
              </w:rPr>
              <w:t>Новошешминском муниципальном</w:t>
            </w:r>
            <w:r w:rsidRPr="00565B10">
              <w:rPr>
                <w:rFonts w:ascii="Arial" w:hAnsi="Arial" w:cs="Arial"/>
                <w:b/>
                <w:bCs/>
                <w:sz w:val="20"/>
                <w:szCs w:val="20"/>
              </w:rPr>
              <w:t xml:space="preserve"> районе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298,90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"Совершенствование деятельности по профилактике правонарушений и преступлений"</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0610000000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298,90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Реализация программных мероприятий в области профилактики правонарушений</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0610110990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298,90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0610110990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298,90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Национальная экономика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25 716,40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Сельское хозяйство и рыболовство</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744,60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Мероприятия в части осуществления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744,60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«Предупреждение болезней животных и защита населения от болезней общих для человека и животных»</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1420900000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744,60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1420925360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744,60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1420925360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744,60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Транспорт</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5 030,10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Мероприятия в части осуществления государственной программы "Развитие транспортной системы Республики Татарстан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5 030,10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Отдельные мероприятия в области других видов транспорта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9900003170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5 030,10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9900003170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5 002,60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Социальное обеспечение и иные выплаты населению</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9900003170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19,00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9900003170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8,50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Дорожное хозяйство</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09</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18 941,70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lastRenderedPageBreak/>
              <w:t>Основное мероприятие «Развитие сети автомобильных дорог общего пользования»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09</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Д100000000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18 941,70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Строительство, реконструкция и ремонт </w:t>
            </w:r>
            <w:r w:rsidR="006516E6" w:rsidRPr="00565B10">
              <w:rPr>
                <w:rFonts w:ascii="Arial" w:hAnsi="Arial" w:cs="Arial"/>
                <w:sz w:val="20"/>
                <w:szCs w:val="20"/>
              </w:rPr>
              <w:t>(текущий</w:t>
            </w:r>
            <w:r w:rsidRPr="00565B10">
              <w:rPr>
                <w:rFonts w:ascii="Arial" w:hAnsi="Arial" w:cs="Arial"/>
                <w:sz w:val="20"/>
                <w:szCs w:val="20"/>
              </w:rPr>
              <w:t xml:space="preserve"> и капитальный) автомобильных дорог за счет муниципального Дорожного фонда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Д100003650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18 941,70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Д100003650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18 941,70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rsidP="006516E6">
            <w:pPr>
              <w:rPr>
                <w:rFonts w:ascii="Arial" w:hAnsi="Arial" w:cs="Arial"/>
                <w:sz w:val="20"/>
                <w:szCs w:val="20"/>
              </w:rPr>
            </w:pPr>
            <w:r w:rsidRPr="00565B10">
              <w:rPr>
                <w:rFonts w:ascii="Arial" w:hAnsi="Arial" w:cs="Arial"/>
                <w:sz w:val="20"/>
                <w:szCs w:val="20"/>
              </w:rPr>
              <w:t xml:space="preserve">Возмещение затрат организаций потреб.кооперации </w:t>
            </w:r>
            <w:r w:rsidR="006516E6" w:rsidRPr="00565B10">
              <w:rPr>
                <w:rFonts w:ascii="Arial" w:hAnsi="Arial" w:cs="Arial"/>
                <w:sz w:val="20"/>
                <w:szCs w:val="20"/>
              </w:rPr>
              <w:t>транспортные расходы</w:t>
            </w:r>
            <w:r w:rsidRPr="00565B10">
              <w:rPr>
                <w:rFonts w:ascii="Arial" w:hAnsi="Arial" w:cs="Arial"/>
                <w:sz w:val="20"/>
                <w:szCs w:val="20"/>
              </w:rPr>
              <w:t>, связанных доставкой первой необходимости в отдаленные малонаселенные пункты РТ</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9900079010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1 000,00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9900079010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1 000,00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Жилищно-коммунальное хозяйство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2 838,00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Жилищное хозяйство</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1376,0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Муниципальная адресная программа   капитального ремонта общего имущества в многоквартирных домах, расположенных на территории Новошешминского муниципального района Республики Татарстан на 2014-2043 гг.</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1376,0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«Организация своевременного проведения капитального ремонта общего имущества в многоквартирных домах»</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0450100000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1376,0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Обеспечение мероприятий по капитальному ремонту многоквартирных домов за счет средств бюджетов</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0450196010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1376,0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0450196010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1376,0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Благоустройство</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1410000000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612,00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1410563130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612,00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1410563130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612,00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i/>
                <w:iCs/>
                <w:sz w:val="20"/>
                <w:szCs w:val="20"/>
              </w:rPr>
            </w:pPr>
            <w:r w:rsidRPr="00565B10">
              <w:rPr>
                <w:rFonts w:ascii="Arial" w:hAnsi="Arial" w:cs="Arial"/>
                <w:b/>
                <w:bCs/>
                <w:i/>
                <w:iCs/>
                <w:sz w:val="20"/>
                <w:szCs w:val="20"/>
              </w:rPr>
              <w:t>Благоустройство</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05</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9900078050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850,00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05</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9900078050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850,00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Другие вопросы в области охраны окружающей среды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975,00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Охрана окружающей среды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975,00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Другие вопросы в области охраны окружающей среды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06</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0900000000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975,00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Охрана окружающей среды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0910174460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975,00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06</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0910174460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975,00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lastRenderedPageBreak/>
              <w:t>Образование</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374 924,00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Дошкольное образование</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80 199,60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Образование</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80 199,60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Подпрограмма «Развитие дошкольного образования»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0210000000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80 199,60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0210100000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26 011,70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0210125370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26 011,70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0210125370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26 011,70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Основное мероприятие Реализация дошкольного образования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0210300000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54 187,90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Детские дошкольные учреждения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0210342000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205,70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0210342000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205,70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Детские дошкольные учреждения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02103S0050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53 482,20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02103S0050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53 482,20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 xml:space="preserve">Муниципальная Программа "Энергосбережение и повышение энергетической </w:t>
            </w:r>
            <w:r w:rsidR="006516E6" w:rsidRPr="00565B10">
              <w:rPr>
                <w:rFonts w:ascii="Arial" w:hAnsi="Arial" w:cs="Arial"/>
                <w:b/>
                <w:bCs/>
                <w:color w:val="000000"/>
                <w:sz w:val="20"/>
                <w:szCs w:val="20"/>
              </w:rPr>
              <w:t>эффективности Новошешминского</w:t>
            </w:r>
            <w:r w:rsidRPr="00565B10">
              <w:rPr>
                <w:rFonts w:ascii="Arial" w:hAnsi="Arial" w:cs="Arial"/>
                <w:b/>
                <w:bCs/>
                <w:color w:val="000000"/>
                <w:sz w:val="20"/>
                <w:szCs w:val="20"/>
              </w:rPr>
              <w:t xml:space="preserve"> муниципального района Республики Татарстан на 2021-2025 </w:t>
            </w:r>
            <w:r w:rsidR="006516E6" w:rsidRPr="00565B10">
              <w:rPr>
                <w:rFonts w:ascii="Arial" w:hAnsi="Arial" w:cs="Arial"/>
                <w:b/>
                <w:bCs/>
                <w:color w:val="000000"/>
                <w:sz w:val="20"/>
                <w:szCs w:val="20"/>
              </w:rPr>
              <w:t>гг.</w:t>
            </w:r>
            <w:r w:rsidRPr="00565B10">
              <w:rPr>
                <w:rFonts w:ascii="Arial" w:hAnsi="Arial" w:cs="Arial"/>
                <w:b/>
                <w:bCs/>
                <w:color w:val="000000"/>
                <w:sz w:val="20"/>
                <w:szCs w:val="20"/>
              </w:rPr>
              <w:t>"</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02103S0050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500,00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02103S0050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Общее образование</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255 047,70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Подпрограмма «Развитие общего образования»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255 047,70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мероприятия в области образования, направленные на поддержку молодых специалистов в общеобразовательных организациях</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0220143624</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69,40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lastRenderedPageBreak/>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0220143624</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69,40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color w:val="000000"/>
                <w:sz w:val="20"/>
                <w:szCs w:val="20"/>
              </w:rPr>
            </w:pPr>
            <w:r w:rsidRPr="00565B10">
              <w:rPr>
                <w:rFonts w:ascii="Arial" w:hAnsi="Arial" w:cs="Arial"/>
                <w:color w:val="000000"/>
                <w:sz w:val="20"/>
                <w:szCs w:val="20"/>
              </w:rPr>
              <w:t>Основное мероприятие «Реализация общего образования в государственных образовательных организациях»</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0220200000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144 584,40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Общеобразовательные учреждения, включая школы - детские сады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02202S0050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142 720,40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02202S0050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142 720,40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Муниципальная программа «Сохранение, изучение и развитие государственных языков Республики Татарстан и других языков Республики Татарстан в Новошешминском районе Республики Татарстан на 2021-2022 годы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02202S0050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137,00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02202S0050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137,00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Муниципальная программа «Профилактика наркотизации населения в Новошешминском муниципальном районе Республики Татарстан на 2021-2025 годы»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02202S0050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169,00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02202S0050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169,00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Муниципальная целевая программа «Одаренные дети» Новошешминского муниципального района Республики Татарстан на 2018-2022гг»</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02202S0050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888,00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02202S0050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888,00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Муниципальная Программа по энергосбережению и повышению энергоэффективности в Новошешминском муниципальном районе на 2021-2025 гг.</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02202S0050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670,00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02202S0050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670,00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 xml:space="preserve">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w:t>
            </w:r>
            <w:r w:rsidRPr="00565B10">
              <w:rPr>
                <w:rFonts w:ascii="Arial" w:hAnsi="Arial" w:cs="Arial"/>
                <w:b/>
                <w:bCs/>
                <w:color w:val="000000"/>
                <w:sz w:val="20"/>
                <w:szCs w:val="20"/>
              </w:rPr>
              <w:lastRenderedPageBreak/>
              <w:t>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lastRenderedPageBreak/>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0220800000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104 214,20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0220825280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91 558,80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0220825280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91 558,80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Субвенции бюджетам муниципальных районов и городских округов на обеспечение государственных гарантий реализации прав</w:t>
            </w:r>
            <w:r w:rsidRPr="00565B10">
              <w:rPr>
                <w:rFonts w:ascii="Arial" w:hAnsi="Arial" w:cs="Arial"/>
                <w:b/>
                <w:bCs/>
                <w:sz w:val="20"/>
                <w:szCs w:val="20"/>
              </w:rPr>
              <w:br/>
              <w:t>на получение общедоступного и бесплатного начального общего, основного общего, среднего общего образования</w:t>
            </w:r>
            <w:r w:rsidRPr="00565B10">
              <w:rPr>
                <w:rFonts w:ascii="Arial" w:hAnsi="Arial" w:cs="Arial"/>
                <w:b/>
                <w:bCs/>
                <w:sz w:val="20"/>
                <w:szCs w:val="20"/>
              </w:rPr>
              <w:br/>
              <w:t>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0220853031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12 655,40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0220853031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12 655,40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Софинансирование расходных обязательств,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w:t>
            </w:r>
            <w:r w:rsidRPr="00565B10">
              <w:rPr>
                <w:rFonts w:ascii="Arial" w:hAnsi="Arial" w:cs="Arial"/>
                <w:b/>
                <w:bCs/>
                <w:sz w:val="20"/>
                <w:szCs w:val="20"/>
              </w:rPr>
              <w:lastRenderedPageBreak/>
              <w:t>организации бесплатного горячего питания обучающихся, получающих начальное общее образование в муниципальных общеобразовательных организациях</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lastRenderedPageBreak/>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02209L3040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6 179,70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02209L3040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6 179,70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Дополнительное образование детей</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18 461,10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Подпрограмма «Развитие дополнительного образования»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0230000000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18 461,10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Учреждения по внешкольной работе с детьми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0230100000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18 461,10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Многопрофильные организации дополнительного </w:t>
            </w:r>
            <w:r w:rsidR="006516E6" w:rsidRPr="00565B10">
              <w:rPr>
                <w:rFonts w:ascii="Arial" w:hAnsi="Arial" w:cs="Arial"/>
                <w:b/>
                <w:bCs/>
                <w:sz w:val="20"/>
                <w:szCs w:val="20"/>
              </w:rPr>
              <w:t>образования, реализующих</w:t>
            </w:r>
            <w:r w:rsidRPr="00565B10">
              <w:rPr>
                <w:rFonts w:ascii="Arial" w:hAnsi="Arial" w:cs="Arial"/>
                <w:b/>
                <w:bCs/>
                <w:sz w:val="20"/>
                <w:szCs w:val="20"/>
              </w:rPr>
              <w:t xml:space="preserve"> дополнительные общеобразовательные программы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0230142310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51,40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0230142310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51,40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6516E6">
            <w:pPr>
              <w:rPr>
                <w:rFonts w:ascii="Arial" w:hAnsi="Arial" w:cs="Arial"/>
                <w:b/>
                <w:bCs/>
                <w:sz w:val="20"/>
                <w:szCs w:val="20"/>
              </w:rPr>
            </w:pPr>
            <w:r w:rsidRPr="00565B10">
              <w:rPr>
                <w:rFonts w:ascii="Arial" w:hAnsi="Arial" w:cs="Arial"/>
                <w:b/>
                <w:bCs/>
                <w:sz w:val="20"/>
                <w:szCs w:val="20"/>
              </w:rPr>
              <w:t>Организации</w:t>
            </w:r>
            <w:r w:rsidR="00565B10" w:rsidRPr="00565B10">
              <w:rPr>
                <w:rFonts w:ascii="Arial" w:hAnsi="Arial" w:cs="Arial"/>
                <w:b/>
                <w:bCs/>
                <w:sz w:val="20"/>
                <w:szCs w:val="20"/>
              </w:rPr>
              <w:t xml:space="preserve"> дополнительного образования художественно-эстетического </w:t>
            </w:r>
            <w:r w:rsidRPr="00565B10">
              <w:rPr>
                <w:rFonts w:ascii="Arial" w:hAnsi="Arial" w:cs="Arial"/>
                <w:b/>
                <w:bCs/>
                <w:sz w:val="20"/>
                <w:szCs w:val="20"/>
              </w:rPr>
              <w:t>направления, реализующих</w:t>
            </w:r>
            <w:r w:rsidR="00565B10" w:rsidRPr="00565B10">
              <w:rPr>
                <w:rFonts w:ascii="Arial" w:hAnsi="Arial" w:cs="Arial"/>
                <w:b/>
                <w:bCs/>
                <w:sz w:val="20"/>
                <w:szCs w:val="20"/>
              </w:rPr>
              <w:t xml:space="preserve"> дополнительные </w:t>
            </w:r>
            <w:r w:rsidRPr="00565B10">
              <w:rPr>
                <w:rFonts w:ascii="Arial" w:hAnsi="Arial" w:cs="Arial"/>
                <w:b/>
                <w:bCs/>
                <w:sz w:val="20"/>
                <w:szCs w:val="20"/>
              </w:rPr>
              <w:t>общеобразовательные</w:t>
            </w:r>
            <w:r w:rsidR="00565B10" w:rsidRPr="00565B10">
              <w:rPr>
                <w:rFonts w:ascii="Arial" w:hAnsi="Arial" w:cs="Arial"/>
                <w:b/>
                <w:bCs/>
                <w:sz w:val="20"/>
                <w:szCs w:val="20"/>
              </w:rPr>
              <w:t xml:space="preserve"> программы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0230142320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391,00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0230142320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391,00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Многопрофильные организации дополнительного образования, реализующих дополнительные общеобразовательные программы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02301S2310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3 843,80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02301S2310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3 843,80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Организации дополнительного образования художественно-эстетического направления, реализующих дополнительные общеобразовательные программы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02301S2320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14 174,90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02301S2320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14 174,90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Молодежная политика и оздоровление детей</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11 347,40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Молодежная политика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3000000000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11 347,40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Летний отдых детей</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3810121320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4 454,00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3810121320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4 454,00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Молодежная политика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38101S2320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45,00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lastRenderedPageBreak/>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38101S2320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45,00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Молодежная политика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3830143100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833,90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3830143100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833,90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Обеспечение </w:t>
            </w:r>
            <w:r w:rsidR="006516E6" w:rsidRPr="00565B10">
              <w:rPr>
                <w:rFonts w:ascii="Arial" w:hAnsi="Arial" w:cs="Arial"/>
                <w:b/>
                <w:bCs/>
                <w:sz w:val="20"/>
                <w:szCs w:val="20"/>
              </w:rPr>
              <w:t>деятельности учреждений</w:t>
            </w:r>
            <w:r w:rsidRPr="00565B10">
              <w:rPr>
                <w:rFonts w:ascii="Arial" w:hAnsi="Arial" w:cs="Arial"/>
                <w:b/>
                <w:bCs/>
                <w:sz w:val="20"/>
                <w:szCs w:val="20"/>
              </w:rPr>
              <w:t xml:space="preserve"> молодежной политики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color w:val="000000"/>
                <w:sz w:val="20"/>
                <w:szCs w:val="20"/>
              </w:rPr>
            </w:pPr>
            <w:r w:rsidRPr="00565B10">
              <w:rPr>
                <w:rFonts w:ascii="Arial" w:hAnsi="Arial" w:cs="Arial"/>
                <w:b/>
                <w:bCs/>
                <w:color w:val="000000"/>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3830143190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5 357,40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3830143190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25,70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3830143190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5 331,70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Муниципальная программа «Сельская молодежь Новошешминского муниципального района Республики Татарстан на 2021-2024 годы»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3830143190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429,00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3830143190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429,00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b/>
                <w:bCs/>
                <w:sz w:val="20"/>
                <w:szCs w:val="20"/>
              </w:rPr>
              <w:t>Муниципальная целевая программа "Патриотическое воспитание детей и молодежи Новошешминского муниципального района Республики Татарстан на 2021-2025 годы"</w:t>
            </w:r>
            <w:r w:rsidRPr="00565B10">
              <w:rPr>
                <w:rFonts w:ascii="Arial" w:hAnsi="Arial" w:cs="Arial"/>
                <w:sz w:val="20"/>
                <w:szCs w:val="20"/>
              </w:rPr>
              <w:t xml:space="preserve">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3830143190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92,00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3830143190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92,00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Районная программа "Поддержка добровольческого движения в Новошешминском муниципальном районе Республики Татарстан в 2021-2024 годы"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3830143190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3830143190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vAlign w:val="bottom"/>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Муниципальная программа «Профилактика правонарушений в </w:t>
            </w:r>
            <w:r w:rsidR="006516E6" w:rsidRPr="00565B10">
              <w:rPr>
                <w:rFonts w:ascii="Arial" w:hAnsi="Arial" w:cs="Arial"/>
                <w:b/>
                <w:bCs/>
                <w:sz w:val="20"/>
                <w:szCs w:val="20"/>
              </w:rPr>
              <w:t>Новошешминском муниципальном</w:t>
            </w:r>
            <w:r w:rsidRPr="00565B10">
              <w:rPr>
                <w:rFonts w:ascii="Arial" w:hAnsi="Arial" w:cs="Arial"/>
                <w:b/>
                <w:bCs/>
                <w:sz w:val="20"/>
                <w:szCs w:val="20"/>
              </w:rPr>
              <w:t xml:space="preserve"> районе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3830143190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116,10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3830143190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116,10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lastRenderedPageBreak/>
              <w:t>Другие вопросы в области образования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09</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9 868,20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информационно-технологическое обеспечение учреждений</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0220825301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3 876,50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0220825301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3 876,50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vAlign w:val="center"/>
            <w:hideMark/>
          </w:tcPr>
          <w:p w:rsidR="00565B10" w:rsidRPr="00565B10" w:rsidRDefault="00565B10">
            <w:pPr>
              <w:rPr>
                <w:rFonts w:ascii="Arial" w:hAnsi="Arial" w:cs="Arial"/>
                <w:b/>
                <w:bCs/>
                <w:sz w:val="20"/>
                <w:szCs w:val="20"/>
              </w:rPr>
            </w:pPr>
            <w:r w:rsidRPr="00565B10">
              <w:rPr>
                <w:rFonts w:ascii="Arial" w:hAnsi="Arial" w:cs="Arial"/>
                <w:b/>
                <w:bCs/>
                <w:sz w:val="20"/>
                <w:szCs w:val="20"/>
              </w:rPr>
              <w:t>Другие вопросы в области образования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09</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0230343600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152,50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vAlign w:val="center"/>
            <w:hideMark/>
          </w:tcPr>
          <w:p w:rsidR="00565B10" w:rsidRPr="00565B10" w:rsidRDefault="00565B10">
            <w:pPr>
              <w:rPr>
                <w:rFonts w:ascii="Arial" w:hAnsi="Arial" w:cs="Arial"/>
                <w:sz w:val="20"/>
                <w:szCs w:val="20"/>
              </w:rPr>
            </w:pPr>
            <w:r w:rsidRPr="00565B10">
              <w:rPr>
                <w:rFonts w:ascii="Arial" w:hAnsi="Arial" w:cs="Arial"/>
                <w:sz w:val="20"/>
                <w:szCs w:val="20"/>
              </w:rPr>
              <w:t>Социальное обеспечение и иные выплаты населению</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0230343600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152,50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Подпрограмма «Развитие организаций, осуществляющих обеспечение образовательной деятельности, оценку качества образования</w:t>
            </w:r>
            <w:r w:rsidRPr="00565B10">
              <w:rPr>
                <w:rFonts w:ascii="Arial" w:hAnsi="Arial" w:cs="Arial"/>
                <w:b/>
                <w:bCs/>
                <w:sz w:val="20"/>
                <w:szCs w:val="20"/>
              </w:rPr>
              <w:t>, проведения мероприятий в области образования»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09</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0250000000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5 839,20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0250245200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5 839,20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0250245200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124,00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обеспечения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0250245200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1 935,30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0250245200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3 779,90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Культура, кинематография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74 884,20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Культура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74 884,20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Муниципальная программа «Развитие культуры в Новошешминском муниципальном районе Республики Татарстан на 2021-2024 годы»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74 884,20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Подпрограмма «Развитие музейного дела»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0810000000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4 584,40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«Комплексное развитие музеев»</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0810100000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4 584,40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Обеспечение деятельности музеев</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0810144090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4 584,40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0810144090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4 584,40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Подпрограмма «Развитие библиотечного дела»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0830000000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13 992,80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«Развитие системы библиотечного обслуживания»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0830100000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13 992,80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lastRenderedPageBreak/>
              <w:t>Обеспечение деятельности библиотек</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0830144090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13 992,80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0830144090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13 992,80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Подпрограмма «Развитие клубных концертных организаций и исполнительского искусства»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0840000000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56 107,00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«Развитие современного музыкального искусства»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0840100000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56 107,00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 xml:space="preserve">Обеспечение </w:t>
            </w:r>
            <w:r w:rsidR="006516E6" w:rsidRPr="00565B10">
              <w:rPr>
                <w:rFonts w:ascii="Arial" w:hAnsi="Arial" w:cs="Arial"/>
                <w:sz w:val="20"/>
                <w:szCs w:val="20"/>
              </w:rPr>
              <w:t>деятельности клубов</w:t>
            </w:r>
            <w:r w:rsidRPr="00565B10">
              <w:rPr>
                <w:rFonts w:ascii="Arial" w:hAnsi="Arial" w:cs="Arial"/>
                <w:sz w:val="20"/>
                <w:szCs w:val="20"/>
              </w:rPr>
              <w:t xml:space="preserve"> и культурно-досуговых центров</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0840144091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54 683,60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0840144091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54 683,60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Муниципальная программа «Развитие культуры в Новошешминском муниципальном районе Республики Татарстан на 2021-2024 годы»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0840144091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890,00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0840144091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890,00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 xml:space="preserve">Муниципальная Программа "Энергосбережение и повышение энергетической </w:t>
            </w:r>
            <w:r w:rsidR="006516E6" w:rsidRPr="00565B10">
              <w:rPr>
                <w:rFonts w:ascii="Arial" w:hAnsi="Arial" w:cs="Arial"/>
                <w:b/>
                <w:bCs/>
                <w:color w:val="000000"/>
                <w:sz w:val="20"/>
                <w:szCs w:val="20"/>
              </w:rPr>
              <w:t>эффективности Новошешминского</w:t>
            </w:r>
            <w:r w:rsidRPr="00565B10">
              <w:rPr>
                <w:rFonts w:ascii="Arial" w:hAnsi="Arial" w:cs="Arial"/>
                <w:b/>
                <w:bCs/>
                <w:color w:val="000000"/>
                <w:sz w:val="20"/>
                <w:szCs w:val="20"/>
              </w:rPr>
              <w:t xml:space="preserve"> муниципального района Республики Татарстан на 2021-2025 </w:t>
            </w:r>
            <w:r w:rsidR="006516E6" w:rsidRPr="00565B10">
              <w:rPr>
                <w:rFonts w:ascii="Arial" w:hAnsi="Arial" w:cs="Arial"/>
                <w:b/>
                <w:bCs/>
                <w:color w:val="000000"/>
                <w:sz w:val="20"/>
                <w:szCs w:val="20"/>
              </w:rPr>
              <w:t>гг.</w:t>
            </w:r>
            <w:r w:rsidRPr="00565B10">
              <w:rPr>
                <w:rFonts w:ascii="Arial" w:hAnsi="Arial" w:cs="Arial"/>
                <w:b/>
                <w:bCs/>
                <w:color w:val="000000"/>
                <w:sz w:val="20"/>
                <w:szCs w:val="20"/>
              </w:rPr>
              <w:t>"</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0840144091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500,00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0840144091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500,00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2020-2024 годы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0840144091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33,40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0840144091</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33,40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Грантовая поддержка любительских творческих коллективов</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087А244060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200,00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087А244060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Здравоохранение</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09</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213,90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Санитарно-эпидемиологическое благополучие</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09</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213,90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lastRenderedPageBreak/>
              <w:t>Реализация государственных полномочий по проведению противоэпидемических мероприятий</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0110202110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213,90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color w:val="000000"/>
                <w:sz w:val="20"/>
                <w:szCs w:val="20"/>
              </w:rPr>
            </w:pPr>
            <w:r w:rsidRPr="00565B10">
              <w:rPr>
                <w:rFonts w:ascii="Arial" w:hAnsi="Arial" w:cs="Arial"/>
                <w:color w:val="000000"/>
                <w:sz w:val="20"/>
                <w:szCs w:val="20"/>
              </w:rPr>
              <w:t>Муниципальная программа «Профилактика и борьба с заболеванием, вызываемым вирусом иммунодефицита человека (ВИЧ- инфекцией) в Новошешминском муниципальном районе Республики Татарстан» на 2021-2024 годы"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0110202110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213,90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09</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07</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0110202110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213,90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Социальная политика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18 564,30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Пенсионное обеспечение</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435,70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435,70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Доплаты к пенсиям, дополнительное пенсионное обеспечение</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9900049100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435,70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Социальное обеспечение и иные выплаты населению</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9900049100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435,70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Охрана семьи и детства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18 128,60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 xml:space="preserve">Мероприятия в части осуществления государственной программы "Социальная поддержка граждан Республики Татарстан"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18 128,60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 xml:space="preserve">Подпрограмма «Социальные выплаты»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0310000000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1 485,40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«Обеспечение питанием обучающихся в образовательных организациях»</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0310200000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1 485,40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0310225510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1 485,40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0310225510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1 485,40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 xml:space="preserve">Подпрограмма «Улучшение социально-экономического положения семей» </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03500000000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3 981,30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color w:val="000000"/>
                <w:sz w:val="20"/>
                <w:szCs w:val="20"/>
              </w:rPr>
            </w:pPr>
            <w:r w:rsidRPr="00565B10">
              <w:rPr>
                <w:rFonts w:ascii="Arial" w:hAnsi="Arial" w:cs="Arial"/>
                <w:b/>
                <w:bCs/>
                <w:color w:val="000000"/>
                <w:sz w:val="20"/>
                <w:szCs w:val="20"/>
              </w:rPr>
              <w:t>Основное мероприятие «Развитие системы мер социальной поддержки семей»</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0350100000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3 981,30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0350113200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3 981,30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Социальное обеспечение и иные выплаты населению</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0350113200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3 981,30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Создание благоприятных условий для устройства детей - сирот</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0350323100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12 661,90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lastRenderedPageBreak/>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0350323110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4 507,00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Социальное обеспечение и иные выплаты населению</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0350323110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4 507,00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0350323120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4 608,40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Социальное обеспечение и иные выплаты населению</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0350323120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4 608,40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0350323130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3 546,50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Социальное обеспечение и иные выплаты населению</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04</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0350323130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3 546,50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Физическая культура и спорт</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26 880,60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Физическая культура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26 880,60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Обеспечение деятельности подведомственных учреждений спортивной подготовки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3720142330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i/>
                <w:iCs/>
                <w:sz w:val="20"/>
                <w:szCs w:val="20"/>
              </w:rPr>
            </w:pPr>
            <w:r w:rsidRPr="00565B10">
              <w:rPr>
                <w:rFonts w:ascii="Arial" w:hAnsi="Arial" w:cs="Arial"/>
                <w:b/>
                <w:bCs/>
                <w:i/>
                <w:i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18,90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3720142330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18,90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Обеспечение деятельности подведомственных учреждений спортивной подготовки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3720148220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26 861,70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3720148220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785,20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311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11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3720148220</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600</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26 076,50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Совет района</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331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11 846,50</w:t>
            </w:r>
          </w:p>
        </w:tc>
      </w:tr>
      <w:tr w:rsidR="00565B10" w:rsidRPr="001C23F8" w:rsidTr="006516E6">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565B10" w:rsidRPr="00565B10" w:rsidRDefault="00565B10">
            <w:pPr>
              <w:rPr>
                <w:rFonts w:ascii="Arial" w:hAnsi="Arial" w:cs="Arial"/>
                <w:sz w:val="20"/>
                <w:szCs w:val="20"/>
              </w:rPr>
            </w:pPr>
            <w:r w:rsidRPr="00565B10">
              <w:rPr>
                <w:rFonts w:ascii="Arial" w:hAnsi="Arial" w:cs="Arial"/>
                <w:sz w:val="20"/>
                <w:szCs w:val="20"/>
              </w:rPr>
              <w:t>Общегосударственные вопросы</w:t>
            </w:r>
          </w:p>
        </w:tc>
        <w:tc>
          <w:tcPr>
            <w:tcW w:w="103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331</w:t>
            </w:r>
          </w:p>
        </w:tc>
        <w:tc>
          <w:tcPr>
            <w:tcW w:w="61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01</w:t>
            </w:r>
          </w:p>
        </w:tc>
        <w:tc>
          <w:tcPr>
            <w:tcW w:w="973"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559"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62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sz w:val="20"/>
                <w:szCs w:val="20"/>
              </w:rPr>
            </w:pPr>
            <w:r w:rsidRPr="00565B10">
              <w:rPr>
                <w:rFonts w:ascii="Arial" w:hAnsi="Arial" w:cs="Arial"/>
                <w:sz w:val="20"/>
                <w:szCs w:val="20"/>
              </w:rPr>
              <w:t> </w:t>
            </w:r>
          </w:p>
        </w:tc>
        <w:tc>
          <w:tcPr>
            <w:tcW w:w="1660" w:type="dxa"/>
            <w:tcBorders>
              <w:top w:val="single" w:sz="8" w:space="0" w:color="auto"/>
              <w:left w:val="nil"/>
              <w:bottom w:val="nil"/>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11 846,50</w:t>
            </w:r>
          </w:p>
        </w:tc>
      </w:tr>
      <w:tr w:rsidR="00565B10" w:rsidRPr="001C23F8" w:rsidTr="006516E6">
        <w:trPr>
          <w:trHeight w:val="300"/>
        </w:trPr>
        <w:tc>
          <w:tcPr>
            <w:tcW w:w="3800" w:type="dxa"/>
            <w:tcBorders>
              <w:top w:val="single" w:sz="8" w:space="0" w:color="auto"/>
              <w:left w:val="single" w:sz="8" w:space="0" w:color="auto"/>
              <w:bottom w:val="single" w:sz="8" w:space="0" w:color="auto"/>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1030" w:type="dxa"/>
            <w:tcBorders>
              <w:top w:val="single" w:sz="8" w:space="0" w:color="auto"/>
              <w:left w:val="nil"/>
              <w:bottom w:val="single" w:sz="8" w:space="0" w:color="auto"/>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331</w:t>
            </w:r>
          </w:p>
        </w:tc>
        <w:tc>
          <w:tcPr>
            <w:tcW w:w="610" w:type="dxa"/>
            <w:tcBorders>
              <w:top w:val="single" w:sz="8" w:space="0" w:color="auto"/>
              <w:left w:val="nil"/>
              <w:bottom w:val="single" w:sz="8" w:space="0" w:color="auto"/>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single" w:sz="8" w:space="0" w:color="auto"/>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1 900,00</w:t>
            </w:r>
          </w:p>
        </w:tc>
      </w:tr>
      <w:tr w:rsidR="00565B10" w:rsidRPr="001C23F8" w:rsidTr="006516E6">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565B10" w:rsidRPr="00565B10" w:rsidRDefault="00565B10">
            <w:pPr>
              <w:rPr>
                <w:rFonts w:ascii="Arial" w:hAnsi="Arial" w:cs="Arial"/>
                <w:b/>
                <w:bCs/>
                <w:sz w:val="20"/>
                <w:szCs w:val="20"/>
              </w:rPr>
            </w:pPr>
            <w:r w:rsidRPr="00565B10">
              <w:rPr>
                <w:rFonts w:ascii="Arial" w:hAnsi="Arial" w:cs="Arial"/>
                <w:b/>
                <w:bCs/>
                <w:sz w:val="20"/>
                <w:szCs w:val="20"/>
              </w:rPr>
              <w:t>Непрограммные направления расходов</w:t>
            </w:r>
          </w:p>
        </w:tc>
        <w:tc>
          <w:tcPr>
            <w:tcW w:w="103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331</w:t>
            </w:r>
          </w:p>
        </w:tc>
        <w:tc>
          <w:tcPr>
            <w:tcW w:w="61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02</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9900000000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pPr>
              <w:jc w:val="center"/>
              <w:rPr>
                <w:rFonts w:ascii="Arial" w:hAnsi="Arial" w:cs="Arial"/>
                <w:b/>
                <w:bCs/>
                <w:sz w:val="20"/>
                <w:szCs w:val="20"/>
              </w:rPr>
            </w:pPr>
            <w:r w:rsidRPr="00565B10">
              <w:rPr>
                <w:rFonts w:ascii="Arial" w:hAnsi="Arial" w:cs="Arial"/>
                <w:b/>
                <w:bCs/>
                <w:sz w:val="20"/>
                <w:szCs w:val="20"/>
              </w:rPr>
              <w:t>1 900,00</w:t>
            </w:r>
          </w:p>
        </w:tc>
      </w:tr>
      <w:tr w:rsidR="00565B10" w:rsidRPr="00565B10" w:rsidTr="006516E6">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565B10" w:rsidRPr="00565B10" w:rsidRDefault="00565B10" w:rsidP="00565B10">
            <w:pPr>
              <w:rPr>
                <w:rFonts w:ascii="Arial" w:hAnsi="Arial" w:cs="Arial"/>
                <w:b/>
                <w:bCs/>
                <w:sz w:val="20"/>
                <w:szCs w:val="20"/>
              </w:rPr>
            </w:pPr>
            <w:r w:rsidRPr="00565B10">
              <w:rPr>
                <w:rFonts w:ascii="Arial" w:hAnsi="Arial" w:cs="Arial"/>
                <w:b/>
                <w:bCs/>
                <w:sz w:val="20"/>
                <w:szCs w:val="20"/>
              </w:rPr>
              <w:t>Глава муниципального образования</w:t>
            </w:r>
          </w:p>
        </w:tc>
        <w:tc>
          <w:tcPr>
            <w:tcW w:w="103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331</w:t>
            </w:r>
          </w:p>
        </w:tc>
        <w:tc>
          <w:tcPr>
            <w:tcW w:w="61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02</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9900002030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1 900,00</w:t>
            </w:r>
          </w:p>
        </w:tc>
      </w:tr>
      <w:tr w:rsidR="00565B10" w:rsidRPr="00565B10" w:rsidTr="006516E6">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565B10" w:rsidRPr="00565B10" w:rsidRDefault="00565B10" w:rsidP="00565B10">
            <w:pPr>
              <w:rPr>
                <w:rFonts w:ascii="Arial" w:hAnsi="Arial" w:cs="Arial"/>
                <w:b/>
                <w:bCs/>
                <w:sz w:val="20"/>
                <w:szCs w:val="20"/>
              </w:rPr>
            </w:pPr>
            <w:r w:rsidRPr="00565B10">
              <w:rPr>
                <w:rFonts w:ascii="Arial" w:hAnsi="Arial" w:cs="Arial"/>
                <w:b/>
                <w:bCs/>
                <w:sz w:val="20"/>
                <w:szCs w:val="20"/>
              </w:rPr>
              <w:t xml:space="preserve">Расходы на выплату персоналу в целях обеспечения выполнения функций муниципальными </w:t>
            </w:r>
            <w:r w:rsidRPr="00565B10">
              <w:rPr>
                <w:rFonts w:ascii="Arial" w:hAnsi="Arial" w:cs="Arial"/>
                <w:b/>
                <w:bCs/>
                <w:sz w:val="20"/>
                <w:szCs w:val="20"/>
              </w:rPr>
              <w:lastRenderedPageBreak/>
              <w:t>органами, казенными учреждениями</w:t>
            </w:r>
          </w:p>
        </w:tc>
        <w:tc>
          <w:tcPr>
            <w:tcW w:w="103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lastRenderedPageBreak/>
              <w:t>331</w:t>
            </w:r>
          </w:p>
        </w:tc>
        <w:tc>
          <w:tcPr>
            <w:tcW w:w="61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02</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9900002030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100</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1 900,00</w:t>
            </w:r>
          </w:p>
        </w:tc>
      </w:tr>
      <w:tr w:rsidR="00565B10" w:rsidRPr="00565B10" w:rsidTr="006516E6">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565B10" w:rsidRPr="00565B10" w:rsidRDefault="006516E6" w:rsidP="00565B10">
            <w:pPr>
              <w:rPr>
                <w:rFonts w:ascii="Arial" w:hAnsi="Arial" w:cs="Arial"/>
                <w:b/>
                <w:bCs/>
                <w:sz w:val="20"/>
                <w:szCs w:val="20"/>
              </w:rPr>
            </w:pPr>
            <w:r w:rsidRPr="00565B10">
              <w:rPr>
                <w:rFonts w:ascii="Arial" w:hAnsi="Arial" w:cs="Arial"/>
                <w:b/>
                <w:bCs/>
                <w:sz w:val="20"/>
                <w:szCs w:val="20"/>
              </w:rPr>
              <w:t>Функционирование законодательных</w:t>
            </w:r>
            <w:r w:rsidR="00565B10" w:rsidRPr="00565B10">
              <w:rPr>
                <w:rFonts w:ascii="Arial" w:hAnsi="Arial" w:cs="Arial"/>
                <w:b/>
                <w:bCs/>
                <w:sz w:val="20"/>
                <w:szCs w:val="20"/>
              </w:rPr>
              <w:t xml:space="preserve"> органов государственной власти и представительных органов муниципальных образований</w:t>
            </w:r>
          </w:p>
        </w:tc>
        <w:tc>
          <w:tcPr>
            <w:tcW w:w="103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331</w:t>
            </w:r>
          </w:p>
        </w:tc>
        <w:tc>
          <w:tcPr>
            <w:tcW w:w="61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9 936,50</w:t>
            </w:r>
          </w:p>
        </w:tc>
      </w:tr>
      <w:tr w:rsidR="00565B10" w:rsidRPr="00565B10" w:rsidTr="006516E6">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565B10" w:rsidRPr="00565B10" w:rsidRDefault="00565B10" w:rsidP="00565B10">
            <w:pPr>
              <w:rPr>
                <w:rFonts w:ascii="Arial" w:hAnsi="Arial" w:cs="Arial"/>
                <w:b/>
                <w:bCs/>
                <w:sz w:val="20"/>
                <w:szCs w:val="20"/>
              </w:rPr>
            </w:pPr>
            <w:r w:rsidRPr="00565B10">
              <w:rPr>
                <w:rFonts w:ascii="Arial" w:hAnsi="Arial" w:cs="Arial"/>
                <w:b/>
                <w:bCs/>
                <w:sz w:val="20"/>
                <w:szCs w:val="20"/>
              </w:rPr>
              <w:t>Мероприятия в части осуществления государственной программы "Развитие юстиции в Республике Татарстан "</w:t>
            </w:r>
          </w:p>
        </w:tc>
        <w:tc>
          <w:tcPr>
            <w:tcW w:w="103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331</w:t>
            </w:r>
          </w:p>
        </w:tc>
        <w:tc>
          <w:tcPr>
            <w:tcW w:w="61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2400000000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2,20</w:t>
            </w:r>
          </w:p>
        </w:tc>
      </w:tr>
      <w:tr w:rsidR="00565B10" w:rsidRPr="00565B10" w:rsidTr="006516E6">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565B10" w:rsidRPr="00565B10" w:rsidRDefault="00565B10" w:rsidP="00565B10">
            <w:pPr>
              <w:rPr>
                <w:rFonts w:ascii="Arial" w:hAnsi="Arial" w:cs="Arial"/>
                <w:b/>
                <w:bCs/>
                <w:sz w:val="20"/>
                <w:szCs w:val="20"/>
              </w:rPr>
            </w:pPr>
            <w:r w:rsidRPr="00565B10">
              <w:rPr>
                <w:rFonts w:ascii="Arial" w:hAnsi="Arial" w:cs="Arial"/>
                <w:b/>
                <w:bCs/>
                <w:sz w:val="20"/>
                <w:szCs w:val="20"/>
              </w:rPr>
              <w:t>Подпрограмма «Реализация государственной политики в сфере юстиции в пределах полномочий РТ»</w:t>
            </w:r>
          </w:p>
        </w:tc>
        <w:tc>
          <w:tcPr>
            <w:tcW w:w="103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331</w:t>
            </w:r>
          </w:p>
        </w:tc>
        <w:tc>
          <w:tcPr>
            <w:tcW w:w="61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2410000000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2,20</w:t>
            </w:r>
          </w:p>
        </w:tc>
      </w:tr>
      <w:tr w:rsidR="00565B10" w:rsidRPr="00565B10" w:rsidTr="006516E6">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565B10" w:rsidRPr="00565B10" w:rsidRDefault="00565B10" w:rsidP="00565B10">
            <w:pPr>
              <w:rPr>
                <w:rFonts w:ascii="Arial" w:hAnsi="Arial" w:cs="Arial"/>
                <w:b/>
                <w:bCs/>
                <w:sz w:val="20"/>
                <w:szCs w:val="20"/>
              </w:rPr>
            </w:pPr>
            <w:r w:rsidRPr="00565B10">
              <w:rPr>
                <w:rFonts w:ascii="Arial" w:hAnsi="Arial" w:cs="Arial"/>
                <w:b/>
                <w:bCs/>
                <w:sz w:val="20"/>
                <w:szCs w:val="20"/>
              </w:rPr>
              <w:t>Основное мероприятие «Осуществление политики в сфере юстиции в пределах полномочий РТ»</w:t>
            </w:r>
          </w:p>
        </w:tc>
        <w:tc>
          <w:tcPr>
            <w:tcW w:w="103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331</w:t>
            </w:r>
          </w:p>
        </w:tc>
        <w:tc>
          <w:tcPr>
            <w:tcW w:w="61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2410100000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2,20</w:t>
            </w:r>
          </w:p>
        </w:tc>
      </w:tr>
      <w:tr w:rsidR="00565B10" w:rsidRPr="00565B10" w:rsidTr="006516E6">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565B10" w:rsidRPr="00565B10" w:rsidRDefault="00565B10" w:rsidP="00565B10">
            <w:pPr>
              <w:rPr>
                <w:rFonts w:ascii="Arial" w:hAnsi="Arial" w:cs="Arial"/>
                <w:b/>
                <w:bCs/>
                <w:sz w:val="20"/>
                <w:szCs w:val="20"/>
              </w:rPr>
            </w:pPr>
            <w:r w:rsidRPr="00565B10">
              <w:rPr>
                <w:rFonts w:ascii="Arial" w:hAnsi="Arial" w:cs="Arial"/>
                <w:b/>
                <w:bCs/>
                <w:sz w:val="20"/>
                <w:szCs w:val="20"/>
              </w:rPr>
              <w:t>Реализация государственных полномочий по сбору информации от поселений, входящих в МР, необходимой для ведения регистра муниципальных правовых актов РТ</w:t>
            </w:r>
          </w:p>
        </w:tc>
        <w:tc>
          <w:tcPr>
            <w:tcW w:w="103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331</w:t>
            </w:r>
          </w:p>
        </w:tc>
        <w:tc>
          <w:tcPr>
            <w:tcW w:w="61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2410125390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2,20</w:t>
            </w:r>
          </w:p>
        </w:tc>
      </w:tr>
      <w:tr w:rsidR="00565B10" w:rsidRPr="00565B10" w:rsidTr="006516E6">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565B10" w:rsidRPr="00565B10" w:rsidRDefault="00565B10" w:rsidP="00565B10">
            <w:pPr>
              <w:rPr>
                <w:rFonts w:ascii="Arial" w:hAnsi="Arial" w:cs="Arial"/>
                <w:b/>
                <w:bCs/>
                <w:sz w:val="20"/>
                <w:szCs w:val="20"/>
              </w:rPr>
            </w:pPr>
            <w:r w:rsidRPr="00565B10">
              <w:rPr>
                <w:rFonts w:ascii="Arial" w:hAnsi="Arial" w:cs="Arial"/>
                <w:b/>
                <w:bCs/>
                <w:sz w:val="20"/>
                <w:szCs w:val="20"/>
              </w:rPr>
              <w:t>Расходы на выплату персоналу в целях обеспечения выполнения функций муниципальными органами, казенными учреждениями</w:t>
            </w:r>
          </w:p>
        </w:tc>
        <w:tc>
          <w:tcPr>
            <w:tcW w:w="103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331</w:t>
            </w:r>
          </w:p>
        </w:tc>
        <w:tc>
          <w:tcPr>
            <w:tcW w:w="61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2410125390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100</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2,20</w:t>
            </w:r>
          </w:p>
        </w:tc>
      </w:tr>
      <w:tr w:rsidR="00565B10" w:rsidRPr="00565B10" w:rsidTr="006516E6">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565B10" w:rsidRPr="00565B10" w:rsidRDefault="00565B10" w:rsidP="00565B10">
            <w:pPr>
              <w:rPr>
                <w:rFonts w:ascii="Arial" w:hAnsi="Arial" w:cs="Arial"/>
                <w:b/>
                <w:bCs/>
                <w:sz w:val="20"/>
                <w:szCs w:val="20"/>
              </w:rPr>
            </w:pPr>
            <w:r w:rsidRPr="00565B10">
              <w:rPr>
                <w:rFonts w:ascii="Arial" w:hAnsi="Arial" w:cs="Arial"/>
                <w:b/>
                <w:bCs/>
                <w:sz w:val="20"/>
                <w:szCs w:val="20"/>
              </w:rPr>
              <w:t>Непрограммные направления расходов</w:t>
            </w:r>
          </w:p>
        </w:tc>
        <w:tc>
          <w:tcPr>
            <w:tcW w:w="103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331</w:t>
            </w:r>
          </w:p>
        </w:tc>
        <w:tc>
          <w:tcPr>
            <w:tcW w:w="61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9900000000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9 934,30</w:t>
            </w:r>
          </w:p>
        </w:tc>
      </w:tr>
      <w:tr w:rsidR="00565B10" w:rsidRPr="00565B10" w:rsidTr="006516E6">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565B10" w:rsidRPr="00565B10" w:rsidRDefault="00565B10" w:rsidP="00565B10">
            <w:pPr>
              <w:rPr>
                <w:rFonts w:ascii="Arial" w:hAnsi="Arial" w:cs="Arial"/>
                <w:b/>
                <w:bCs/>
                <w:sz w:val="20"/>
                <w:szCs w:val="20"/>
              </w:rPr>
            </w:pPr>
            <w:r w:rsidRPr="00565B10">
              <w:rPr>
                <w:rFonts w:ascii="Arial" w:hAnsi="Arial" w:cs="Arial"/>
                <w:b/>
                <w:bCs/>
                <w:sz w:val="20"/>
                <w:szCs w:val="20"/>
              </w:rPr>
              <w:t>Центральный аппарат</w:t>
            </w:r>
          </w:p>
        </w:tc>
        <w:tc>
          <w:tcPr>
            <w:tcW w:w="103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331</w:t>
            </w:r>
          </w:p>
        </w:tc>
        <w:tc>
          <w:tcPr>
            <w:tcW w:w="61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9900002040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9 934,30</w:t>
            </w:r>
          </w:p>
        </w:tc>
      </w:tr>
      <w:tr w:rsidR="00565B10" w:rsidRPr="00565B10" w:rsidTr="006516E6">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565B10" w:rsidRPr="00565B10" w:rsidRDefault="00565B10" w:rsidP="00565B10">
            <w:pPr>
              <w:rPr>
                <w:rFonts w:ascii="Arial" w:hAnsi="Arial" w:cs="Arial"/>
                <w:b/>
                <w:bCs/>
                <w:sz w:val="20"/>
                <w:szCs w:val="20"/>
              </w:rPr>
            </w:pPr>
            <w:r w:rsidRPr="00565B10">
              <w:rPr>
                <w:rFonts w:ascii="Arial" w:hAnsi="Arial" w:cs="Arial"/>
                <w:b/>
                <w:bCs/>
                <w:sz w:val="20"/>
                <w:szCs w:val="20"/>
              </w:rPr>
              <w:t>Расходы на выплату персоналу в целях обеспечения выполнения функций муниципальными органами, казенными учреждениями</w:t>
            </w:r>
          </w:p>
        </w:tc>
        <w:tc>
          <w:tcPr>
            <w:tcW w:w="103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331</w:t>
            </w:r>
          </w:p>
        </w:tc>
        <w:tc>
          <w:tcPr>
            <w:tcW w:w="61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9900002040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100</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2 772,10</w:t>
            </w:r>
          </w:p>
        </w:tc>
      </w:tr>
      <w:tr w:rsidR="00565B10" w:rsidRPr="00565B10" w:rsidTr="006516E6">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565B10" w:rsidRPr="00565B10" w:rsidRDefault="00565B10" w:rsidP="00565B10">
            <w:pPr>
              <w:rPr>
                <w:rFonts w:ascii="Arial" w:hAnsi="Arial" w:cs="Arial"/>
                <w:b/>
                <w:bCs/>
                <w:sz w:val="20"/>
                <w:szCs w:val="20"/>
              </w:rPr>
            </w:pPr>
            <w:r w:rsidRPr="00565B10">
              <w:rPr>
                <w:rFonts w:ascii="Arial" w:hAnsi="Arial" w:cs="Arial"/>
                <w:b/>
                <w:bCs/>
                <w:sz w:val="20"/>
                <w:szCs w:val="20"/>
              </w:rPr>
              <w:t>Закупка товаров, работ и услуг для обеспечения муниципальных нужд</w:t>
            </w:r>
          </w:p>
        </w:tc>
        <w:tc>
          <w:tcPr>
            <w:tcW w:w="103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331</w:t>
            </w:r>
          </w:p>
        </w:tc>
        <w:tc>
          <w:tcPr>
            <w:tcW w:w="61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9900002040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200</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7 036,50</w:t>
            </w:r>
          </w:p>
        </w:tc>
      </w:tr>
      <w:tr w:rsidR="00565B10" w:rsidRPr="00565B10" w:rsidTr="006516E6">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565B10" w:rsidRPr="00565B10" w:rsidRDefault="00565B10" w:rsidP="00565B10">
            <w:pPr>
              <w:rPr>
                <w:rFonts w:ascii="Arial" w:hAnsi="Arial" w:cs="Arial"/>
                <w:b/>
                <w:bCs/>
                <w:sz w:val="20"/>
                <w:szCs w:val="20"/>
              </w:rPr>
            </w:pPr>
            <w:r w:rsidRPr="00565B10">
              <w:rPr>
                <w:rFonts w:ascii="Arial" w:hAnsi="Arial" w:cs="Arial"/>
                <w:b/>
                <w:bCs/>
                <w:sz w:val="20"/>
                <w:szCs w:val="20"/>
              </w:rPr>
              <w:t>Иные бюджетные ассигнования</w:t>
            </w:r>
          </w:p>
        </w:tc>
        <w:tc>
          <w:tcPr>
            <w:tcW w:w="103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331</w:t>
            </w:r>
          </w:p>
        </w:tc>
        <w:tc>
          <w:tcPr>
            <w:tcW w:w="61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03</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9900002040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800</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125,70</w:t>
            </w:r>
          </w:p>
        </w:tc>
      </w:tr>
      <w:tr w:rsidR="00565B10" w:rsidRPr="00565B10" w:rsidTr="006516E6">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565B10" w:rsidRPr="00565B10" w:rsidRDefault="00565B10" w:rsidP="00565B10">
            <w:pPr>
              <w:rPr>
                <w:rFonts w:ascii="Arial" w:hAnsi="Arial" w:cs="Arial"/>
                <w:b/>
                <w:bCs/>
                <w:sz w:val="20"/>
                <w:szCs w:val="20"/>
              </w:rPr>
            </w:pPr>
            <w:r w:rsidRPr="00565B10">
              <w:rPr>
                <w:rFonts w:ascii="Arial" w:hAnsi="Arial" w:cs="Arial"/>
                <w:b/>
                <w:bCs/>
                <w:sz w:val="20"/>
                <w:szCs w:val="20"/>
              </w:rPr>
              <w:t>Уплата налога на имущество организаций и земельного налога</w:t>
            </w:r>
          </w:p>
        </w:tc>
        <w:tc>
          <w:tcPr>
            <w:tcW w:w="103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331</w:t>
            </w:r>
          </w:p>
        </w:tc>
        <w:tc>
          <w:tcPr>
            <w:tcW w:w="61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9900002950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10,00</w:t>
            </w:r>
          </w:p>
        </w:tc>
      </w:tr>
      <w:tr w:rsidR="00565B10" w:rsidRPr="00565B10" w:rsidTr="006516E6">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565B10" w:rsidRPr="00565B10" w:rsidRDefault="00565B10" w:rsidP="00565B10">
            <w:pPr>
              <w:rPr>
                <w:rFonts w:ascii="Arial" w:hAnsi="Arial" w:cs="Arial"/>
                <w:b/>
                <w:bCs/>
                <w:sz w:val="20"/>
                <w:szCs w:val="20"/>
              </w:rPr>
            </w:pPr>
            <w:r w:rsidRPr="00565B10">
              <w:rPr>
                <w:rFonts w:ascii="Arial" w:hAnsi="Arial" w:cs="Arial"/>
                <w:b/>
                <w:bCs/>
                <w:sz w:val="20"/>
                <w:szCs w:val="20"/>
              </w:rPr>
              <w:t>Иные бюджетные ассигнования</w:t>
            </w:r>
          </w:p>
        </w:tc>
        <w:tc>
          <w:tcPr>
            <w:tcW w:w="103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331</w:t>
            </w:r>
          </w:p>
        </w:tc>
        <w:tc>
          <w:tcPr>
            <w:tcW w:w="61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01</w:t>
            </w:r>
          </w:p>
        </w:tc>
        <w:tc>
          <w:tcPr>
            <w:tcW w:w="973"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13</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9900002950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800</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10,00</w:t>
            </w:r>
          </w:p>
        </w:tc>
      </w:tr>
      <w:tr w:rsidR="00565B10" w:rsidRPr="00565B10" w:rsidTr="006516E6">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565B10" w:rsidRPr="00565B10" w:rsidRDefault="00565B10" w:rsidP="00565B10">
            <w:pPr>
              <w:rPr>
                <w:rFonts w:ascii="Arial" w:hAnsi="Arial" w:cs="Arial"/>
                <w:b/>
                <w:bCs/>
                <w:sz w:val="20"/>
                <w:szCs w:val="20"/>
              </w:rPr>
            </w:pPr>
            <w:r w:rsidRPr="00565B10">
              <w:rPr>
                <w:rFonts w:ascii="Arial" w:hAnsi="Arial" w:cs="Arial"/>
                <w:b/>
                <w:bCs/>
                <w:sz w:val="20"/>
                <w:szCs w:val="20"/>
              </w:rPr>
              <w:t>ВСЕГО РАСХОДОВ</w:t>
            </w:r>
          </w:p>
        </w:tc>
        <w:tc>
          <w:tcPr>
            <w:tcW w:w="103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 </w:t>
            </w:r>
          </w:p>
        </w:tc>
        <w:tc>
          <w:tcPr>
            <w:tcW w:w="61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 </w:t>
            </w:r>
          </w:p>
        </w:tc>
        <w:tc>
          <w:tcPr>
            <w:tcW w:w="973"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 </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 </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 </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565B10" w:rsidRPr="00565B10" w:rsidRDefault="00565B10" w:rsidP="00565B10">
            <w:pPr>
              <w:jc w:val="center"/>
              <w:rPr>
                <w:rFonts w:ascii="Arial" w:hAnsi="Arial" w:cs="Arial"/>
                <w:b/>
                <w:bCs/>
                <w:sz w:val="20"/>
                <w:szCs w:val="20"/>
              </w:rPr>
            </w:pPr>
            <w:r w:rsidRPr="00565B10">
              <w:rPr>
                <w:rFonts w:ascii="Arial" w:hAnsi="Arial" w:cs="Arial"/>
                <w:b/>
                <w:bCs/>
                <w:sz w:val="20"/>
                <w:szCs w:val="20"/>
              </w:rPr>
              <w:t>595 302,20</w:t>
            </w:r>
          </w:p>
        </w:tc>
      </w:tr>
    </w:tbl>
    <w:p w:rsidR="00AB2DFA" w:rsidRDefault="00AB2DFA" w:rsidP="00AB2DFA">
      <w:pPr>
        <w:pStyle w:val="1"/>
        <w:spacing w:line="240" w:lineRule="auto"/>
        <w:ind w:hanging="216"/>
        <w:jc w:val="right"/>
        <w:rPr>
          <w:rFonts w:ascii="Arial" w:hAnsi="Arial" w:cs="Arial"/>
          <w:sz w:val="20"/>
        </w:rPr>
      </w:pPr>
    </w:p>
    <w:p w:rsidR="00AB2DFA" w:rsidRDefault="00AB2DFA" w:rsidP="00AB2DFA">
      <w:pPr>
        <w:pStyle w:val="1"/>
        <w:spacing w:line="240" w:lineRule="auto"/>
        <w:ind w:hanging="216"/>
        <w:jc w:val="right"/>
        <w:rPr>
          <w:rFonts w:ascii="Arial" w:hAnsi="Arial" w:cs="Arial"/>
          <w:sz w:val="20"/>
        </w:rPr>
      </w:pPr>
    </w:p>
    <w:p w:rsidR="00AB2DFA" w:rsidRDefault="00AB2DFA" w:rsidP="00AB2DFA">
      <w:pPr>
        <w:pStyle w:val="1"/>
        <w:spacing w:line="240" w:lineRule="auto"/>
        <w:ind w:hanging="216"/>
        <w:jc w:val="right"/>
        <w:rPr>
          <w:rFonts w:ascii="Arial" w:hAnsi="Arial" w:cs="Arial"/>
          <w:sz w:val="20"/>
        </w:rPr>
      </w:pPr>
    </w:p>
    <w:p w:rsidR="00AB2DFA" w:rsidRDefault="00AB2DFA" w:rsidP="00AB2DFA">
      <w:pPr>
        <w:pStyle w:val="1"/>
        <w:spacing w:line="240" w:lineRule="auto"/>
        <w:ind w:hanging="216"/>
        <w:jc w:val="right"/>
        <w:rPr>
          <w:rFonts w:ascii="Arial" w:hAnsi="Arial" w:cs="Arial"/>
          <w:sz w:val="20"/>
        </w:rPr>
      </w:pPr>
    </w:p>
    <w:p w:rsidR="00AB2DFA" w:rsidRDefault="00AB2DFA" w:rsidP="00AB2DFA">
      <w:pPr>
        <w:pStyle w:val="1"/>
        <w:spacing w:line="240" w:lineRule="auto"/>
        <w:ind w:hanging="216"/>
        <w:jc w:val="right"/>
        <w:rPr>
          <w:rFonts w:ascii="Arial" w:hAnsi="Arial" w:cs="Arial"/>
          <w:sz w:val="20"/>
        </w:rPr>
      </w:pPr>
    </w:p>
    <w:p w:rsidR="006516E6" w:rsidRDefault="006516E6" w:rsidP="00AB2DFA">
      <w:pPr>
        <w:pStyle w:val="1"/>
        <w:spacing w:line="240" w:lineRule="auto"/>
        <w:ind w:hanging="216"/>
        <w:jc w:val="right"/>
        <w:rPr>
          <w:rFonts w:ascii="Arial" w:hAnsi="Arial" w:cs="Arial"/>
          <w:sz w:val="20"/>
        </w:rPr>
      </w:pPr>
    </w:p>
    <w:p w:rsidR="006516E6" w:rsidRDefault="006516E6" w:rsidP="00AB2DFA">
      <w:pPr>
        <w:pStyle w:val="1"/>
        <w:spacing w:line="240" w:lineRule="auto"/>
        <w:ind w:hanging="216"/>
        <w:jc w:val="right"/>
        <w:rPr>
          <w:rFonts w:ascii="Arial" w:hAnsi="Arial" w:cs="Arial"/>
          <w:sz w:val="20"/>
        </w:rPr>
      </w:pPr>
    </w:p>
    <w:p w:rsidR="006516E6" w:rsidRDefault="006516E6" w:rsidP="00AB2DFA">
      <w:pPr>
        <w:pStyle w:val="1"/>
        <w:spacing w:line="240" w:lineRule="auto"/>
        <w:ind w:hanging="216"/>
        <w:jc w:val="right"/>
        <w:rPr>
          <w:rFonts w:ascii="Arial" w:hAnsi="Arial" w:cs="Arial"/>
          <w:sz w:val="20"/>
        </w:rPr>
      </w:pPr>
    </w:p>
    <w:p w:rsidR="006516E6" w:rsidRDefault="006516E6" w:rsidP="00AB2DFA">
      <w:pPr>
        <w:pStyle w:val="1"/>
        <w:spacing w:line="240" w:lineRule="auto"/>
        <w:ind w:hanging="216"/>
        <w:jc w:val="right"/>
        <w:rPr>
          <w:rFonts w:ascii="Arial" w:hAnsi="Arial" w:cs="Arial"/>
          <w:sz w:val="20"/>
        </w:rPr>
      </w:pPr>
    </w:p>
    <w:p w:rsidR="006516E6" w:rsidRDefault="006516E6" w:rsidP="00AB2DFA">
      <w:pPr>
        <w:pStyle w:val="1"/>
        <w:spacing w:line="240" w:lineRule="auto"/>
        <w:ind w:hanging="216"/>
        <w:jc w:val="right"/>
        <w:rPr>
          <w:rFonts w:ascii="Arial" w:hAnsi="Arial" w:cs="Arial"/>
          <w:sz w:val="20"/>
        </w:rPr>
      </w:pPr>
    </w:p>
    <w:p w:rsidR="006516E6" w:rsidRDefault="006516E6" w:rsidP="00AB2DFA">
      <w:pPr>
        <w:pStyle w:val="1"/>
        <w:spacing w:line="240" w:lineRule="auto"/>
        <w:ind w:hanging="216"/>
        <w:jc w:val="right"/>
        <w:rPr>
          <w:rFonts w:ascii="Arial" w:hAnsi="Arial" w:cs="Arial"/>
          <w:sz w:val="20"/>
        </w:rPr>
      </w:pPr>
    </w:p>
    <w:p w:rsidR="006516E6" w:rsidRDefault="006516E6" w:rsidP="00AB2DFA">
      <w:pPr>
        <w:pStyle w:val="1"/>
        <w:spacing w:line="240" w:lineRule="auto"/>
        <w:ind w:hanging="216"/>
        <w:jc w:val="right"/>
        <w:rPr>
          <w:rFonts w:ascii="Arial" w:hAnsi="Arial" w:cs="Arial"/>
          <w:sz w:val="20"/>
        </w:rPr>
      </w:pPr>
    </w:p>
    <w:p w:rsidR="006516E6" w:rsidRDefault="006516E6" w:rsidP="00AB2DFA">
      <w:pPr>
        <w:pStyle w:val="1"/>
        <w:spacing w:line="240" w:lineRule="auto"/>
        <w:ind w:hanging="216"/>
        <w:jc w:val="right"/>
        <w:rPr>
          <w:rFonts w:ascii="Arial" w:hAnsi="Arial" w:cs="Arial"/>
          <w:sz w:val="20"/>
        </w:rPr>
      </w:pPr>
    </w:p>
    <w:p w:rsidR="006516E6" w:rsidRDefault="006516E6" w:rsidP="00AB2DFA">
      <w:pPr>
        <w:pStyle w:val="1"/>
        <w:spacing w:line="240" w:lineRule="auto"/>
        <w:ind w:hanging="216"/>
        <w:jc w:val="right"/>
        <w:rPr>
          <w:rFonts w:ascii="Arial" w:hAnsi="Arial" w:cs="Arial"/>
          <w:sz w:val="20"/>
        </w:rPr>
      </w:pPr>
    </w:p>
    <w:p w:rsidR="00AB2DFA" w:rsidRDefault="00AB2DFA" w:rsidP="00AB2DFA">
      <w:pPr>
        <w:pStyle w:val="1"/>
        <w:spacing w:line="240" w:lineRule="auto"/>
        <w:ind w:hanging="216"/>
        <w:jc w:val="right"/>
        <w:rPr>
          <w:rFonts w:ascii="Arial" w:hAnsi="Arial" w:cs="Arial"/>
          <w:sz w:val="20"/>
        </w:rPr>
      </w:pPr>
    </w:p>
    <w:p w:rsidR="006E5EAC" w:rsidRDefault="006E5EAC" w:rsidP="006E5EAC">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 xml:space="preserve">иложение № </w:t>
      </w:r>
      <w:r>
        <w:rPr>
          <w:rFonts w:ascii="Arial" w:hAnsi="Arial" w:cs="Arial"/>
          <w:sz w:val="20"/>
        </w:rPr>
        <w:t xml:space="preserve">9 </w:t>
      </w:r>
      <w:r w:rsidRPr="00B303A9">
        <w:rPr>
          <w:rFonts w:ascii="Arial" w:hAnsi="Arial" w:cs="Arial"/>
          <w:sz w:val="20"/>
        </w:rPr>
        <w:t>к решению Совета</w:t>
      </w:r>
    </w:p>
    <w:p w:rsidR="006E5EAC" w:rsidRDefault="006E5EAC" w:rsidP="006E5EAC">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w:t>
      </w:r>
      <w:r>
        <w:rPr>
          <w:rFonts w:ascii="Arial" w:hAnsi="Arial" w:cs="Arial"/>
          <w:sz w:val="20"/>
        </w:rPr>
        <w:t xml:space="preserve"> </w:t>
      </w:r>
      <w:r w:rsidRPr="00B303A9">
        <w:rPr>
          <w:rFonts w:ascii="Arial" w:hAnsi="Arial" w:cs="Arial"/>
          <w:sz w:val="20"/>
        </w:rPr>
        <w:t xml:space="preserve">муниципального </w:t>
      </w:r>
    </w:p>
    <w:p w:rsidR="006E5EAC" w:rsidRDefault="006E5EAC" w:rsidP="006E5EAC">
      <w:pPr>
        <w:pStyle w:val="1"/>
        <w:spacing w:line="240" w:lineRule="auto"/>
        <w:ind w:hanging="216"/>
        <w:jc w:val="right"/>
        <w:rPr>
          <w:rFonts w:ascii="Arial" w:hAnsi="Arial" w:cs="Arial"/>
          <w:sz w:val="20"/>
        </w:rPr>
      </w:pPr>
      <w:r>
        <w:rPr>
          <w:rFonts w:ascii="Arial" w:hAnsi="Arial" w:cs="Arial"/>
          <w:sz w:val="20"/>
        </w:rPr>
        <w:t>р</w:t>
      </w:r>
      <w:r w:rsidRPr="00B303A9">
        <w:rPr>
          <w:rFonts w:ascii="Arial" w:hAnsi="Arial" w:cs="Arial"/>
          <w:sz w:val="20"/>
        </w:rPr>
        <w:t>айона</w:t>
      </w:r>
      <w:r>
        <w:rPr>
          <w:rFonts w:ascii="Arial" w:hAnsi="Arial" w:cs="Arial"/>
          <w:sz w:val="20"/>
        </w:rPr>
        <w:t xml:space="preserve"> </w:t>
      </w:r>
      <w:r w:rsidRPr="00B303A9">
        <w:rPr>
          <w:rFonts w:ascii="Arial" w:hAnsi="Arial" w:cs="Arial"/>
          <w:sz w:val="20"/>
        </w:rPr>
        <w:t xml:space="preserve">Республики Татарстан </w:t>
      </w:r>
    </w:p>
    <w:p w:rsidR="006E5EAC" w:rsidRDefault="006E5EAC" w:rsidP="006E5EAC">
      <w:pPr>
        <w:pStyle w:val="1"/>
        <w:spacing w:line="240" w:lineRule="auto"/>
        <w:ind w:left="6237"/>
        <w:jc w:val="right"/>
        <w:rPr>
          <w:rFonts w:ascii="Arial" w:hAnsi="Arial" w:cs="Arial"/>
          <w:sz w:val="20"/>
        </w:rPr>
      </w:pPr>
      <w:r>
        <w:rPr>
          <w:rFonts w:ascii="Arial" w:hAnsi="Arial" w:cs="Arial"/>
          <w:sz w:val="20"/>
        </w:rPr>
        <w:t>от 9.12.2021 №</w:t>
      </w:r>
      <w:r w:rsidRPr="00B303A9">
        <w:rPr>
          <w:rFonts w:ascii="Arial" w:hAnsi="Arial" w:cs="Arial"/>
          <w:sz w:val="20"/>
        </w:rPr>
        <w:t xml:space="preserve"> №</w:t>
      </w:r>
      <w:r>
        <w:rPr>
          <w:rFonts w:ascii="Arial" w:hAnsi="Arial" w:cs="Arial"/>
          <w:sz w:val="20"/>
        </w:rPr>
        <w:t>16-121</w:t>
      </w:r>
    </w:p>
    <w:p w:rsidR="006E5EAC" w:rsidRDefault="006E5EAC" w:rsidP="006E5EAC">
      <w:pPr>
        <w:ind w:hanging="216"/>
        <w:jc w:val="right"/>
        <w:rPr>
          <w:rFonts w:ascii="Arial" w:hAnsi="Arial" w:cs="Arial"/>
          <w:sz w:val="20"/>
          <w:szCs w:val="20"/>
        </w:rPr>
      </w:pPr>
      <w:r w:rsidRPr="00B303A9">
        <w:rPr>
          <w:rFonts w:ascii="Arial" w:hAnsi="Arial" w:cs="Arial"/>
          <w:sz w:val="20"/>
          <w:szCs w:val="20"/>
        </w:rPr>
        <w:t>(в редакции решени</w:t>
      </w:r>
      <w:r>
        <w:rPr>
          <w:rFonts w:ascii="Arial" w:hAnsi="Arial" w:cs="Arial"/>
          <w:sz w:val="20"/>
          <w:szCs w:val="20"/>
        </w:rPr>
        <w:t>я</w:t>
      </w:r>
      <w:r w:rsidRPr="00B303A9">
        <w:rPr>
          <w:rFonts w:ascii="Arial" w:hAnsi="Arial" w:cs="Arial"/>
          <w:sz w:val="20"/>
          <w:szCs w:val="20"/>
        </w:rPr>
        <w:t xml:space="preserve"> Совета </w:t>
      </w:r>
    </w:p>
    <w:p w:rsidR="006E5EAC" w:rsidRDefault="006E5EAC" w:rsidP="006E5EAC">
      <w:pPr>
        <w:ind w:hanging="216"/>
        <w:jc w:val="right"/>
        <w:rPr>
          <w:rFonts w:ascii="Arial" w:hAnsi="Arial" w:cs="Arial"/>
          <w:sz w:val="20"/>
          <w:szCs w:val="20"/>
        </w:rPr>
      </w:pPr>
      <w:r w:rsidRPr="00B303A9">
        <w:rPr>
          <w:rFonts w:ascii="Arial" w:hAnsi="Arial" w:cs="Arial"/>
          <w:sz w:val="20"/>
          <w:szCs w:val="20"/>
        </w:rPr>
        <w:t>Новошешминского</w:t>
      </w:r>
      <w:r>
        <w:rPr>
          <w:rFonts w:ascii="Arial" w:hAnsi="Arial" w:cs="Arial"/>
          <w:sz w:val="20"/>
          <w:szCs w:val="20"/>
        </w:rPr>
        <w:t xml:space="preserve"> </w:t>
      </w:r>
      <w:r w:rsidRPr="00B303A9">
        <w:rPr>
          <w:rFonts w:ascii="Arial" w:hAnsi="Arial" w:cs="Arial"/>
          <w:sz w:val="20"/>
          <w:szCs w:val="20"/>
        </w:rPr>
        <w:t xml:space="preserve">муниципального </w:t>
      </w:r>
    </w:p>
    <w:p w:rsidR="006E5EAC" w:rsidRPr="00B303A9" w:rsidRDefault="006E5EAC" w:rsidP="006E5EAC">
      <w:pPr>
        <w:ind w:hanging="216"/>
        <w:jc w:val="right"/>
        <w:rPr>
          <w:rFonts w:ascii="Arial" w:hAnsi="Arial" w:cs="Arial"/>
          <w:sz w:val="20"/>
          <w:szCs w:val="20"/>
        </w:rPr>
      </w:pPr>
      <w:r>
        <w:rPr>
          <w:rFonts w:ascii="Arial" w:hAnsi="Arial" w:cs="Arial"/>
          <w:sz w:val="20"/>
          <w:szCs w:val="20"/>
        </w:rPr>
        <w:t>р</w:t>
      </w:r>
      <w:r w:rsidRPr="00B303A9">
        <w:rPr>
          <w:rFonts w:ascii="Arial" w:hAnsi="Arial" w:cs="Arial"/>
          <w:sz w:val="20"/>
          <w:szCs w:val="20"/>
        </w:rPr>
        <w:t>айона</w:t>
      </w:r>
      <w:r>
        <w:rPr>
          <w:rFonts w:ascii="Arial" w:hAnsi="Arial" w:cs="Arial"/>
          <w:sz w:val="20"/>
          <w:szCs w:val="20"/>
        </w:rPr>
        <w:t xml:space="preserve"> </w:t>
      </w:r>
      <w:r w:rsidRPr="00B303A9">
        <w:rPr>
          <w:rFonts w:ascii="Arial" w:hAnsi="Arial" w:cs="Arial"/>
          <w:sz w:val="20"/>
          <w:szCs w:val="20"/>
        </w:rPr>
        <w:t>Республики Татарстан:</w:t>
      </w:r>
    </w:p>
    <w:p w:rsidR="006E5EAC" w:rsidRDefault="006E5EAC" w:rsidP="006E5EAC">
      <w:pPr>
        <w:ind w:hanging="216"/>
        <w:jc w:val="right"/>
        <w:rPr>
          <w:rFonts w:ascii="Arial" w:hAnsi="Arial" w:cs="Arial"/>
          <w:sz w:val="20"/>
          <w:szCs w:val="20"/>
        </w:rPr>
      </w:pPr>
      <w:r>
        <w:rPr>
          <w:rFonts w:ascii="Arial" w:hAnsi="Arial" w:cs="Arial"/>
          <w:sz w:val="20"/>
          <w:szCs w:val="20"/>
        </w:rPr>
        <w:t>от __.0</w:t>
      </w:r>
      <w:r w:rsidR="00EB5FEE">
        <w:rPr>
          <w:rFonts w:ascii="Arial" w:hAnsi="Arial" w:cs="Arial"/>
          <w:sz w:val="20"/>
          <w:szCs w:val="20"/>
        </w:rPr>
        <w:t>4</w:t>
      </w:r>
      <w:r>
        <w:rPr>
          <w:rFonts w:ascii="Arial" w:hAnsi="Arial" w:cs="Arial"/>
          <w:sz w:val="20"/>
          <w:szCs w:val="20"/>
        </w:rPr>
        <w:t>.2022 №___)</w:t>
      </w:r>
    </w:p>
    <w:p w:rsidR="006E5EAC" w:rsidRDefault="006E5EAC" w:rsidP="006E5EAC">
      <w:pPr>
        <w:ind w:hanging="216"/>
        <w:jc w:val="right"/>
        <w:rPr>
          <w:rFonts w:ascii="Arial" w:hAnsi="Arial" w:cs="Arial"/>
          <w:sz w:val="20"/>
          <w:szCs w:val="20"/>
        </w:rPr>
      </w:pPr>
    </w:p>
    <w:p w:rsidR="006E5EAC" w:rsidRDefault="006E5EAC" w:rsidP="006E5EAC">
      <w:pPr>
        <w:ind w:hanging="216"/>
        <w:jc w:val="right"/>
        <w:rPr>
          <w:rFonts w:ascii="Arial" w:hAnsi="Arial" w:cs="Arial"/>
          <w:sz w:val="20"/>
          <w:szCs w:val="20"/>
        </w:rPr>
      </w:pPr>
    </w:p>
    <w:p w:rsidR="006E5EAC" w:rsidRDefault="006E5EAC" w:rsidP="006E5EAC">
      <w:pPr>
        <w:ind w:hanging="216"/>
        <w:jc w:val="right"/>
        <w:rPr>
          <w:rFonts w:ascii="Arial" w:hAnsi="Arial" w:cs="Arial"/>
          <w:sz w:val="20"/>
          <w:szCs w:val="20"/>
        </w:rPr>
      </w:pPr>
    </w:p>
    <w:tbl>
      <w:tblPr>
        <w:tblW w:w="10910" w:type="dxa"/>
        <w:tblInd w:w="108" w:type="dxa"/>
        <w:tblLayout w:type="fixed"/>
        <w:tblLook w:val="04A0" w:firstRow="1" w:lastRow="0" w:firstColumn="1" w:lastColumn="0" w:noHBand="0" w:noVBand="1"/>
      </w:tblPr>
      <w:tblGrid>
        <w:gridCol w:w="4053"/>
        <w:gridCol w:w="1958"/>
        <w:gridCol w:w="2042"/>
        <w:gridCol w:w="2295"/>
        <w:gridCol w:w="142"/>
        <w:gridCol w:w="142"/>
        <w:gridCol w:w="278"/>
      </w:tblGrid>
      <w:tr w:rsidR="006E5EAC" w:rsidRPr="006E5EAC" w:rsidTr="00EB5FEE">
        <w:trPr>
          <w:trHeight w:val="960"/>
        </w:trPr>
        <w:tc>
          <w:tcPr>
            <w:tcW w:w="10632" w:type="dxa"/>
            <w:gridSpan w:val="6"/>
            <w:tcBorders>
              <w:top w:val="nil"/>
              <w:left w:val="nil"/>
              <w:bottom w:val="nil"/>
              <w:right w:val="nil"/>
            </w:tcBorders>
            <w:shd w:val="clear" w:color="000000" w:fill="FFFFFF"/>
            <w:vAlign w:val="bottom"/>
            <w:hideMark/>
          </w:tcPr>
          <w:p w:rsidR="006E5EAC" w:rsidRPr="00C95F7A" w:rsidRDefault="006516E6" w:rsidP="006516E6">
            <w:pPr>
              <w:jc w:val="center"/>
              <w:rPr>
                <w:rFonts w:ascii="Arial" w:hAnsi="Arial" w:cs="Arial"/>
                <w:bCs/>
              </w:rPr>
            </w:pPr>
            <w:r>
              <w:rPr>
                <w:rFonts w:ascii="Arial" w:hAnsi="Arial" w:cs="Arial"/>
                <w:bCs/>
              </w:rPr>
              <w:t>Субсидии межбюджетных трансфертов по</w:t>
            </w:r>
            <w:r w:rsidR="006E5EAC" w:rsidRPr="00C95F7A">
              <w:rPr>
                <w:rFonts w:ascii="Arial" w:hAnsi="Arial" w:cs="Arial"/>
                <w:bCs/>
              </w:rPr>
              <w:t xml:space="preserve"> </w:t>
            </w:r>
            <w:r w:rsidRPr="00C95F7A">
              <w:rPr>
                <w:rFonts w:ascii="Arial" w:hAnsi="Arial" w:cs="Arial"/>
                <w:bCs/>
              </w:rPr>
              <w:t>выравнивани</w:t>
            </w:r>
            <w:r>
              <w:rPr>
                <w:rFonts w:ascii="Arial" w:hAnsi="Arial" w:cs="Arial"/>
                <w:bCs/>
              </w:rPr>
              <w:t>ю</w:t>
            </w:r>
            <w:r w:rsidRPr="00C95F7A">
              <w:rPr>
                <w:rFonts w:ascii="Arial" w:hAnsi="Arial" w:cs="Arial"/>
                <w:bCs/>
              </w:rPr>
              <w:t xml:space="preserve"> уровня</w:t>
            </w:r>
            <w:r w:rsidR="006E5EAC" w:rsidRPr="00C95F7A">
              <w:rPr>
                <w:rFonts w:ascii="Arial" w:hAnsi="Arial" w:cs="Arial"/>
                <w:bCs/>
              </w:rPr>
              <w:t xml:space="preserve"> бюджетной обеспеченности поселений на 2022 год </w:t>
            </w:r>
          </w:p>
        </w:tc>
        <w:tc>
          <w:tcPr>
            <w:tcW w:w="278" w:type="dxa"/>
            <w:tcBorders>
              <w:top w:val="nil"/>
              <w:left w:val="nil"/>
              <w:bottom w:val="nil"/>
              <w:right w:val="nil"/>
            </w:tcBorders>
            <w:shd w:val="clear" w:color="auto" w:fill="auto"/>
            <w:noWrap/>
            <w:vAlign w:val="bottom"/>
            <w:hideMark/>
          </w:tcPr>
          <w:p w:rsidR="006E5EAC" w:rsidRPr="00C95F7A" w:rsidRDefault="006E5EAC" w:rsidP="006E5EAC">
            <w:pPr>
              <w:rPr>
                <w:rFonts w:ascii="Arial" w:hAnsi="Arial" w:cs="Arial"/>
                <w:color w:val="000000"/>
              </w:rPr>
            </w:pPr>
          </w:p>
        </w:tc>
      </w:tr>
      <w:tr w:rsidR="006E5EAC" w:rsidRPr="006E5EAC" w:rsidTr="00EB5FEE">
        <w:trPr>
          <w:trHeight w:val="300"/>
        </w:trPr>
        <w:tc>
          <w:tcPr>
            <w:tcW w:w="4053" w:type="dxa"/>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sz w:val="16"/>
                <w:szCs w:val="16"/>
              </w:rPr>
            </w:pPr>
          </w:p>
        </w:tc>
        <w:tc>
          <w:tcPr>
            <w:tcW w:w="1958" w:type="dxa"/>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sz w:val="16"/>
                <w:szCs w:val="16"/>
              </w:rPr>
            </w:pPr>
          </w:p>
        </w:tc>
        <w:tc>
          <w:tcPr>
            <w:tcW w:w="4621" w:type="dxa"/>
            <w:gridSpan w:val="4"/>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sz w:val="16"/>
                <w:szCs w:val="16"/>
              </w:rPr>
            </w:pPr>
          </w:p>
        </w:tc>
        <w:tc>
          <w:tcPr>
            <w:tcW w:w="278" w:type="dxa"/>
            <w:tcBorders>
              <w:top w:val="nil"/>
              <w:left w:val="nil"/>
              <w:bottom w:val="nil"/>
              <w:right w:val="nil"/>
            </w:tcBorders>
            <w:shd w:val="clear" w:color="auto" w:fill="auto"/>
            <w:noWrap/>
            <w:vAlign w:val="bottom"/>
            <w:hideMark/>
          </w:tcPr>
          <w:p w:rsidR="006E5EAC" w:rsidRPr="00C95F7A" w:rsidRDefault="006E5EAC" w:rsidP="006E5EAC">
            <w:pPr>
              <w:rPr>
                <w:rFonts w:ascii="Arial" w:hAnsi="Arial" w:cs="Arial"/>
                <w:color w:val="000000"/>
              </w:rPr>
            </w:pPr>
          </w:p>
        </w:tc>
      </w:tr>
      <w:tr w:rsidR="006E5EAC" w:rsidRPr="006E5EAC" w:rsidTr="00EB5FEE">
        <w:trPr>
          <w:gridAfter w:val="1"/>
          <w:wAfter w:w="278" w:type="dxa"/>
          <w:trHeight w:val="300"/>
        </w:trPr>
        <w:tc>
          <w:tcPr>
            <w:tcW w:w="4053" w:type="dxa"/>
            <w:tcBorders>
              <w:top w:val="nil"/>
              <w:left w:val="nil"/>
              <w:bottom w:val="nil"/>
              <w:right w:val="nil"/>
            </w:tcBorders>
            <w:shd w:val="clear" w:color="auto" w:fill="auto"/>
            <w:noWrap/>
            <w:vAlign w:val="bottom"/>
            <w:hideMark/>
          </w:tcPr>
          <w:p w:rsidR="006E5EAC" w:rsidRPr="00C95F7A" w:rsidRDefault="006E5EAC" w:rsidP="006E5EAC">
            <w:pPr>
              <w:rPr>
                <w:rFonts w:ascii="Arial" w:hAnsi="Arial" w:cs="Arial"/>
                <w:sz w:val="16"/>
                <w:szCs w:val="16"/>
              </w:rPr>
            </w:pPr>
          </w:p>
        </w:tc>
        <w:tc>
          <w:tcPr>
            <w:tcW w:w="6295" w:type="dxa"/>
            <w:gridSpan w:val="3"/>
            <w:tcBorders>
              <w:top w:val="nil"/>
              <w:left w:val="nil"/>
              <w:bottom w:val="nil"/>
              <w:right w:val="nil"/>
            </w:tcBorders>
            <w:shd w:val="clear" w:color="auto" w:fill="auto"/>
            <w:noWrap/>
            <w:vAlign w:val="bottom"/>
            <w:hideMark/>
          </w:tcPr>
          <w:p w:rsidR="006E5EAC" w:rsidRPr="00C95F7A" w:rsidRDefault="00C95F7A" w:rsidP="00EB5FEE">
            <w:pPr>
              <w:ind w:right="-108"/>
              <w:jc w:val="right"/>
              <w:rPr>
                <w:rFonts w:ascii="Arial" w:hAnsi="Arial" w:cs="Arial"/>
                <w:sz w:val="16"/>
                <w:szCs w:val="16"/>
              </w:rPr>
            </w:pPr>
            <w:r w:rsidRPr="00C95F7A">
              <w:rPr>
                <w:rFonts w:ascii="Arial" w:hAnsi="Arial" w:cs="Arial"/>
                <w:color w:val="000000"/>
              </w:rPr>
              <w:t xml:space="preserve">                                                              тыс. рублей</w:t>
            </w:r>
          </w:p>
        </w:tc>
        <w:tc>
          <w:tcPr>
            <w:tcW w:w="284" w:type="dxa"/>
            <w:gridSpan w:val="2"/>
            <w:tcBorders>
              <w:top w:val="nil"/>
              <w:left w:val="nil"/>
              <w:bottom w:val="nil"/>
              <w:right w:val="nil"/>
            </w:tcBorders>
            <w:shd w:val="clear" w:color="auto" w:fill="auto"/>
            <w:noWrap/>
            <w:vAlign w:val="bottom"/>
            <w:hideMark/>
          </w:tcPr>
          <w:p w:rsidR="006E5EAC" w:rsidRPr="00C95F7A" w:rsidRDefault="006E5EAC" w:rsidP="006E5EAC">
            <w:pPr>
              <w:jc w:val="right"/>
              <w:rPr>
                <w:rFonts w:ascii="Arial" w:hAnsi="Arial" w:cs="Arial"/>
                <w:color w:val="000000"/>
              </w:rPr>
            </w:pPr>
          </w:p>
        </w:tc>
      </w:tr>
      <w:tr w:rsidR="006E5EAC" w:rsidRPr="006E5EAC" w:rsidTr="00EB5FEE">
        <w:trPr>
          <w:gridAfter w:val="2"/>
          <w:wAfter w:w="420" w:type="dxa"/>
          <w:trHeight w:val="300"/>
        </w:trPr>
        <w:tc>
          <w:tcPr>
            <w:tcW w:w="40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Наименование  поселений</w:t>
            </w:r>
          </w:p>
        </w:tc>
        <w:tc>
          <w:tcPr>
            <w:tcW w:w="19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Общий объем всех дотаций на 2022 год</w:t>
            </w:r>
          </w:p>
        </w:tc>
        <w:tc>
          <w:tcPr>
            <w:tcW w:w="4479" w:type="dxa"/>
            <w:gridSpan w:val="3"/>
            <w:tcBorders>
              <w:top w:val="single" w:sz="4" w:space="0" w:color="auto"/>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в том числе</w:t>
            </w:r>
          </w:p>
        </w:tc>
      </w:tr>
      <w:tr w:rsidR="006E5EAC" w:rsidRPr="006E5EAC" w:rsidTr="00EB5FEE">
        <w:trPr>
          <w:gridAfter w:val="2"/>
          <w:wAfter w:w="420" w:type="dxa"/>
          <w:trHeight w:val="630"/>
        </w:trPr>
        <w:tc>
          <w:tcPr>
            <w:tcW w:w="4053" w:type="dxa"/>
            <w:vMerge/>
            <w:tcBorders>
              <w:top w:val="single" w:sz="4" w:space="0" w:color="auto"/>
              <w:left w:val="single" w:sz="4" w:space="0" w:color="auto"/>
              <w:bottom w:val="single" w:sz="4" w:space="0" w:color="auto"/>
              <w:right w:val="single" w:sz="4" w:space="0" w:color="auto"/>
            </w:tcBorders>
            <w:vAlign w:val="center"/>
            <w:hideMark/>
          </w:tcPr>
          <w:p w:rsidR="006E5EAC" w:rsidRPr="00C95F7A" w:rsidRDefault="006E5EAC" w:rsidP="006E5EAC">
            <w:pPr>
              <w:rPr>
                <w:rFonts w:ascii="Arial" w:hAnsi="Arial" w:cs="Arial"/>
                <w:bCs/>
              </w:rPr>
            </w:pPr>
          </w:p>
        </w:tc>
        <w:tc>
          <w:tcPr>
            <w:tcW w:w="1958" w:type="dxa"/>
            <w:vMerge/>
            <w:tcBorders>
              <w:top w:val="single" w:sz="4" w:space="0" w:color="auto"/>
              <w:left w:val="single" w:sz="4" w:space="0" w:color="auto"/>
              <w:bottom w:val="single" w:sz="4" w:space="0" w:color="auto"/>
              <w:right w:val="single" w:sz="4" w:space="0" w:color="auto"/>
            </w:tcBorders>
            <w:vAlign w:val="center"/>
            <w:hideMark/>
          </w:tcPr>
          <w:p w:rsidR="006E5EAC" w:rsidRPr="00C95F7A" w:rsidRDefault="006E5EAC" w:rsidP="006E5EAC">
            <w:pPr>
              <w:rPr>
                <w:rFonts w:ascii="Arial" w:hAnsi="Arial" w:cs="Arial"/>
                <w:bCs/>
              </w:rPr>
            </w:pPr>
          </w:p>
        </w:tc>
        <w:tc>
          <w:tcPr>
            <w:tcW w:w="2042"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 xml:space="preserve"> за счет средств бюджета РТ</w:t>
            </w:r>
          </w:p>
        </w:tc>
        <w:tc>
          <w:tcPr>
            <w:tcW w:w="2437" w:type="dxa"/>
            <w:gridSpan w:val="2"/>
            <w:tcBorders>
              <w:top w:val="nil"/>
              <w:left w:val="nil"/>
              <w:bottom w:val="single" w:sz="4" w:space="0" w:color="auto"/>
              <w:right w:val="single" w:sz="4" w:space="0" w:color="auto"/>
            </w:tcBorders>
            <w:shd w:val="clear" w:color="auto" w:fill="auto"/>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rPr>
              <w:t xml:space="preserve"> за счет  МБ 1% </w:t>
            </w:r>
          </w:p>
        </w:tc>
      </w:tr>
      <w:tr w:rsidR="006E5EAC" w:rsidRPr="006E5EAC" w:rsidTr="00EB5FEE">
        <w:trPr>
          <w:gridAfter w:val="2"/>
          <w:wAfter w:w="420"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Азеевское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1 688,2</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6,1</w:t>
            </w:r>
          </w:p>
        </w:tc>
        <w:tc>
          <w:tcPr>
            <w:tcW w:w="2437"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27,6</w:t>
            </w:r>
          </w:p>
        </w:tc>
      </w:tr>
      <w:tr w:rsidR="006E5EAC" w:rsidRPr="006E5EAC" w:rsidTr="00EB5FEE">
        <w:trPr>
          <w:gridAfter w:val="2"/>
          <w:wAfter w:w="420"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Архангельское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472,1</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8,9</w:t>
            </w:r>
          </w:p>
        </w:tc>
        <w:tc>
          <w:tcPr>
            <w:tcW w:w="2437"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0,4</w:t>
            </w:r>
          </w:p>
        </w:tc>
      </w:tr>
      <w:tr w:rsidR="006E5EAC" w:rsidRPr="006E5EAC" w:rsidTr="00EB5FEE">
        <w:trPr>
          <w:gridAfter w:val="2"/>
          <w:wAfter w:w="420"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Акбуринское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1 779,3</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8,6</w:t>
            </w:r>
          </w:p>
        </w:tc>
        <w:tc>
          <w:tcPr>
            <w:tcW w:w="2437"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26,9</w:t>
            </w:r>
          </w:p>
        </w:tc>
      </w:tr>
      <w:tr w:rsidR="006E5EAC" w:rsidRPr="006E5EAC" w:rsidTr="00EB5FEE">
        <w:trPr>
          <w:gridAfter w:val="2"/>
          <w:wAfter w:w="420"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Буревестниковское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448,4</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6,6</w:t>
            </w:r>
          </w:p>
        </w:tc>
        <w:tc>
          <w:tcPr>
            <w:tcW w:w="2437"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2,3</w:t>
            </w:r>
          </w:p>
        </w:tc>
      </w:tr>
      <w:tr w:rsidR="006E5EAC" w:rsidRPr="006E5EAC" w:rsidTr="00EB5FEE">
        <w:trPr>
          <w:gridAfter w:val="2"/>
          <w:wAfter w:w="420" w:type="dxa"/>
          <w:trHeight w:val="315"/>
        </w:trPr>
        <w:tc>
          <w:tcPr>
            <w:tcW w:w="40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6E5EAC">
            <w:pPr>
              <w:rPr>
                <w:rFonts w:ascii="Arial" w:hAnsi="Arial" w:cs="Arial"/>
              </w:rPr>
            </w:pPr>
            <w:r w:rsidRPr="00C95F7A">
              <w:rPr>
                <w:rFonts w:ascii="Arial" w:hAnsi="Arial" w:cs="Arial"/>
              </w:rPr>
              <w:t>Екатерининское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1 659,4</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11,6</w:t>
            </w:r>
          </w:p>
        </w:tc>
        <w:tc>
          <w:tcPr>
            <w:tcW w:w="2437"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21,5</w:t>
            </w:r>
          </w:p>
        </w:tc>
      </w:tr>
      <w:tr w:rsidR="006E5EAC" w:rsidRPr="006E5EAC" w:rsidTr="00EB5FEE">
        <w:trPr>
          <w:gridAfter w:val="2"/>
          <w:wAfter w:w="420"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Зиреклинское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615,8</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12,2</w:t>
            </w:r>
          </w:p>
        </w:tc>
        <w:tc>
          <w:tcPr>
            <w:tcW w:w="2437"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0,0</w:t>
            </w:r>
          </w:p>
        </w:tc>
      </w:tr>
      <w:tr w:rsidR="006E5EAC" w:rsidRPr="006E5EAC" w:rsidTr="00EB5FEE">
        <w:trPr>
          <w:gridAfter w:val="2"/>
          <w:wAfter w:w="420"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Краснооктябрьское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711,8</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14,1</w:t>
            </w:r>
          </w:p>
        </w:tc>
        <w:tc>
          <w:tcPr>
            <w:tcW w:w="2437"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0,0</w:t>
            </w:r>
          </w:p>
        </w:tc>
      </w:tr>
      <w:tr w:rsidR="006E5EAC" w:rsidRPr="006E5EAC" w:rsidTr="00EB5FEE">
        <w:trPr>
          <w:gridAfter w:val="2"/>
          <w:wAfter w:w="420" w:type="dxa"/>
          <w:trHeight w:val="315"/>
        </w:trPr>
        <w:tc>
          <w:tcPr>
            <w:tcW w:w="40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6E5EAC">
            <w:pPr>
              <w:rPr>
                <w:rFonts w:ascii="Arial" w:hAnsi="Arial" w:cs="Arial"/>
              </w:rPr>
            </w:pPr>
            <w:r w:rsidRPr="00C95F7A">
              <w:rPr>
                <w:rFonts w:ascii="Arial" w:hAnsi="Arial" w:cs="Arial"/>
              </w:rPr>
              <w:t>Ленинское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1 877,7</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12,8</w:t>
            </w:r>
          </w:p>
        </w:tc>
        <w:tc>
          <w:tcPr>
            <w:tcW w:w="2437"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24,6</w:t>
            </w:r>
          </w:p>
        </w:tc>
      </w:tr>
      <w:tr w:rsidR="006E5EAC" w:rsidRPr="006E5EAC" w:rsidTr="00EB5FEE">
        <w:trPr>
          <w:gridAfter w:val="2"/>
          <w:wAfter w:w="420"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Новошешминское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190,9</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96,5</w:t>
            </w:r>
          </w:p>
        </w:tc>
        <w:tc>
          <w:tcPr>
            <w:tcW w:w="2437"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1,0</w:t>
            </w:r>
          </w:p>
        </w:tc>
      </w:tr>
      <w:tr w:rsidR="006E5EAC" w:rsidRPr="006E5EAC" w:rsidTr="00EB5FEE">
        <w:trPr>
          <w:gridAfter w:val="2"/>
          <w:wAfter w:w="420"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Петропавловское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619,2</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12,3</w:t>
            </w:r>
          </w:p>
        </w:tc>
        <w:tc>
          <w:tcPr>
            <w:tcW w:w="2437"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0,0</w:t>
            </w:r>
          </w:p>
        </w:tc>
      </w:tr>
      <w:tr w:rsidR="006E5EAC" w:rsidRPr="006E5EAC" w:rsidTr="00EB5FEE">
        <w:trPr>
          <w:gridAfter w:val="2"/>
          <w:wAfter w:w="420"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Тубылгытауское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2 272,9</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13,6</w:t>
            </w:r>
          </w:p>
        </w:tc>
        <w:tc>
          <w:tcPr>
            <w:tcW w:w="2437"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31,8</w:t>
            </w:r>
          </w:p>
        </w:tc>
      </w:tr>
      <w:tr w:rsidR="006E5EAC" w:rsidRPr="006E5EAC" w:rsidTr="00EB5FEE">
        <w:trPr>
          <w:gridAfter w:val="2"/>
          <w:wAfter w:w="420"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Утяшкинское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438,6</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8,7</w:t>
            </w:r>
          </w:p>
        </w:tc>
        <w:tc>
          <w:tcPr>
            <w:tcW w:w="2437"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0,0</w:t>
            </w:r>
          </w:p>
        </w:tc>
      </w:tr>
      <w:tr w:rsidR="006E5EAC" w:rsidRPr="006E5EAC" w:rsidTr="00EB5FEE">
        <w:trPr>
          <w:gridAfter w:val="2"/>
          <w:wAfter w:w="420" w:type="dxa"/>
          <w:trHeight w:val="315"/>
        </w:trPr>
        <w:tc>
          <w:tcPr>
            <w:tcW w:w="4053" w:type="dxa"/>
            <w:tcBorders>
              <w:top w:val="nil"/>
              <w:left w:val="single" w:sz="4" w:space="0" w:color="auto"/>
              <w:bottom w:val="single" w:sz="4" w:space="0" w:color="auto"/>
              <w:right w:val="single" w:sz="4" w:space="0" w:color="auto"/>
            </w:tcBorders>
            <w:shd w:val="clear" w:color="auto" w:fill="auto"/>
            <w:hideMark/>
          </w:tcPr>
          <w:p w:rsidR="006E5EAC" w:rsidRPr="00C95F7A" w:rsidRDefault="006E5EAC" w:rsidP="006E5EAC">
            <w:pPr>
              <w:rPr>
                <w:rFonts w:ascii="Arial" w:hAnsi="Arial" w:cs="Arial"/>
              </w:rPr>
            </w:pPr>
            <w:r w:rsidRPr="00C95F7A">
              <w:rPr>
                <w:rFonts w:ascii="Arial" w:hAnsi="Arial" w:cs="Arial"/>
              </w:rPr>
              <w:t>Черемуховское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491,3</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9,7</w:t>
            </w:r>
          </w:p>
        </w:tc>
        <w:tc>
          <w:tcPr>
            <w:tcW w:w="2437"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0,0</w:t>
            </w:r>
          </w:p>
        </w:tc>
      </w:tr>
      <w:tr w:rsidR="006E5EAC" w:rsidRPr="006E5EAC" w:rsidTr="00EB5FEE">
        <w:trPr>
          <w:gridAfter w:val="2"/>
          <w:wAfter w:w="420"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Чебоксарское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1 450,7</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14,6</w:t>
            </w:r>
          </w:p>
        </w:tc>
        <w:tc>
          <w:tcPr>
            <w:tcW w:w="2437"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14,4</w:t>
            </w:r>
          </w:p>
        </w:tc>
      </w:tr>
      <w:tr w:rsidR="006E5EAC" w:rsidRPr="006E5EAC" w:rsidTr="00EB5FEE">
        <w:trPr>
          <w:gridAfter w:val="2"/>
          <w:wAfter w:w="420"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Шахмайкинское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2 117,4</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27,0</w:t>
            </w:r>
          </w:p>
        </w:tc>
        <w:tc>
          <w:tcPr>
            <w:tcW w:w="2437"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15,2</w:t>
            </w:r>
          </w:p>
        </w:tc>
      </w:tr>
      <w:tr w:rsidR="006E5EAC" w:rsidRPr="006E5EAC" w:rsidTr="00EB5FEE">
        <w:trPr>
          <w:gridAfter w:val="2"/>
          <w:wAfter w:w="420"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jc w:val="center"/>
              <w:rPr>
                <w:rFonts w:ascii="Arial" w:hAnsi="Arial" w:cs="Arial"/>
                <w:bCs/>
              </w:rPr>
            </w:pPr>
            <w:r w:rsidRPr="00C95F7A">
              <w:rPr>
                <w:rFonts w:ascii="Arial" w:hAnsi="Arial" w:cs="Arial"/>
                <w:bCs/>
              </w:rPr>
              <w:t>Всего</w:t>
            </w:r>
          </w:p>
        </w:tc>
        <w:tc>
          <w:tcPr>
            <w:tcW w:w="1958" w:type="dxa"/>
            <w:tcBorders>
              <w:top w:val="nil"/>
              <w:left w:val="nil"/>
              <w:bottom w:val="single" w:sz="4" w:space="0" w:color="auto"/>
              <w:right w:val="single" w:sz="4" w:space="0" w:color="auto"/>
            </w:tcBorders>
            <w:shd w:val="clear" w:color="000000" w:fill="FFFFFF"/>
            <w:hideMark/>
          </w:tcPr>
          <w:p w:rsidR="006E5EAC" w:rsidRPr="00C95F7A" w:rsidRDefault="006E5EAC" w:rsidP="006E5EAC">
            <w:pPr>
              <w:jc w:val="center"/>
              <w:rPr>
                <w:rFonts w:ascii="Arial" w:hAnsi="Arial" w:cs="Arial"/>
                <w:bCs/>
              </w:rPr>
            </w:pPr>
            <w:r w:rsidRPr="00C95F7A">
              <w:rPr>
                <w:rFonts w:ascii="Arial" w:hAnsi="Arial" w:cs="Arial"/>
                <w:bCs/>
              </w:rPr>
              <w:t>16 833,7</w:t>
            </w:r>
          </w:p>
        </w:tc>
        <w:tc>
          <w:tcPr>
            <w:tcW w:w="2042" w:type="dxa"/>
            <w:tcBorders>
              <w:top w:val="nil"/>
              <w:left w:val="nil"/>
              <w:bottom w:val="single" w:sz="4" w:space="0" w:color="auto"/>
              <w:right w:val="single" w:sz="4" w:space="0" w:color="auto"/>
            </w:tcBorders>
            <w:shd w:val="clear" w:color="000000" w:fill="FFFFFF"/>
            <w:hideMark/>
          </w:tcPr>
          <w:p w:rsidR="006E5EAC" w:rsidRPr="00C95F7A" w:rsidRDefault="006E5EAC" w:rsidP="006E5EAC">
            <w:pPr>
              <w:jc w:val="center"/>
              <w:rPr>
                <w:rFonts w:ascii="Arial" w:hAnsi="Arial" w:cs="Arial"/>
                <w:bCs/>
              </w:rPr>
            </w:pPr>
            <w:r w:rsidRPr="00C95F7A">
              <w:rPr>
                <w:rFonts w:ascii="Arial" w:hAnsi="Arial" w:cs="Arial"/>
                <w:bCs/>
              </w:rPr>
              <w:t>263,3</w:t>
            </w:r>
          </w:p>
        </w:tc>
        <w:tc>
          <w:tcPr>
            <w:tcW w:w="2437" w:type="dxa"/>
            <w:gridSpan w:val="2"/>
            <w:tcBorders>
              <w:top w:val="nil"/>
              <w:left w:val="nil"/>
              <w:bottom w:val="single" w:sz="4" w:space="0" w:color="auto"/>
              <w:right w:val="single" w:sz="4" w:space="0" w:color="auto"/>
            </w:tcBorders>
            <w:shd w:val="clear" w:color="000000" w:fill="FFFFFF"/>
            <w:hideMark/>
          </w:tcPr>
          <w:p w:rsidR="006E5EAC" w:rsidRPr="00C95F7A" w:rsidRDefault="006E5EAC" w:rsidP="006E5EAC">
            <w:pPr>
              <w:jc w:val="center"/>
              <w:rPr>
                <w:rFonts w:ascii="Arial" w:hAnsi="Arial" w:cs="Arial"/>
                <w:bCs/>
              </w:rPr>
            </w:pPr>
            <w:r w:rsidRPr="00C95F7A">
              <w:rPr>
                <w:rFonts w:ascii="Arial" w:hAnsi="Arial" w:cs="Arial"/>
                <w:bCs/>
              </w:rPr>
              <w:t>165,7</w:t>
            </w:r>
          </w:p>
        </w:tc>
      </w:tr>
    </w:tbl>
    <w:p w:rsidR="006E5EAC" w:rsidRDefault="006E5EAC" w:rsidP="006E5EAC">
      <w:pPr>
        <w:ind w:hanging="216"/>
        <w:jc w:val="right"/>
        <w:rPr>
          <w:rFonts w:ascii="Arial" w:hAnsi="Arial" w:cs="Arial"/>
          <w:sz w:val="20"/>
          <w:szCs w:val="20"/>
        </w:rPr>
      </w:pPr>
    </w:p>
    <w:p w:rsidR="006E5EAC" w:rsidRDefault="006E5EAC" w:rsidP="006E5EAC">
      <w:pPr>
        <w:ind w:hanging="216"/>
        <w:jc w:val="right"/>
        <w:rPr>
          <w:rFonts w:ascii="Arial" w:hAnsi="Arial" w:cs="Arial"/>
          <w:sz w:val="20"/>
          <w:szCs w:val="20"/>
        </w:rPr>
      </w:pPr>
    </w:p>
    <w:p w:rsidR="006E5EAC" w:rsidRDefault="006E5EAC" w:rsidP="006E5EAC">
      <w:pPr>
        <w:ind w:hanging="216"/>
        <w:jc w:val="right"/>
        <w:rPr>
          <w:rFonts w:ascii="Arial" w:hAnsi="Arial" w:cs="Arial"/>
          <w:sz w:val="20"/>
          <w:szCs w:val="20"/>
        </w:rPr>
      </w:pPr>
    </w:p>
    <w:p w:rsidR="006E5EAC" w:rsidRDefault="006E5EAC" w:rsidP="006E5EAC">
      <w:pPr>
        <w:ind w:hanging="216"/>
        <w:jc w:val="right"/>
        <w:rPr>
          <w:rFonts w:ascii="Arial" w:hAnsi="Arial" w:cs="Arial"/>
          <w:sz w:val="20"/>
          <w:szCs w:val="20"/>
        </w:rPr>
      </w:pPr>
    </w:p>
    <w:p w:rsidR="006E5EAC" w:rsidRDefault="006E5EAC" w:rsidP="006E5EAC">
      <w:pPr>
        <w:ind w:hanging="216"/>
        <w:jc w:val="right"/>
        <w:rPr>
          <w:rFonts w:ascii="Arial" w:hAnsi="Arial" w:cs="Arial"/>
          <w:sz w:val="20"/>
          <w:szCs w:val="20"/>
        </w:rPr>
      </w:pPr>
    </w:p>
    <w:p w:rsidR="006E5EAC" w:rsidRDefault="006E5EAC" w:rsidP="006E5EAC">
      <w:pPr>
        <w:ind w:hanging="216"/>
        <w:jc w:val="right"/>
        <w:rPr>
          <w:rFonts w:ascii="Arial" w:hAnsi="Arial" w:cs="Arial"/>
          <w:sz w:val="20"/>
          <w:szCs w:val="20"/>
        </w:rPr>
      </w:pPr>
    </w:p>
    <w:p w:rsidR="006E5EAC" w:rsidRDefault="006E5EAC" w:rsidP="006E5EAC">
      <w:pPr>
        <w:ind w:hanging="216"/>
        <w:jc w:val="right"/>
        <w:rPr>
          <w:rFonts w:ascii="Arial" w:hAnsi="Arial" w:cs="Arial"/>
          <w:sz w:val="20"/>
          <w:szCs w:val="20"/>
        </w:rPr>
      </w:pPr>
    </w:p>
    <w:p w:rsidR="006E5EAC" w:rsidRDefault="006E5EAC" w:rsidP="006E5EAC">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 xml:space="preserve">иложение № </w:t>
      </w:r>
      <w:r>
        <w:rPr>
          <w:rFonts w:ascii="Arial" w:hAnsi="Arial" w:cs="Arial"/>
          <w:sz w:val="20"/>
        </w:rPr>
        <w:t xml:space="preserve">10 </w:t>
      </w:r>
      <w:r w:rsidRPr="00B303A9">
        <w:rPr>
          <w:rFonts w:ascii="Arial" w:hAnsi="Arial" w:cs="Arial"/>
          <w:sz w:val="20"/>
        </w:rPr>
        <w:t>к решению Совета</w:t>
      </w:r>
    </w:p>
    <w:p w:rsidR="006E5EAC" w:rsidRDefault="006E5EAC" w:rsidP="006E5EAC">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w:t>
      </w:r>
      <w:r>
        <w:rPr>
          <w:rFonts w:ascii="Arial" w:hAnsi="Arial" w:cs="Arial"/>
          <w:sz w:val="20"/>
        </w:rPr>
        <w:t xml:space="preserve"> </w:t>
      </w:r>
      <w:r w:rsidRPr="00B303A9">
        <w:rPr>
          <w:rFonts w:ascii="Arial" w:hAnsi="Arial" w:cs="Arial"/>
          <w:sz w:val="20"/>
        </w:rPr>
        <w:t xml:space="preserve">муниципального </w:t>
      </w:r>
    </w:p>
    <w:p w:rsidR="006E5EAC" w:rsidRDefault="006E5EAC" w:rsidP="006E5EAC">
      <w:pPr>
        <w:pStyle w:val="1"/>
        <w:spacing w:line="240" w:lineRule="auto"/>
        <w:ind w:hanging="216"/>
        <w:jc w:val="right"/>
        <w:rPr>
          <w:rFonts w:ascii="Arial" w:hAnsi="Arial" w:cs="Arial"/>
          <w:sz w:val="20"/>
        </w:rPr>
      </w:pPr>
      <w:r>
        <w:rPr>
          <w:rFonts w:ascii="Arial" w:hAnsi="Arial" w:cs="Arial"/>
          <w:sz w:val="20"/>
        </w:rPr>
        <w:t>р</w:t>
      </w:r>
      <w:r w:rsidRPr="00B303A9">
        <w:rPr>
          <w:rFonts w:ascii="Arial" w:hAnsi="Arial" w:cs="Arial"/>
          <w:sz w:val="20"/>
        </w:rPr>
        <w:t>айона</w:t>
      </w:r>
      <w:r>
        <w:rPr>
          <w:rFonts w:ascii="Arial" w:hAnsi="Arial" w:cs="Arial"/>
          <w:sz w:val="20"/>
        </w:rPr>
        <w:t xml:space="preserve"> </w:t>
      </w:r>
      <w:r w:rsidRPr="00B303A9">
        <w:rPr>
          <w:rFonts w:ascii="Arial" w:hAnsi="Arial" w:cs="Arial"/>
          <w:sz w:val="20"/>
        </w:rPr>
        <w:t xml:space="preserve">Республики Татарстан </w:t>
      </w:r>
    </w:p>
    <w:p w:rsidR="006E5EAC" w:rsidRDefault="006E5EAC" w:rsidP="006E5EAC">
      <w:pPr>
        <w:pStyle w:val="1"/>
        <w:spacing w:line="240" w:lineRule="auto"/>
        <w:ind w:left="6237"/>
        <w:jc w:val="right"/>
        <w:rPr>
          <w:rFonts w:ascii="Arial" w:hAnsi="Arial" w:cs="Arial"/>
          <w:sz w:val="20"/>
        </w:rPr>
      </w:pPr>
      <w:r>
        <w:rPr>
          <w:rFonts w:ascii="Arial" w:hAnsi="Arial" w:cs="Arial"/>
          <w:sz w:val="20"/>
        </w:rPr>
        <w:t>от 9.12.2021 №</w:t>
      </w:r>
      <w:r w:rsidRPr="00B303A9">
        <w:rPr>
          <w:rFonts w:ascii="Arial" w:hAnsi="Arial" w:cs="Arial"/>
          <w:sz w:val="20"/>
        </w:rPr>
        <w:t xml:space="preserve"> №</w:t>
      </w:r>
      <w:r>
        <w:rPr>
          <w:rFonts w:ascii="Arial" w:hAnsi="Arial" w:cs="Arial"/>
          <w:sz w:val="20"/>
        </w:rPr>
        <w:t>16-121</w:t>
      </w:r>
    </w:p>
    <w:p w:rsidR="006E5EAC" w:rsidRDefault="006E5EAC" w:rsidP="006E5EAC">
      <w:pPr>
        <w:ind w:hanging="216"/>
        <w:jc w:val="right"/>
        <w:rPr>
          <w:rFonts w:ascii="Arial" w:hAnsi="Arial" w:cs="Arial"/>
          <w:sz w:val="20"/>
          <w:szCs w:val="20"/>
        </w:rPr>
      </w:pPr>
      <w:r w:rsidRPr="00B303A9">
        <w:rPr>
          <w:rFonts w:ascii="Arial" w:hAnsi="Arial" w:cs="Arial"/>
          <w:sz w:val="20"/>
          <w:szCs w:val="20"/>
        </w:rPr>
        <w:t>(в редакции решени</w:t>
      </w:r>
      <w:r>
        <w:rPr>
          <w:rFonts w:ascii="Arial" w:hAnsi="Arial" w:cs="Arial"/>
          <w:sz w:val="20"/>
          <w:szCs w:val="20"/>
        </w:rPr>
        <w:t>я</w:t>
      </w:r>
      <w:r w:rsidRPr="00B303A9">
        <w:rPr>
          <w:rFonts w:ascii="Arial" w:hAnsi="Arial" w:cs="Arial"/>
          <w:sz w:val="20"/>
          <w:szCs w:val="20"/>
        </w:rPr>
        <w:t xml:space="preserve"> Совета </w:t>
      </w:r>
    </w:p>
    <w:p w:rsidR="006E5EAC" w:rsidRDefault="006E5EAC" w:rsidP="006E5EAC">
      <w:pPr>
        <w:ind w:hanging="216"/>
        <w:jc w:val="right"/>
        <w:rPr>
          <w:rFonts w:ascii="Arial" w:hAnsi="Arial" w:cs="Arial"/>
          <w:sz w:val="20"/>
          <w:szCs w:val="20"/>
        </w:rPr>
      </w:pPr>
      <w:r w:rsidRPr="00B303A9">
        <w:rPr>
          <w:rFonts w:ascii="Arial" w:hAnsi="Arial" w:cs="Arial"/>
          <w:sz w:val="20"/>
          <w:szCs w:val="20"/>
        </w:rPr>
        <w:t>Новошешминского</w:t>
      </w:r>
      <w:r>
        <w:rPr>
          <w:rFonts w:ascii="Arial" w:hAnsi="Arial" w:cs="Arial"/>
          <w:sz w:val="20"/>
          <w:szCs w:val="20"/>
        </w:rPr>
        <w:t xml:space="preserve"> </w:t>
      </w:r>
      <w:r w:rsidRPr="00B303A9">
        <w:rPr>
          <w:rFonts w:ascii="Arial" w:hAnsi="Arial" w:cs="Arial"/>
          <w:sz w:val="20"/>
          <w:szCs w:val="20"/>
        </w:rPr>
        <w:t xml:space="preserve">муниципального </w:t>
      </w:r>
    </w:p>
    <w:p w:rsidR="006E5EAC" w:rsidRPr="00B303A9" w:rsidRDefault="006E5EAC" w:rsidP="006E5EAC">
      <w:pPr>
        <w:ind w:hanging="216"/>
        <w:jc w:val="right"/>
        <w:rPr>
          <w:rFonts w:ascii="Arial" w:hAnsi="Arial" w:cs="Arial"/>
          <w:sz w:val="20"/>
          <w:szCs w:val="20"/>
        </w:rPr>
      </w:pPr>
      <w:r>
        <w:rPr>
          <w:rFonts w:ascii="Arial" w:hAnsi="Arial" w:cs="Arial"/>
          <w:sz w:val="20"/>
          <w:szCs w:val="20"/>
        </w:rPr>
        <w:t>р</w:t>
      </w:r>
      <w:r w:rsidRPr="00B303A9">
        <w:rPr>
          <w:rFonts w:ascii="Arial" w:hAnsi="Arial" w:cs="Arial"/>
          <w:sz w:val="20"/>
          <w:szCs w:val="20"/>
        </w:rPr>
        <w:t>айона</w:t>
      </w:r>
      <w:r>
        <w:rPr>
          <w:rFonts w:ascii="Arial" w:hAnsi="Arial" w:cs="Arial"/>
          <w:sz w:val="20"/>
          <w:szCs w:val="20"/>
        </w:rPr>
        <w:t xml:space="preserve"> </w:t>
      </w:r>
      <w:r w:rsidRPr="00B303A9">
        <w:rPr>
          <w:rFonts w:ascii="Arial" w:hAnsi="Arial" w:cs="Arial"/>
          <w:sz w:val="20"/>
          <w:szCs w:val="20"/>
        </w:rPr>
        <w:t>Республики Татарстан:</w:t>
      </w:r>
    </w:p>
    <w:p w:rsidR="006E5EAC" w:rsidRDefault="006E5EAC" w:rsidP="006E5EAC">
      <w:pPr>
        <w:ind w:hanging="216"/>
        <w:jc w:val="right"/>
        <w:rPr>
          <w:rFonts w:ascii="Arial" w:hAnsi="Arial" w:cs="Arial"/>
          <w:sz w:val="20"/>
          <w:szCs w:val="20"/>
        </w:rPr>
      </w:pPr>
      <w:r>
        <w:rPr>
          <w:rFonts w:ascii="Arial" w:hAnsi="Arial" w:cs="Arial"/>
          <w:sz w:val="20"/>
          <w:szCs w:val="20"/>
        </w:rPr>
        <w:t>от __.0</w:t>
      </w:r>
      <w:r w:rsidR="00EB5FEE">
        <w:rPr>
          <w:rFonts w:ascii="Arial" w:hAnsi="Arial" w:cs="Arial"/>
          <w:sz w:val="20"/>
          <w:szCs w:val="20"/>
        </w:rPr>
        <w:t>4</w:t>
      </w:r>
      <w:r>
        <w:rPr>
          <w:rFonts w:ascii="Arial" w:hAnsi="Arial" w:cs="Arial"/>
          <w:sz w:val="20"/>
          <w:szCs w:val="20"/>
        </w:rPr>
        <w:t>.2022 №___)</w:t>
      </w:r>
    </w:p>
    <w:p w:rsidR="006E5EAC" w:rsidRDefault="006E5EAC" w:rsidP="006E5EAC">
      <w:pPr>
        <w:ind w:hanging="216"/>
        <w:jc w:val="right"/>
        <w:rPr>
          <w:rFonts w:ascii="Arial" w:hAnsi="Arial" w:cs="Arial"/>
          <w:sz w:val="20"/>
          <w:szCs w:val="20"/>
        </w:rPr>
      </w:pPr>
    </w:p>
    <w:tbl>
      <w:tblPr>
        <w:tblW w:w="10491" w:type="dxa"/>
        <w:tblInd w:w="108" w:type="dxa"/>
        <w:tblLayout w:type="fixed"/>
        <w:tblLook w:val="04A0" w:firstRow="1" w:lastRow="0" w:firstColumn="1" w:lastColumn="0" w:noHBand="0" w:noVBand="1"/>
      </w:tblPr>
      <w:tblGrid>
        <w:gridCol w:w="4253"/>
        <w:gridCol w:w="1276"/>
        <w:gridCol w:w="142"/>
        <w:gridCol w:w="850"/>
        <w:gridCol w:w="208"/>
        <w:gridCol w:w="642"/>
        <w:gridCol w:w="402"/>
        <w:gridCol w:w="874"/>
        <w:gridCol w:w="608"/>
        <w:gridCol w:w="385"/>
        <w:gridCol w:w="142"/>
        <w:gridCol w:w="709"/>
      </w:tblGrid>
      <w:tr w:rsidR="006E5EAC" w:rsidRPr="00C95F7A" w:rsidTr="00C95F7A">
        <w:trPr>
          <w:trHeight w:val="975"/>
        </w:trPr>
        <w:tc>
          <w:tcPr>
            <w:tcW w:w="10491" w:type="dxa"/>
            <w:gridSpan w:val="12"/>
            <w:tcBorders>
              <w:top w:val="nil"/>
              <w:left w:val="nil"/>
              <w:bottom w:val="nil"/>
              <w:right w:val="nil"/>
            </w:tcBorders>
            <w:shd w:val="clear" w:color="000000" w:fill="FFFFFF"/>
            <w:vAlign w:val="bottom"/>
            <w:hideMark/>
          </w:tcPr>
          <w:p w:rsidR="006E5EAC" w:rsidRPr="00C95F7A" w:rsidRDefault="006516E6" w:rsidP="006E5EAC">
            <w:pPr>
              <w:jc w:val="center"/>
              <w:rPr>
                <w:rFonts w:ascii="Arial" w:hAnsi="Arial" w:cs="Arial"/>
                <w:bCs/>
              </w:rPr>
            </w:pPr>
            <w:r>
              <w:rPr>
                <w:rFonts w:ascii="Arial" w:hAnsi="Arial" w:cs="Arial"/>
                <w:bCs/>
              </w:rPr>
              <w:t>Субсидии межбюджетных трансфертов по</w:t>
            </w:r>
            <w:r w:rsidRPr="00C95F7A">
              <w:rPr>
                <w:rFonts w:ascii="Arial" w:hAnsi="Arial" w:cs="Arial"/>
                <w:bCs/>
              </w:rPr>
              <w:t xml:space="preserve"> </w:t>
            </w:r>
            <w:r w:rsidRPr="00C95F7A">
              <w:rPr>
                <w:rFonts w:ascii="Arial" w:hAnsi="Arial" w:cs="Arial"/>
                <w:bCs/>
              </w:rPr>
              <w:t>выравнивани</w:t>
            </w:r>
            <w:r>
              <w:rPr>
                <w:rFonts w:ascii="Arial" w:hAnsi="Arial" w:cs="Arial"/>
                <w:bCs/>
              </w:rPr>
              <w:t>ю</w:t>
            </w:r>
            <w:r w:rsidRPr="00C95F7A">
              <w:rPr>
                <w:rFonts w:ascii="Arial" w:hAnsi="Arial" w:cs="Arial"/>
                <w:bCs/>
              </w:rPr>
              <w:t xml:space="preserve"> уровня</w:t>
            </w:r>
            <w:r w:rsidRPr="00C95F7A">
              <w:rPr>
                <w:rFonts w:ascii="Arial" w:hAnsi="Arial" w:cs="Arial"/>
                <w:bCs/>
              </w:rPr>
              <w:t xml:space="preserve"> бюджетной обеспеченности </w:t>
            </w:r>
            <w:r w:rsidRPr="00C95F7A">
              <w:rPr>
                <w:rFonts w:ascii="Arial" w:hAnsi="Arial" w:cs="Arial"/>
                <w:bCs/>
              </w:rPr>
              <w:t>поселений на</w:t>
            </w:r>
            <w:r w:rsidR="006E5EAC" w:rsidRPr="00C95F7A">
              <w:rPr>
                <w:rFonts w:ascii="Arial" w:hAnsi="Arial" w:cs="Arial"/>
                <w:bCs/>
              </w:rPr>
              <w:t xml:space="preserve"> плановый период 2023 и 2024 годов</w:t>
            </w:r>
          </w:p>
        </w:tc>
      </w:tr>
      <w:tr w:rsidR="006E5EAC" w:rsidRPr="00C95F7A" w:rsidTr="00C95F7A">
        <w:trPr>
          <w:trHeight w:val="225"/>
        </w:trPr>
        <w:tc>
          <w:tcPr>
            <w:tcW w:w="4253" w:type="dxa"/>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bCs/>
              </w:rPr>
            </w:pPr>
          </w:p>
        </w:tc>
        <w:tc>
          <w:tcPr>
            <w:tcW w:w="1418"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1058"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1044"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1482"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527"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709" w:type="dxa"/>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r>
      <w:tr w:rsidR="006E5EAC" w:rsidRPr="00C95F7A" w:rsidTr="00C95F7A">
        <w:trPr>
          <w:trHeight w:val="300"/>
        </w:trPr>
        <w:tc>
          <w:tcPr>
            <w:tcW w:w="4253" w:type="dxa"/>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1418"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1058"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1044"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1482"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527"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709" w:type="dxa"/>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r>
      <w:tr w:rsidR="006E5EAC" w:rsidRPr="00C95F7A" w:rsidTr="00C95F7A">
        <w:trPr>
          <w:trHeight w:val="300"/>
        </w:trPr>
        <w:tc>
          <w:tcPr>
            <w:tcW w:w="4253" w:type="dxa"/>
            <w:tcBorders>
              <w:top w:val="nil"/>
              <w:left w:val="nil"/>
              <w:bottom w:val="nil"/>
              <w:right w:val="nil"/>
            </w:tcBorders>
            <w:shd w:val="clear" w:color="auto" w:fill="auto"/>
            <w:noWrap/>
            <w:vAlign w:val="bottom"/>
            <w:hideMark/>
          </w:tcPr>
          <w:p w:rsidR="006E5EAC" w:rsidRPr="00C95F7A" w:rsidRDefault="006E5EAC" w:rsidP="006E5EAC">
            <w:pPr>
              <w:rPr>
                <w:rFonts w:ascii="Arial" w:hAnsi="Arial" w:cs="Arial"/>
              </w:rPr>
            </w:pPr>
          </w:p>
        </w:tc>
        <w:tc>
          <w:tcPr>
            <w:tcW w:w="6238" w:type="dxa"/>
            <w:gridSpan w:val="11"/>
            <w:tcBorders>
              <w:top w:val="nil"/>
              <w:left w:val="nil"/>
              <w:bottom w:val="single" w:sz="4" w:space="0" w:color="auto"/>
              <w:right w:val="nil"/>
            </w:tcBorders>
            <w:shd w:val="clear" w:color="auto" w:fill="auto"/>
            <w:noWrap/>
            <w:vAlign w:val="bottom"/>
            <w:hideMark/>
          </w:tcPr>
          <w:p w:rsidR="006E5EAC" w:rsidRPr="00C95F7A" w:rsidRDefault="006E5EAC" w:rsidP="006E5EAC">
            <w:pPr>
              <w:jc w:val="right"/>
              <w:rPr>
                <w:rFonts w:ascii="Arial" w:hAnsi="Arial" w:cs="Arial"/>
              </w:rPr>
            </w:pPr>
            <w:r w:rsidRPr="00C95F7A">
              <w:rPr>
                <w:rFonts w:ascii="Arial" w:hAnsi="Arial" w:cs="Arial"/>
              </w:rPr>
              <w:t>тыс. рублей</w:t>
            </w:r>
          </w:p>
        </w:tc>
      </w:tr>
      <w:tr w:rsidR="006E5EAC" w:rsidRPr="00C95F7A" w:rsidTr="00C95F7A">
        <w:trPr>
          <w:trHeight w:val="315"/>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Наименование  поселений</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Общий объем всех дотаций на 2023 год</w:t>
            </w:r>
          </w:p>
        </w:tc>
        <w:tc>
          <w:tcPr>
            <w:tcW w:w="1842" w:type="dxa"/>
            <w:gridSpan w:val="4"/>
            <w:tcBorders>
              <w:top w:val="single" w:sz="4" w:space="0" w:color="auto"/>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rPr>
              <w:t>в том числе</w:t>
            </w: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Общий объем всех дотаций на 2024 год</w:t>
            </w:r>
          </w:p>
        </w:tc>
        <w:tc>
          <w:tcPr>
            <w:tcW w:w="1844" w:type="dxa"/>
            <w:gridSpan w:val="4"/>
            <w:tcBorders>
              <w:top w:val="single" w:sz="4" w:space="0" w:color="auto"/>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rPr>
              <w:t>в том числе</w:t>
            </w:r>
          </w:p>
        </w:tc>
      </w:tr>
      <w:tr w:rsidR="006E5EAC" w:rsidRPr="00C95F7A" w:rsidTr="00C95F7A">
        <w:trPr>
          <w:trHeight w:val="126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6E5EAC" w:rsidRPr="00C95F7A" w:rsidRDefault="006E5EAC" w:rsidP="006E5EAC">
            <w:pPr>
              <w:rPr>
                <w:rFonts w:ascii="Arial" w:hAnsi="Arial" w:cs="Arial"/>
                <w:bCs/>
              </w:rPr>
            </w:pPr>
          </w:p>
        </w:tc>
        <w:tc>
          <w:tcPr>
            <w:tcW w:w="1276" w:type="dxa"/>
            <w:vMerge/>
            <w:tcBorders>
              <w:top w:val="nil"/>
              <w:left w:val="single" w:sz="4" w:space="0" w:color="auto"/>
              <w:bottom w:val="single" w:sz="4" w:space="0" w:color="auto"/>
              <w:right w:val="single" w:sz="4" w:space="0" w:color="auto"/>
            </w:tcBorders>
            <w:vAlign w:val="center"/>
            <w:hideMark/>
          </w:tcPr>
          <w:p w:rsidR="006E5EAC" w:rsidRPr="00C95F7A" w:rsidRDefault="006E5EAC" w:rsidP="006E5EAC">
            <w:pPr>
              <w:rPr>
                <w:rFonts w:ascii="Arial" w:hAnsi="Arial" w:cs="Arial"/>
                <w:bCs/>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 xml:space="preserve"> за счет средств бюджета РТ</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color w:val="000000"/>
              </w:rPr>
            </w:pPr>
            <w:r w:rsidRPr="00C95F7A">
              <w:rPr>
                <w:rFonts w:ascii="Arial" w:hAnsi="Arial" w:cs="Arial"/>
                <w:color w:val="000000"/>
              </w:rPr>
              <w:t xml:space="preserve"> за счет  МБ 1% </w:t>
            </w:r>
          </w:p>
        </w:tc>
        <w:tc>
          <w:tcPr>
            <w:tcW w:w="1276" w:type="dxa"/>
            <w:gridSpan w:val="2"/>
            <w:vMerge/>
            <w:tcBorders>
              <w:top w:val="nil"/>
              <w:left w:val="single" w:sz="4" w:space="0" w:color="auto"/>
              <w:bottom w:val="single" w:sz="4" w:space="0" w:color="auto"/>
              <w:right w:val="single" w:sz="4" w:space="0" w:color="auto"/>
            </w:tcBorders>
            <w:vAlign w:val="center"/>
            <w:hideMark/>
          </w:tcPr>
          <w:p w:rsidR="006E5EAC" w:rsidRPr="00C95F7A" w:rsidRDefault="006E5EAC" w:rsidP="006E5EAC">
            <w:pPr>
              <w:rPr>
                <w:rFonts w:ascii="Arial" w:hAnsi="Arial" w:cs="Arial"/>
                <w:bCs/>
              </w:rPr>
            </w:pP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 xml:space="preserve"> за счет средств бюджета РТ</w:t>
            </w:r>
          </w:p>
        </w:tc>
        <w:tc>
          <w:tcPr>
            <w:tcW w:w="851"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color w:val="000000"/>
              </w:rPr>
            </w:pPr>
            <w:r w:rsidRPr="00C95F7A">
              <w:rPr>
                <w:rFonts w:ascii="Arial" w:hAnsi="Arial" w:cs="Arial"/>
                <w:color w:val="000000"/>
              </w:rPr>
              <w:t xml:space="preserve"> за счет  МБ 1% </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Азеев</w:t>
            </w:r>
            <w:r w:rsidR="00C95F7A" w:rsidRPr="00C95F7A">
              <w:rPr>
                <w:rFonts w:ascii="Arial" w:hAnsi="Arial" w:cs="Arial"/>
              </w:rPr>
              <w:t>с</w:t>
            </w:r>
            <w:r w:rsidRPr="00C95F7A">
              <w:rPr>
                <w:rFonts w:ascii="Arial" w:hAnsi="Arial" w:cs="Arial"/>
              </w:rPr>
              <w:t>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1 706,2</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1,2</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17,0</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1 716,6</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1,2</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17,1</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Архангельское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478,7</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1,7</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4,8</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467,9</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1,8</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4,7</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Акбуринское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1 783,4</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1,7</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17,8</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1 799,5</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18,0</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Буревестниковское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471,0</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1,3</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4,7</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480,7</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4,8</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Екатерининское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1 709,7</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2,3</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17,1</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1 730,9</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2,3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17,3</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Зиреклинское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614,4</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2,7</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6,1</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603,1</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2,8</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6,0</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Краснооктябрьское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771,5</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3,0</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7,7</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747,0</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2,9</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7,5</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Ленинское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1 887,9</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2,5</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18,9</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1 897,3</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2,6</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18,9</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Новошешминское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42,0</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19,0</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0,2</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42,2</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0,1</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Петропавловское сельское поселение</w:t>
            </w:r>
          </w:p>
        </w:tc>
        <w:tc>
          <w:tcPr>
            <w:tcW w:w="1276"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635,7</w:t>
            </w:r>
          </w:p>
        </w:tc>
        <w:tc>
          <w:tcPr>
            <w:tcW w:w="992"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2,9</w:t>
            </w:r>
          </w:p>
        </w:tc>
        <w:tc>
          <w:tcPr>
            <w:tcW w:w="850"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6,3</w:t>
            </w:r>
          </w:p>
        </w:tc>
        <w:tc>
          <w:tcPr>
            <w:tcW w:w="1276"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642,7</w:t>
            </w:r>
          </w:p>
        </w:tc>
        <w:tc>
          <w:tcPr>
            <w:tcW w:w="993"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6,4</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Тубылгытауское сельское поселение</w:t>
            </w:r>
          </w:p>
        </w:tc>
        <w:tc>
          <w:tcPr>
            <w:tcW w:w="1276"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2 287,2</w:t>
            </w:r>
          </w:p>
        </w:tc>
        <w:tc>
          <w:tcPr>
            <w:tcW w:w="992"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2,2</w:t>
            </w:r>
          </w:p>
        </w:tc>
        <w:tc>
          <w:tcPr>
            <w:tcW w:w="850"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22,8</w:t>
            </w:r>
          </w:p>
        </w:tc>
        <w:tc>
          <w:tcPr>
            <w:tcW w:w="1276"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2 303,3</w:t>
            </w:r>
          </w:p>
        </w:tc>
        <w:tc>
          <w:tcPr>
            <w:tcW w:w="993"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23,0</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Утяшкинское сельское поселение</w:t>
            </w:r>
          </w:p>
        </w:tc>
        <w:tc>
          <w:tcPr>
            <w:tcW w:w="1276"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479,0</w:t>
            </w:r>
          </w:p>
        </w:tc>
        <w:tc>
          <w:tcPr>
            <w:tcW w:w="992"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2,7</w:t>
            </w:r>
          </w:p>
        </w:tc>
        <w:tc>
          <w:tcPr>
            <w:tcW w:w="850"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4,8</w:t>
            </w:r>
          </w:p>
        </w:tc>
        <w:tc>
          <w:tcPr>
            <w:tcW w:w="1276"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493,5</w:t>
            </w:r>
          </w:p>
        </w:tc>
        <w:tc>
          <w:tcPr>
            <w:tcW w:w="993"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4,9</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Черемуховское сельское поселение</w:t>
            </w:r>
          </w:p>
        </w:tc>
        <w:tc>
          <w:tcPr>
            <w:tcW w:w="1276"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537,8</w:t>
            </w:r>
          </w:p>
        </w:tc>
        <w:tc>
          <w:tcPr>
            <w:tcW w:w="992"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2,4</w:t>
            </w:r>
          </w:p>
        </w:tc>
        <w:tc>
          <w:tcPr>
            <w:tcW w:w="850"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5,4</w:t>
            </w:r>
          </w:p>
        </w:tc>
        <w:tc>
          <w:tcPr>
            <w:tcW w:w="1276"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577,2</w:t>
            </w:r>
          </w:p>
        </w:tc>
        <w:tc>
          <w:tcPr>
            <w:tcW w:w="993"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5,8</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Чебоксарское сельское поселение</w:t>
            </w:r>
          </w:p>
        </w:tc>
        <w:tc>
          <w:tcPr>
            <w:tcW w:w="1276"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1 499,2</w:t>
            </w:r>
          </w:p>
        </w:tc>
        <w:tc>
          <w:tcPr>
            <w:tcW w:w="992"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2,0</w:t>
            </w:r>
          </w:p>
        </w:tc>
        <w:tc>
          <w:tcPr>
            <w:tcW w:w="850"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15,0</w:t>
            </w:r>
          </w:p>
        </w:tc>
        <w:tc>
          <w:tcPr>
            <w:tcW w:w="1276"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1 491,7</w:t>
            </w:r>
          </w:p>
        </w:tc>
        <w:tc>
          <w:tcPr>
            <w:tcW w:w="993"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14,9</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Шахмайкинское сельское поселение</w:t>
            </w:r>
          </w:p>
        </w:tc>
        <w:tc>
          <w:tcPr>
            <w:tcW w:w="1276"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2 123,4</w:t>
            </w:r>
          </w:p>
        </w:tc>
        <w:tc>
          <w:tcPr>
            <w:tcW w:w="992"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4,8</w:t>
            </w:r>
          </w:p>
        </w:tc>
        <w:tc>
          <w:tcPr>
            <w:tcW w:w="850"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21,2</w:t>
            </w:r>
          </w:p>
        </w:tc>
        <w:tc>
          <w:tcPr>
            <w:tcW w:w="1276"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2 102,5</w:t>
            </w:r>
          </w:p>
        </w:tc>
        <w:tc>
          <w:tcPr>
            <w:tcW w:w="993"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21,0</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jc w:val="center"/>
              <w:rPr>
                <w:rFonts w:ascii="Arial" w:hAnsi="Arial" w:cs="Arial"/>
                <w:bCs/>
              </w:rPr>
            </w:pPr>
            <w:r w:rsidRPr="00C95F7A">
              <w:rPr>
                <w:rFonts w:ascii="Arial" w:hAnsi="Arial" w:cs="Arial"/>
                <w:bCs/>
              </w:rPr>
              <w:t>Всего</w:t>
            </w:r>
          </w:p>
        </w:tc>
        <w:tc>
          <w:tcPr>
            <w:tcW w:w="1276"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17 027,1</w:t>
            </w:r>
          </w:p>
        </w:tc>
        <w:tc>
          <w:tcPr>
            <w:tcW w:w="992"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52,4</w:t>
            </w:r>
          </w:p>
        </w:tc>
        <w:tc>
          <w:tcPr>
            <w:tcW w:w="850"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169,8</w:t>
            </w:r>
          </w:p>
        </w:tc>
        <w:tc>
          <w:tcPr>
            <w:tcW w:w="1276"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17 096,1</w:t>
            </w:r>
          </w:p>
        </w:tc>
        <w:tc>
          <w:tcPr>
            <w:tcW w:w="993"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52,7</w:t>
            </w:r>
          </w:p>
        </w:tc>
        <w:tc>
          <w:tcPr>
            <w:tcW w:w="851"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170,4</w:t>
            </w:r>
          </w:p>
        </w:tc>
      </w:tr>
    </w:tbl>
    <w:p w:rsidR="006E5EAC" w:rsidRPr="00C95F7A" w:rsidRDefault="006E5EAC" w:rsidP="006E5EAC">
      <w:pPr>
        <w:ind w:hanging="216"/>
        <w:jc w:val="right"/>
        <w:rPr>
          <w:rFonts w:ascii="Arial" w:hAnsi="Arial" w:cs="Arial"/>
        </w:rPr>
      </w:pPr>
    </w:p>
    <w:p w:rsidR="00AB2DFA" w:rsidRDefault="00AB2DFA" w:rsidP="00AB2DFA">
      <w:pPr>
        <w:pStyle w:val="1"/>
        <w:spacing w:line="240" w:lineRule="auto"/>
        <w:ind w:hanging="216"/>
        <w:jc w:val="right"/>
        <w:rPr>
          <w:rFonts w:ascii="Arial" w:hAnsi="Arial" w:cs="Arial"/>
          <w:sz w:val="20"/>
        </w:rPr>
      </w:pPr>
    </w:p>
    <w:p w:rsidR="006E5EAC" w:rsidRDefault="006E5EAC" w:rsidP="00AB2DFA">
      <w:pPr>
        <w:pStyle w:val="1"/>
        <w:spacing w:line="240" w:lineRule="auto"/>
        <w:ind w:hanging="216"/>
        <w:jc w:val="right"/>
        <w:rPr>
          <w:rFonts w:ascii="Arial" w:hAnsi="Arial" w:cs="Arial"/>
          <w:sz w:val="20"/>
        </w:rPr>
      </w:pPr>
    </w:p>
    <w:p w:rsidR="006516E6" w:rsidRDefault="006516E6" w:rsidP="00AB2DFA">
      <w:pPr>
        <w:pStyle w:val="1"/>
        <w:spacing w:line="240" w:lineRule="auto"/>
        <w:ind w:hanging="216"/>
        <w:jc w:val="right"/>
        <w:rPr>
          <w:rFonts w:ascii="Arial" w:hAnsi="Arial" w:cs="Arial"/>
          <w:sz w:val="20"/>
        </w:rPr>
      </w:pPr>
    </w:p>
    <w:p w:rsidR="006E5EAC" w:rsidRDefault="006E5EAC" w:rsidP="00AB2DFA">
      <w:pPr>
        <w:pStyle w:val="1"/>
        <w:spacing w:line="240" w:lineRule="auto"/>
        <w:ind w:hanging="216"/>
        <w:jc w:val="right"/>
        <w:rPr>
          <w:rFonts w:ascii="Arial" w:hAnsi="Arial" w:cs="Arial"/>
          <w:sz w:val="20"/>
        </w:rPr>
      </w:pPr>
    </w:p>
    <w:p w:rsidR="006E5EAC" w:rsidRDefault="006E5EAC" w:rsidP="00AB2DFA">
      <w:pPr>
        <w:pStyle w:val="1"/>
        <w:spacing w:line="240" w:lineRule="auto"/>
        <w:ind w:hanging="216"/>
        <w:jc w:val="right"/>
        <w:rPr>
          <w:rFonts w:ascii="Arial" w:hAnsi="Arial" w:cs="Arial"/>
          <w:sz w:val="20"/>
        </w:rPr>
      </w:pPr>
    </w:p>
    <w:p w:rsidR="00AB2DFA" w:rsidRDefault="00AB2DFA" w:rsidP="00AB2DFA">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 xml:space="preserve">иложение № </w:t>
      </w:r>
      <w:r>
        <w:rPr>
          <w:rFonts w:ascii="Arial" w:hAnsi="Arial" w:cs="Arial"/>
          <w:sz w:val="20"/>
        </w:rPr>
        <w:t xml:space="preserve">1 </w:t>
      </w:r>
      <w:r w:rsidRPr="00B303A9">
        <w:rPr>
          <w:rFonts w:ascii="Arial" w:hAnsi="Arial" w:cs="Arial"/>
          <w:sz w:val="20"/>
        </w:rPr>
        <w:t>к решению Совета</w:t>
      </w:r>
    </w:p>
    <w:p w:rsidR="00AB2DFA" w:rsidRDefault="00AB2DFA" w:rsidP="00AB2DFA">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w:t>
      </w:r>
      <w:r w:rsidR="003B539F">
        <w:rPr>
          <w:rFonts w:ascii="Arial" w:hAnsi="Arial" w:cs="Arial"/>
          <w:sz w:val="20"/>
        </w:rPr>
        <w:t xml:space="preserve"> </w:t>
      </w:r>
      <w:r w:rsidRPr="00B303A9">
        <w:rPr>
          <w:rFonts w:ascii="Arial" w:hAnsi="Arial" w:cs="Arial"/>
          <w:sz w:val="20"/>
        </w:rPr>
        <w:t xml:space="preserve">муниципального </w:t>
      </w:r>
    </w:p>
    <w:p w:rsidR="00AB2DFA" w:rsidRDefault="003B539F" w:rsidP="00AB2DFA">
      <w:pPr>
        <w:pStyle w:val="1"/>
        <w:spacing w:line="240" w:lineRule="auto"/>
        <w:ind w:hanging="216"/>
        <w:jc w:val="right"/>
        <w:rPr>
          <w:rFonts w:ascii="Arial" w:hAnsi="Arial" w:cs="Arial"/>
          <w:sz w:val="20"/>
        </w:rPr>
      </w:pPr>
      <w:r>
        <w:rPr>
          <w:rFonts w:ascii="Arial" w:hAnsi="Arial" w:cs="Arial"/>
          <w:sz w:val="20"/>
        </w:rPr>
        <w:t>р</w:t>
      </w:r>
      <w:r w:rsidR="00AB2DFA" w:rsidRPr="00B303A9">
        <w:rPr>
          <w:rFonts w:ascii="Arial" w:hAnsi="Arial" w:cs="Arial"/>
          <w:sz w:val="20"/>
        </w:rPr>
        <w:t>айона</w:t>
      </w:r>
      <w:r>
        <w:rPr>
          <w:rFonts w:ascii="Arial" w:hAnsi="Arial" w:cs="Arial"/>
          <w:sz w:val="20"/>
        </w:rPr>
        <w:t xml:space="preserve"> </w:t>
      </w:r>
      <w:r w:rsidR="00AB2DFA" w:rsidRPr="00B303A9">
        <w:rPr>
          <w:rFonts w:ascii="Arial" w:hAnsi="Arial" w:cs="Arial"/>
          <w:sz w:val="20"/>
        </w:rPr>
        <w:t xml:space="preserve">Республики Татарстан </w:t>
      </w:r>
    </w:p>
    <w:p w:rsidR="00AB2DFA" w:rsidRDefault="00C5453F" w:rsidP="00AB2DFA">
      <w:pPr>
        <w:pStyle w:val="1"/>
        <w:spacing w:line="240" w:lineRule="auto"/>
        <w:ind w:left="6237"/>
        <w:jc w:val="right"/>
        <w:rPr>
          <w:rFonts w:ascii="Arial" w:hAnsi="Arial" w:cs="Arial"/>
          <w:sz w:val="20"/>
        </w:rPr>
      </w:pPr>
      <w:r>
        <w:rPr>
          <w:rFonts w:ascii="Arial" w:hAnsi="Arial" w:cs="Arial"/>
          <w:sz w:val="20"/>
        </w:rPr>
        <w:t xml:space="preserve">от ___ апреля </w:t>
      </w:r>
      <w:r w:rsidR="001D7F9C">
        <w:rPr>
          <w:rFonts w:ascii="Arial" w:hAnsi="Arial" w:cs="Arial"/>
          <w:sz w:val="20"/>
        </w:rPr>
        <w:t>202</w:t>
      </w:r>
      <w:r w:rsidR="009D188E">
        <w:rPr>
          <w:rFonts w:ascii="Arial" w:hAnsi="Arial" w:cs="Arial"/>
          <w:sz w:val="20"/>
        </w:rPr>
        <w:t>2</w:t>
      </w:r>
      <w:r w:rsidR="00AB2DFA">
        <w:rPr>
          <w:rFonts w:ascii="Arial" w:hAnsi="Arial" w:cs="Arial"/>
          <w:sz w:val="20"/>
        </w:rPr>
        <w:t xml:space="preserve"> №</w:t>
      </w:r>
      <w:r w:rsidR="001D7F9C">
        <w:rPr>
          <w:rFonts w:ascii="Arial" w:hAnsi="Arial" w:cs="Arial"/>
          <w:sz w:val="20"/>
        </w:rPr>
        <w:t>____</w:t>
      </w:r>
    </w:p>
    <w:p w:rsidR="00AB2DFA" w:rsidRDefault="00AB2DFA" w:rsidP="00AB2DFA">
      <w:pPr>
        <w:ind w:left="6237"/>
        <w:rPr>
          <w:rFonts w:ascii="Arial" w:hAnsi="Arial" w:cs="Arial"/>
          <w:sz w:val="20"/>
          <w:szCs w:val="20"/>
        </w:rPr>
      </w:pPr>
    </w:p>
    <w:p w:rsidR="00AB2DFA" w:rsidRDefault="00AB2DFA" w:rsidP="00AB2DFA">
      <w:pPr>
        <w:ind w:left="6237"/>
        <w:rPr>
          <w:rFonts w:ascii="Arial" w:hAnsi="Arial" w:cs="Arial"/>
          <w:sz w:val="20"/>
          <w:szCs w:val="20"/>
        </w:rPr>
      </w:pPr>
    </w:p>
    <w:p w:rsidR="00AB2DFA" w:rsidRPr="00EA5249" w:rsidRDefault="006516E6" w:rsidP="00EA5249">
      <w:pPr>
        <w:jc w:val="center"/>
        <w:rPr>
          <w:rFonts w:ascii="Arial" w:hAnsi="Arial" w:cs="Arial"/>
          <w:b/>
        </w:rPr>
      </w:pPr>
      <w:r>
        <w:rPr>
          <w:rFonts w:ascii="Arial" w:hAnsi="Arial" w:cs="Arial"/>
          <w:sz w:val="20"/>
          <w:szCs w:val="20"/>
        </w:rPr>
        <w:t xml:space="preserve"> </w:t>
      </w:r>
      <w:r>
        <w:rPr>
          <w:rFonts w:ascii="Arial" w:hAnsi="Arial" w:cs="Arial"/>
          <w:b/>
        </w:rPr>
        <w:t>Р</w:t>
      </w:r>
      <w:r w:rsidR="00EA5249" w:rsidRPr="00EA5249">
        <w:rPr>
          <w:rFonts w:ascii="Arial" w:hAnsi="Arial" w:cs="Arial"/>
          <w:b/>
        </w:rPr>
        <w:t>аспределение бюджетных ассигнований с учетом не использованных остатков денежных средств на 01.01.202</w:t>
      </w:r>
      <w:r w:rsidR="009D188E">
        <w:rPr>
          <w:rFonts w:ascii="Arial" w:hAnsi="Arial" w:cs="Arial"/>
          <w:b/>
        </w:rPr>
        <w:t>2</w:t>
      </w:r>
      <w:r w:rsidR="00EA5249" w:rsidRPr="00EA5249">
        <w:rPr>
          <w:rFonts w:ascii="Arial" w:hAnsi="Arial" w:cs="Arial"/>
          <w:b/>
        </w:rPr>
        <w:t xml:space="preserve"> года Новошешминского муниципального района Республики Татарстан</w:t>
      </w:r>
    </w:p>
    <w:p w:rsidR="00EA5249" w:rsidRPr="00EA5249" w:rsidRDefault="00EA5249" w:rsidP="00EA5249">
      <w:pPr>
        <w:jc w:val="center"/>
        <w:rPr>
          <w:rFonts w:ascii="Arial" w:hAnsi="Arial" w:cs="Arial"/>
        </w:rPr>
      </w:pPr>
    </w:p>
    <w:p w:rsidR="00EA5249" w:rsidRPr="00EA5249" w:rsidRDefault="00EA5249" w:rsidP="00EA5249">
      <w:pPr>
        <w:jc w:val="center"/>
        <w:rPr>
          <w:rFonts w:ascii="Arial" w:hAnsi="Arial" w:cs="Arial"/>
        </w:rPr>
      </w:pPr>
      <w:r w:rsidRPr="00EA5249">
        <w:rPr>
          <w:rFonts w:ascii="Arial" w:hAnsi="Arial" w:cs="Arial"/>
        </w:rPr>
        <w:t xml:space="preserve">                                                                                                                </w:t>
      </w:r>
      <w:r w:rsidR="009D188E">
        <w:rPr>
          <w:rFonts w:ascii="Arial" w:hAnsi="Arial" w:cs="Arial"/>
        </w:rPr>
        <w:t xml:space="preserve">  </w:t>
      </w:r>
      <w:r w:rsidRPr="00EA5249">
        <w:rPr>
          <w:rFonts w:ascii="Arial" w:hAnsi="Arial" w:cs="Arial"/>
        </w:rPr>
        <w:t xml:space="preserve"> </w:t>
      </w:r>
      <w:r w:rsidR="009D188E">
        <w:rPr>
          <w:rFonts w:ascii="Arial" w:hAnsi="Arial" w:cs="Arial"/>
        </w:rPr>
        <w:t xml:space="preserve">          </w:t>
      </w:r>
      <w:r w:rsidRPr="00EA5249">
        <w:rPr>
          <w:rFonts w:ascii="Arial" w:hAnsi="Arial" w:cs="Arial"/>
        </w:rPr>
        <w:t xml:space="preserve">   </w:t>
      </w:r>
      <w:r w:rsidR="009D188E">
        <w:rPr>
          <w:rFonts w:ascii="Arial" w:hAnsi="Arial" w:cs="Arial"/>
        </w:rPr>
        <w:t>тыс. рублей</w:t>
      </w:r>
    </w:p>
    <w:tbl>
      <w:tblPr>
        <w:tblStyle w:val="a3"/>
        <w:tblW w:w="0" w:type="auto"/>
        <w:tblLook w:val="04A0" w:firstRow="1" w:lastRow="0" w:firstColumn="1" w:lastColumn="0" w:noHBand="0" w:noVBand="1"/>
      </w:tblPr>
      <w:tblGrid>
        <w:gridCol w:w="3768"/>
        <w:gridCol w:w="3022"/>
        <w:gridCol w:w="3406"/>
      </w:tblGrid>
      <w:tr w:rsidR="00EA5249" w:rsidRPr="00EA5249" w:rsidTr="00BC3D2D">
        <w:trPr>
          <w:trHeight w:val="399"/>
        </w:trPr>
        <w:tc>
          <w:tcPr>
            <w:tcW w:w="3794" w:type="dxa"/>
          </w:tcPr>
          <w:p w:rsidR="00EA5249" w:rsidRPr="00D2327F" w:rsidRDefault="00EA5249" w:rsidP="00EA5249">
            <w:pPr>
              <w:jc w:val="center"/>
              <w:rPr>
                <w:rFonts w:ascii="Arial" w:hAnsi="Arial" w:cs="Arial"/>
                <w:b/>
              </w:rPr>
            </w:pPr>
            <w:r w:rsidRPr="00D2327F">
              <w:rPr>
                <w:rFonts w:ascii="Arial" w:hAnsi="Arial" w:cs="Arial"/>
                <w:b/>
              </w:rPr>
              <w:t>Наименование</w:t>
            </w:r>
          </w:p>
        </w:tc>
        <w:tc>
          <w:tcPr>
            <w:tcW w:w="3058" w:type="dxa"/>
          </w:tcPr>
          <w:p w:rsidR="00EA5249" w:rsidRPr="00D2327F" w:rsidRDefault="00EA5249" w:rsidP="00EA5249">
            <w:pPr>
              <w:jc w:val="center"/>
              <w:rPr>
                <w:rFonts w:ascii="Arial" w:hAnsi="Arial" w:cs="Arial"/>
                <w:b/>
              </w:rPr>
            </w:pPr>
            <w:r w:rsidRPr="00D2327F">
              <w:rPr>
                <w:rFonts w:ascii="Arial" w:hAnsi="Arial" w:cs="Arial"/>
                <w:b/>
              </w:rPr>
              <w:t>Сумма</w:t>
            </w:r>
          </w:p>
        </w:tc>
        <w:tc>
          <w:tcPr>
            <w:tcW w:w="3427" w:type="dxa"/>
          </w:tcPr>
          <w:p w:rsidR="00EA5249" w:rsidRPr="00D2327F" w:rsidRDefault="00EA5249" w:rsidP="00EA5249">
            <w:pPr>
              <w:jc w:val="center"/>
              <w:rPr>
                <w:rFonts w:ascii="Arial" w:hAnsi="Arial" w:cs="Arial"/>
                <w:b/>
              </w:rPr>
            </w:pPr>
            <w:r w:rsidRPr="00D2327F">
              <w:rPr>
                <w:rFonts w:ascii="Arial" w:hAnsi="Arial" w:cs="Arial"/>
                <w:b/>
              </w:rPr>
              <w:t>Примечание</w:t>
            </w:r>
          </w:p>
        </w:tc>
      </w:tr>
      <w:tr w:rsidR="00B629C9" w:rsidRPr="00EA5249" w:rsidTr="00BC3D2D">
        <w:tc>
          <w:tcPr>
            <w:tcW w:w="3794" w:type="dxa"/>
            <w:vAlign w:val="center"/>
          </w:tcPr>
          <w:p w:rsidR="00B629C9" w:rsidRPr="00390517" w:rsidRDefault="00067CA2" w:rsidP="00BC3D2D">
            <w:pPr>
              <w:rPr>
                <w:rFonts w:ascii="Arial" w:hAnsi="Arial" w:cs="Arial"/>
                <w:b/>
              </w:rPr>
            </w:pPr>
            <w:r>
              <w:rPr>
                <w:rFonts w:ascii="Arial" w:hAnsi="Arial" w:cs="Arial"/>
                <w:b/>
              </w:rPr>
              <w:t>МУ «</w:t>
            </w:r>
            <w:r w:rsidRPr="00772E69">
              <w:rPr>
                <w:rFonts w:ascii="Arial" w:hAnsi="Arial" w:cs="Arial"/>
                <w:b/>
              </w:rPr>
              <w:t xml:space="preserve">Отдел образования </w:t>
            </w:r>
            <w:r>
              <w:rPr>
                <w:rFonts w:ascii="Arial" w:hAnsi="Arial" w:cs="Arial"/>
                <w:b/>
              </w:rPr>
              <w:t xml:space="preserve">Исполнительного комитета </w:t>
            </w:r>
            <w:r w:rsidRPr="00772E69">
              <w:rPr>
                <w:rFonts w:ascii="Arial" w:hAnsi="Arial" w:cs="Arial"/>
                <w:b/>
              </w:rPr>
              <w:t>НМР</w:t>
            </w:r>
            <w:r>
              <w:rPr>
                <w:rFonts w:ascii="Arial" w:hAnsi="Arial" w:cs="Arial"/>
                <w:b/>
              </w:rPr>
              <w:t xml:space="preserve"> РТ»</w:t>
            </w:r>
          </w:p>
        </w:tc>
        <w:tc>
          <w:tcPr>
            <w:tcW w:w="3058" w:type="dxa"/>
            <w:vAlign w:val="center"/>
          </w:tcPr>
          <w:p w:rsidR="00B629C9" w:rsidRPr="00390517" w:rsidRDefault="00B629C9" w:rsidP="00414C11">
            <w:pPr>
              <w:jc w:val="center"/>
              <w:rPr>
                <w:rFonts w:ascii="Arial" w:hAnsi="Arial" w:cs="Arial"/>
                <w:b/>
              </w:rPr>
            </w:pPr>
            <w:r>
              <w:rPr>
                <w:rFonts w:ascii="Arial" w:hAnsi="Arial" w:cs="Arial"/>
                <w:b/>
              </w:rPr>
              <w:t>2 </w:t>
            </w:r>
            <w:r w:rsidR="00414C11">
              <w:rPr>
                <w:rFonts w:ascii="Arial" w:hAnsi="Arial" w:cs="Arial"/>
                <w:b/>
              </w:rPr>
              <w:t>751</w:t>
            </w:r>
            <w:r>
              <w:rPr>
                <w:rFonts w:ascii="Arial" w:hAnsi="Arial" w:cs="Arial"/>
                <w:b/>
              </w:rPr>
              <w:t>,</w:t>
            </w:r>
            <w:r w:rsidR="00414C11">
              <w:rPr>
                <w:rFonts w:ascii="Arial" w:hAnsi="Arial" w:cs="Arial"/>
                <w:b/>
              </w:rPr>
              <w:t>8</w:t>
            </w:r>
          </w:p>
        </w:tc>
        <w:tc>
          <w:tcPr>
            <w:tcW w:w="3427" w:type="dxa"/>
          </w:tcPr>
          <w:p w:rsidR="00B629C9" w:rsidRPr="00EA5249" w:rsidRDefault="00B629C9" w:rsidP="00EA5249">
            <w:pPr>
              <w:jc w:val="center"/>
              <w:rPr>
                <w:rFonts w:ascii="Arial" w:hAnsi="Arial" w:cs="Arial"/>
              </w:rPr>
            </w:pPr>
          </w:p>
        </w:tc>
      </w:tr>
      <w:tr w:rsidR="00B629C9" w:rsidRPr="00EA5249" w:rsidTr="00BC3D2D">
        <w:tc>
          <w:tcPr>
            <w:tcW w:w="3794" w:type="dxa"/>
            <w:vAlign w:val="center"/>
          </w:tcPr>
          <w:p w:rsidR="00B629C9" w:rsidRPr="00EA5249" w:rsidRDefault="00B629C9" w:rsidP="00BC3D2D">
            <w:pPr>
              <w:rPr>
                <w:rFonts w:ascii="Arial" w:hAnsi="Arial" w:cs="Arial"/>
              </w:rPr>
            </w:pPr>
          </w:p>
        </w:tc>
        <w:tc>
          <w:tcPr>
            <w:tcW w:w="3058" w:type="dxa"/>
            <w:vAlign w:val="center"/>
          </w:tcPr>
          <w:p w:rsidR="00B629C9" w:rsidRPr="00EA5249" w:rsidRDefault="00414C11" w:rsidP="00BC3D2D">
            <w:pPr>
              <w:jc w:val="center"/>
              <w:rPr>
                <w:rFonts w:ascii="Arial" w:hAnsi="Arial" w:cs="Arial"/>
              </w:rPr>
            </w:pPr>
            <w:r>
              <w:rPr>
                <w:rFonts w:ascii="Arial" w:hAnsi="Arial" w:cs="Arial"/>
              </w:rPr>
              <w:t>671,8</w:t>
            </w:r>
          </w:p>
        </w:tc>
        <w:tc>
          <w:tcPr>
            <w:tcW w:w="3427" w:type="dxa"/>
            <w:vAlign w:val="center"/>
          </w:tcPr>
          <w:p w:rsidR="00B629C9" w:rsidRPr="00EA5249" w:rsidRDefault="00B629C9" w:rsidP="00BC3D2D">
            <w:pPr>
              <w:rPr>
                <w:rFonts w:ascii="Arial" w:hAnsi="Arial" w:cs="Arial"/>
              </w:rPr>
            </w:pPr>
            <w:r>
              <w:rPr>
                <w:rFonts w:ascii="Arial" w:hAnsi="Arial" w:cs="Arial"/>
              </w:rPr>
              <w:t>Налог на имущество организаций</w:t>
            </w:r>
          </w:p>
        </w:tc>
      </w:tr>
      <w:tr w:rsidR="00B629C9" w:rsidRPr="00EA5249" w:rsidTr="00BC3D2D">
        <w:tc>
          <w:tcPr>
            <w:tcW w:w="3794" w:type="dxa"/>
            <w:vAlign w:val="center"/>
          </w:tcPr>
          <w:p w:rsidR="00B629C9" w:rsidRPr="00EA5249" w:rsidRDefault="00B629C9" w:rsidP="00BC3D2D">
            <w:pPr>
              <w:rPr>
                <w:rFonts w:ascii="Arial" w:hAnsi="Arial" w:cs="Arial"/>
              </w:rPr>
            </w:pPr>
          </w:p>
        </w:tc>
        <w:tc>
          <w:tcPr>
            <w:tcW w:w="3058" w:type="dxa"/>
            <w:vAlign w:val="center"/>
          </w:tcPr>
          <w:p w:rsidR="00B629C9" w:rsidRPr="00EA5249" w:rsidRDefault="00B629C9" w:rsidP="00BC3D2D">
            <w:pPr>
              <w:jc w:val="center"/>
              <w:rPr>
                <w:rFonts w:ascii="Arial" w:hAnsi="Arial" w:cs="Arial"/>
              </w:rPr>
            </w:pPr>
            <w:r>
              <w:rPr>
                <w:rFonts w:ascii="Arial" w:hAnsi="Arial" w:cs="Arial"/>
              </w:rPr>
              <w:t>1 131,0</w:t>
            </w:r>
          </w:p>
        </w:tc>
        <w:tc>
          <w:tcPr>
            <w:tcW w:w="3427" w:type="dxa"/>
            <w:vAlign w:val="center"/>
          </w:tcPr>
          <w:p w:rsidR="00B629C9" w:rsidRPr="00EA5249" w:rsidRDefault="00B629C9" w:rsidP="00BC3D2D">
            <w:pPr>
              <w:rPr>
                <w:rFonts w:ascii="Arial" w:hAnsi="Arial" w:cs="Arial"/>
              </w:rPr>
            </w:pPr>
            <w:r>
              <w:rPr>
                <w:rFonts w:ascii="Arial" w:hAnsi="Arial" w:cs="Arial"/>
              </w:rPr>
              <w:t>Остатки на 01.01.2022 г. средств по компенсации ДДУ</w:t>
            </w:r>
          </w:p>
        </w:tc>
      </w:tr>
      <w:tr w:rsidR="00B629C9" w:rsidRPr="00EA5249" w:rsidTr="00BC3D2D">
        <w:tc>
          <w:tcPr>
            <w:tcW w:w="3794" w:type="dxa"/>
            <w:vAlign w:val="center"/>
          </w:tcPr>
          <w:p w:rsidR="00B629C9" w:rsidRPr="00EA5249" w:rsidRDefault="00B629C9" w:rsidP="00BC3D2D">
            <w:pPr>
              <w:rPr>
                <w:rFonts w:ascii="Arial" w:hAnsi="Arial" w:cs="Arial"/>
              </w:rPr>
            </w:pPr>
          </w:p>
        </w:tc>
        <w:tc>
          <w:tcPr>
            <w:tcW w:w="3058" w:type="dxa"/>
            <w:vAlign w:val="center"/>
          </w:tcPr>
          <w:p w:rsidR="00B629C9" w:rsidRDefault="00B629C9" w:rsidP="00BC3D2D">
            <w:pPr>
              <w:jc w:val="center"/>
              <w:rPr>
                <w:rFonts w:ascii="Arial" w:hAnsi="Arial" w:cs="Arial"/>
              </w:rPr>
            </w:pPr>
            <w:r>
              <w:rPr>
                <w:rFonts w:ascii="Arial" w:hAnsi="Arial" w:cs="Arial"/>
              </w:rPr>
              <w:t>949,0</w:t>
            </w:r>
          </w:p>
        </w:tc>
        <w:tc>
          <w:tcPr>
            <w:tcW w:w="3427" w:type="dxa"/>
            <w:vAlign w:val="center"/>
          </w:tcPr>
          <w:p w:rsidR="00B629C9" w:rsidRDefault="00B629C9" w:rsidP="00BC3D2D">
            <w:pPr>
              <w:rPr>
                <w:rFonts w:ascii="Arial" w:hAnsi="Arial" w:cs="Arial"/>
              </w:rPr>
            </w:pPr>
            <w:r>
              <w:rPr>
                <w:rFonts w:ascii="Arial" w:hAnsi="Arial" w:cs="Arial"/>
              </w:rPr>
              <w:t>Остатки на 01.01.2022 г. средств льгот ЖКУ</w:t>
            </w:r>
          </w:p>
        </w:tc>
      </w:tr>
      <w:tr w:rsidR="00772E69" w:rsidRPr="00EA5249" w:rsidTr="00BC3D2D">
        <w:tc>
          <w:tcPr>
            <w:tcW w:w="3794" w:type="dxa"/>
            <w:vAlign w:val="center"/>
          </w:tcPr>
          <w:p w:rsidR="00772E69" w:rsidRPr="00390517" w:rsidRDefault="00772E69" w:rsidP="00BC3D2D">
            <w:pPr>
              <w:rPr>
                <w:rFonts w:ascii="Arial" w:hAnsi="Arial" w:cs="Arial"/>
                <w:b/>
              </w:rPr>
            </w:pPr>
            <w:r>
              <w:rPr>
                <w:rFonts w:ascii="Arial" w:hAnsi="Arial" w:cs="Arial"/>
                <w:b/>
              </w:rPr>
              <w:t>Совет НМР</w:t>
            </w:r>
            <w:r w:rsidR="00067CA2">
              <w:rPr>
                <w:rFonts w:ascii="Arial" w:hAnsi="Arial" w:cs="Arial"/>
                <w:b/>
              </w:rPr>
              <w:t xml:space="preserve"> РТ</w:t>
            </w:r>
          </w:p>
        </w:tc>
        <w:tc>
          <w:tcPr>
            <w:tcW w:w="3058" w:type="dxa"/>
            <w:vAlign w:val="center"/>
          </w:tcPr>
          <w:p w:rsidR="00772E69" w:rsidRPr="00390517" w:rsidRDefault="004A59CF" w:rsidP="00BC3D2D">
            <w:pPr>
              <w:jc w:val="center"/>
              <w:rPr>
                <w:rFonts w:ascii="Arial" w:hAnsi="Arial" w:cs="Arial"/>
                <w:b/>
              </w:rPr>
            </w:pPr>
            <w:r>
              <w:rPr>
                <w:rFonts w:ascii="Arial" w:hAnsi="Arial" w:cs="Arial"/>
                <w:b/>
              </w:rPr>
              <w:t>58,3</w:t>
            </w:r>
          </w:p>
        </w:tc>
        <w:tc>
          <w:tcPr>
            <w:tcW w:w="3427" w:type="dxa"/>
            <w:vAlign w:val="center"/>
          </w:tcPr>
          <w:p w:rsidR="00772E69" w:rsidRDefault="00772E69" w:rsidP="00BC3D2D">
            <w:pPr>
              <w:rPr>
                <w:rFonts w:ascii="Arial" w:hAnsi="Arial" w:cs="Arial"/>
              </w:rPr>
            </w:pPr>
            <w:r>
              <w:rPr>
                <w:rFonts w:ascii="Arial" w:hAnsi="Arial" w:cs="Arial"/>
              </w:rPr>
              <w:t>Остатки на 01.01.202</w:t>
            </w:r>
            <w:r w:rsidR="00BC3D2D">
              <w:rPr>
                <w:rFonts w:ascii="Arial" w:hAnsi="Arial" w:cs="Arial"/>
              </w:rPr>
              <w:t>2</w:t>
            </w:r>
            <w:r>
              <w:rPr>
                <w:rFonts w:ascii="Arial" w:hAnsi="Arial" w:cs="Arial"/>
              </w:rPr>
              <w:t xml:space="preserve"> г. покрытие кредиторской задолженности (</w:t>
            </w:r>
            <w:r w:rsidR="00BC3D2D">
              <w:rPr>
                <w:rFonts w:ascii="Arial" w:hAnsi="Arial" w:cs="Arial"/>
              </w:rPr>
              <w:t>услуги связи</w:t>
            </w:r>
            <w:r w:rsidR="004A59CF">
              <w:rPr>
                <w:rFonts w:ascii="Arial" w:hAnsi="Arial" w:cs="Arial"/>
              </w:rPr>
              <w:t>, водоснабжение, командировочные расходы</w:t>
            </w:r>
            <w:r>
              <w:rPr>
                <w:rFonts w:ascii="Arial" w:hAnsi="Arial" w:cs="Arial"/>
              </w:rPr>
              <w:t>)</w:t>
            </w:r>
          </w:p>
        </w:tc>
      </w:tr>
      <w:tr w:rsidR="002F35BB" w:rsidRPr="00EA5249" w:rsidTr="00BC3D2D">
        <w:tc>
          <w:tcPr>
            <w:tcW w:w="3794" w:type="dxa"/>
            <w:vAlign w:val="center"/>
          </w:tcPr>
          <w:p w:rsidR="002F35BB" w:rsidRPr="00390517" w:rsidRDefault="002F35BB" w:rsidP="00BC3D2D">
            <w:pPr>
              <w:rPr>
                <w:rFonts w:ascii="Arial" w:hAnsi="Arial" w:cs="Arial"/>
                <w:b/>
              </w:rPr>
            </w:pPr>
            <w:r w:rsidRPr="00390517">
              <w:rPr>
                <w:rFonts w:ascii="Arial" w:hAnsi="Arial" w:cs="Arial"/>
                <w:b/>
              </w:rPr>
              <w:t>Исполнительный комитет НМР</w:t>
            </w:r>
            <w:r w:rsidR="00067CA2">
              <w:rPr>
                <w:rFonts w:ascii="Arial" w:hAnsi="Arial" w:cs="Arial"/>
                <w:b/>
              </w:rPr>
              <w:t xml:space="preserve"> РТ</w:t>
            </w:r>
          </w:p>
        </w:tc>
        <w:tc>
          <w:tcPr>
            <w:tcW w:w="3058" w:type="dxa"/>
            <w:vAlign w:val="center"/>
          </w:tcPr>
          <w:p w:rsidR="002F35BB" w:rsidRPr="00390517" w:rsidRDefault="00067CA2" w:rsidP="00586A44">
            <w:pPr>
              <w:jc w:val="center"/>
              <w:rPr>
                <w:rFonts w:ascii="Arial" w:hAnsi="Arial" w:cs="Arial"/>
                <w:b/>
              </w:rPr>
            </w:pPr>
            <w:r>
              <w:rPr>
                <w:rFonts w:ascii="Arial" w:hAnsi="Arial" w:cs="Arial"/>
                <w:b/>
              </w:rPr>
              <w:t>1</w:t>
            </w:r>
            <w:r w:rsidR="00414C11">
              <w:rPr>
                <w:rFonts w:ascii="Arial" w:hAnsi="Arial" w:cs="Arial"/>
                <w:b/>
              </w:rPr>
              <w:t> 8</w:t>
            </w:r>
            <w:r w:rsidR="00586A44">
              <w:rPr>
                <w:rFonts w:ascii="Arial" w:hAnsi="Arial" w:cs="Arial"/>
                <w:b/>
              </w:rPr>
              <w:t>5</w:t>
            </w:r>
            <w:r w:rsidR="00414C11">
              <w:rPr>
                <w:rFonts w:ascii="Arial" w:hAnsi="Arial" w:cs="Arial"/>
                <w:b/>
              </w:rPr>
              <w:t>8,</w:t>
            </w:r>
            <w:r w:rsidR="00586A44">
              <w:rPr>
                <w:rFonts w:ascii="Arial" w:hAnsi="Arial" w:cs="Arial"/>
                <w:b/>
              </w:rPr>
              <w:t>5</w:t>
            </w:r>
          </w:p>
        </w:tc>
        <w:tc>
          <w:tcPr>
            <w:tcW w:w="3427" w:type="dxa"/>
            <w:vAlign w:val="center"/>
          </w:tcPr>
          <w:p w:rsidR="002F35BB" w:rsidRPr="00EA5249" w:rsidRDefault="002F35BB" w:rsidP="00BC3D2D">
            <w:pPr>
              <w:rPr>
                <w:rFonts w:ascii="Arial" w:hAnsi="Arial" w:cs="Arial"/>
              </w:rPr>
            </w:pPr>
            <w:r w:rsidRPr="00EA5249">
              <w:rPr>
                <w:rFonts w:ascii="Arial" w:hAnsi="Arial" w:cs="Arial"/>
              </w:rPr>
              <w:t xml:space="preserve"> </w:t>
            </w:r>
          </w:p>
        </w:tc>
      </w:tr>
      <w:tr w:rsidR="002F35BB" w:rsidRPr="00EA5249" w:rsidTr="00BC3D2D">
        <w:tc>
          <w:tcPr>
            <w:tcW w:w="3794" w:type="dxa"/>
          </w:tcPr>
          <w:p w:rsidR="002F35BB" w:rsidRPr="00772E69" w:rsidRDefault="002F35BB" w:rsidP="00EA5249">
            <w:pPr>
              <w:jc w:val="center"/>
              <w:rPr>
                <w:rFonts w:ascii="Arial" w:hAnsi="Arial" w:cs="Arial"/>
                <w:b/>
              </w:rPr>
            </w:pPr>
          </w:p>
        </w:tc>
        <w:tc>
          <w:tcPr>
            <w:tcW w:w="3058" w:type="dxa"/>
            <w:vAlign w:val="center"/>
          </w:tcPr>
          <w:p w:rsidR="002F35BB" w:rsidRPr="002F35BB" w:rsidRDefault="00925BD0" w:rsidP="00BC3D2D">
            <w:pPr>
              <w:jc w:val="center"/>
              <w:rPr>
                <w:rFonts w:ascii="Arial" w:hAnsi="Arial" w:cs="Arial"/>
              </w:rPr>
            </w:pPr>
            <w:r>
              <w:rPr>
                <w:rFonts w:ascii="Arial" w:hAnsi="Arial" w:cs="Arial"/>
              </w:rPr>
              <w:t>833,7</w:t>
            </w:r>
          </w:p>
        </w:tc>
        <w:tc>
          <w:tcPr>
            <w:tcW w:w="3427" w:type="dxa"/>
            <w:vAlign w:val="center"/>
          </w:tcPr>
          <w:p w:rsidR="002F35BB" w:rsidRDefault="002F35BB" w:rsidP="00067CA2">
            <w:pPr>
              <w:rPr>
                <w:rFonts w:ascii="Arial" w:hAnsi="Arial" w:cs="Arial"/>
              </w:rPr>
            </w:pPr>
            <w:r>
              <w:rPr>
                <w:rFonts w:ascii="Arial" w:hAnsi="Arial" w:cs="Arial"/>
              </w:rPr>
              <w:t>Остатки на 01.01.202</w:t>
            </w:r>
            <w:r w:rsidR="00067CA2">
              <w:rPr>
                <w:rFonts w:ascii="Arial" w:hAnsi="Arial" w:cs="Arial"/>
              </w:rPr>
              <w:t>2</w:t>
            </w:r>
            <w:r>
              <w:rPr>
                <w:rFonts w:ascii="Arial" w:hAnsi="Arial" w:cs="Arial"/>
              </w:rPr>
              <w:t>г  покрыт</w:t>
            </w:r>
            <w:r w:rsidR="00067CA2">
              <w:rPr>
                <w:rFonts w:ascii="Arial" w:hAnsi="Arial" w:cs="Arial"/>
              </w:rPr>
              <w:t>ие кредиторской задолженности (услуги связи, транспортные услуги, газоснабжение, вывоз твердых коммунальных отходов, утилизация ТМЦ, заработная плата внештатных сотрудников, стипендия студентам, приобретение канцелярских товаров, хозяйственных товаров, прочих материальных запасов, разработка ПСД на строительство очистных сооружений)</w:t>
            </w:r>
          </w:p>
        </w:tc>
      </w:tr>
      <w:tr w:rsidR="00067CA2" w:rsidRPr="00EA5249" w:rsidTr="00BC3D2D">
        <w:tc>
          <w:tcPr>
            <w:tcW w:w="3794" w:type="dxa"/>
          </w:tcPr>
          <w:p w:rsidR="00067CA2" w:rsidRPr="00772E69" w:rsidRDefault="00067CA2" w:rsidP="00EA5249">
            <w:pPr>
              <w:jc w:val="center"/>
              <w:rPr>
                <w:rFonts w:ascii="Arial" w:hAnsi="Arial" w:cs="Arial"/>
                <w:b/>
              </w:rPr>
            </w:pPr>
          </w:p>
        </w:tc>
        <w:tc>
          <w:tcPr>
            <w:tcW w:w="3058" w:type="dxa"/>
            <w:vAlign w:val="center"/>
          </w:tcPr>
          <w:p w:rsidR="00067CA2" w:rsidRPr="002F35BB" w:rsidRDefault="00067CA2" w:rsidP="00BC3D2D">
            <w:pPr>
              <w:jc w:val="center"/>
              <w:rPr>
                <w:rFonts w:ascii="Arial" w:hAnsi="Arial" w:cs="Arial"/>
              </w:rPr>
            </w:pPr>
            <w:r>
              <w:rPr>
                <w:rFonts w:ascii="Arial" w:hAnsi="Arial" w:cs="Arial"/>
              </w:rPr>
              <w:t>41,2</w:t>
            </w:r>
          </w:p>
        </w:tc>
        <w:tc>
          <w:tcPr>
            <w:tcW w:w="3427" w:type="dxa"/>
            <w:vAlign w:val="center"/>
          </w:tcPr>
          <w:p w:rsidR="00067CA2" w:rsidRDefault="00067CA2" w:rsidP="00BC3D2D">
            <w:pPr>
              <w:rPr>
                <w:rFonts w:ascii="Arial" w:hAnsi="Arial" w:cs="Arial"/>
              </w:rPr>
            </w:pPr>
            <w:r>
              <w:rPr>
                <w:rFonts w:ascii="Arial" w:hAnsi="Arial" w:cs="Arial"/>
              </w:rPr>
              <w:t xml:space="preserve">Остатки на 01.01.2022г средства гранта РИТЭК </w:t>
            </w:r>
          </w:p>
        </w:tc>
      </w:tr>
      <w:tr w:rsidR="002F35BB" w:rsidRPr="00EA5249" w:rsidTr="00BC3D2D">
        <w:tc>
          <w:tcPr>
            <w:tcW w:w="3794" w:type="dxa"/>
          </w:tcPr>
          <w:p w:rsidR="002F35BB" w:rsidRPr="00772E69" w:rsidRDefault="002F35BB" w:rsidP="00EA5249">
            <w:pPr>
              <w:jc w:val="center"/>
              <w:rPr>
                <w:rFonts w:ascii="Arial" w:hAnsi="Arial" w:cs="Arial"/>
                <w:b/>
              </w:rPr>
            </w:pPr>
          </w:p>
        </w:tc>
        <w:tc>
          <w:tcPr>
            <w:tcW w:w="3058" w:type="dxa"/>
            <w:vAlign w:val="center"/>
          </w:tcPr>
          <w:p w:rsidR="002F35BB" w:rsidRPr="002F35BB" w:rsidRDefault="00067CA2" w:rsidP="00BC3D2D">
            <w:pPr>
              <w:jc w:val="center"/>
              <w:rPr>
                <w:rFonts w:ascii="Arial" w:hAnsi="Arial" w:cs="Arial"/>
              </w:rPr>
            </w:pPr>
            <w:r>
              <w:rPr>
                <w:rFonts w:ascii="Arial" w:hAnsi="Arial" w:cs="Arial"/>
              </w:rPr>
              <w:t>841,7</w:t>
            </w:r>
          </w:p>
        </w:tc>
        <w:tc>
          <w:tcPr>
            <w:tcW w:w="3427" w:type="dxa"/>
            <w:vAlign w:val="center"/>
          </w:tcPr>
          <w:p w:rsidR="002F35BB" w:rsidRDefault="002F35BB" w:rsidP="00BC3D2D">
            <w:pPr>
              <w:rPr>
                <w:rFonts w:ascii="Arial" w:hAnsi="Arial" w:cs="Arial"/>
              </w:rPr>
            </w:pPr>
            <w:r>
              <w:rPr>
                <w:rFonts w:ascii="Arial" w:hAnsi="Arial" w:cs="Arial"/>
              </w:rPr>
              <w:t>Остатки средств по дорожному фонду</w:t>
            </w:r>
          </w:p>
        </w:tc>
      </w:tr>
      <w:tr w:rsidR="00414C11" w:rsidRPr="00EA5249" w:rsidTr="00BC3D2D">
        <w:tc>
          <w:tcPr>
            <w:tcW w:w="3794" w:type="dxa"/>
          </w:tcPr>
          <w:p w:rsidR="00414C11" w:rsidRPr="00772E69" w:rsidRDefault="00414C11" w:rsidP="00EA5249">
            <w:pPr>
              <w:jc w:val="center"/>
              <w:rPr>
                <w:rFonts w:ascii="Arial" w:hAnsi="Arial" w:cs="Arial"/>
                <w:b/>
              </w:rPr>
            </w:pPr>
          </w:p>
        </w:tc>
        <w:tc>
          <w:tcPr>
            <w:tcW w:w="3058" w:type="dxa"/>
            <w:vAlign w:val="center"/>
          </w:tcPr>
          <w:p w:rsidR="00414C11" w:rsidRPr="00EA5249" w:rsidRDefault="00414C11" w:rsidP="00FF5139">
            <w:pPr>
              <w:jc w:val="center"/>
              <w:rPr>
                <w:rFonts w:ascii="Arial" w:hAnsi="Arial" w:cs="Arial"/>
              </w:rPr>
            </w:pPr>
            <w:r>
              <w:rPr>
                <w:rFonts w:ascii="Arial" w:hAnsi="Arial" w:cs="Arial"/>
              </w:rPr>
              <w:t>141,9</w:t>
            </w:r>
          </w:p>
        </w:tc>
        <w:tc>
          <w:tcPr>
            <w:tcW w:w="3427" w:type="dxa"/>
            <w:vAlign w:val="center"/>
          </w:tcPr>
          <w:p w:rsidR="00414C11" w:rsidRPr="00EA5249" w:rsidRDefault="00414C11" w:rsidP="00FF5139">
            <w:pPr>
              <w:rPr>
                <w:rFonts w:ascii="Arial" w:hAnsi="Arial" w:cs="Arial"/>
              </w:rPr>
            </w:pPr>
            <w:r>
              <w:rPr>
                <w:rFonts w:ascii="Arial" w:hAnsi="Arial" w:cs="Arial"/>
              </w:rPr>
              <w:t>Налог на имущество организаций</w:t>
            </w:r>
          </w:p>
        </w:tc>
      </w:tr>
      <w:tr w:rsidR="00414C11" w:rsidRPr="00EA5249" w:rsidTr="00BC3D2D">
        <w:tc>
          <w:tcPr>
            <w:tcW w:w="3794" w:type="dxa"/>
            <w:vAlign w:val="center"/>
          </w:tcPr>
          <w:p w:rsidR="00414C11" w:rsidRPr="00772E69" w:rsidRDefault="00414C11" w:rsidP="00067CA2">
            <w:pPr>
              <w:rPr>
                <w:rFonts w:ascii="Arial" w:hAnsi="Arial" w:cs="Arial"/>
                <w:b/>
              </w:rPr>
            </w:pPr>
            <w:r w:rsidRPr="00772E69">
              <w:rPr>
                <w:rFonts w:ascii="Arial" w:hAnsi="Arial" w:cs="Arial"/>
                <w:b/>
              </w:rPr>
              <w:lastRenderedPageBreak/>
              <w:t>П</w:t>
            </w:r>
            <w:r>
              <w:rPr>
                <w:rFonts w:ascii="Arial" w:hAnsi="Arial" w:cs="Arial"/>
                <w:b/>
              </w:rPr>
              <w:t>алата имущественных и земельных отношений НМР</w:t>
            </w:r>
          </w:p>
        </w:tc>
        <w:tc>
          <w:tcPr>
            <w:tcW w:w="3058" w:type="dxa"/>
            <w:vAlign w:val="center"/>
          </w:tcPr>
          <w:p w:rsidR="00414C11" w:rsidRPr="00772E69" w:rsidRDefault="00414C11" w:rsidP="00BC3D2D">
            <w:pPr>
              <w:jc w:val="center"/>
              <w:rPr>
                <w:rFonts w:ascii="Arial" w:hAnsi="Arial" w:cs="Arial"/>
                <w:b/>
              </w:rPr>
            </w:pPr>
            <w:r>
              <w:rPr>
                <w:rFonts w:ascii="Arial" w:hAnsi="Arial" w:cs="Arial"/>
                <w:b/>
              </w:rPr>
              <w:t>15,0</w:t>
            </w:r>
          </w:p>
        </w:tc>
        <w:tc>
          <w:tcPr>
            <w:tcW w:w="3427" w:type="dxa"/>
            <w:vAlign w:val="center"/>
          </w:tcPr>
          <w:p w:rsidR="00414C11" w:rsidRPr="00EA5249" w:rsidRDefault="00414C11" w:rsidP="00BC3D2D">
            <w:pPr>
              <w:rPr>
                <w:rFonts w:ascii="Arial" w:hAnsi="Arial" w:cs="Arial"/>
              </w:rPr>
            </w:pPr>
            <w:r>
              <w:rPr>
                <w:rFonts w:ascii="Arial" w:hAnsi="Arial" w:cs="Arial"/>
              </w:rPr>
              <w:t>Остатки на 01.01.2022 г. покрытие кредиторской задолженности (горюче-смазочные</w:t>
            </w:r>
            <w:r w:rsidRPr="00BC3D2D">
              <w:rPr>
                <w:rFonts w:ascii="Arial" w:hAnsi="Arial" w:cs="Arial"/>
              </w:rPr>
              <w:t xml:space="preserve"> материал</w:t>
            </w:r>
            <w:r>
              <w:rPr>
                <w:rFonts w:ascii="Arial" w:hAnsi="Arial" w:cs="Arial"/>
              </w:rPr>
              <w:t>ы)</w:t>
            </w:r>
          </w:p>
        </w:tc>
      </w:tr>
      <w:tr w:rsidR="00414C11" w:rsidRPr="00EA5249" w:rsidTr="00BC3D2D">
        <w:tc>
          <w:tcPr>
            <w:tcW w:w="3794" w:type="dxa"/>
            <w:vAlign w:val="center"/>
          </w:tcPr>
          <w:p w:rsidR="00414C11" w:rsidRPr="00772E69" w:rsidRDefault="00414C11" w:rsidP="00BC3D2D">
            <w:pPr>
              <w:rPr>
                <w:rFonts w:ascii="Arial" w:hAnsi="Arial" w:cs="Arial"/>
                <w:b/>
              </w:rPr>
            </w:pPr>
            <w:r>
              <w:rPr>
                <w:rFonts w:ascii="Arial" w:hAnsi="Arial" w:cs="Arial"/>
                <w:b/>
              </w:rPr>
              <w:t>МУ «</w:t>
            </w:r>
            <w:r w:rsidRPr="00772E69">
              <w:rPr>
                <w:rFonts w:ascii="Arial" w:hAnsi="Arial" w:cs="Arial"/>
                <w:b/>
              </w:rPr>
              <w:t xml:space="preserve">Отдел образования </w:t>
            </w:r>
            <w:r>
              <w:rPr>
                <w:rFonts w:ascii="Arial" w:hAnsi="Arial" w:cs="Arial"/>
                <w:b/>
              </w:rPr>
              <w:t xml:space="preserve">Исполнительного комитета </w:t>
            </w:r>
            <w:r w:rsidRPr="00772E69">
              <w:rPr>
                <w:rFonts w:ascii="Arial" w:hAnsi="Arial" w:cs="Arial"/>
                <w:b/>
              </w:rPr>
              <w:t>НМР</w:t>
            </w:r>
            <w:r>
              <w:rPr>
                <w:rFonts w:ascii="Arial" w:hAnsi="Arial" w:cs="Arial"/>
                <w:b/>
              </w:rPr>
              <w:t xml:space="preserve"> РТ»</w:t>
            </w:r>
          </w:p>
        </w:tc>
        <w:tc>
          <w:tcPr>
            <w:tcW w:w="3058" w:type="dxa"/>
            <w:vAlign w:val="center"/>
          </w:tcPr>
          <w:p w:rsidR="00414C11" w:rsidRPr="00772E69" w:rsidRDefault="00414C11" w:rsidP="00BC3D2D">
            <w:pPr>
              <w:jc w:val="center"/>
              <w:rPr>
                <w:rFonts w:ascii="Arial" w:hAnsi="Arial" w:cs="Arial"/>
                <w:b/>
              </w:rPr>
            </w:pPr>
            <w:r w:rsidRPr="00772E69">
              <w:rPr>
                <w:rFonts w:ascii="Arial" w:hAnsi="Arial" w:cs="Arial"/>
                <w:b/>
              </w:rPr>
              <w:t>1</w:t>
            </w:r>
            <w:r>
              <w:rPr>
                <w:rFonts w:ascii="Arial" w:hAnsi="Arial" w:cs="Arial"/>
                <w:b/>
              </w:rPr>
              <w:t>0,0</w:t>
            </w:r>
          </w:p>
        </w:tc>
        <w:tc>
          <w:tcPr>
            <w:tcW w:w="3427" w:type="dxa"/>
            <w:vAlign w:val="center"/>
          </w:tcPr>
          <w:p w:rsidR="00414C11" w:rsidRPr="00EA5249" w:rsidRDefault="00414C11" w:rsidP="004A59CF">
            <w:pPr>
              <w:rPr>
                <w:rFonts w:ascii="Arial" w:hAnsi="Arial" w:cs="Arial"/>
              </w:rPr>
            </w:pPr>
            <w:r>
              <w:rPr>
                <w:rFonts w:ascii="Arial" w:hAnsi="Arial" w:cs="Arial"/>
              </w:rPr>
              <w:t>Остатки на 01.01.2022 г. покрытие кредиторской задолженности (</w:t>
            </w:r>
            <w:r w:rsidR="006516E6">
              <w:rPr>
                <w:rFonts w:ascii="Arial" w:hAnsi="Arial" w:cs="Arial"/>
              </w:rPr>
              <w:t>пред рейсовый</w:t>
            </w:r>
            <w:r w:rsidR="004A59CF">
              <w:rPr>
                <w:rFonts w:ascii="Arial" w:hAnsi="Arial" w:cs="Arial"/>
              </w:rPr>
              <w:t xml:space="preserve"> </w:t>
            </w:r>
            <w:r>
              <w:rPr>
                <w:rFonts w:ascii="Arial" w:hAnsi="Arial" w:cs="Arial"/>
              </w:rPr>
              <w:t xml:space="preserve">осмотр </w:t>
            </w:r>
            <w:proofErr w:type="gramStart"/>
            <w:r>
              <w:rPr>
                <w:rFonts w:ascii="Arial" w:hAnsi="Arial" w:cs="Arial"/>
              </w:rPr>
              <w:t>и  услуги</w:t>
            </w:r>
            <w:proofErr w:type="gramEnd"/>
            <w:r>
              <w:rPr>
                <w:rFonts w:ascii="Arial" w:hAnsi="Arial" w:cs="Arial"/>
              </w:rPr>
              <w:t xml:space="preserve"> связи)</w:t>
            </w:r>
          </w:p>
        </w:tc>
      </w:tr>
      <w:tr w:rsidR="004A59CF" w:rsidRPr="00EA5249" w:rsidTr="00BC3D2D">
        <w:tc>
          <w:tcPr>
            <w:tcW w:w="3794" w:type="dxa"/>
            <w:vAlign w:val="center"/>
          </w:tcPr>
          <w:p w:rsidR="004A59CF" w:rsidRDefault="004A59CF" w:rsidP="00BC3D2D">
            <w:pPr>
              <w:rPr>
                <w:rFonts w:ascii="Arial" w:hAnsi="Arial" w:cs="Arial"/>
                <w:b/>
              </w:rPr>
            </w:pPr>
            <w:r>
              <w:rPr>
                <w:rFonts w:ascii="Arial" w:hAnsi="Arial" w:cs="Arial"/>
                <w:b/>
              </w:rPr>
              <w:t>МКУ «Управление гражданской защиты»</w:t>
            </w:r>
          </w:p>
        </w:tc>
        <w:tc>
          <w:tcPr>
            <w:tcW w:w="3058" w:type="dxa"/>
            <w:vAlign w:val="center"/>
          </w:tcPr>
          <w:p w:rsidR="004A59CF" w:rsidRPr="00772E69" w:rsidRDefault="00925BD0" w:rsidP="00BC3D2D">
            <w:pPr>
              <w:jc w:val="center"/>
              <w:rPr>
                <w:rFonts w:ascii="Arial" w:hAnsi="Arial" w:cs="Arial"/>
                <w:b/>
              </w:rPr>
            </w:pPr>
            <w:r>
              <w:rPr>
                <w:rFonts w:ascii="Arial" w:hAnsi="Arial" w:cs="Arial"/>
                <w:b/>
              </w:rPr>
              <w:t>3,2</w:t>
            </w:r>
          </w:p>
        </w:tc>
        <w:tc>
          <w:tcPr>
            <w:tcW w:w="3427" w:type="dxa"/>
            <w:vAlign w:val="center"/>
          </w:tcPr>
          <w:p w:rsidR="004A59CF" w:rsidRDefault="004A59CF" w:rsidP="00BC3D2D">
            <w:pPr>
              <w:rPr>
                <w:rFonts w:ascii="Arial" w:hAnsi="Arial" w:cs="Arial"/>
              </w:rPr>
            </w:pPr>
            <w:r>
              <w:rPr>
                <w:rFonts w:ascii="Arial" w:hAnsi="Arial" w:cs="Arial"/>
              </w:rPr>
              <w:t>Остатки на 01.01.2022 г. покрытие кредиторской задолженности (услуги связи)</w:t>
            </w:r>
          </w:p>
        </w:tc>
      </w:tr>
      <w:tr w:rsidR="00414C11" w:rsidRPr="00EA5249" w:rsidTr="00BC3D2D">
        <w:tc>
          <w:tcPr>
            <w:tcW w:w="3794" w:type="dxa"/>
            <w:vAlign w:val="center"/>
          </w:tcPr>
          <w:p w:rsidR="00414C11" w:rsidRPr="00772E69" w:rsidRDefault="00414C11" w:rsidP="00BC3D2D">
            <w:pPr>
              <w:rPr>
                <w:rFonts w:ascii="Arial" w:hAnsi="Arial" w:cs="Arial"/>
                <w:b/>
              </w:rPr>
            </w:pPr>
            <w:r>
              <w:rPr>
                <w:rFonts w:ascii="Arial" w:hAnsi="Arial" w:cs="Arial"/>
                <w:b/>
              </w:rPr>
              <w:t>МКУ «Центр обслуживания казенных и бюджетных учреждений НМР РТ»</w:t>
            </w:r>
          </w:p>
        </w:tc>
        <w:tc>
          <w:tcPr>
            <w:tcW w:w="3058" w:type="dxa"/>
            <w:vAlign w:val="center"/>
          </w:tcPr>
          <w:p w:rsidR="00414C11" w:rsidRPr="00772E69" w:rsidRDefault="00414C11" w:rsidP="00BC3D2D">
            <w:pPr>
              <w:jc w:val="center"/>
              <w:rPr>
                <w:rFonts w:ascii="Arial" w:hAnsi="Arial" w:cs="Arial"/>
                <w:b/>
              </w:rPr>
            </w:pPr>
            <w:r>
              <w:rPr>
                <w:rFonts w:ascii="Arial" w:hAnsi="Arial" w:cs="Arial"/>
                <w:b/>
              </w:rPr>
              <w:t>518,0</w:t>
            </w:r>
          </w:p>
        </w:tc>
        <w:tc>
          <w:tcPr>
            <w:tcW w:w="3427" w:type="dxa"/>
            <w:vAlign w:val="center"/>
          </w:tcPr>
          <w:p w:rsidR="00414C11" w:rsidRDefault="00414C11" w:rsidP="00BC3D2D">
            <w:pPr>
              <w:rPr>
                <w:rFonts w:ascii="Arial" w:hAnsi="Arial" w:cs="Arial"/>
              </w:rPr>
            </w:pPr>
            <w:r>
              <w:rPr>
                <w:rFonts w:ascii="Arial" w:hAnsi="Arial" w:cs="Arial"/>
              </w:rPr>
              <w:t>Остатки на 01.01.2022 г. покрытие кредиторской задолженности (текущий ремонт здания, услуги технического надзора, приобретение строительных материалов)</w:t>
            </w:r>
          </w:p>
        </w:tc>
      </w:tr>
      <w:tr w:rsidR="00414C11" w:rsidRPr="00EA5249" w:rsidTr="00390517">
        <w:tc>
          <w:tcPr>
            <w:tcW w:w="3794" w:type="dxa"/>
          </w:tcPr>
          <w:p w:rsidR="00414C11" w:rsidRPr="00D2327F" w:rsidRDefault="00414C11" w:rsidP="00EA5249">
            <w:pPr>
              <w:jc w:val="center"/>
              <w:rPr>
                <w:rFonts w:ascii="Arial" w:hAnsi="Arial" w:cs="Arial"/>
                <w:b/>
              </w:rPr>
            </w:pPr>
            <w:r w:rsidRPr="00D2327F">
              <w:rPr>
                <w:rFonts w:ascii="Arial" w:hAnsi="Arial" w:cs="Arial"/>
                <w:b/>
              </w:rPr>
              <w:t>ИТОГО</w:t>
            </w:r>
          </w:p>
        </w:tc>
        <w:tc>
          <w:tcPr>
            <w:tcW w:w="3058" w:type="dxa"/>
          </w:tcPr>
          <w:p w:rsidR="00414C11" w:rsidRPr="00D2327F" w:rsidRDefault="00586A44" w:rsidP="00EA5249">
            <w:pPr>
              <w:jc w:val="center"/>
              <w:rPr>
                <w:rFonts w:ascii="Arial" w:hAnsi="Arial" w:cs="Arial"/>
                <w:b/>
              </w:rPr>
            </w:pPr>
            <w:r>
              <w:rPr>
                <w:rFonts w:ascii="Arial" w:hAnsi="Arial" w:cs="Arial"/>
                <w:b/>
              </w:rPr>
              <w:t>5214,8</w:t>
            </w:r>
          </w:p>
        </w:tc>
        <w:tc>
          <w:tcPr>
            <w:tcW w:w="3427" w:type="dxa"/>
          </w:tcPr>
          <w:p w:rsidR="00414C11" w:rsidRPr="00D2327F" w:rsidRDefault="00414C11" w:rsidP="00EA5249">
            <w:pPr>
              <w:jc w:val="center"/>
              <w:rPr>
                <w:rFonts w:ascii="Arial" w:hAnsi="Arial" w:cs="Arial"/>
                <w:b/>
              </w:rPr>
            </w:pPr>
          </w:p>
        </w:tc>
      </w:tr>
    </w:tbl>
    <w:p w:rsidR="00EA5249" w:rsidRDefault="00EA5249" w:rsidP="00EA5249">
      <w:pPr>
        <w:jc w:val="center"/>
      </w:pPr>
    </w:p>
    <w:p w:rsidR="00D2327F" w:rsidRDefault="00D2327F" w:rsidP="00EA5249">
      <w:pPr>
        <w:jc w:val="center"/>
      </w:pPr>
    </w:p>
    <w:p w:rsidR="00D2327F" w:rsidRDefault="00D2327F"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6516E6" w:rsidRDefault="006516E6" w:rsidP="00EA5249">
      <w:pPr>
        <w:jc w:val="center"/>
      </w:pPr>
    </w:p>
    <w:p w:rsidR="00936568" w:rsidRDefault="00936568" w:rsidP="00AB2DFA">
      <w:pPr>
        <w:pStyle w:val="1"/>
        <w:spacing w:line="240" w:lineRule="auto"/>
        <w:ind w:hanging="216"/>
        <w:jc w:val="right"/>
        <w:rPr>
          <w:rFonts w:ascii="Arial" w:hAnsi="Arial" w:cs="Arial"/>
          <w:sz w:val="20"/>
        </w:rPr>
      </w:pPr>
    </w:p>
    <w:p w:rsidR="00AB2DFA" w:rsidRDefault="00AB2DFA" w:rsidP="00AB2DFA">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 xml:space="preserve">иложение № </w:t>
      </w:r>
      <w:r>
        <w:rPr>
          <w:rFonts w:ascii="Arial" w:hAnsi="Arial" w:cs="Arial"/>
          <w:sz w:val="20"/>
        </w:rPr>
        <w:t xml:space="preserve">2 </w:t>
      </w:r>
      <w:r w:rsidRPr="00B303A9">
        <w:rPr>
          <w:rFonts w:ascii="Arial" w:hAnsi="Arial" w:cs="Arial"/>
          <w:sz w:val="20"/>
        </w:rPr>
        <w:t>к решению Совета</w:t>
      </w:r>
    </w:p>
    <w:p w:rsidR="00AB2DFA" w:rsidRDefault="00AB2DFA" w:rsidP="00AB2DFA">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w:t>
      </w:r>
      <w:r w:rsidR="004A59CF">
        <w:rPr>
          <w:rFonts w:ascii="Arial" w:hAnsi="Arial" w:cs="Arial"/>
          <w:sz w:val="20"/>
        </w:rPr>
        <w:t xml:space="preserve"> </w:t>
      </w:r>
      <w:r w:rsidRPr="00B303A9">
        <w:rPr>
          <w:rFonts w:ascii="Arial" w:hAnsi="Arial" w:cs="Arial"/>
          <w:sz w:val="20"/>
        </w:rPr>
        <w:t xml:space="preserve">муниципального </w:t>
      </w:r>
    </w:p>
    <w:p w:rsidR="00AB2DFA" w:rsidRDefault="00C5453F" w:rsidP="00AB2DFA">
      <w:pPr>
        <w:pStyle w:val="1"/>
        <w:spacing w:line="240" w:lineRule="auto"/>
        <w:ind w:hanging="216"/>
        <w:jc w:val="right"/>
        <w:rPr>
          <w:rFonts w:ascii="Arial" w:hAnsi="Arial" w:cs="Arial"/>
          <w:sz w:val="20"/>
        </w:rPr>
      </w:pPr>
      <w:r>
        <w:rPr>
          <w:rFonts w:ascii="Arial" w:hAnsi="Arial" w:cs="Arial"/>
          <w:sz w:val="20"/>
        </w:rPr>
        <w:t>р</w:t>
      </w:r>
      <w:r w:rsidR="00AB2DFA" w:rsidRPr="00B303A9">
        <w:rPr>
          <w:rFonts w:ascii="Arial" w:hAnsi="Arial" w:cs="Arial"/>
          <w:sz w:val="20"/>
        </w:rPr>
        <w:t>айона</w:t>
      </w:r>
      <w:r>
        <w:rPr>
          <w:rFonts w:ascii="Arial" w:hAnsi="Arial" w:cs="Arial"/>
          <w:sz w:val="20"/>
        </w:rPr>
        <w:t xml:space="preserve"> </w:t>
      </w:r>
      <w:r w:rsidR="00AB2DFA" w:rsidRPr="00B303A9">
        <w:rPr>
          <w:rFonts w:ascii="Arial" w:hAnsi="Arial" w:cs="Arial"/>
          <w:sz w:val="20"/>
        </w:rPr>
        <w:t xml:space="preserve">Республики Татарстан </w:t>
      </w:r>
    </w:p>
    <w:p w:rsidR="00AB2DFA" w:rsidRDefault="00AB2DFA" w:rsidP="00AB2DFA">
      <w:pPr>
        <w:pStyle w:val="1"/>
        <w:spacing w:line="240" w:lineRule="auto"/>
        <w:ind w:left="6237"/>
        <w:jc w:val="right"/>
        <w:rPr>
          <w:rFonts w:ascii="Arial" w:hAnsi="Arial" w:cs="Arial"/>
          <w:sz w:val="20"/>
        </w:rPr>
      </w:pPr>
      <w:r>
        <w:rPr>
          <w:rFonts w:ascii="Arial" w:hAnsi="Arial" w:cs="Arial"/>
          <w:sz w:val="20"/>
        </w:rPr>
        <w:t xml:space="preserve">от </w:t>
      </w:r>
      <w:r w:rsidR="001D7F9C">
        <w:rPr>
          <w:rFonts w:ascii="Arial" w:hAnsi="Arial" w:cs="Arial"/>
          <w:sz w:val="20"/>
        </w:rPr>
        <w:t>___</w:t>
      </w:r>
      <w:r w:rsidR="00C5453F">
        <w:rPr>
          <w:rFonts w:ascii="Arial" w:hAnsi="Arial" w:cs="Arial"/>
          <w:sz w:val="20"/>
        </w:rPr>
        <w:t>апреля</w:t>
      </w:r>
      <w:r w:rsidR="001D7F9C">
        <w:rPr>
          <w:rFonts w:ascii="Arial" w:hAnsi="Arial" w:cs="Arial"/>
          <w:sz w:val="20"/>
        </w:rPr>
        <w:t xml:space="preserve"> 202</w:t>
      </w:r>
      <w:r w:rsidR="006E5248">
        <w:rPr>
          <w:rFonts w:ascii="Arial" w:hAnsi="Arial" w:cs="Arial"/>
          <w:sz w:val="20"/>
        </w:rPr>
        <w:t>2</w:t>
      </w:r>
      <w:r w:rsidR="001D7F9C">
        <w:rPr>
          <w:rFonts w:ascii="Arial" w:hAnsi="Arial" w:cs="Arial"/>
          <w:sz w:val="20"/>
        </w:rPr>
        <w:t xml:space="preserve"> года</w:t>
      </w:r>
      <w:r w:rsidR="006E5248">
        <w:rPr>
          <w:rFonts w:ascii="Arial" w:hAnsi="Arial" w:cs="Arial"/>
          <w:sz w:val="20"/>
        </w:rPr>
        <w:t xml:space="preserve"> </w:t>
      </w:r>
      <w:r w:rsidRPr="00B303A9">
        <w:rPr>
          <w:rFonts w:ascii="Arial" w:hAnsi="Arial" w:cs="Arial"/>
          <w:sz w:val="20"/>
        </w:rPr>
        <w:t xml:space="preserve">№ </w:t>
      </w:r>
      <w:r w:rsidR="001D7F9C">
        <w:rPr>
          <w:rFonts w:ascii="Arial" w:hAnsi="Arial" w:cs="Arial"/>
          <w:sz w:val="20"/>
        </w:rPr>
        <w:t>____</w:t>
      </w:r>
    </w:p>
    <w:p w:rsidR="00D2327F" w:rsidRDefault="00D2327F" w:rsidP="00AB2DFA">
      <w:pPr>
        <w:ind w:left="6237"/>
        <w:rPr>
          <w:rFonts w:ascii="Arial" w:hAnsi="Arial" w:cs="Arial"/>
          <w:sz w:val="20"/>
          <w:szCs w:val="20"/>
        </w:rPr>
      </w:pPr>
    </w:p>
    <w:p w:rsidR="001D7F9C" w:rsidRPr="00B303A9" w:rsidRDefault="001D7F9C" w:rsidP="00AB2DFA">
      <w:pPr>
        <w:ind w:left="6237"/>
        <w:rPr>
          <w:rFonts w:ascii="Arial" w:hAnsi="Arial" w:cs="Arial"/>
          <w:sz w:val="20"/>
          <w:szCs w:val="20"/>
        </w:rPr>
      </w:pPr>
    </w:p>
    <w:p w:rsidR="00AB2DFA" w:rsidRDefault="006516E6" w:rsidP="005029C2">
      <w:pPr>
        <w:tabs>
          <w:tab w:val="left" w:pos="426"/>
          <w:tab w:val="left" w:pos="3402"/>
        </w:tabs>
        <w:jc w:val="center"/>
        <w:rPr>
          <w:rFonts w:ascii="Arial" w:hAnsi="Arial" w:cs="Arial"/>
          <w:b/>
        </w:rPr>
      </w:pPr>
      <w:r>
        <w:rPr>
          <w:rFonts w:ascii="Arial" w:hAnsi="Arial" w:cs="Arial"/>
          <w:b/>
        </w:rPr>
        <w:t xml:space="preserve"> Р</w:t>
      </w:r>
      <w:r w:rsidR="00D2327F" w:rsidRPr="00D2327F">
        <w:rPr>
          <w:rFonts w:ascii="Arial" w:hAnsi="Arial" w:cs="Arial"/>
          <w:b/>
        </w:rPr>
        <w:t>аспределение возврата с республиканского бюджета целевых остатков денежных средств на 01.01.202</w:t>
      </w:r>
      <w:r w:rsidR="006E5248">
        <w:rPr>
          <w:rFonts w:ascii="Arial" w:hAnsi="Arial" w:cs="Arial"/>
          <w:b/>
        </w:rPr>
        <w:t>2</w:t>
      </w:r>
      <w:r w:rsidR="00D2327F" w:rsidRPr="00D2327F">
        <w:rPr>
          <w:rFonts w:ascii="Arial" w:hAnsi="Arial" w:cs="Arial"/>
          <w:b/>
        </w:rPr>
        <w:t xml:space="preserve"> года</w:t>
      </w:r>
    </w:p>
    <w:p w:rsidR="00D2327F" w:rsidRPr="00D2327F" w:rsidRDefault="006E5248" w:rsidP="006E5248">
      <w:pPr>
        <w:tabs>
          <w:tab w:val="left" w:pos="426"/>
          <w:tab w:val="left" w:pos="3402"/>
        </w:tabs>
        <w:jc w:val="right"/>
        <w:rPr>
          <w:rFonts w:ascii="Arial" w:hAnsi="Arial" w:cs="Arial"/>
        </w:rPr>
      </w:pPr>
      <w:r>
        <w:rPr>
          <w:rFonts w:ascii="Arial" w:hAnsi="Arial" w:cs="Arial"/>
        </w:rPr>
        <w:t>тыс. рублей</w:t>
      </w:r>
    </w:p>
    <w:tbl>
      <w:tblPr>
        <w:tblStyle w:val="a3"/>
        <w:tblW w:w="0" w:type="auto"/>
        <w:tblLook w:val="04A0" w:firstRow="1" w:lastRow="0" w:firstColumn="1" w:lastColumn="0" w:noHBand="0" w:noVBand="1"/>
      </w:tblPr>
      <w:tblGrid>
        <w:gridCol w:w="3769"/>
        <w:gridCol w:w="3024"/>
        <w:gridCol w:w="3403"/>
      </w:tblGrid>
      <w:tr w:rsidR="00D2327F" w:rsidRPr="00D2327F" w:rsidTr="00922F09">
        <w:tc>
          <w:tcPr>
            <w:tcW w:w="3794" w:type="dxa"/>
          </w:tcPr>
          <w:p w:rsidR="00D2327F" w:rsidRPr="00D2327F" w:rsidRDefault="00D2327F" w:rsidP="00922F09">
            <w:pPr>
              <w:jc w:val="center"/>
              <w:rPr>
                <w:rFonts w:ascii="Arial" w:hAnsi="Arial" w:cs="Arial"/>
                <w:b/>
              </w:rPr>
            </w:pPr>
            <w:r w:rsidRPr="00D2327F">
              <w:rPr>
                <w:rFonts w:ascii="Arial" w:hAnsi="Arial" w:cs="Arial"/>
                <w:b/>
              </w:rPr>
              <w:t>Наименование</w:t>
            </w:r>
          </w:p>
        </w:tc>
        <w:tc>
          <w:tcPr>
            <w:tcW w:w="3058" w:type="dxa"/>
          </w:tcPr>
          <w:p w:rsidR="00D2327F" w:rsidRPr="00D2327F" w:rsidRDefault="00D2327F" w:rsidP="00922F09">
            <w:pPr>
              <w:jc w:val="center"/>
              <w:rPr>
                <w:rFonts w:ascii="Arial" w:hAnsi="Arial" w:cs="Arial"/>
                <w:b/>
              </w:rPr>
            </w:pPr>
            <w:r w:rsidRPr="00D2327F">
              <w:rPr>
                <w:rFonts w:ascii="Arial" w:hAnsi="Arial" w:cs="Arial"/>
                <w:b/>
              </w:rPr>
              <w:t>Сумма</w:t>
            </w:r>
          </w:p>
        </w:tc>
        <w:tc>
          <w:tcPr>
            <w:tcW w:w="3427" w:type="dxa"/>
          </w:tcPr>
          <w:p w:rsidR="00D2327F" w:rsidRPr="00D2327F" w:rsidRDefault="00D2327F" w:rsidP="00922F09">
            <w:pPr>
              <w:jc w:val="center"/>
              <w:rPr>
                <w:rFonts w:ascii="Arial" w:hAnsi="Arial" w:cs="Arial"/>
                <w:b/>
              </w:rPr>
            </w:pPr>
            <w:r w:rsidRPr="00D2327F">
              <w:rPr>
                <w:rFonts w:ascii="Arial" w:hAnsi="Arial" w:cs="Arial"/>
                <w:b/>
              </w:rPr>
              <w:t>Примечание</w:t>
            </w:r>
          </w:p>
        </w:tc>
      </w:tr>
      <w:tr w:rsidR="00D2327F" w:rsidRPr="00EA5249" w:rsidTr="00922F09">
        <w:tc>
          <w:tcPr>
            <w:tcW w:w="3794" w:type="dxa"/>
          </w:tcPr>
          <w:p w:rsidR="00D2327F" w:rsidRPr="00390517" w:rsidRDefault="00D2327F" w:rsidP="00922F09">
            <w:pPr>
              <w:jc w:val="center"/>
              <w:rPr>
                <w:rFonts w:ascii="Arial" w:hAnsi="Arial" w:cs="Arial"/>
                <w:b/>
              </w:rPr>
            </w:pPr>
            <w:r>
              <w:rPr>
                <w:rFonts w:ascii="Arial" w:hAnsi="Arial" w:cs="Arial"/>
                <w:b/>
              </w:rPr>
              <w:t>Исполнительный комитет</w:t>
            </w:r>
            <w:r w:rsidRPr="00390517">
              <w:rPr>
                <w:rFonts w:ascii="Arial" w:hAnsi="Arial" w:cs="Arial"/>
                <w:b/>
              </w:rPr>
              <w:t xml:space="preserve"> НМР</w:t>
            </w:r>
          </w:p>
        </w:tc>
        <w:tc>
          <w:tcPr>
            <w:tcW w:w="3058" w:type="dxa"/>
          </w:tcPr>
          <w:p w:rsidR="00D2327F" w:rsidRPr="00390517" w:rsidRDefault="00C95F7A" w:rsidP="00922F09">
            <w:pPr>
              <w:jc w:val="center"/>
              <w:rPr>
                <w:rFonts w:ascii="Arial" w:hAnsi="Arial" w:cs="Arial"/>
                <w:b/>
              </w:rPr>
            </w:pPr>
            <w:r>
              <w:rPr>
                <w:rFonts w:ascii="Arial" w:hAnsi="Arial" w:cs="Arial"/>
                <w:b/>
              </w:rPr>
              <w:t>850,0</w:t>
            </w:r>
          </w:p>
        </w:tc>
        <w:tc>
          <w:tcPr>
            <w:tcW w:w="3427" w:type="dxa"/>
          </w:tcPr>
          <w:p w:rsidR="00D2327F" w:rsidRPr="00EA5249" w:rsidRDefault="00D2327F" w:rsidP="00922F09">
            <w:pPr>
              <w:jc w:val="center"/>
              <w:rPr>
                <w:rFonts w:ascii="Arial" w:hAnsi="Arial" w:cs="Arial"/>
              </w:rPr>
            </w:pPr>
          </w:p>
        </w:tc>
      </w:tr>
      <w:tr w:rsidR="00D2327F" w:rsidRPr="00EA5249" w:rsidTr="009C41BA">
        <w:tc>
          <w:tcPr>
            <w:tcW w:w="3794" w:type="dxa"/>
          </w:tcPr>
          <w:p w:rsidR="00D2327F" w:rsidRPr="00EA5249" w:rsidRDefault="00D2327F" w:rsidP="00922F09">
            <w:pPr>
              <w:jc w:val="center"/>
              <w:rPr>
                <w:rFonts w:ascii="Arial" w:hAnsi="Arial" w:cs="Arial"/>
              </w:rPr>
            </w:pPr>
          </w:p>
        </w:tc>
        <w:tc>
          <w:tcPr>
            <w:tcW w:w="3058" w:type="dxa"/>
            <w:vAlign w:val="center"/>
          </w:tcPr>
          <w:p w:rsidR="00D2327F" w:rsidRPr="00EA5249" w:rsidRDefault="00C95F7A" w:rsidP="009C41BA">
            <w:pPr>
              <w:jc w:val="center"/>
              <w:rPr>
                <w:rFonts w:ascii="Arial" w:hAnsi="Arial" w:cs="Arial"/>
              </w:rPr>
            </w:pPr>
            <w:r>
              <w:rPr>
                <w:rFonts w:ascii="Arial" w:hAnsi="Arial" w:cs="Arial"/>
              </w:rPr>
              <w:t>850,0</w:t>
            </w:r>
          </w:p>
        </w:tc>
        <w:tc>
          <w:tcPr>
            <w:tcW w:w="3427" w:type="dxa"/>
          </w:tcPr>
          <w:p w:rsidR="00D2327F" w:rsidRPr="00EA5249" w:rsidRDefault="00D2327F" w:rsidP="00C95F7A">
            <w:pPr>
              <w:jc w:val="center"/>
              <w:rPr>
                <w:rFonts w:ascii="Arial" w:hAnsi="Arial" w:cs="Arial"/>
              </w:rPr>
            </w:pPr>
            <w:r>
              <w:rPr>
                <w:rFonts w:ascii="Arial" w:hAnsi="Arial" w:cs="Arial"/>
              </w:rPr>
              <w:t xml:space="preserve">Возврат </w:t>
            </w:r>
            <w:r w:rsidR="00C95F7A">
              <w:rPr>
                <w:rFonts w:ascii="Arial" w:hAnsi="Arial" w:cs="Arial"/>
              </w:rPr>
              <w:t>иных межбюджетных трансфертов на</w:t>
            </w:r>
            <w:r>
              <w:rPr>
                <w:rFonts w:ascii="Arial" w:hAnsi="Arial" w:cs="Arial"/>
              </w:rPr>
              <w:t xml:space="preserve"> проведени</w:t>
            </w:r>
            <w:r w:rsidR="00C95F7A">
              <w:rPr>
                <w:rFonts w:ascii="Arial" w:hAnsi="Arial" w:cs="Arial"/>
              </w:rPr>
              <w:t>е</w:t>
            </w:r>
            <w:r>
              <w:rPr>
                <w:rFonts w:ascii="Arial" w:hAnsi="Arial" w:cs="Arial"/>
              </w:rPr>
              <w:t xml:space="preserve"> </w:t>
            </w:r>
            <w:r w:rsidR="00C95F7A">
              <w:rPr>
                <w:rFonts w:ascii="Arial" w:hAnsi="Arial" w:cs="Arial"/>
              </w:rPr>
              <w:t>капитального ремонта коммунальной техники</w:t>
            </w:r>
          </w:p>
        </w:tc>
      </w:tr>
    </w:tbl>
    <w:p w:rsidR="00C5453F" w:rsidRDefault="00C5453F" w:rsidP="00C5453F">
      <w:pPr>
        <w:pStyle w:val="1"/>
        <w:spacing w:line="240" w:lineRule="auto"/>
        <w:ind w:hanging="216"/>
        <w:jc w:val="right"/>
        <w:rPr>
          <w:rFonts w:ascii="Arial" w:hAnsi="Arial" w:cs="Arial"/>
          <w:sz w:val="20"/>
        </w:rPr>
      </w:pPr>
    </w:p>
    <w:p w:rsidR="00C5453F" w:rsidRDefault="00C5453F"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C5453F" w:rsidRDefault="00C5453F" w:rsidP="00C5453F">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 xml:space="preserve">иложение № </w:t>
      </w:r>
      <w:r>
        <w:rPr>
          <w:rFonts w:ascii="Arial" w:hAnsi="Arial" w:cs="Arial"/>
          <w:sz w:val="20"/>
        </w:rPr>
        <w:t xml:space="preserve">3 </w:t>
      </w:r>
      <w:r w:rsidRPr="00B303A9">
        <w:rPr>
          <w:rFonts w:ascii="Arial" w:hAnsi="Arial" w:cs="Arial"/>
          <w:sz w:val="20"/>
        </w:rPr>
        <w:t>к решению Совета</w:t>
      </w:r>
    </w:p>
    <w:p w:rsidR="00C5453F" w:rsidRDefault="00C5453F" w:rsidP="00C5453F">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w:t>
      </w:r>
      <w:r>
        <w:rPr>
          <w:rFonts w:ascii="Arial" w:hAnsi="Arial" w:cs="Arial"/>
          <w:sz w:val="20"/>
        </w:rPr>
        <w:t xml:space="preserve"> </w:t>
      </w:r>
      <w:r w:rsidRPr="00B303A9">
        <w:rPr>
          <w:rFonts w:ascii="Arial" w:hAnsi="Arial" w:cs="Arial"/>
          <w:sz w:val="20"/>
        </w:rPr>
        <w:t xml:space="preserve">муниципального </w:t>
      </w:r>
    </w:p>
    <w:p w:rsidR="00C5453F" w:rsidRDefault="00C5453F" w:rsidP="00C5453F">
      <w:pPr>
        <w:pStyle w:val="1"/>
        <w:spacing w:line="240" w:lineRule="auto"/>
        <w:ind w:hanging="216"/>
        <w:jc w:val="right"/>
        <w:rPr>
          <w:rFonts w:ascii="Arial" w:hAnsi="Arial" w:cs="Arial"/>
          <w:sz w:val="20"/>
        </w:rPr>
      </w:pPr>
      <w:r>
        <w:rPr>
          <w:rFonts w:ascii="Arial" w:hAnsi="Arial" w:cs="Arial"/>
          <w:sz w:val="20"/>
        </w:rPr>
        <w:t>р</w:t>
      </w:r>
      <w:r w:rsidRPr="00B303A9">
        <w:rPr>
          <w:rFonts w:ascii="Arial" w:hAnsi="Arial" w:cs="Arial"/>
          <w:sz w:val="20"/>
        </w:rPr>
        <w:t>айона</w:t>
      </w:r>
      <w:r>
        <w:rPr>
          <w:rFonts w:ascii="Arial" w:hAnsi="Arial" w:cs="Arial"/>
          <w:sz w:val="20"/>
        </w:rPr>
        <w:t xml:space="preserve"> </w:t>
      </w:r>
      <w:r w:rsidRPr="00B303A9">
        <w:rPr>
          <w:rFonts w:ascii="Arial" w:hAnsi="Arial" w:cs="Arial"/>
          <w:sz w:val="20"/>
        </w:rPr>
        <w:t xml:space="preserve">Республики Татарстан </w:t>
      </w:r>
    </w:p>
    <w:p w:rsidR="00C5453F" w:rsidRDefault="00C5453F" w:rsidP="00C5453F">
      <w:pPr>
        <w:pStyle w:val="1"/>
        <w:spacing w:line="240" w:lineRule="auto"/>
        <w:ind w:left="6237"/>
        <w:jc w:val="right"/>
        <w:rPr>
          <w:rFonts w:ascii="Arial" w:hAnsi="Arial" w:cs="Arial"/>
          <w:sz w:val="20"/>
        </w:rPr>
      </w:pPr>
      <w:r>
        <w:rPr>
          <w:rFonts w:ascii="Arial" w:hAnsi="Arial" w:cs="Arial"/>
          <w:sz w:val="20"/>
        </w:rPr>
        <w:t>от ___ апреля 2022 №</w:t>
      </w:r>
      <w:r w:rsidRPr="00B303A9">
        <w:rPr>
          <w:rFonts w:ascii="Arial" w:hAnsi="Arial" w:cs="Arial"/>
          <w:sz w:val="20"/>
        </w:rPr>
        <w:t xml:space="preserve"> </w:t>
      </w:r>
      <w:r>
        <w:rPr>
          <w:rFonts w:ascii="Arial" w:hAnsi="Arial" w:cs="Arial"/>
          <w:sz w:val="20"/>
        </w:rPr>
        <w:t>____</w:t>
      </w:r>
    </w:p>
    <w:p w:rsidR="00C5453F" w:rsidRDefault="00C5453F" w:rsidP="00C5453F">
      <w:pPr>
        <w:pStyle w:val="1"/>
        <w:spacing w:line="240" w:lineRule="auto"/>
        <w:ind w:hanging="216"/>
        <w:jc w:val="right"/>
        <w:rPr>
          <w:rFonts w:ascii="Arial" w:hAnsi="Arial" w:cs="Arial"/>
          <w:sz w:val="20"/>
        </w:rPr>
      </w:pPr>
    </w:p>
    <w:p w:rsidR="00C5453F" w:rsidRDefault="00C5453F" w:rsidP="00C5453F">
      <w:pPr>
        <w:pStyle w:val="1"/>
        <w:spacing w:line="240" w:lineRule="auto"/>
        <w:ind w:hanging="216"/>
        <w:jc w:val="right"/>
        <w:rPr>
          <w:rFonts w:ascii="Arial" w:hAnsi="Arial" w:cs="Arial"/>
          <w:sz w:val="20"/>
        </w:rPr>
      </w:pPr>
    </w:p>
    <w:tbl>
      <w:tblPr>
        <w:tblW w:w="10206" w:type="dxa"/>
        <w:tblInd w:w="108" w:type="dxa"/>
        <w:tblLook w:val="04A0" w:firstRow="1" w:lastRow="0" w:firstColumn="1" w:lastColumn="0" w:noHBand="0" w:noVBand="1"/>
      </w:tblPr>
      <w:tblGrid>
        <w:gridCol w:w="6096"/>
        <w:gridCol w:w="4110"/>
      </w:tblGrid>
      <w:tr w:rsidR="00C5453F" w:rsidRPr="00666A3C" w:rsidTr="00C5453F">
        <w:trPr>
          <w:trHeight w:val="1320"/>
        </w:trPr>
        <w:tc>
          <w:tcPr>
            <w:tcW w:w="10206" w:type="dxa"/>
            <w:gridSpan w:val="2"/>
            <w:tcBorders>
              <w:top w:val="nil"/>
              <w:left w:val="nil"/>
              <w:bottom w:val="nil"/>
              <w:right w:val="nil"/>
            </w:tcBorders>
            <w:shd w:val="clear" w:color="auto" w:fill="auto"/>
            <w:vAlign w:val="center"/>
            <w:hideMark/>
          </w:tcPr>
          <w:p w:rsidR="00C5453F" w:rsidRPr="00666A3C" w:rsidRDefault="00C5453F" w:rsidP="00C5453F">
            <w:pPr>
              <w:jc w:val="center"/>
              <w:rPr>
                <w:b/>
                <w:bCs/>
              </w:rPr>
            </w:pPr>
            <w:r w:rsidRPr="00666A3C">
              <w:rPr>
                <w:b/>
                <w:bCs/>
              </w:rPr>
              <w:t>Межбюджетные трансферты,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на 2022 год (Палата имущественных и земельных отношений)</w:t>
            </w:r>
          </w:p>
        </w:tc>
      </w:tr>
      <w:tr w:rsidR="00C5453F" w:rsidRPr="00666A3C" w:rsidTr="00C5453F">
        <w:trPr>
          <w:trHeight w:val="315"/>
        </w:trPr>
        <w:tc>
          <w:tcPr>
            <w:tcW w:w="6096" w:type="dxa"/>
            <w:tcBorders>
              <w:top w:val="nil"/>
              <w:left w:val="nil"/>
              <w:bottom w:val="nil"/>
              <w:right w:val="nil"/>
            </w:tcBorders>
            <w:shd w:val="clear" w:color="auto" w:fill="auto"/>
            <w:noWrap/>
            <w:vAlign w:val="center"/>
            <w:hideMark/>
          </w:tcPr>
          <w:p w:rsidR="00C5453F" w:rsidRPr="00666A3C" w:rsidRDefault="00C5453F" w:rsidP="00C5453F">
            <w:pPr>
              <w:jc w:val="center"/>
              <w:rPr>
                <w:b/>
                <w:bCs/>
              </w:rPr>
            </w:pPr>
          </w:p>
        </w:tc>
        <w:tc>
          <w:tcPr>
            <w:tcW w:w="4110" w:type="dxa"/>
            <w:tcBorders>
              <w:top w:val="nil"/>
              <w:left w:val="nil"/>
              <w:bottom w:val="nil"/>
              <w:right w:val="nil"/>
            </w:tcBorders>
            <w:shd w:val="clear" w:color="auto" w:fill="auto"/>
            <w:noWrap/>
            <w:vAlign w:val="center"/>
            <w:hideMark/>
          </w:tcPr>
          <w:p w:rsidR="00C5453F" w:rsidRPr="00666A3C" w:rsidRDefault="00C5453F" w:rsidP="00C5453F">
            <w:pPr>
              <w:jc w:val="center"/>
              <w:rPr>
                <w:b/>
                <w:bCs/>
              </w:rPr>
            </w:pPr>
          </w:p>
        </w:tc>
      </w:tr>
      <w:tr w:rsidR="00C5453F" w:rsidRPr="00666A3C" w:rsidTr="00C5453F">
        <w:trPr>
          <w:trHeight w:val="300"/>
        </w:trPr>
        <w:tc>
          <w:tcPr>
            <w:tcW w:w="6096" w:type="dxa"/>
            <w:tcBorders>
              <w:top w:val="nil"/>
              <w:left w:val="nil"/>
              <w:bottom w:val="nil"/>
              <w:right w:val="nil"/>
            </w:tcBorders>
            <w:shd w:val="clear" w:color="auto" w:fill="auto"/>
            <w:noWrap/>
            <w:vAlign w:val="bottom"/>
            <w:hideMark/>
          </w:tcPr>
          <w:p w:rsidR="00C5453F" w:rsidRPr="00666A3C" w:rsidRDefault="00C5453F" w:rsidP="00C5453F">
            <w:pPr>
              <w:rPr>
                <w:rFonts w:ascii="Arial CYR" w:hAnsi="Arial CYR" w:cs="Arial CYR"/>
                <w:sz w:val="16"/>
                <w:szCs w:val="16"/>
              </w:rPr>
            </w:pPr>
          </w:p>
        </w:tc>
        <w:tc>
          <w:tcPr>
            <w:tcW w:w="4110" w:type="dxa"/>
            <w:tcBorders>
              <w:top w:val="nil"/>
              <w:left w:val="nil"/>
              <w:bottom w:val="nil"/>
              <w:right w:val="nil"/>
            </w:tcBorders>
            <w:shd w:val="clear" w:color="auto" w:fill="auto"/>
            <w:noWrap/>
            <w:vAlign w:val="bottom"/>
            <w:hideMark/>
          </w:tcPr>
          <w:p w:rsidR="00C5453F" w:rsidRPr="00666A3C" w:rsidRDefault="00C5453F" w:rsidP="00C5453F">
            <w:pPr>
              <w:jc w:val="right"/>
              <w:rPr>
                <w:rFonts w:ascii="Arial CYR" w:hAnsi="Arial CYR" w:cs="Arial CYR"/>
                <w:sz w:val="16"/>
                <w:szCs w:val="16"/>
              </w:rPr>
            </w:pPr>
            <w:r w:rsidRPr="00380A85">
              <w:rPr>
                <w:rFonts w:ascii="Arial" w:hAnsi="Arial" w:cs="Arial"/>
              </w:rPr>
              <w:t>тыс. рублей</w:t>
            </w:r>
          </w:p>
        </w:tc>
      </w:tr>
      <w:tr w:rsidR="00C5453F" w:rsidRPr="00666A3C" w:rsidTr="00C5453F">
        <w:trPr>
          <w:trHeight w:val="315"/>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C5453F" w:rsidRPr="00666A3C" w:rsidRDefault="00C5453F" w:rsidP="00C5453F">
            <w:pPr>
              <w:jc w:val="center"/>
              <w:rPr>
                <w:b/>
                <w:bCs/>
              </w:rPr>
            </w:pPr>
            <w:r w:rsidRPr="00666A3C">
              <w:rPr>
                <w:b/>
                <w:bCs/>
              </w:rPr>
              <w:t>Наименование  поселений</w:t>
            </w:r>
          </w:p>
        </w:tc>
        <w:tc>
          <w:tcPr>
            <w:tcW w:w="4110" w:type="dxa"/>
            <w:tcBorders>
              <w:top w:val="single" w:sz="4" w:space="0" w:color="auto"/>
              <w:left w:val="nil"/>
              <w:bottom w:val="single" w:sz="4" w:space="0" w:color="auto"/>
              <w:right w:val="single" w:sz="4" w:space="0" w:color="auto"/>
            </w:tcBorders>
            <w:shd w:val="clear" w:color="auto" w:fill="auto"/>
            <w:hideMark/>
          </w:tcPr>
          <w:p w:rsidR="00C5453F" w:rsidRPr="00666A3C" w:rsidRDefault="00C5453F" w:rsidP="00C5453F">
            <w:pPr>
              <w:jc w:val="center"/>
              <w:rPr>
                <w:b/>
                <w:bCs/>
              </w:rPr>
            </w:pPr>
            <w:r w:rsidRPr="00666A3C">
              <w:rPr>
                <w:b/>
                <w:bCs/>
              </w:rPr>
              <w:t>Сумма</w:t>
            </w:r>
          </w:p>
        </w:tc>
      </w:tr>
      <w:tr w:rsidR="00C5453F" w:rsidRPr="00666A3C" w:rsidTr="00C5453F">
        <w:trPr>
          <w:trHeight w:val="315"/>
        </w:trPr>
        <w:tc>
          <w:tcPr>
            <w:tcW w:w="6096"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Азеевское сельское поселение</w:t>
            </w:r>
          </w:p>
        </w:tc>
        <w:tc>
          <w:tcPr>
            <w:tcW w:w="4110"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096"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Архангельское сельское поселение</w:t>
            </w:r>
          </w:p>
        </w:tc>
        <w:tc>
          <w:tcPr>
            <w:tcW w:w="4110"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096"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Акбуринское сельское поселение</w:t>
            </w:r>
          </w:p>
        </w:tc>
        <w:tc>
          <w:tcPr>
            <w:tcW w:w="4110"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096"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Буревестниковское сельское поселение</w:t>
            </w:r>
          </w:p>
        </w:tc>
        <w:tc>
          <w:tcPr>
            <w:tcW w:w="4110"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096"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Екатерининское сельское поселение</w:t>
            </w:r>
          </w:p>
        </w:tc>
        <w:tc>
          <w:tcPr>
            <w:tcW w:w="4110"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096"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Зиреклинское сельское поселение</w:t>
            </w:r>
          </w:p>
        </w:tc>
        <w:tc>
          <w:tcPr>
            <w:tcW w:w="4110"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096"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Краснооктябрьское сельское поселение</w:t>
            </w:r>
          </w:p>
        </w:tc>
        <w:tc>
          <w:tcPr>
            <w:tcW w:w="4110"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096"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Ленинское сельское поселение</w:t>
            </w:r>
          </w:p>
        </w:tc>
        <w:tc>
          <w:tcPr>
            <w:tcW w:w="4110"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096"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Новошешминское сельское поселение</w:t>
            </w:r>
          </w:p>
        </w:tc>
        <w:tc>
          <w:tcPr>
            <w:tcW w:w="4110"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096"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Петропавловское сельское поселение</w:t>
            </w:r>
          </w:p>
        </w:tc>
        <w:tc>
          <w:tcPr>
            <w:tcW w:w="4110"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096"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Тубылгытауское сельское поселение</w:t>
            </w:r>
          </w:p>
        </w:tc>
        <w:tc>
          <w:tcPr>
            <w:tcW w:w="4110"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096"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Утяшкинское сельское поселение</w:t>
            </w:r>
          </w:p>
        </w:tc>
        <w:tc>
          <w:tcPr>
            <w:tcW w:w="4110"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096"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Черемуховское сельское поселение</w:t>
            </w:r>
          </w:p>
        </w:tc>
        <w:tc>
          <w:tcPr>
            <w:tcW w:w="4110"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096"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Чебоксарское сельское поселение</w:t>
            </w:r>
          </w:p>
        </w:tc>
        <w:tc>
          <w:tcPr>
            <w:tcW w:w="4110"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096"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Шахмайкинское сельское поселение</w:t>
            </w:r>
          </w:p>
        </w:tc>
        <w:tc>
          <w:tcPr>
            <w:tcW w:w="4110"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096" w:type="dxa"/>
            <w:tcBorders>
              <w:top w:val="nil"/>
              <w:left w:val="single" w:sz="4" w:space="0" w:color="auto"/>
              <w:bottom w:val="single" w:sz="4" w:space="0" w:color="auto"/>
              <w:right w:val="single" w:sz="4" w:space="0" w:color="auto"/>
            </w:tcBorders>
            <w:shd w:val="clear" w:color="auto" w:fill="auto"/>
            <w:vAlign w:val="bottom"/>
            <w:hideMark/>
          </w:tcPr>
          <w:p w:rsidR="00C5453F" w:rsidRPr="00666A3C" w:rsidRDefault="00C5453F" w:rsidP="00C5453F">
            <w:pPr>
              <w:jc w:val="center"/>
              <w:rPr>
                <w:b/>
                <w:bCs/>
              </w:rPr>
            </w:pPr>
            <w:r w:rsidRPr="00666A3C">
              <w:rPr>
                <w:b/>
                <w:bCs/>
              </w:rPr>
              <w:t>Всего</w:t>
            </w:r>
          </w:p>
        </w:tc>
        <w:tc>
          <w:tcPr>
            <w:tcW w:w="4110"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rPr>
                <w:b/>
                <w:bCs/>
              </w:rPr>
            </w:pPr>
            <w:r w:rsidRPr="00666A3C">
              <w:rPr>
                <w:b/>
                <w:bCs/>
              </w:rPr>
              <w:t>3,00</w:t>
            </w:r>
          </w:p>
        </w:tc>
      </w:tr>
    </w:tbl>
    <w:p w:rsidR="00C5453F" w:rsidRDefault="00C5453F" w:rsidP="00C5453F">
      <w:pPr>
        <w:pStyle w:val="1"/>
        <w:spacing w:line="240" w:lineRule="auto"/>
        <w:ind w:hanging="216"/>
        <w:jc w:val="right"/>
        <w:rPr>
          <w:rFonts w:ascii="Arial" w:hAnsi="Arial" w:cs="Arial"/>
          <w:sz w:val="20"/>
        </w:rPr>
      </w:pPr>
    </w:p>
    <w:p w:rsidR="00C5453F" w:rsidRDefault="00C5453F" w:rsidP="00C5453F">
      <w:pPr>
        <w:pStyle w:val="1"/>
        <w:spacing w:line="240" w:lineRule="auto"/>
        <w:ind w:hanging="216"/>
        <w:jc w:val="right"/>
        <w:rPr>
          <w:rFonts w:ascii="Arial" w:hAnsi="Arial" w:cs="Arial"/>
          <w:sz w:val="20"/>
        </w:rPr>
      </w:pPr>
    </w:p>
    <w:p w:rsidR="00C5453F" w:rsidRDefault="00C5453F" w:rsidP="00C5453F">
      <w:pPr>
        <w:pStyle w:val="1"/>
        <w:spacing w:line="240" w:lineRule="auto"/>
        <w:ind w:hanging="216"/>
        <w:jc w:val="right"/>
        <w:rPr>
          <w:rFonts w:ascii="Arial" w:hAnsi="Arial" w:cs="Arial"/>
          <w:sz w:val="20"/>
        </w:rPr>
      </w:pPr>
    </w:p>
    <w:p w:rsidR="00C5453F" w:rsidRDefault="00C5453F" w:rsidP="00C5453F">
      <w:pPr>
        <w:pStyle w:val="1"/>
        <w:spacing w:line="240" w:lineRule="auto"/>
        <w:ind w:hanging="216"/>
        <w:jc w:val="right"/>
        <w:rPr>
          <w:rFonts w:ascii="Arial" w:hAnsi="Arial" w:cs="Arial"/>
          <w:sz w:val="20"/>
        </w:rPr>
      </w:pPr>
    </w:p>
    <w:p w:rsidR="00C5453F" w:rsidRDefault="00C5453F" w:rsidP="00C5453F">
      <w:pPr>
        <w:pStyle w:val="1"/>
        <w:spacing w:line="240" w:lineRule="auto"/>
        <w:ind w:hanging="216"/>
        <w:jc w:val="right"/>
        <w:rPr>
          <w:rFonts w:ascii="Arial" w:hAnsi="Arial" w:cs="Arial"/>
          <w:sz w:val="20"/>
        </w:rPr>
      </w:pPr>
    </w:p>
    <w:p w:rsidR="00C5453F" w:rsidRDefault="00C5453F"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6516E6" w:rsidRDefault="006516E6" w:rsidP="00C5453F">
      <w:pPr>
        <w:pStyle w:val="1"/>
        <w:spacing w:line="240" w:lineRule="auto"/>
        <w:ind w:hanging="216"/>
        <w:jc w:val="right"/>
        <w:rPr>
          <w:rFonts w:ascii="Arial" w:hAnsi="Arial" w:cs="Arial"/>
          <w:sz w:val="20"/>
        </w:rPr>
      </w:pPr>
    </w:p>
    <w:p w:rsidR="00C5453F" w:rsidRDefault="00C5453F" w:rsidP="00C5453F">
      <w:pPr>
        <w:pStyle w:val="1"/>
        <w:spacing w:line="240" w:lineRule="auto"/>
        <w:ind w:hanging="216"/>
        <w:jc w:val="right"/>
        <w:rPr>
          <w:rFonts w:ascii="Arial" w:hAnsi="Arial" w:cs="Arial"/>
          <w:sz w:val="20"/>
        </w:rPr>
      </w:pPr>
    </w:p>
    <w:p w:rsidR="00C5453F" w:rsidRDefault="00C5453F" w:rsidP="00C5453F">
      <w:pPr>
        <w:pStyle w:val="1"/>
        <w:spacing w:line="240" w:lineRule="auto"/>
        <w:ind w:hanging="216"/>
        <w:jc w:val="right"/>
        <w:rPr>
          <w:rFonts w:ascii="Arial" w:hAnsi="Arial" w:cs="Arial"/>
          <w:sz w:val="20"/>
        </w:rPr>
      </w:pPr>
    </w:p>
    <w:p w:rsidR="00C5453F" w:rsidRDefault="00C5453F" w:rsidP="00C5453F">
      <w:pPr>
        <w:pStyle w:val="1"/>
        <w:spacing w:line="240" w:lineRule="auto"/>
        <w:ind w:hanging="216"/>
        <w:jc w:val="right"/>
        <w:rPr>
          <w:rFonts w:ascii="Arial" w:hAnsi="Arial" w:cs="Arial"/>
          <w:sz w:val="20"/>
        </w:rPr>
      </w:pPr>
    </w:p>
    <w:p w:rsidR="00C5453F" w:rsidRDefault="00C5453F" w:rsidP="00C5453F">
      <w:pPr>
        <w:pStyle w:val="1"/>
        <w:spacing w:line="240" w:lineRule="auto"/>
        <w:ind w:hanging="216"/>
        <w:jc w:val="right"/>
        <w:rPr>
          <w:rFonts w:ascii="Arial" w:hAnsi="Arial" w:cs="Arial"/>
          <w:sz w:val="20"/>
        </w:rPr>
      </w:pPr>
    </w:p>
    <w:p w:rsidR="00C5453F" w:rsidRDefault="00C5453F" w:rsidP="00C5453F">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 xml:space="preserve">иложение № </w:t>
      </w:r>
      <w:r>
        <w:rPr>
          <w:rFonts w:ascii="Arial" w:hAnsi="Arial" w:cs="Arial"/>
          <w:sz w:val="20"/>
        </w:rPr>
        <w:t xml:space="preserve">4 </w:t>
      </w:r>
      <w:r w:rsidRPr="00B303A9">
        <w:rPr>
          <w:rFonts w:ascii="Arial" w:hAnsi="Arial" w:cs="Arial"/>
          <w:sz w:val="20"/>
        </w:rPr>
        <w:t>к решению Совета</w:t>
      </w:r>
    </w:p>
    <w:p w:rsidR="00C5453F" w:rsidRDefault="00C5453F" w:rsidP="00C5453F">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w:t>
      </w:r>
      <w:r>
        <w:rPr>
          <w:rFonts w:ascii="Arial" w:hAnsi="Arial" w:cs="Arial"/>
          <w:sz w:val="20"/>
        </w:rPr>
        <w:t xml:space="preserve"> </w:t>
      </w:r>
      <w:r w:rsidRPr="00B303A9">
        <w:rPr>
          <w:rFonts w:ascii="Arial" w:hAnsi="Arial" w:cs="Arial"/>
          <w:sz w:val="20"/>
        </w:rPr>
        <w:t xml:space="preserve">муниципального </w:t>
      </w:r>
    </w:p>
    <w:p w:rsidR="00C5453F" w:rsidRDefault="00C5453F" w:rsidP="00C5453F">
      <w:pPr>
        <w:pStyle w:val="1"/>
        <w:spacing w:line="240" w:lineRule="auto"/>
        <w:ind w:hanging="216"/>
        <w:jc w:val="right"/>
        <w:rPr>
          <w:rFonts w:ascii="Arial" w:hAnsi="Arial" w:cs="Arial"/>
          <w:sz w:val="20"/>
        </w:rPr>
      </w:pPr>
      <w:r>
        <w:rPr>
          <w:rFonts w:ascii="Arial" w:hAnsi="Arial" w:cs="Arial"/>
          <w:sz w:val="20"/>
        </w:rPr>
        <w:t>р</w:t>
      </w:r>
      <w:r w:rsidRPr="00B303A9">
        <w:rPr>
          <w:rFonts w:ascii="Arial" w:hAnsi="Arial" w:cs="Arial"/>
          <w:sz w:val="20"/>
        </w:rPr>
        <w:t>айона</w:t>
      </w:r>
      <w:r>
        <w:rPr>
          <w:rFonts w:ascii="Arial" w:hAnsi="Arial" w:cs="Arial"/>
          <w:sz w:val="20"/>
        </w:rPr>
        <w:t xml:space="preserve"> </w:t>
      </w:r>
      <w:r w:rsidRPr="00B303A9">
        <w:rPr>
          <w:rFonts w:ascii="Arial" w:hAnsi="Arial" w:cs="Arial"/>
          <w:sz w:val="20"/>
        </w:rPr>
        <w:t xml:space="preserve">Республики Татарстан </w:t>
      </w:r>
    </w:p>
    <w:p w:rsidR="00C5453F" w:rsidRDefault="00C5453F" w:rsidP="00C5453F">
      <w:pPr>
        <w:pStyle w:val="1"/>
        <w:spacing w:line="240" w:lineRule="auto"/>
        <w:ind w:left="6237"/>
        <w:jc w:val="right"/>
        <w:rPr>
          <w:rFonts w:ascii="Arial" w:hAnsi="Arial" w:cs="Arial"/>
          <w:sz w:val="20"/>
        </w:rPr>
      </w:pPr>
      <w:r>
        <w:rPr>
          <w:rFonts w:ascii="Arial" w:hAnsi="Arial" w:cs="Arial"/>
          <w:sz w:val="20"/>
        </w:rPr>
        <w:t>от ___ апреля 2022 №</w:t>
      </w:r>
      <w:r w:rsidRPr="00B303A9">
        <w:rPr>
          <w:rFonts w:ascii="Arial" w:hAnsi="Arial" w:cs="Arial"/>
          <w:sz w:val="20"/>
        </w:rPr>
        <w:t xml:space="preserve"> </w:t>
      </w:r>
      <w:r>
        <w:rPr>
          <w:rFonts w:ascii="Arial" w:hAnsi="Arial" w:cs="Arial"/>
          <w:sz w:val="20"/>
        </w:rPr>
        <w:t>____</w:t>
      </w:r>
    </w:p>
    <w:p w:rsidR="00C5453F" w:rsidRDefault="00C5453F" w:rsidP="00C5453F">
      <w:pPr>
        <w:pStyle w:val="1"/>
        <w:spacing w:line="240" w:lineRule="auto"/>
        <w:ind w:hanging="216"/>
        <w:jc w:val="right"/>
        <w:rPr>
          <w:rFonts w:ascii="Arial" w:hAnsi="Arial" w:cs="Arial"/>
          <w:sz w:val="20"/>
        </w:rPr>
      </w:pPr>
    </w:p>
    <w:tbl>
      <w:tblPr>
        <w:tblW w:w="10206" w:type="dxa"/>
        <w:tblInd w:w="108" w:type="dxa"/>
        <w:tblLook w:val="04A0" w:firstRow="1" w:lastRow="0" w:firstColumn="1" w:lastColumn="0" w:noHBand="0" w:noVBand="1"/>
      </w:tblPr>
      <w:tblGrid>
        <w:gridCol w:w="6237"/>
        <w:gridCol w:w="3969"/>
      </w:tblGrid>
      <w:tr w:rsidR="00C5453F" w:rsidRPr="00666A3C" w:rsidTr="00C5453F">
        <w:trPr>
          <w:trHeight w:val="1320"/>
        </w:trPr>
        <w:tc>
          <w:tcPr>
            <w:tcW w:w="10206" w:type="dxa"/>
            <w:gridSpan w:val="2"/>
            <w:tcBorders>
              <w:top w:val="nil"/>
              <w:left w:val="nil"/>
              <w:bottom w:val="nil"/>
              <w:right w:val="nil"/>
            </w:tcBorders>
            <w:shd w:val="clear" w:color="auto" w:fill="auto"/>
            <w:vAlign w:val="center"/>
            <w:hideMark/>
          </w:tcPr>
          <w:p w:rsidR="00C5453F" w:rsidRPr="00666A3C" w:rsidRDefault="00C5453F" w:rsidP="00C5453F">
            <w:pPr>
              <w:jc w:val="center"/>
              <w:rPr>
                <w:b/>
                <w:bCs/>
              </w:rPr>
            </w:pPr>
            <w:r w:rsidRPr="00666A3C">
              <w:rPr>
                <w:b/>
                <w:bCs/>
              </w:rPr>
              <w:t xml:space="preserve">Межбюджетные трансферты,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2022 год </w:t>
            </w:r>
          </w:p>
        </w:tc>
      </w:tr>
      <w:tr w:rsidR="00C5453F" w:rsidRPr="00666A3C" w:rsidTr="00C5453F">
        <w:trPr>
          <w:trHeight w:val="315"/>
        </w:trPr>
        <w:tc>
          <w:tcPr>
            <w:tcW w:w="6237" w:type="dxa"/>
            <w:tcBorders>
              <w:top w:val="nil"/>
              <w:left w:val="nil"/>
              <w:bottom w:val="nil"/>
              <w:right w:val="nil"/>
            </w:tcBorders>
            <w:shd w:val="clear" w:color="auto" w:fill="auto"/>
            <w:noWrap/>
            <w:vAlign w:val="center"/>
            <w:hideMark/>
          </w:tcPr>
          <w:p w:rsidR="00C5453F" w:rsidRPr="00666A3C" w:rsidRDefault="00C5453F" w:rsidP="00C5453F">
            <w:pPr>
              <w:jc w:val="center"/>
              <w:rPr>
                <w:b/>
                <w:bCs/>
              </w:rPr>
            </w:pPr>
          </w:p>
        </w:tc>
        <w:tc>
          <w:tcPr>
            <w:tcW w:w="3969" w:type="dxa"/>
            <w:tcBorders>
              <w:top w:val="nil"/>
              <w:left w:val="nil"/>
              <w:bottom w:val="nil"/>
              <w:right w:val="nil"/>
            </w:tcBorders>
            <w:shd w:val="clear" w:color="auto" w:fill="auto"/>
            <w:noWrap/>
            <w:vAlign w:val="center"/>
            <w:hideMark/>
          </w:tcPr>
          <w:p w:rsidR="00C5453F" w:rsidRPr="00666A3C" w:rsidRDefault="00C5453F" w:rsidP="00C5453F">
            <w:pPr>
              <w:jc w:val="center"/>
              <w:rPr>
                <w:b/>
                <w:bCs/>
              </w:rPr>
            </w:pPr>
          </w:p>
        </w:tc>
      </w:tr>
      <w:tr w:rsidR="00C5453F" w:rsidRPr="00666A3C" w:rsidTr="00C5453F">
        <w:trPr>
          <w:trHeight w:val="300"/>
        </w:trPr>
        <w:tc>
          <w:tcPr>
            <w:tcW w:w="6237" w:type="dxa"/>
            <w:tcBorders>
              <w:top w:val="nil"/>
              <w:left w:val="nil"/>
              <w:bottom w:val="nil"/>
              <w:right w:val="nil"/>
            </w:tcBorders>
            <w:shd w:val="clear" w:color="auto" w:fill="auto"/>
            <w:noWrap/>
            <w:vAlign w:val="bottom"/>
            <w:hideMark/>
          </w:tcPr>
          <w:p w:rsidR="00C5453F" w:rsidRPr="00666A3C" w:rsidRDefault="00C5453F" w:rsidP="00C5453F">
            <w:pPr>
              <w:rPr>
                <w:rFonts w:ascii="Arial CYR" w:hAnsi="Arial CYR" w:cs="Arial CYR"/>
                <w:sz w:val="16"/>
                <w:szCs w:val="16"/>
              </w:rPr>
            </w:pPr>
          </w:p>
        </w:tc>
        <w:tc>
          <w:tcPr>
            <w:tcW w:w="3969" w:type="dxa"/>
            <w:tcBorders>
              <w:top w:val="nil"/>
              <w:left w:val="nil"/>
              <w:bottom w:val="nil"/>
              <w:right w:val="nil"/>
            </w:tcBorders>
            <w:shd w:val="clear" w:color="auto" w:fill="auto"/>
            <w:noWrap/>
            <w:vAlign w:val="bottom"/>
            <w:hideMark/>
          </w:tcPr>
          <w:p w:rsidR="00C5453F" w:rsidRPr="00666A3C" w:rsidRDefault="00C5453F" w:rsidP="00C5453F">
            <w:pPr>
              <w:jc w:val="right"/>
              <w:rPr>
                <w:rFonts w:ascii="Arial CYR" w:hAnsi="Arial CYR" w:cs="Arial CYR"/>
                <w:sz w:val="16"/>
                <w:szCs w:val="16"/>
              </w:rPr>
            </w:pPr>
            <w:r w:rsidRPr="00380A85">
              <w:rPr>
                <w:rFonts w:ascii="Arial" w:hAnsi="Arial" w:cs="Arial"/>
              </w:rPr>
              <w:t>тыс. рублей</w:t>
            </w:r>
          </w:p>
        </w:tc>
      </w:tr>
      <w:tr w:rsidR="00C5453F" w:rsidRPr="00666A3C" w:rsidTr="00C5453F">
        <w:trPr>
          <w:trHeight w:val="315"/>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C5453F" w:rsidRPr="00666A3C" w:rsidRDefault="00C5453F" w:rsidP="00C5453F">
            <w:pPr>
              <w:jc w:val="center"/>
              <w:rPr>
                <w:b/>
                <w:bCs/>
              </w:rPr>
            </w:pPr>
            <w:r w:rsidRPr="00666A3C">
              <w:rPr>
                <w:b/>
                <w:bCs/>
              </w:rPr>
              <w:t>Наименование  поселений</w:t>
            </w:r>
          </w:p>
        </w:tc>
        <w:tc>
          <w:tcPr>
            <w:tcW w:w="3969" w:type="dxa"/>
            <w:tcBorders>
              <w:top w:val="single" w:sz="4" w:space="0" w:color="auto"/>
              <w:left w:val="nil"/>
              <w:bottom w:val="single" w:sz="4" w:space="0" w:color="auto"/>
              <w:right w:val="single" w:sz="4" w:space="0" w:color="auto"/>
            </w:tcBorders>
            <w:shd w:val="clear" w:color="auto" w:fill="auto"/>
            <w:hideMark/>
          </w:tcPr>
          <w:p w:rsidR="00C5453F" w:rsidRPr="00666A3C" w:rsidRDefault="00C5453F" w:rsidP="00C5453F">
            <w:pPr>
              <w:jc w:val="center"/>
              <w:rPr>
                <w:b/>
                <w:bCs/>
              </w:rPr>
            </w:pPr>
            <w:r w:rsidRPr="00666A3C">
              <w:rPr>
                <w:b/>
                <w:bCs/>
              </w:rPr>
              <w:t>Сумма</w:t>
            </w:r>
          </w:p>
        </w:tc>
      </w:tr>
      <w:tr w:rsidR="00C5453F" w:rsidRPr="00666A3C" w:rsidTr="00C5453F">
        <w:trPr>
          <w:trHeight w:val="315"/>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Азеевское сельское поселение</w:t>
            </w:r>
          </w:p>
        </w:tc>
        <w:tc>
          <w:tcPr>
            <w:tcW w:w="3969"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Архангельское сельское поселение</w:t>
            </w:r>
          </w:p>
        </w:tc>
        <w:tc>
          <w:tcPr>
            <w:tcW w:w="3969"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Акбуринское сельское поселение</w:t>
            </w:r>
          </w:p>
        </w:tc>
        <w:tc>
          <w:tcPr>
            <w:tcW w:w="3969"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Буревестниковское сельское поселение</w:t>
            </w:r>
          </w:p>
        </w:tc>
        <w:tc>
          <w:tcPr>
            <w:tcW w:w="3969"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Екатерининское сельское поселение</w:t>
            </w:r>
          </w:p>
        </w:tc>
        <w:tc>
          <w:tcPr>
            <w:tcW w:w="3969"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Зиреклинское сельское поселение</w:t>
            </w:r>
          </w:p>
        </w:tc>
        <w:tc>
          <w:tcPr>
            <w:tcW w:w="3969"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Краснооктябрьское сельское поселение</w:t>
            </w:r>
          </w:p>
        </w:tc>
        <w:tc>
          <w:tcPr>
            <w:tcW w:w="3969"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Ленинское сельское поселение</w:t>
            </w:r>
          </w:p>
        </w:tc>
        <w:tc>
          <w:tcPr>
            <w:tcW w:w="3969"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Новошешминское сельское поселение</w:t>
            </w:r>
          </w:p>
        </w:tc>
        <w:tc>
          <w:tcPr>
            <w:tcW w:w="3969"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Петропавловское сельское поселение</w:t>
            </w:r>
          </w:p>
        </w:tc>
        <w:tc>
          <w:tcPr>
            <w:tcW w:w="3969"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Тубылгытауское сельское поселение</w:t>
            </w:r>
          </w:p>
        </w:tc>
        <w:tc>
          <w:tcPr>
            <w:tcW w:w="3969"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Утяшкинское сельское поселение</w:t>
            </w:r>
          </w:p>
        </w:tc>
        <w:tc>
          <w:tcPr>
            <w:tcW w:w="3969"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Черемуховское сельское поселение</w:t>
            </w:r>
          </w:p>
        </w:tc>
        <w:tc>
          <w:tcPr>
            <w:tcW w:w="3969"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Чебоксарское сельское поселение</w:t>
            </w:r>
          </w:p>
        </w:tc>
        <w:tc>
          <w:tcPr>
            <w:tcW w:w="3969"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rsidR="00C5453F" w:rsidRPr="00666A3C" w:rsidRDefault="00C5453F" w:rsidP="00C5453F">
            <w:pPr>
              <w:jc w:val="center"/>
            </w:pPr>
            <w:r w:rsidRPr="00666A3C">
              <w:t>Шахмайкинское сельское поселение</w:t>
            </w:r>
          </w:p>
        </w:tc>
        <w:tc>
          <w:tcPr>
            <w:tcW w:w="3969"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pPr>
            <w:r w:rsidRPr="00666A3C">
              <w:t>0,20</w:t>
            </w:r>
          </w:p>
        </w:tc>
      </w:tr>
      <w:tr w:rsidR="00C5453F" w:rsidRPr="00666A3C" w:rsidTr="00C5453F">
        <w:trPr>
          <w:trHeight w:val="315"/>
        </w:trPr>
        <w:tc>
          <w:tcPr>
            <w:tcW w:w="6237" w:type="dxa"/>
            <w:tcBorders>
              <w:top w:val="nil"/>
              <w:left w:val="single" w:sz="4" w:space="0" w:color="auto"/>
              <w:bottom w:val="single" w:sz="4" w:space="0" w:color="auto"/>
              <w:right w:val="single" w:sz="4" w:space="0" w:color="auto"/>
            </w:tcBorders>
            <w:shd w:val="clear" w:color="auto" w:fill="auto"/>
            <w:vAlign w:val="bottom"/>
            <w:hideMark/>
          </w:tcPr>
          <w:p w:rsidR="00C5453F" w:rsidRPr="00666A3C" w:rsidRDefault="00C5453F" w:rsidP="00C5453F">
            <w:pPr>
              <w:jc w:val="center"/>
              <w:rPr>
                <w:b/>
                <w:bCs/>
              </w:rPr>
            </w:pPr>
            <w:r w:rsidRPr="00666A3C">
              <w:rPr>
                <w:b/>
                <w:bCs/>
              </w:rPr>
              <w:t>Всего</w:t>
            </w:r>
          </w:p>
        </w:tc>
        <w:tc>
          <w:tcPr>
            <w:tcW w:w="3969" w:type="dxa"/>
            <w:tcBorders>
              <w:top w:val="nil"/>
              <w:left w:val="nil"/>
              <w:bottom w:val="single" w:sz="4" w:space="0" w:color="auto"/>
              <w:right w:val="single" w:sz="4" w:space="0" w:color="auto"/>
            </w:tcBorders>
            <w:shd w:val="clear" w:color="auto" w:fill="auto"/>
            <w:hideMark/>
          </w:tcPr>
          <w:p w:rsidR="00C5453F" w:rsidRPr="00666A3C" w:rsidRDefault="00C5453F" w:rsidP="00C5453F">
            <w:pPr>
              <w:jc w:val="center"/>
              <w:rPr>
                <w:b/>
                <w:bCs/>
              </w:rPr>
            </w:pPr>
            <w:r w:rsidRPr="00666A3C">
              <w:rPr>
                <w:b/>
                <w:bCs/>
              </w:rPr>
              <w:t>3,00</w:t>
            </w:r>
          </w:p>
        </w:tc>
      </w:tr>
    </w:tbl>
    <w:p w:rsidR="00C5453F" w:rsidRDefault="00C5453F" w:rsidP="00C5453F">
      <w:pPr>
        <w:pStyle w:val="1"/>
        <w:spacing w:line="240" w:lineRule="auto"/>
        <w:ind w:hanging="216"/>
        <w:jc w:val="right"/>
        <w:rPr>
          <w:rFonts w:ascii="Arial" w:hAnsi="Arial" w:cs="Arial"/>
          <w:sz w:val="20"/>
        </w:rPr>
      </w:pPr>
    </w:p>
    <w:p w:rsidR="00D2327F" w:rsidRPr="00D2327F" w:rsidRDefault="00D2327F" w:rsidP="005029C2">
      <w:pPr>
        <w:tabs>
          <w:tab w:val="left" w:pos="426"/>
          <w:tab w:val="left" w:pos="3402"/>
        </w:tabs>
        <w:jc w:val="center"/>
        <w:rPr>
          <w:rFonts w:ascii="Arial" w:hAnsi="Arial" w:cs="Arial"/>
          <w:b/>
          <w:bCs/>
          <w:sz w:val="20"/>
          <w:szCs w:val="20"/>
        </w:rPr>
      </w:pPr>
    </w:p>
    <w:sectPr w:rsidR="00D2327F" w:rsidRPr="00D2327F" w:rsidSect="00922F09">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AE"/>
    <w:rsid w:val="0004467A"/>
    <w:rsid w:val="00067CA2"/>
    <w:rsid w:val="000B6764"/>
    <w:rsid w:val="00114B55"/>
    <w:rsid w:val="001C23F8"/>
    <w:rsid w:val="001C5C42"/>
    <w:rsid w:val="001D7F9C"/>
    <w:rsid w:val="001F4462"/>
    <w:rsid w:val="00243FD6"/>
    <w:rsid w:val="0026347E"/>
    <w:rsid w:val="00290087"/>
    <w:rsid w:val="00297C17"/>
    <w:rsid w:val="002F35BB"/>
    <w:rsid w:val="00300FD1"/>
    <w:rsid w:val="00380A85"/>
    <w:rsid w:val="00390517"/>
    <w:rsid w:val="003B539F"/>
    <w:rsid w:val="00414C11"/>
    <w:rsid w:val="00430407"/>
    <w:rsid w:val="00437BD5"/>
    <w:rsid w:val="00473825"/>
    <w:rsid w:val="00477FF8"/>
    <w:rsid w:val="004A59CF"/>
    <w:rsid w:val="004F4D93"/>
    <w:rsid w:val="00501BFC"/>
    <w:rsid w:val="005029C2"/>
    <w:rsid w:val="00565B10"/>
    <w:rsid w:val="00586A44"/>
    <w:rsid w:val="005C7216"/>
    <w:rsid w:val="006174A9"/>
    <w:rsid w:val="006467F0"/>
    <w:rsid w:val="006516E6"/>
    <w:rsid w:val="00666A3C"/>
    <w:rsid w:val="006E5248"/>
    <w:rsid w:val="006E5EAC"/>
    <w:rsid w:val="00703388"/>
    <w:rsid w:val="00772E69"/>
    <w:rsid w:val="008244F5"/>
    <w:rsid w:val="00846D6F"/>
    <w:rsid w:val="00887A11"/>
    <w:rsid w:val="00891CC1"/>
    <w:rsid w:val="008A2E4E"/>
    <w:rsid w:val="008D4553"/>
    <w:rsid w:val="00922F09"/>
    <w:rsid w:val="00925BD0"/>
    <w:rsid w:val="00926100"/>
    <w:rsid w:val="00936568"/>
    <w:rsid w:val="00954767"/>
    <w:rsid w:val="0097378F"/>
    <w:rsid w:val="00991D20"/>
    <w:rsid w:val="009C41BA"/>
    <w:rsid w:val="009D188E"/>
    <w:rsid w:val="009E06C7"/>
    <w:rsid w:val="00A44C47"/>
    <w:rsid w:val="00A563C1"/>
    <w:rsid w:val="00AA33AE"/>
    <w:rsid w:val="00AB2DFA"/>
    <w:rsid w:val="00AD6065"/>
    <w:rsid w:val="00AF23E9"/>
    <w:rsid w:val="00AF5DFD"/>
    <w:rsid w:val="00B629C9"/>
    <w:rsid w:val="00B721F6"/>
    <w:rsid w:val="00BC3D2D"/>
    <w:rsid w:val="00C5453F"/>
    <w:rsid w:val="00C95F7A"/>
    <w:rsid w:val="00D2327F"/>
    <w:rsid w:val="00D35929"/>
    <w:rsid w:val="00DC7A18"/>
    <w:rsid w:val="00DF2D68"/>
    <w:rsid w:val="00E804E6"/>
    <w:rsid w:val="00EA3036"/>
    <w:rsid w:val="00EA436D"/>
    <w:rsid w:val="00EA5249"/>
    <w:rsid w:val="00EB5FEE"/>
    <w:rsid w:val="00EB6FC8"/>
    <w:rsid w:val="00F34E6E"/>
    <w:rsid w:val="00F66338"/>
    <w:rsid w:val="00FC6A2D"/>
    <w:rsid w:val="00FF51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692BF9-C0AF-46E2-A02D-CE13C1E2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3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Ñòèëü1"/>
    <w:basedOn w:val="a"/>
    <w:rsid w:val="00AA33AE"/>
    <w:pPr>
      <w:spacing w:line="288" w:lineRule="auto"/>
    </w:pPr>
    <w:rPr>
      <w:sz w:val="28"/>
      <w:szCs w:val="20"/>
    </w:rPr>
  </w:style>
  <w:style w:type="table" w:styleId="a3">
    <w:name w:val="Table Grid"/>
    <w:basedOn w:val="a1"/>
    <w:uiPriority w:val="59"/>
    <w:rsid w:val="00EA52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Цветовое выделение"/>
    <w:rsid w:val="006E5EAC"/>
    <w:rPr>
      <w:b/>
      <w:bCs/>
      <w:color w:val="000080"/>
      <w:sz w:val="22"/>
      <w:szCs w:val="22"/>
    </w:rPr>
  </w:style>
  <w:style w:type="character" w:styleId="a5">
    <w:name w:val="footnote reference"/>
    <w:uiPriority w:val="99"/>
    <w:semiHidden/>
    <w:unhideWhenUsed/>
    <w:rsid w:val="006E5E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50189">
      <w:bodyDiv w:val="1"/>
      <w:marLeft w:val="0"/>
      <w:marRight w:val="0"/>
      <w:marTop w:val="0"/>
      <w:marBottom w:val="0"/>
      <w:divBdr>
        <w:top w:val="none" w:sz="0" w:space="0" w:color="auto"/>
        <w:left w:val="none" w:sz="0" w:space="0" w:color="auto"/>
        <w:bottom w:val="none" w:sz="0" w:space="0" w:color="auto"/>
        <w:right w:val="none" w:sz="0" w:space="0" w:color="auto"/>
      </w:divBdr>
    </w:div>
    <w:div w:id="341905796">
      <w:bodyDiv w:val="1"/>
      <w:marLeft w:val="0"/>
      <w:marRight w:val="0"/>
      <w:marTop w:val="0"/>
      <w:marBottom w:val="0"/>
      <w:divBdr>
        <w:top w:val="none" w:sz="0" w:space="0" w:color="auto"/>
        <w:left w:val="none" w:sz="0" w:space="0" w:color="auto"/>
        <w:bottom w:val="none" w:sz="0" w:space="0" w:color="auto"/>
        <w:right w:val="none" w:sz="0" w:space="0" w:color="auto"/>
      </w:divBdr>
    </w:div>
    <w:div w:id="508644801">
      <w:bodyDiv w:val="1"/>
      <w:marLeft w:val="0"/>
      <w:marRight w:val="0"/>
      <w:marTop w:val="0"/>
      <w:marBottom w:val="0"/>
      <w:divBdr>
        <w:top w:val="none" w:sz="0" w:space="0" w:color="auto"/>
        <w:left w:val="none" w:sz="0" w:space="0" w:color="auto"/>
        <w:bottom w:val="none" w:sz="0" w:space="0" w:color="auto"/>
        <w:right w:val="none" w:sz="0" w:space="0" w:color="auto"/>
      </w:divBdr>
    </w:div>
    <w:div w:id="589702981">
      <w:bodyDiv w:val="1"/>
      <w:marLeft w:val="0"/>
      <w:marRight w:val="0"/>
      <w:marTop w:val="0"/>
      <w:marBottom w:val="0"/>
      <w:divBdr>
        <w:top w:val="none" w:sz="0" w:space="0" w:color="auto"/>
        <w:left w:val="none" w:sz="0" w:space="0" w:color="auto"/>
        <w:bottom w:val="none" w:sz="0" w:space="0" w:color="auto"/>
        <w:right w:val="none" w:sz="0" w:space="0" w:color="auto"/>
      </w:divBdr>
    </w:div>
    <w:div w:id="617950067">
      <w:bodyDiv w:val="1"/>
      <w:marLeft w:val="0"/>
      <w:marRight w:val="0"/>
      <w:marTop w:val="0"/>
      <w:marBottom w:val="0"/>
      <w:divBdr>
        <w:top w:val="none" w:sz="0" w:space="0" w:color="auto"/>
        <w:left w:val="none" w:sz="0" w:space="0" w:color="auto"/>
        <w:bottom w:val="none" w:sz="0" w:space="0" w:color="auto"/>
        <w:right w:val="none" w:sz="0" w:space="0" w:color="auto"/>
      </w:divBdr>
    </w:div>
    <w:div w:id="824736426">
      <w:bodyDiv w:val="1"/>
      <w:marLeft w:val="0"/>
      <w:marRight w:val="0"/>
      <w:marTop w:val="0"/>
      <w:marBottom w:val="0"/>
      <w:divBdr>
        <w:top w:val="none" w:sz="0" w:space="0" w:color="auto"/>
        <w:left w:val="none" w:sz="0" w:space="0" w:color="auto"/>
        <w:bottom w:val="none" w:sz="0" w:space="0" w:color="auto"/>
        <w:right w:val="none" w:sz="0" w:space="0" w:color="auto"/>
      </w:divBdr>
    </w:div>
    <w:div w:id="865951102">
      <w:bodyDiv w:val="1"/>
      <w:marLeft w:val="0"/>
      <w:marRight w:val="0"/>
      <w:marTop w:val="0"/>
      <w:marBottom w:val="0"/>
      <w:divBdr>
        <w:top w:val="none" w:sz="0" w:space="0" w:color="auto"/>
        <w:left w:val="none" w:sz="0" w:space="0" w:color="auto"/>
        <w:bottom w:val="none" w:sz="0" w:space="0" w:color="auto"/>
        <w:right w:val="none" w:sz="0" w:space="0" w:color="auto"/>
      </w:divBdr>
    </w:div>
    <w:div w:id="963081053">
      <w:bodyDiv w:val="1"/>
      <w:marLeft w:val="0"/>
      <w:marRight w:val="0"/>
      <w:marTop w:val="0"/>
      <w:marBottom w:val="0"/>
      <w:divBdr>
        <w:top w:val="none" w:sz="0" w:space="0" w:color="auto"/>
        <w:left w:val="none" w:sz="0" w:space="0" w:color="auto"/>
        <w:bottom w:val="none" w:sz="0" w:space="0" w:color="auto"/>
        <w:right w:val="none" w:sz="0" w:space="0" w:color="auto"/>
      </w:divBdr>
    </w:div>
    <w:div w:id="1426002374">
      <w:bodyDiv w:val="1"/>
      <w:marLeft w:val="0"/>
      <w:marRight w:val="0"/>
      <w:marTop w:val="0"/>
      <w:marBottom w:val="0"/>
      <w:divBdr>
        <w:top w:val="none" w:sz="0" w:space="0" w:color="auto"/>
        <w:left w:val="none" w:sz="0" w:space="0" w:color="auto"/>
        <w:bottom w:val="none" w:sz="0" w:space="0" w:color="auto"/>
        <w:right w:val="none" w:sz="0" w:space="0" w:color="auto"/>
      </w:divBdr>
    </w:div>
    <w:div w:id="1659067021">
      <w:bodyDiv w:val="1"/>
      <w:marLeft w:val="0"/>
      <w:marRight w:val="0"/>
      <w:marTop w:val="0"/>
      <w:marBottom w:val="0"/>
      <w:divBdr>
        <w:top w:val="none" w:sz="0" w:space="0" w:color="auto"/>
        <w:left w:val="none" w:sz="0" w:space="0" w:color="auto"/>
        <w:bottom w:val="none" w:sz="0" w:space="0" w:color="auto"/>
        <w:right w:val="none" w:sz="0" w:space="0" w:color="auto"/>
      </w:divBdr>
    </w:div>
    <w:div w:id="1738016941">
      <w:bodyDiv w:val="1"/>
      <w:marLeft w:val="0"/>
      <w:marRight w:val="0"/>
      <w:marTop w:val="0"/>
      <w:marBottom w:val="0"/>
      <w:divBdr>
        <w:top w:val="none" w:sz="0" w:space="0" w:color="auto"/>
        <w:left w:val="none" w:sz="0" w:space="0" w:color="auto"/>
        <w:bottom w:val="none" w:sz="0" w:space="0" w:color="auto"/>
        <w:right w:val="none" w:sz="0" w:space="0" w:color="auto"/>
      </w:divBdr>
    </w:div>
    <w:div w:id="187356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5286B-EAC9-423F-AE1F-B93F26984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48</Pages>
  <Words>13966</Words>
  <Characters>79609</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Mobilizac</cp:lastModifiedBy>
  <cp:revision>3</cp:revision>
  <dcterms:created xsi:type="dcterms:W3CDTF">2022-04-05T13:48:00Z</dcterms:created>
  <dcterms:modified xsi:type="dcterms:W3CDTF">2022-04-05T14:23:00Z</dcterms:modified>
</cp:coreProperties>
</file>