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F5A3C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DF5A3C">
        <w:rPr>
          <w:rFonts w:ascii="Times New Roman" w:eastAsia="Times New Roman" w:hAnsi="Times New Roman" w:cs="Times New Roman"/>
          <w:sz w:val="28"/>
        </w:rPr>
        <w:t>ПРОЕКТ</w:t>
      </w:r>
    </w:p>
    <w:p w:rsidR="00DF5A3C" w:rsidRDefault="00DF5A3C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F5A3C" w:rsidRDefault="00DF5A3C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F5A3C" w:rsidRDefault="00DF5A3C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F5A3C" w:rsidRPr="00DF5A3C" w:rsidRDefault="00DF5A3C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F5A3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F5A3C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00B3E" w:rsidRDefault="00600B3E" w:rsidP="0060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0B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Новошешминского муниципального района Республики Татарстан</w:t>
      </w:r>
    </w:p>
    <w:p w:rsidR="00600B3E" w:rsidRPr="002D77DD" w:rsidRDefault="00600B3E" w:rsidP="00600B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420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0B3E" w:rsidRPr="002D77DD" w:rsidRDefault="00600B3E" w:rsidP="00600B3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2 статьи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сентября 2014 г. № 963 «Об осуществлении банковского сопровождения контрактов»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600B3E" w:rsidRPr="00871A9D" w:rsidRDefault="00600B3E" w:rsidP="00600B3E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 Новошешминского муниципального района Республики Татарстан, осуществляется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 сентября 2014 г. № 963 «Об осуществлении банковского сопровождения контрактов» следующих случаях:</w:t>
      </w:r>
    </w:p>
    <w:p w:rsidR="00600B3E" w:rsidRDefault="00600B3E" w:rsidP="00600B3E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1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50 млн. рублей;</w:t>
      </w:r>
    </w:p>
    <w:p w:rsidR="00600B3E" w:rsidRPr="00871A9D" w:rsidRDefault="00600B3E" w:rsidP="00600B3E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1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банковского сопровождения контракта, предусматривающего в дополнение к проведению банком мониторинга </w:t>
      </w:r>
      <w:r w:rsidRPr="00871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500 мл. рублей.</w:t>
      </w:r>
    </w:p>
    <w:p w:rsidR="00600B3E" w:rsidRPr="00871A9D" w:rsidRDefault="00600B3E" w:rsidP="00600B3E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71A9D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 w:rsidRPr="00871A9D">
        <w:rPr>
          <w:rFonts w:ascii="Times New Roman" w:eastAsia="Calibri" w:hAnsi="Times New Roman" w:cs="Times New Roman"/>
          <w:sz w:val="28"/>
          <w:szCs w:val="28"/>
        </w:rPr>
        <w:t>htt</w:t>
      </w:r>
      <w:proofErr w:type="spellEnd"/>
      <w:r w:rsidRPr="00871A9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871A9D">
        <w:rPr>
          <w:rFonts w:ascii="Times New Roman" w:eastAsia="Calibri" w:hAnsi="Times New Roman" w:cs="Times New Roman"/>
          <w:sz w:val="28"/>
          <w:szCs w:val="28"/>
        </w:rPr>
        <w:t>://pravo.tatarstan.ru и разместить на официальном сайте Новошешминского муниципального района Республики Татарстан http://novosheshminsk.tatarstan.ru.</w:t>
      </w:r>
    </w:p>
    <w:p w:rsidR="00600B3E" w:rsidRDefault="00600B3E" w:rsidP="00600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 Новошешминского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B3E" w:rsidRDefault="00600B3E" w:rsidP="00600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AB" w:rsidRDefault="008B57AB">
      <w:pPr>
        <w:spacing w:after="0" w:line="240" w:lineRule="auto"/>
      </w:pPr>
      <w:r>
        <w:separator/>
      </w:r>
    </w:p>
  </w:endnote>
  <w:endnote w:type="continuationSeparator" w:id="0">
    <w:p w:rsidR="008B57AB" w:rsidRDefault="008B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AB" w:rsidRDefault="008B57AB">
      <w:pPr>
        <w:spacing w:after="0" w:line="240" w:lineRule="auto"/>
      </w:pPr>
      <w:r>
        <w:separator/>
      </w:r>
    </w:p>
  </w:footnote>
  <w:footnote w:type="continuationSeparator" w:id="0">
    <w:p w:rsidR="008B57AB" w:rsidRDefault="008B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D661B"/>
    <w:multiLevelType w:val="hybridMultilevel"/>
    <w:tmpl w:val="CE006C68"/>
    <w:lvl w:ilvl="0" w:tplc="04190017">
      <w:start w:val="1"/>
      <w:numFmt w:val="lowerLetter"/>
      <w:lvlText w:val="%1)"/>
      <w:lvlJc w:val="left"/>
      <w:pPr>
        <w:ind w:left="2235" w:hanging="360"/>
      </w:p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E4540B2"/>
    <w:multiLevelType w:val="hybridMultilevel"/>
    <w:tmpl w:val="96F48746"/>
    <w:lvl w:ilvl="0" w:tplc="155E2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7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</w:num>
  <w:num w:numId="3">
    <w:abstractNumId w:val="32"/>
  </w:num>
  <w:num w:numId="4">
    <w:abstractNumId w:val="30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5"/>
  </w:num>
  <w:num w:numId="11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5"/>
  </w:num>
  <w:num w:numId="14">
    <w:abstractNumId w:val="10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0"/>
  </w:num>
  <w:num w:numId="19">
    <w:abstractNumId w:val="5"/>
  </w:num>
  <w:num w:numId="20">
    <w:abstractNumId w:val="4"/>
  </w:num>
  <w:num w:numId="21">
    <w:abstractNumId w:val="36"/>
  </w:num>
  <w:num w:numId="22">
    <w:abstractNumId w:val="34"/>
  </w:num>
  <w:num w:numId="23">
    <w:abstractNumId w:val="31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7"/>
  </w:num>
  <w:num w:numId="29">
    <w:abstractNumId w:val="17"/>
  </w:num>
  <w:num w:numId="30">
    <w:abstractNumId w:val="13"/>
  </w:num>
  <w:num w:numId="31">
    <w:abstractNumId w:val="14"/>
  </w:num>
  <w:num w:numId="32">
    <w:abstractNumId w:val="1"/>
  </w:num>
  <w:num w:numId="33">
    <w:abstractNumId w:val="27"/>
  </w:num>
  <w:num w:numId="34">
    <w:abstractNumId w:val="21"/>
  </w:num>
  <w:num w:numId="35">
    <w:abstractNumId w:val="29"/>
  </w:num>
  <w:num w:numId="36">
    <w:abstractNumId w:val="28"/>
  </w:num>
  <w:num w:numId="37">
    <w:abstractNumId w:val="33"/>
  </w:num>
  <w:num w:numId="38">
    <w:abstractNumId w:val="3"/>
  </w:num>
  <w:num w:numId="39">
    <w:abstractNumId w:val="19"/>
  </w:num>
  <w:num w:numId="4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00B3E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B41A0"/>
    <w:rsid w:val="008B57AB"/>
    <w:rsid w:val="008C2272"/>
    <w:rsid w:val="008C2CF2"/>
    <w:rsid w:val="008D16BB"/>
    <w:rsid w:val="008E787A"/>
    <w:rsid w:val="00901208"/>
    <w:rsid w:val="00930080"/>
    <w:rsid w:val="00934F7A"/>
    <w:rsid w:val="00941F23"/>
    <w:rsid w:val="009528C5"/>
    <w:rsid w:val="00984962"/>
    <w:rsid w:val="009B5A6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4D2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85D84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DF5A3C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F2BD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2022-03-29T11:24:00Z</dcterms:created>
  <dcterms:modified xsi:type="dcterms:W3CDTF">2022-03-29T11:24:00Z</dcterms:modified>
</cp:coreProperties>
</file>