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A67D85" w:rsidP="00A67D85">
      <w:pPr>
        <w:ind w:right="-66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</w:t>
      </w:r>
      <w:r w:rsidRPr="00A67D85">
        <w:rPr>
          <w:rFonts w:ascii="Times New Roman" w:hAnsi="Times New Roman"/>
          <w:sz w:val="28"/>
          <w:lang w:val="ru-RU"/>
        </w:rPr>
        <w:t>ПРОЕКТ</w:t>
      </w:r>
    </w:p>
    <w:p w:rsidR="00A67D85" w:rsidRDefault="00A67D85" w:rsidP="00A67D85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A67D85" w:rsidRDefault="00A67D85" w:rsidP="00A67D85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A67D85" w:rsidRDefault="00A67D85" w:rsidP="00A67D85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A67D85" w:rsidRPr="00A67D85" w:rsidRDefault="00A67D85" w:rsidP="00A67D85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</w:t>
      </w:r>
      <w:bookmarkStart w:id="0" w:name="_GoBack"/>
      <w:bookmarkEnd w:id="0"/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A67D85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A67D85">
        <w:rPr>
          <w:rFonts w:ascii="Times New Roman" w:hAnsi="Times New Roman"/>
          <w:sz w:val="28"/>
          <w:szCs w:val="28"/>
          <w:lang w:val="ru-RU"/>
        </w:rPr>
        <w:t>февраля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096077">
        <w:rPr>
          <w:rFonts w:ascii="Times New Roman" w:hAnsi="Times New Roman"/>
          <w:sz w:val="28"/>
          <w:szCs w:val="28"/>
          <w:lang w:val="ru-RU"/>
        </w:rPr>
        <w:t>2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3E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A235E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7D85" w:rsidRPr="00A67D85">
        <w:rPr>
          <w:rFonts w:ascii="Times New Roman" w:hAnsi="Times New Roman"/>
          <w:sz w:val="28"/>
          <w:szCs w:val="28"/>
          <w:lang w:val="ru-RU"/>
        </w:rPr>
        <w:t>____</w:t>
      </w:r>
    </w:p>
    <w:p w:rsidR="000A235E" w:rsidRPr="000A235E" w:rsidRDefault="000A235E" w:rsidP="000A235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Исполнительного комитета Новошешминского муниципального района Республики Татарстан от 22.08.2018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235E">
        <w:rPr>
          <w:rFonts w:ascii="Times New Roman" w:hAnsi="Times New Roman"/>
          <w:sz w:val="28"/>
          <w:szCs w:val="28"/>
          <w:lang w:val="ru-RU"/>
        </w:rPr>
        <w:t>344 «Об условиях оплаты труда работников муниципальных организаций молодежной политики Новошешминского муниципального района Республики Татарстан»</w:t>
      </w:r>
    </w:p>
    <w:p w:rsidR="000A235E" w:rsidRPr="000A235E" w:rsidRDefault="000A235E" w:rsidP="000A235E">
      <w:pPr>
        <w:tabs>
          <w:tab w:val="left" w:pos="0"/>
        </w:tabs>
        <w:spacing w:after="0" w:line="240" w:lineRule="auto"/>
        <w:ind w:right="5669"/>
        <w:jc w:val="both"/>
        <w:rPr>
          <w:rFonts w:ascii="Times New Roman" w:hAnsi="Times New Roman"/>
          <w:szCs w:val="28"/>
          <w:lang w:val="ru-RU"/>
        </w:rPr>
      </w:pPr>
    </w:p>
    <w:p w:rsidR="000A235E" w:rsidRPr="000A235E" w:rsidRDefault="000A235E" w:rsidP="000A235E">
      <w:pPr>
        <w:tabs>
          <w:tab w:val="left" w:pos="0"/>
        </w:tabs>
        <w:spacing w:after="0" w:line="240" w:lineRule="auto"/>
        <w:ind w:right="5669"/>
        <w:jc w:val="both"/>
        <w:rPr>
          <w:rFonts w:ascii="Times New Roman" w:hAnsi="Times New Roman"/>
          <w:szCs w:val="28"/>
          <w:lang w:val="ru-RU"/>
        </w:rPr>
      </w:pPr>
    </w:p>
    <w:p w:rsidR="000A235E" w:rsidRPr="000A235E" w:rsidRDefault="000A235E" w:rsidP="000A235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На основании постановления Кабинета Министров Республики Татарстан от 30.10.2021 № 1030 «О внесении изменений в постановление Кабинета Министров Республики Татарстан от 14.08.2018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235E">
        <w:rPr>
          <w:rFonts w:ascii="Times New Roman" w:hAnsi="Times New Roman"/>
          <w:sz w:val="28"/>
          <w:szCs w:val="28"/>
          <w:lang w:val="ru-RU"/>
        </w:rPr>
        <w:t>665 «Об условиях оплаты труда работников государственных организаций молодежной политики Республики Татарстан» (с изменениями, внесенными постановлением Кабинета Министров Республики Татарстан от 21.06.2019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235E">
        <w:rPr>
          <w:rFonts w:ascii="Times New Roman" w:hAnsi="Times New Roman"/>
          <w:sz w:val="28"/>
          <w:szCs w:val="28"/>
          <w:lang w:val="ru-RU"/>
        </w:rPr>
        <w:t>505, от 26.07.2021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235E">
        <w:rPr>
          <w:rFonts w:ascii="Times New Roman" w:hAnsi="Times New Roman"/>
          <w:sz w:val="28"/>
          <w:szCs w:val="28"/>
          <w:lang w:val="ru-RU"/>
        </w:rPr>
        <w:t>645),</w:t>
      </w:r>
      <w:r>
        <w:rPr>
          <w:rFonts w:ascii="Times New Roman" w:hAnsi="Times New Roman"/>
          <w:sz w:val="28"/>
          <w:szCs w:val="28"/>
          <w:lang w:val="ru-RU"/>
        </w:rPr>
        <w:t xml:space="preserve"> Исполнительный комитет Но</w:t>
      </w:r>
      <w:r>
        <w:rPr>
          <w:rFonts w:ascii="Times New Roman" w:hAnsi="Times New Roman"/>
          <w:sz w:val="28"/>
          <w:szCs w:val="28"/>
          <w:lang w:val="tt-RU"/>
        </w:rPr>
        <w:t>вошешминского муниципального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района Республики Татарстан</w:t>
      </w:r>
      <w:r w:rsidRPr="000A235E">
        <w:rPr>
          <w:rFonts w:ascii="Times New Roman" w:hAnsi="Times New Roman"/>
          <w:sz w:val="28"/>
          <w:szCs w:val="28"/>
          <w:lang w:val="ru-RU"/>
        </w:rPr>
        <w:t xml:space="preserve"> постановляет:</w:t>
      </w: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0A235E">
        <w:rPr>
          <w:rFonts w:ascii="Times New Roman" w:hAnsi="Times New Roman"/>
          <w:sz w:val="28"/>
          <w:szCs w:val="28"/>
          <w:lang w:val="ru-RU"/>
        </w:rPr>
        <w:t>Внести в постановление Исполнительного комитета Новошешминского муниципального района Республики Татарстан от 22.08.2018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235E">
        <w:rPr>
          <w:rFonts w:ascii="Times New Roman" w:hAnsi="Times New Roman"/>
          <w:sz w:val="28"/>
          <w:szCs w:val="28"/>
          <w:lang w:val="ru-RU"/>
        </w:rPr>
        <w:t xml:space="preserve">344 «Об условиях оплаты труда работников муниципальных организаций молодежной </w:t>
      </w:r>
      <w:proofErr w:type="gramStart"/>
      <w:r w:rsidRPr="000A235E">
        <w:rPr>
          <w:rFonts w:ascii="Times New Roman" w:hAnsi="Times New Roman"/>
          <w:sz w:val="28"/>
          <w:szCs w:val="28"/>
          <w:lang w:val="ru-RU"/>
        </w:rPr>
        <w:t>политики  Новошешминского</w:t>
      </w:r>
      <w:proofErr w:type="gramEnd"/>
      <w:r w:rsidRPr="000A235E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Республики Татарстан» следующие изменения: </w:t>
      </w: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V</w:t>
      </w:r>
      <w:r w:rsidRPr="000A235E">
        <w:rPr>
          <w:rFonts w:ascii="Times New Roman" w:hAnsi="Times New Roman"/>
          <w:sz w:val="28"/>
          <w:szCs w:val="28"/>
          <w:lang w:val="ru-RU"/>
        </w:rPr>
        <w:t>:</w:t>
      </w: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в абзаце шестом пункта 2.4 цифры «26,5» заменить цифрами «41,0»;</w:t>
      </w: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таблице 6 изложить в следующей редакции:</w:t>
      </w:r>
    </w:p>
    <w:p w:rsidR="000A235E" w:rsidRPr="000A235E" w:rsidRDefault="000A235E" w:rsidP="000A235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0A235E">
        <w:rPr>
          <w:rFonts w:ascii="Times New Roman" w:hAnsi="Times New Roman"/>
          <w:sz w:val="28"/>
          <w:szCs w:val="28"/>
          <w:lang w:val="ru-RU" w:eastAsia="ru-RU"/>
        </w:rPr>
        <w:t>«Таблица 6</w:t>
      </w:r>
    </w:p>
    <w:p w:rsidR="000A235E" w:rsidRPr="000A235E" w:rsidRDefault="000A235E" w:rsidP="000A235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A235E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                                            Размеры</w:t>
      </w:r>
    </w:p>
    <w:p w:rsidR="000A235E" w:rsidRPr="000A235E" w:rsidRDefault="000A235E" w:rsidP="000A235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A235E">
        <w:rPr>
          <w:rFonts w:ascii="Times New Roman" w:hAnsi="Times New Roman"/>
          <w:sz w:val="28"/>
          <w:szCs w:val="28"/>
          <w:lang w:val="ru-RU" w:eastAsia="ru-RU"/>
        </w:rPr>
        <w:t xml:space="preserve">                   надбавок за интенсивность труда</w:t>
      </w:r>
    </w:p>
    <w:p w:rsidR="000A235E" w:rsidRPr="000A235E" w:rsidRDefault="000A235E" w:rsidP="000A235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Style w:val="ac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2954"/>
        <w:gridCol w:w="2341"/>
      </w:tblGrid>
      <w:tr w:rsidR="000A235E" w:rsidTr="000A235E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профессиональной</w:t>
            </w:r>
            <w:proofErr w:type="spellEnd"/>
          </w:p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Квалификационный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уровень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надбавки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процентов</w:t>
            </w:r>
            <w:proofErr w:type="spellEnd"/>
          </w:p>
        </w:tc>
      </w:tr>
    </w:tbl>
    <w:p w:rsidR="000A235E" w:rsidRDefault="000A235E" w:rsidP="000A2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13"/>
        <w:gridCol w:w="2911"/>
        <w:gridCol w:w="2337"/>
      </w:tblGrid>
      <w:tr w:rsidR="000A235E" w:rsidTr="000A235E">
        <w:trPr>
          <w:tblHeader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A235E" w:rsidTr="000A235E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E" w:rsidRP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41,0 </w:t>
            </w:r>
          </w:p>
        </w:tc>
      </w:tr>
      <w:tr w:rsidR="000A235E" w:rsidTr="000A235E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первый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41,0</w:t>
            </w:r>
          </w:p>
        </w:tc>
      </w:tr>
      <w:tr w:rsidR="000A235E" w:rsidTr="000A235E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четвертый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41,0</w:t>
            </w:r>
          </w:p>
        </w:tc>
      </w:tr>
      <w:tr w:rsidR="000A235E" w:rsidTr="000A235E">
        <w:trPr>
          <w:trHeight w:val="366"/>
        </w:trPr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первый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0A235E" w:rsidTr="000A235E">
        <w:tc>
          <w:tcPr>
            <w:tcW w:w="4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второй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49,0»;</w:t>
            </w:r>
          </w:p>
        </w:tc>
      </w:tr>
    </w:tbl>
    <w:p w:rsidR="000A235E" w:rsidRDefault="000A235E" w:rsidP="000A2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в абзаце шестом пункта 4.4 цифры «26,5» заменить цифрами «41,0»;</w:t>
      </w: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таблицу 11 изложить в следующей редакции:</w:t>
      </w:r>
    </w:p>
    <w:p w:rsidR="000A235E" w:rsidRPr="000A235E" w:rsidRDefault="000A235E" w:rsidP="000A235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0A235E">
        <w:rPr>
          <w:rFonts w:ascii="Times New Roman" w:hAnsi="Times New Roman"/>
          <w:sz w:val="28"/>
          <w:szCs w:val="28"/>
          <w:lang w:val="ru-RU" w:eastAsia="ru-RU"/>
        </w:rPr>
        <w:t>Таблица 11</w:t>
      </w:r>
    </w:p>
    <w:p w:rsidR="000A235E" w:rsidRPr="000A235E" w:rsidRDefault="000A235E" w:rsidP="000A235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28"/>
          <w:lang w:val="ru-RU" w:eastAsia="ru-RU"/>
        </w:rPr>
      </w:pPr>
    </w:p>
    <w:p w:rsidR="000A235E" w:rsidRPr="000A235E" w:rsidRDefault="000A235E" w:rsidP="000A23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0A235E">
        <w:rPr>
          <w:rFonts w:ascii="Times New Roman" w:hAnsi="Times New Roman"/>
          <w:sz w:val="28"/>
          <w:szCs w:val="28"/>
          <w:lang w:val="ru-RU" w:eastAsia="ru-RU"/>
        </w:rPr>
        <w:t>Размеры надбавок за интенсивность труда</w:t>
      </w:r>
    </w:p>
    <w:p w:rsidR="000A235E" w:rsidRPr="000A235E" w:rsidRDefault="000A235E" w:rsidP="000A2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tbl>
      <w:tblPr>
        <w:tblStyle w:val="ac"/>
        <w:tblW w:w="977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686"/>
        <w:gridCol w:w="1559"/>
      </w:tblGrid>
      <w:tr w:rsidR="000A235E" w:rsidTr="000A23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надбавки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процентов</w:t>
            </w:r>
            <w:proofErr w:type="spellEnd"/>
          </w:p>
        </w:tc>
      </w:tr>
    </w:tbl>
    <w:p w:rsidR="000A235E" w:rsidRDefault="000A235E" w:rsidP="000A2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4531"/>
        <w:gridCol w:w="3686"/>
        <w:gridCol w:w="1559"/>
      </w:tblGrid>
      <w:tr w:rsidR="000A235E" w:rsidTr="000A235E">
        <w:trPr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A235E" w:rsidTr="000A23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41,0</w:t>
            </w:r>
          </w:p>
        </w:tc>
      </w:tr>
      <w:tr w:rsidR="000A235E" w:rsidTr="000A235E">
        <w:trPr>
          <w:trHeight w:val="75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«Должности работников культуры, искусства и кинематографии среднего звена»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аккомпаниатор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костюмерной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0A235E" w:rsidTr="000A2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руководитель кружка, любительского объединения, клуба по интересам,</w:t>
            </w:r>
          </w:p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61,0</w:t>
            </w:r>
          </w:p>
        </w:tc>
      </w:tr>
      <w:tr w:rsidR="000A235E" w:rsidTr="000A23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0A235E" w:rsidTr="000A235E">
        <w:trPr>
          <w:trHeight w:val="96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</w:tbl>
    <w:p w:rsidR="000A235E" w:rsidRDefault="000A235E" w:rsidP="000A2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 xml:space="preserve">в абзаце пятом пункта 8 раздела </w:t>
      </w:r>
      <w:r>
        <w:rPr>
          <w:rFonts w:ascii="Times New Roman" w:hAnsi="Times New Roman"/>
          <w:sz w:val="28"/>
          <w:szCs w:val="28"/>
        </w:rPr>
        <w:t>VIII</w:t>
      </w:r>
      <w:r w:rsidRPr="000A235E">
        <w:rPr>
          <w:rFonts w:ascii="Times New Roman" w:hAnsi="Times New Roman"/>
          <w:sz w:val="28"/>
          <w:szCs w:val="28"/>
          <w:lang w:val="ru-RU"/>
        </w:rPr>
        <w:t xml:space="preserve"> цифры «10» заменить цифрами «20».</w:t>
      </w:r>
    </w:p>
    <w:p w:rsidR="000A235E" w:rsidRPr="000A235E" w:rsidRDefault="000A235E" w:rsidP="000A235E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theme="minorBidi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</w:rPr>
        <w:t> </w:t>
      </w:r>
      <w:r w:rsidRPr="000A235E">
        <w:rPr>
          <w:rFonts w:ascii="Times New Roman" w:hAnsi="Times New Roman"/>
          <w:sz w:val="28"/>
          <w:szCs w:val="28"/>
          <w:lang w:val="ru-RU"/>
        </w:rPr>
        <w:t>Установить, что:</w:t>
      </w:r>
    </w:p>
    <w:p w:rsidR="000A235E" w:rsidRPr="000A235E" w:rsidRDefault="000A235E" w:rsidP="000A235E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 xml:space="preserve">пункт 1 настоящего постановления распространяется на правоотношения, возникшие с 1 января 2019 года. </w:t>
      </w: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3</w:t>
      </w:r>
      <w:r w:rsidRPr="000A235E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640232">
        <w:rPr>
          <w:rFonts w:ascii="Times New Roman" w:hAnsi="Times New Roman"/>
          <w:bCs/>
          <w:sz w:val="28"/>
          <w:szCs w:val="28"/>
          <w:lang w:val="ru-RU"/>
        </w:rPr>
        <w:t>В</w:t>
      </w:r>
      <w:r w:rsidRPr="000A235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bookmarkStart w:id="1" w:name="P72"/>
      <w:bookmarkEnd w:id="1"/>
      <w:r w:rsidRPr="000A235E">
        <w:rPr>
          <w:rFonts w:ascii="Times New Roman" w:hAnsi="Times New Roman"/>
          <w:sz w:val="28"/>
          <w:szCs w:val="28"/>
          <w:lang w:val="ru-RU"/>
        </w:rPr>
        <w:t xml:space="preserve">Положении об условиях оплаты труда работников муниципальных организаций </w:t>
      </w:r>
      <w:r w:rsidRPr="000A235E">
        <w:rPr>
          <w:rFonts w:ascii="Times New Roman" w:hAnsi="Times New Roman"/>
          <w:bCs/>
          <w:sz w:val="28"/>
          <w:szCs w:val="28"/>
          <w:lang w:val="ru-RU"/>
        </w:rPr>
        <w:t xml:space="preserve">молодежной политики и отдельных нетиповых организаций, подведомственных Министерству по делам молодежи </w:t>
      </w:r>
      <w:r w:rsidRPr="000A235E">
        <w:rPr>
          <w:rFonts w:ascii="Times New Roman" w:hAnsi="Times New Roman"/>
          <w:sz w:val="28"/>
          <w:szCs w:val="28"/>
          <w:lang w:val="ru-RU"/>
        </w:rPr>
        <w:t>Республики Татарстан, утвержденном указанным постановлением:</w:t>
      </w: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II</w:t>
      </w:r>
      <w:r w:rsidRPr="000A235E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0A235E" w:rsidRDefault="000A235E" w:rsidP="000A2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37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II</w:t>
      </w:r>
      <w:r w:rsidRPr="000A235E">
        <w:rPr>
          <w:rFonts w:ascii="Times New Roman" w:hAnsi="Times New Roman"/>
          <w:sz w:val="28"/>
          <w:szCs w:val="28"/>
          <w:lang w:val="ru-RU"/>
        </w:rPr>
        <w:t xml:space="preserve">. Определение базовых </w:t>
      </w:r>
      <w:proofErr w:type="gramStart"/>
      <w:r w:rsidRPr="000A235E">
        <w:rPr>
          <w:rFonts w:ascii="Times New Roman" w:hAnsi="Times New Roman"/>
          <w:sz w:val="28"/>
          <w:szCs w:val="28"/>
          <w:lang w:val="ru-RU"/>
        </w:rPr>
        <w:t>окладов  работников</w:t>
      </w:r>
      <w:proofErr w:type="gramEnd"/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37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в организациях молодежной политики</w:t>
      </w: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37" w:lineRule="auto"/>
        <w:ind w:right="-456"/>
        <w:contextualSpacing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37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0A235E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физической культуры и спорта организаций молодежной политики устанавливаются в следующих размерах:</w:t>
      </w: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37" w:lineRule="auto"/>
        <w:contextualSpacing/>
        <w:jc w:val="both"/>
        <w:rPr>
          <w:rFonts w:ascii="Times New Roman" w:hAnsi="Times New Roman"/>
          <w:sz w:val="20"/>
          <w:szCs w:val="28"/>
          <w:lang w:val="ru-RU"/>
        </w:rPr>
      </w:pPr>
    </w:p>
    <w:tbl>
      <w:tblPr>
        <w:tblStyle w:val="ac"/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136"/>
        <w:gridCol w:w="3121"/>
        <w:gridCol w:w="2270"/>
      </w:tblGrid>
      <w:tr w:rsidR="000A235E" w:rsidRPr="00A67D85" w:rsidTr="000A235E">
        <w:trPr>
          <w:trHeight w:val="55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базового оклада в месяц, рублей</w:t>
            </w:r>
          </w:p>
        </w:tc>
      </w:tr>
      <w:tr w:rsidR="000A235E" w:rsidRPr="00A67D85" w:rsidTr="000A235E">
        <w:trPr>
          <w:trHeight w:val="55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основное общее образо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вание, среднее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среднее профессиональное образование по программам подготовки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высшее профессиональное образование, подтверждаемое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  <w:tr w:rsidR="000A235E" w:rsidRPr="00A67D85" w:rsidTr="000A235E">
        <w:trPr>
          <w:trHeight w:val="55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Профессиональная квалификационная группа</w:t>
            </w:r>
          </w:p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должностей работников физической культуры и спорта  второго уровня</w:t>
            </w:r>
          </w:p>
        </w:tc>
      </w:tr>
      <w:tr w:rsidR="000A235E" w:rsidTr="000A235E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Второй квалификационный уровень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Хореограф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16 720</w:t>
            </w:r>
          </w:p>
        </w:tc>
      </w:tr>
    </w:tbl>
    <w:p w:rsid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0A235E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образования организаций молодежной политики устанавливаются в следующих размерах:</w:t>
      </w: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37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844"/>
        <w:gridCol w:w="1135"/>
        <w:gridCol w:w="2837"/>
        <w:gridCol w:w="2270"/>
      </w:tblGrid>
      <w:tr w:rsidR="000A235E" w:rsidRPr="00A67D85" w:rsidTr="000A235E">
        <w:trPr>
          <w:trHeight w:val="55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базового оклада в месяц, рублей</w:t>
            </w:r>
          </w:p>
        </w:tc>
      </w:tr>
      <w:tr w:rsidR="000A235E" w:rsidRPr="00A67D85" w:rsidTr="000A235E">
        <w:trPr>
          <w:trHeight w:val="25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основное общее образование, среднее 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"/>
          <w:szCs w:val="2"/>
          <w:lang w:val="ru-RU"/>
        </w:rPr>
      </w:pPr>
    </w:p>
    <w:tbl>
      <w:tblPr>
        <w:tblStyle w:val="ac"/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844"/>
        <w:gridCol w:w="1135"/>
        <w:gridCol w:w="2837"/>
        <w:gridCol w:w="2270"/>
      </w:tblGrid>
      <w:tr w:rsidR="000A235E" w:rsidTr="000A235E">
        <w:trPr>
          <w:trHeight w:val="29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146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0A235E" w:rsidRPr="00A67D85" w:rsidTr="000A235E">
        <w:trPr>
          <w:trHeight w:val="85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учебно-вспомогательного персонала первого уровня</w:t>
            </w:r>
          </w:p>
        </w:tc>
      </w:tr>
      <w:tr w:rsidR="000A235E" w:rsidTr="000A235E">
        <w:trPr>
          <w:trHeight w:val="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Первый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учебной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13 890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</w:tr>
      <w:tr w:rsidR="000A235E" w:rsidRPr="00A67D85" w:rsidTr="000A235E">
        <w:trPr>
          <w:trHeight w:val="85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учебно-вспомогательного персонала второго уровня</w:t>
            </w:r>
          </w:p>
        </w:tc>
      </w:tr>
      <w:tr w:rsidR="000A235E" w:rsidTr="000A235E">
        <w:trPr>
          <w:trHeight w:val="401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Дежурный по режиму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14 010</w:t>
            </w:r>
          </w:p>
        </w:tc>
      </w:tr>
      <w:tr w:rsidR="000A235E" w:rsidTr="000A235E">
        <w:trPr>
          <w:trHeight w:val="295"/>
          <w:tblHeader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35E" w:rsidRPr="00A67D85" w:rsidTr="000A235E">
        <w:trPr>
          <w:trHeight w:val="8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должностей педагогических работников</w:t>
            </w:r>
          </w:p>
        </w:tc>
      </w:tr>
      <w:tr w:rsidR="000A235E" w:rsidTr="000A235E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Инструктор по труду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16 700</w:t>
            </w:r>
          </w:p>
        </w:tc>
      </w:tr>
      <w:tr w:rsidR="000A235E" w:rsidTr="000A235E">
        <w:trPr>
          <w:trHeight w:val="20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16 700</w:t>
            </w:r>
          </w:p>
        </w:tc>
      </w:tr>
      <w:tr w:rsidR="000A235E" w:rsidTr="000A235E">
        <w:trPr>
          <w:trHeight w:val="20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16 700</w:t>
            </w:r>
          </w:p>
        </w:tc>
      </w:tr>
      <w:tr w:rsidR="000A235E" w:rsidTr="000A235E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Второй квалификационный уровень</w:t>
            </w:r>
          </w:p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Концертмейстер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16 720</w:t>
            </w:r>
          </w:p>
        </w:tc>
      </w:tr>
      <w:tr w:rsidR="000A235E" w:rsidTr="000A235E">
        <w:trPr>
          <w:trHeight w:val="20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16 720</w:t>
            </w:r>
          </w:p>
        </w:tc>
      </w:tr>
      <w:tr w:rsidR="000A235E" w:rsidTr="000A235E">
        <w:trPr>
          <w:trHeight w:val="20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16 720</w:t>
            </w:r>
          </w:p>
        </w:tc>
      </w:tr>
      <w:tr w:rsidR="000A235E" w:rsidTr="000A235E">
        <w:trPr>
          <w:trHeight w:val="20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16 720</w:t>
            </w:r>
          </w:p>
        </w:tc>
      </w:tr>
      <w:tr w:rsidR="000A235E" w:rsidTr="000A235E">
        <w:trPr>
          <w:trHeight w:val="20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16 720</w:t>
            </w:r>
          </w:p>
        </w:tc>
      </w:tr>
      <w:tr w:rsidR="000A235E" w:rsidTr="000A235E">
        <w:trPr>
          <w:trHeight w:val="20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Инструктор-методист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16 720</w:t>
            </w:r>
          </w:p>
        </w:tc>
      </w:tr>
      <w:tr w:rsidR="000A235E" w:rsidTr="000A235E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Третий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16 732</w:t>
            </w:r>
          </w:p>
        </w:tc>
      </w:tr>
      <w:tr w:rsidR="000A235E" w:rsidTr="000A235E">
        <w:trPr>
          <w:trHeight w:val="22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инструктор-методист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16 732</w:t>
            </w:r>
          </w:p>
        </w:tc>
      </w:tr>
      <w:tr w:rsidR="000A235E" w:rsidTr="000A235E">
        <w:trPr>
          <w:trHeight w:val="22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16 732</w:t>
            </w:r>
          </w:p>
        </w:tc>
      </w:tr>
      <w:tr w:rsidR="000A235E" w:rsidTr="000A235E">
        <w:trPr>
          <w:trHeight w:val="22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16 732</w:t>
            </w:r>
          </w:p>
        </w:tc>
      </w:tr>
      <w:tr w:rsidR="000A235E" w:rsidTr="000A235E">
        <w:trPr>
          <w:trHeight w:val="22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16 732</w:t>
            </w:r>
          </w:p>
        </w:tc>
      </w:tr>
      <w:tr w:rsidR="000A235E" w:rsidTr="000A235E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Четвертый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16 736</w:t>
            </w:r>
          </w:p>
        </w:tc>
      </w:tr>
      <w:tr w:rsidR="000A235E" w:rsidTr="000A235E">
        <w:trPr>
          <w:trHeight w:val="22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Учитель-логопед (логопед)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16 736</w:t>
            </w:r>
          </w:p>
        </w:tc>
      </w:tr>
      <w:tr w:rsidR="000A235E" w:rsidTr="000A235E">
        <w:trPr>
          <w:trHeight w:val="22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16 736</w:t>
            </w:r>
          </w:p>
        </w:tc>
      </w:tr>
      <w:tr w:rsidR="000A235E" w:rsidRPr="00A67D85" w:rsidTr="000A235E">
        <w:trPr>
          <w:trHeight w:val="76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должностей руководителей структурных подразделений</w:t>
            </w:r>
          </w:p>
        </w:tc>
      </w:tr>
      <w:tr w:rsidR="000A235E" w:rsidTr="000A235E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образовательную программу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16 801</w:t>
            </w:r>
          </w:p>
        </w:tc>
      </w:tr>
      <w:tr w:rsidR="000A235E" w:rsidTr="000A235E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Второй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16 864</w:t>
            </w:r>
          </w:p>
        </w:tc>
      </w:tr>
    </w:tbl>
    <w:p w:rsidR="000A235E" w:rsidRDefault="000A235E" w:rsidP="000A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A235E" w:rsidRPr="000A235E" w:rsidRDefault="000A235E" w:rsidP="000A23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sz w:val="28"/>
          <w:szCs w:val="28"/>
          <w:lang w:val="ru-RU"/>
        </w:rPr>
        <w:t>Базовый оклад работников, занимающих должности «</w:t>
      </w:r>
      <w:r w:rsidRPr="000A235E">
        <w:rPr>
          <w:rFonts w:ascii="Times New Roman" w:hAnsi="Times New Roman"/>
          <w:sz w:val="28"/>
          <w:szCs w:val="28"/>
          <w:lang w:val="ru-RU"/>
        </w:rPr>
        <w:t>специалист по работе с молодежью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>» и «с</w:t>
      </w:r>
      <w:r w:rsidRPr="000A235E">
        <w:rPr>
          <w:rFonts w:ascii="Times New Roman" w:hAnsi="Times New Roman"/>
          <w:sz w:val="28"/>
          <w:szCs w:val="28"/>
          <w:lang w:val="ru-RU"/>
        </w:rPr>
        <w:t>пециалист по социальной работе с молодежью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>», имеющих:</w:t>
      </w:r>
    </w:p>
    <w:p w:rsidR="000A235E" w:rsidRPr="000A235E" w:rsidRDefault="000A235E" w:rsidP="000A23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образование, составляет 11</w:t>
      </w:r>
      <w:r>
        <w:rPr>
          <w:rFonts w:ascii="Times New Roman" w:hAnsi="Times New Roman"/>
          <w:sz w:val="28"/>
          <w:szCs w:val="28"/>
        </w:rPr>
        <w:t> </w:t>
      </w:r>
      <w:r w:rsidRPr="000A235E">
        <w:rPr>
          <w:rFonts w:ascii="Times New Roman" w:hAnsi="Times New Roman"/>
          <w:sz w:val="28"/>
          <w:szCs w:val="28"/>
          <w:lang w:val="ru-RU"/>
        </w:rPr>
        <w:t>687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>рублей;</w:t>
      </w:r>
    </w:p>
    <w:p w:rsidR="000A235E" w:rsidRPr="000A235E" w:rsidRDefault="000A235E" w:rsidP="000A23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специалист»,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 – 14 220 рублей.</w:t>
      </w: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 </w:t>
      </w:r>
      <w:r w:rsidRPr="000A235E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медицинских работников организаций молодежной политики устанавливаются в следующих размерах:</w:t>
      </w: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0"/>
          <w:szCs w:val="28"/>
          <w:lang w:val="ru-RU"/>
        </w:rPr>
      </w:pPr>
    </w:p>
    <w:tbl>
      <w:tblPr>
        <w:tblStyle w:val="ac"/>
        <w:tblW w:w="991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95"/>
        <w:gridCol w:w="2693"/>
      </w:tblGrid>
      <w:tr w:rsidR="000A235E" w:rsidRPr="00A67D85" w:rsidTr="000A235E">
        <w:trPr>
          <w:trHeight w:val="6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</w:tbl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"/>
          <w:szCs w:val="2"/>
          <w:lang w:val="ru-RU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2830"/>
        <w:gridCol w:w="4395"/>
        <w:gridCol w:w="2693"/>
      </w:tblGrid>
      <w:tr w:rsidR="000A235E" w:rsidRPr="00A67D85" w:rsidTr="000A235E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Профессиональная квалификационная группа </w:t>
            </w:r>
          </w:p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«Средний медицинский и фармацевтический персонал»</w:t>
            </w:r>
          </w:p>
        </w:tc>
      </w:tr>
      <w:tr w:rsidR="000A235E" w:rsidTr="000A2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диетическая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15 737</w:t>
            </w:r>
          </w:p>
        </w:tc>
      </w:tr>
      <w:tr w:rsidR="000A235E" w:rsidTr="000A235E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Третий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16 237</w:t>
            </w:r>
          </w:p>
        </w:tc>
      </w:tr>
      <w:tr w:rsidR="000A235E" w:rsidTr="000A2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массажу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35E" w:rsidRPr="00A67D85" w:rsidTr="000A235E">
        <w:trPr>
          <w:trHeight w:val="48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«Врачи и провизоры»</w:t>
            </w:r>
          </w:p>
        </w:tc>
      </w:tr>
      <w:tr w:rsidR="000A235E" w:rsidTr="000A2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19 437</w:t>
            </w:r>
          </w:p>
        </w:tc>
      </w:tr>
    </w:tbl>
    <w:p w:rsid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598"/>
        <w:contextualSpacing/>
        <w:jc w:val="both"/>
        <w:rPr>
          <w:rFonts w:ascii="Times New Roman" w:hAnsi="Times New Roman"/>
          <w:sz w:val="10"/>
          <w:szCs w:val="28"/>
        </w:rPr>
      </w:pPr>
    </w:p>
    <w:p w:rsidR="000A235E" w:rsidRPr="000A235E" w:rsidRDefault="000A235E" w:rsidP="000A23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Для работников профессиональных квалификационных групп должностей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 w:rsidR="000A235E" w:rsidRPr="000A235E" w:rsidRDefault="000A235E" w:rsidP="000A23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sz w:val="28"/>
          <w:szCs w:val="28"/>
          <w:lang w:val="ru-RU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0A235E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культуры организаций молодежной политики устанавливаются в следующих размерах:</w:t>
      </w: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10"/>
          <w:szCs w:val="28"/>
          <w:lang w:val="ru-RU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2674"/>
        <w:gridCol w:w="1764"/>
        <w:gridCol w:w="2758"/>
        <w:gridCol w:w="2580"/>
      </w:tblGrid>
      <w:tr w:rsidR="000A235E" w:rsidRPr="00A67D85" w:rsidTr="000A235E"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0A235E" w:rsidRPr="00A67D85" w:rsidTr="000A2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основное общее образование, среднее </w:t>
            </w:r>
            <w:r w:rsidRPr="000A235E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общее образование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среднее профессиональное образование по программам подготовки </w:t>
            </w: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высшее профессиональное образование, подтверждаемое присвоением лицу, </w:t>
            </w: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4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277"/>
        <w:gridCol w:w="2836"/>
        <w:gridCol w:w="2127"/>
      </w:tblGrid>
      <w:tr w:rsidR="000A235E" w:rsidTr="000A235E">
        <w:trPr>
          <w:tblHeader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A235E" w:rsidRPr="00A67D85" w:rsidTr="000A235E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 w:rsidR="000A235E" w:rsidTr="000A235E">
        <w:trPr>
          <w:tblHeader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Контролер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билетов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14 726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0A235E" w:rsidRPr="00A67D85" w:rsidTr="000A235E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0A235E" w:rsidTr="000A235E">
        <w:trPr>
          <w:trHeight w:val="2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костюмерной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15 537</w:t>
            </w:r>
          </w:p>
        </w:tc>
      </w:tr>
      <w:tr w:rsidR="000A235E" w:rsidRPr="00A67D85" w:rsidTr="000A235E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Аккомпаниатор-концертмейстер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Tr="000A235E">
        <w:trPr>
          <w:trHeight w:val="33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Звукооператор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Кинооператор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Специалист по методике клубной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Художник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Художник-декоратор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Художник-оформитель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Художник-фотограф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9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9"/>
              <w:gridCol w:w="4191"/>
            </w:tblGrid>
            <w:tr w:rsidR="000A235E"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A235E" w:rsidRDefault="000A235E">
                  <w:pPr>
                    <w:tabs>
                      <w:tab w:val="left" w:pos="10065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15737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A235E" w:rsidRDefault="000A235E">
                  <w:pPr>
                    <w:tabs>
                      <w:tab w:val="left" w:pos="10065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18237</w:t>
                  </w:r>
                </w:p>
              </w:tc>
            </w:tr>
          </w:tbl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18237</w:t>
            </w:r>
          </w:p>
        </w:tc>
      </w:tr>
      <w:tr w:rsidR="000A235E" w:rsidRPr="00A67D85" w:rsidTr="000A235E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16 937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Звукорежиссер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16 937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Режиссер-постановщик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16 937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Режиссер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дирижер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балетмейстер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хормейстер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16 937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Режиссер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массовых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16 937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19 537</w:t>
            </w:r>
          </w:p>
        </w:tc>
      </w:tr>
      <w:tr w:rsidR="000A235E" w:rsidTr="000A235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Художественный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16 937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19 537</w:t>
            </w:r>
          </w:p>
        </w:tc>
      </w:tr>
    </w:tbl>
    <w:p w:rsidR="000A235E" w:rsidRDefault="000A235E" w:rsidP="000A235E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235E" w:rsidRDefault="000A235E" w:rsidP="000A235E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 w:rsidR="000A235E" w:rsidRPr="000A235E" w:rsidRDefault="000A235E" w:rsidP="000A235E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sz w:val="28"/>
          <w:szCs w:val="28"/>
          <w:lang w:val="ru-RU"/>
        </w:rPr>
        <w:t>Размер коэффициента приоритета отрасли составляет:</w:t>
      </w:r>
    </w:p>
    <w:p w:rsidR="000A235E" w:rsidRPr="000A235E" w:rsidRDefault="000A235E" w:rsidP="000A235E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по профессиональной квалификационной группе «Должности технических исполнителей и артистов вспомогательного состава» – 1,05;</w:t>
      </w:r>
    </w:p>
    <w:p w:rsidR="000A235E" w:rsidRPr="000A235E" w:rsidRDefault="000A235E" w:rsidP="000A235E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по профессиональным квалификационным группам «Должности работников культуры, искусства и кинематографии среднего звена» и «Должности работников культуры, искусства и кинематографии ведущего звена» – 1,12;</w:t>
      </w:r>
    </w:p>
    <w:p w:rsidR="000A235E" w:rsidRPr="000A235E" w:rsidRDefault="000A235E" w:rsidP="000A235E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по профессиональной квалификационной группе «Должности руководящего состава учреждений культуры, искусства и кинематографии» – 1,25.</w:t>
      </w:r>
    </w:p>
    <w:p w:rsidR="000A235E" w:rsidRPr="000A235E" w:rsidRDefault="000A235E" w:rsidP="000A235E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sz w:val="28"/>
          <w:szCs w:val="28"/>
          <w:lang w:val="ru-RU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характера.»;</w:t>
      </w:r>
    </w:p>
    <w:p w:rsidR="000A235E" w:rsidRPr="000A235E" w:rsidRDefault="000A235E" w:rsidP="000A235E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таблицу 16 изложить в следующей редакции: </w:t>
      </w:r>
    </w:p>
    <w:p w:rsidR="000A235E" w:rsidRPr="000A235E" w:rsidRDefault="000A235E" w:rsidP="000A235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A235E" w:rsidRDefault="000A235E" w:rsidP="000A235E">
      <w:pPr>
        <w:pStyle w:val="ConsPlusNormal"/>
        <w:spacing w:line="232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361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Таблица 16</w:t>
      </w:r>
    </w:p>
    <w:p w:rsidR="000A235E" w:rsidRDefault="000A235E" w:rsidP="000A235E">
      <w:pPr>
        <w:pStyle w:val="ConsPlusNormal"/>
        <w:spacing w:line="232" w:lineRule="auto"/>
        <w:outlineLvl w:val="2"/>
        <w:rPr>
          <w:rFonts w:ascii="Times New Roman" w:hAnsi="Times New Roman" w:cs="Times New Roman"/>
          <w:sz w:val="18"/>
          <w:szCs w:val="28"/>
        </w:rPr>
      </w:pPr>
    </w:p>
    <w:p w:rsidR="000A235E" w:rsidRDefault="000A235E" w:rsidP="000A235E">
      <w:pPr>
        <w:pStyle w:val="ConsPlusNormal"/>
        <w:spacing w:line="232" w:lineRule="auto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Размеры базовых окладов руководителей </w:t>
      </w:r>
    </w:p>
    <w:p w:rsidR="000A235E" w:rsidRDefault="000A235E" w:rsidP="000A235E">
      <w:pPr>
        <w:pStyle w:val="ConsPlusNormal"/>
        <w:spacing w:line="232" w:lineRule="auto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организаций молодежной политики</w:t>
      </w:r>
    </w:p>
    <w:p w:rsidR="000A235E" w:rsidRDefault="000A235E" w:rsidP="000A235E">
      <w:pPr>
        <w:pStyle w:val="ConsPlusNormal"/>
        <w:spacing w:line="232" w:lineRule="auto"/>
        <w:outlineLvl w:val="2"/>
        <w:rPr>
          <w:rFonts w:ascii="Times New Roman" w:hAnsi="Times New Roman" w:cs="Times New Roman"/>
          <w:sz w:val="1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009"/>
        <w:gridCol w:w="1843"/>
        <w:gridCol w:w="2126"/>
      </w:tblGrid>
      <w:tr w:rsidR="000A235E" w:rsidTr="000A235E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№ п/п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Группа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оплате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труда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Оклад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руководителя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*,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рублей</w:t>
            </w:r>
            <w:proofErr w:type="spellEnd"/>
          </w:p>
        </w:tc>
      </w:tr>
    </w:tbl>
    <w:p w:rsidR="000A235E" w:rsidRDefault="000A235E" w:rsidP="000A235E">
      <w:pPr>
        <w:spacing w:after="0" w:line="240" w:lineRule="auto"/>
        <w:rPr>
          <w:rFonts w:ascii="Times New Roman" w:eastAsiaTheme="minorHAnsi" w:hAnsi="Times New Roman"/>
          <w:sz w:val="2"/>
          <w:szCs w:val="2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60"/>
        <w:gridCol w:w="5005"/>
        <w:gridCol w:w="1843"/>
        <w:gridCol w:w="2126"/>
      </w:tblGrid>
      <w:tr w:rsidR="000A235E" w:rsidTr="000A235E">
        <w:trPr>
          <w:trHeight w:val="33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A235E" w:rsidTr="000A235E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Молодежные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центры</w:t>
            </w:r>
            <w:proofErr w:type="spellEnd"/>
          </w:p>
        </w:tc>
      </w:tr>
      <w:tr w:rsidR="000A235E" w:rsidTr="000A235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0A235E" w:rsidTr="000A235E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27 700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32 200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34 900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36 700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42 200</w:t>
            </w:r>
          </w:p>
        </w:tc>
      </w:tr>
      <w:tr w:rsidR="000A235E" w:rsidTr="000A235E">
        <w:trPr>
          <w:trHeight w:val="28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Оздоровительно-досуговые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организации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лагеря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28 500</w:t>
            </w:r>
          </w:p>
        </w:tc>
      </w:tr>
      <w:tr w:rsidR="000A235E" w:rsidRPr="00A67D85" w:rsidTr="000A235E">
        <w:trPr>
          <w:trHeight w:val="35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Подростковые (молодежные) клубы по месту жительства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28 500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33 100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34 900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37 700</w:t>
            </w:r>
          </w:p>
        </w:tc>
      </w:tr>
      <w:tr w:rsidR="000A235E" w:rsidTr="000A235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58 500</w:t>
            </w:r>
          </w:p>
        </w:tc>
      </w:tr>
      <w:tr w:rsidR="000A235E" w:rsidRPr="00A67D85" w:rsidTr="000A235E">
        <w:trPr>
          <w:trHeight w:val="667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Центры военно-патриотической работы</w:t>
            </w:r>
          </w:p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и подготовки допризывной молодежи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27 400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35 800</w:t>
            </w:r>
          </w:p>
        </w:tc>
      </w:tr>
      <w:tr w:rsidR="000A235E" w:rsidTr="000A235E">
        <w:trPr>
          <w:trHeight w:val="721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Центры молодежных (студенческих) формирований по охране </w:t>
            </w:r>
          </w:p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порядка</w:t>
            </w:r>
            <w:proofErr w:type="spellEnd"/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25 500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30 400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31 400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32 400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33 400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34 400</w:t>
            </w:r>
          </w:p>
        </w:tc>
      </w:tr>
      <w:tr w:rsidR="000A235E" w:rsidRPr="00A67D85" w:rsidTr="000A235E">
        <w:trPr>
          <w:trHeight w:val="6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Центры по организации оздоровления,</w:t>
            </w:r>
          </w:p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отдыха и занятости детей и подростков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45включительно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41 000</w:t>
            </w:r>
          </w:p>
        </w:tc>
      </w:tr>
      <w:tr w:rsidR="000A235E" w:rsidRPr="00A67D85" w:rsidTr="000A235E">
        <w:trPr>
          <w:trHeight w:val="69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Центры по трудоустройству молодежи </w:t>
            </w:r>
          </w:p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(центр студенческих трудовых отрядов)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31 200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32 200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33 200</w:t>
            </w:r>
          </w:p>
        </w:tc>
      </w:tr>
      <w:tr w:rsidR="000A235E" w:rsidRPr="00A67D85" w:rsidTr="000A235E">
        <w:trPr>
          <w:trHeight w:val="377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Центры психолого-педагогической помощи детям и молодежи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32 100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32 200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38 100</w:t>
            </w:r>
          </w:p>
        </w:tc>
      </w:tr>
      <w:tr w:rsidR="000A235E" w:rsidRPr="00A67D85" w:rsidTr="000A235E">
        <w:trPr>
          <w:trHeight w:val="74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Центры экстренной психологической помощи по телефону</w:t>
            </w:r>
          </w:p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для детей и несовершеннолетних (телефон доверия)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48 000</w:t>
            </w:r>
          </w:p>
        </w:tc>
      </w:tr>
      <w:tr w:rsidR="000A235E" w:rsidRPr="00A67D85" w:rsidTr="000A235E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Социально-реабилитационный центр для детей с </w:t>
            </w:r>
            <w:proofErr w:type="spellStart"/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девиантным</w:t>
            </w:r>
            <w:proofErr w:type="spellEnd"/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поведением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44 000</w:t>
            </w:r>
          </w:p>
        </w:tc>
      </w:tr>
      <w:tr w:rsidR="000A235E" w:rsidTr="000A235E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Центры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содействия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молодежи</w:t>
            </w:r>
            <w:proofErr w:type="spellEnd"/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28 500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33 100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34 900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37 700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58 500</w:t>
            </w:r>
          </w:p>
        </w:tc>
      </w:tr>
      <w:tr w:rsidR="000A235E" w:rsidRPr="00A67D85" w:rsidTr="000A235E">
        <w:trPr>
          <w:trHeight w:val="45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P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0A235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 Республиканские центры молодежных, инновационных и профилактических программ 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P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27 700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32 200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34 900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включительно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36 700</w:t>
            </w:r>
          </w:p>
        </w:tc>
      </w:tr>
      <w:tr w:rsidR="000A235E" w:rsidTr="000A23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5E" w:rsidRDefault="000A235E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35E" w:rsidRDefault="000A2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35E" w:rsidRDefault="000A2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42 200</w:t>
            </w:r>
          </w:p>
        </w:tc>
      </w:tr>
    </w:tbl>
    <w:p w:rsidR="000A235E" w:rsidRDefault="000A235E" w:rsidP="000A235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A235E" w:rsidRDefault="000A235E" w:rsidP="000A235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*Для руководителей государственных организаций молодежной политики с учетом </w:t>
      </w:r>
      <w:r>
        <w:rPr>
          <w:rFonts w:ascii="Times New Roman" w:hAnsi="Times New Roman" w:cs="Times New Roman"/>
          <w:sz w:val="24"/>
          <w:szCs w:val="28"/>
        </w:rPr>
        <w:lastRenderedPageBreak/>
        <w:t>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должностному окладу в размере 1,1.</w:t>
      </w:r>
    </w:p>
    <w:p w:rsidR="000A235E" w:rsidRDefault="000A235E" w:rsidP="000A235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8"/>
        </w:rPr>
      </w:pPr>
    </w:p>
    <w:p w:rsidR="000A235E" w:rsidRDefault="000A235E" w:rsidP="000A235E">
      <w:pPr>
        <w:pStyle w:val="ConsPlusNormal"/>
        <w:ind w:firstLine="567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Положении об условиях оплаты труда работников профессиональных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квалификационных  групп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общеотраслевых профессий рабочих, </w:t>
      </w:r>
      <w:r>
        <w:rPr>
          <w:rFonts w:ascii="Times New Roman" w:hAnsi="Times New Roman" w:cs="Times New Roman"/>
          <w:sz w:val="28"/>
          <w:szCs w:val="28"/>
        </w:rPr>
        <w:t>рабочих культуры, искусства и кинематографии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общеотраслевых должностей руководителей, специалистов и служащих муниципальных организаций молодежной политики Новошешминского муниципального района Республики Татарстан, утвержденном указанным постановлением: </w:t>
      </w:r>
    </w:p>
    <w:p w:rsidR="000A235E" w:rsidRPr="000A235E" w:rsidRDefault="000A235E" w:rsidP="000A235E">
      <w:pPr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/>
          <w:sz w:val="16"/>
          <w:szCs w:val="28"/>
          <w:lang w:val="ru-RU"/>
        </w:rPr>
      </w:pPr>
    </w:p>
    <w:p w:rsidR="000A235E" w:rsidRPr="000A235E" w:rsidRDefault="000A235E" w:rsidP="000A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28"/>
          <w:lang w:val="ru-RU"/>
        </w:rPr>
      </w:pPr>
    </w:p>
    <w:p w:rsidR="000A235E" w:rsidRPr="000A235E" w:rsidRDefault="000A235E" w:rsidP="000A235E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</w:rPr>
        <w:t>II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. Определение базовых окладов работников </w:t>
      </w:r>
    </w:p>
    <w:p w:rsidR="000A235E" w:rsidRPr="000A235E" w:rsidRDefault="000A235E" w:rsidP="000A235E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профессиональных квалификационных групп общеотраслевых </w:t>
      </w:r>
      <w:r w:rsidRPr="000A235E">
        <w:rPr>
          <w:rFonts w:ascii="Times New Roman" w:eastAsia="Calibri" w:hAnsi="Times New Roman"/>
          <w:bCs/>
          <w:sz w:val="28"/>
          <w:szCs w:val="28"/>
          <w:lang w:val="ru-RU"/>
        </w:rPr>
        <w:t xml:space="preserve">профессий рабочих, </w:t>
      </w:r>
      <w:r w:rsidRPr="000A235E">
        <w:rPr>
          <w:rFonts w:ascii="Times New Roman" w:hAnsi="Times New Roman"/>
          <w:sz w:val="28"/>
          <w:szCs w:val="28"/>
          <w:lang w:val="ru-RU"/>
        </w:rPr>
        <w:t>рабочих культуры, искусства и кинематографии</w:t>
      </w:r>
      <w:r w:rsidRPr="000A235E">
        <w:rPr>
          <w:rFonts w:ascii="Times New Roman" w:eastAsia="Calibri" w:hAnsi="Times New Roman"/>
          <w:bCs/>
          <w:sz w:val="28"/>
          <w:szCs w:val="28"/>
          <w:lang w:val="ru-RU"/>
        </w:rPr>
        <w:t xml:space="preserve">, общеотраслевых должностей </w:t>
      </w:r>
    </w:p>
    <w:p w:rsidR="000A235E" w:rsidRPr="000A235E" w:rsidRDefault="000A235E" w:rsidP="000A235E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bCs/>
          <w:sz w:val="28"/>
          <w:szCs w:val="28"/>
          <w:lang w:val="ru-RU"/>
        </w:rPr>
        <w:t>руководителей, специалистов и служащих муниципальных организаций</w:t>
      </w:r>
    </w:p>
    <w:p w:rsidR="000A235E" w:rsidRPr="000A235E" w:rsidRDefault="000A235E" w:rsidP="000A235E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bCs/>
          <w:sz w:val="28"/>
          <w:szCs w:val="28"/>
          <w:lang w:val="ru-RU"/>
        </w:rPr>
        <w:t xml:space="preserve">молодежной политики </w:t>
      </w:r>
      <w:r w:rsidRPr="000A235E">
        <w:rPr>
          <w:rFonts w:ascii="Times New Roman" w:hAnsi="Times New Roman"/>
          <w:sz w:val="28"/>
          <w:szCs w:val="28"/>
          <w:lang w:val="ru-RU"/>
        </w:rPr>
        <w:t>Новошешминского муниципального района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0A235E" w:rsidRPr="000A235E" w:rsidRDefault="000A235E" w:rsidP="000A235E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Республики Татарстан </w:t>
      </w:r>
    </w:p>
    <w:p w:rsidR="000A235E" w:rsidRPr="000A235E" w:rsidRDefault="000A235E" w:rsidP="000A235E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16"/>
          <w:szCs w:val="28"/>
          <w:lang w:val="ru-RU"/>
        </w:rPr>
      </w:pPr>
    </w:p>
    <w:p w:rsidR="000A235E" w:rsidRPr="000A235E" w:rsidRDefault="000A235E" w:rsidP="000A23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  <w:lang w:val="ru-RU"/>
        </w:rPr>
      </w:pPr>
      <w:r w:rsidRPr="000A235E">
        <w:rPr>
          <w:rFonts w:ascii="Times New Roman" w:eastAsia="Calibri" w:hAnsi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Базовые оклады работников профессиональных квалификационных групп общеотраслевых профессий рабочих, </w:t>
      </w:r>
      <w:r w:rsidRPr="000A235E">
        <w:rPr>
          <w:rFonts w:ascii="Times New Roman" w:hAnsi="Times New Roman"/>
          <w:sz w:val="28"/>
          <w:szCs w:val="28"/>
          <w:lang w:val="ru-RU"/>
        </w:rPr>
        <w:t>рабочих культуры, искусства и кинематографии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 муниципальных организаций молодежной политики </w:t>
      </w:r>
      <w:r w:rsidRPr="000A235E">
        <w:rPr>
          <w:rFonts w:ascii="Times New Roman" w:hAnsi="Times New Roman"/>
          <w:sz w:val="28"/>
          <w:szCs w:val="28"/>
          <w:lang w:val="ru-RU"/>
        </w:rPr>
        <w:t>Новошешминского муниципального района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 Республики Татарстан устанавливаются в следующих размерах:</w:t>
      </w:r>
    </w:p>
    <w:p w:rsidR="000A235E" w:rsidRPr="000A235E" w:rsidRDefault="000A235E" w:rsidP="000A23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28"/>
          <w:lang w:val="ru-RU"/>
        </w:rPr>
      </w:pPr>
    </w:p>
    <w:tbl>
      <w:tblPr>
        <w:tblW w:w="100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086"/>
      </w:tblGrid>
      <w:tr w:rsidR="000A235E" w:rsidRPr="00A67D85" w:rsidTr="000A235E">
        <w:trPr>
          <w:trHeight w:val="409"/>
          <w:tblHeader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0A235E" w:rsidRPr="00A67D85" w:rsidTr="000A235E">
        <w:trPr>
          <w:trHeight w:val="279"/>
          <w:tblHeader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Профессиональная квалификационная группа</w:t>
            </w:r>
          </w:p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«Общеотраслевые профессии рабочих первого уровня»</w:t>
            </w:r>
          </w:p>
        </w:tc>
      </w:tr>
      <w:tr w:rsidR="000A235E" w:rsidTr="000A235E">
        <w:trPr>
          <w:trHeight w:val="34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13 617</w:t>
            </w:r>
          </w:p>
        </w:tc>
      </w:tr>
      <w:tr w:rsidR="000A235E" w:rsidTr="000A235E">
        <w:trPr>
          <w:trHeight w:val="2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13 815</w:t>
            </w:r>
          </w:p>
        </w:tc>
      </w:tr>
      <w:tr w:rsidR="000A235E" w:rsidRPr="00A67D85" w:rsidTr="000A235E">
        <w:trPr>
          <w:trHeight w:val="573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Профессиональная квалификационная группа</w:t>
            </w:r>
          </w:p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«Общеотраслевые профессии рабочих второго уровня»</w:t>
            </w:r>
          </w:p>
        </w:tc>
      </w:tr>
      <w:tr w:rsidR="000A235E" w:rsidTr="000A235E">
        <w:trPr>
          <w:trHeight w:val="2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13 956</w:t>
            </w:r>
          </w:p>
        </w:tc>
      </w:tr>
      <w:tr w:rsidR="000A235E" w:rsidTr="000A235E">
        <w:trPr>
          <w:trHeight w:val="23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14 130</w:t>
            </w:r>
          </w:p>
        </w:tc>
      </w:tr>
      <w:tr w:rsidR="000A235E" w:rsidTr="000A235E">
        <w:trPr>
          <w:trHeight w:val="2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Третий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14 308</w:t>
            </w:r>
          </w:p>
        </w:tc>
      </w:tr>
      <w:tr w:rsidR="000A235E" w:rsidTr="000A235E">
        <w:trPr>
          <w:trHeight w:val="41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Четвертый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14 839</w:t>
            </w:r>
          </w:p>
        </w:tc>
      </w:tr>
    </w:tbl>
    <w:p w:rsidR="000A235E" w:rsidRDefault="000A235E" w:rsidP="000A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28"/>
        </w:rPr>
      </w:pPr>
    </w:p>
    <w:p w:rsidR="000A235E" w:rsidRPr="000A235E" w:rsidRDefault="000A235E" w:rsidP="000A235E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  <w:lang w:val="ru-RU"/>
        </w:rPr>
      </w:pPr>
      <w:bookmarkStart w:id="4" w:name="Par44"/>
      <w:bookmarkEnd w:id="4"/>
      <w:r w:rsidRPr="000A235E">
        <w:rPr>
          <w:rFonts w:ascii="Times New Roman" w:eastAsia="Calibri" w:hAnsi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Базовые оклады работников профессиональных квалификационных групп общеотраслевых должностей руководителей, специалистов и служащих муниципальных организаций молодежной политики </w:t>
      </w:r>
      <w:r w:rsidRPr="000A235E">
        <w:rPr>
          <w:rFonts w:ascii="Times New Roman" w:hAnsi="Times New Roman"/>
          <w:sz w:val="28"/>
          <w:szCs w:val="28"/>
          <w:lang w:val="ru-RU"/>
        </w:rPr>
        <w:t>Новошешминского муниципального района</w:t>
      </w:r>
      <w:r w:rsidRPr="000A235E">
        <w:rPr>
          <w:rFonts w:ascii="Times New Roman" w:eastAsia="Calibri" w:hAnsi="Times New Roman"/>
          <w:sz w:val="28"/>
          <w:szCs w:val="28"/>
          <w:lang w:val="ru-RU"/>
        </w:rPr>
        <w:t xml:space="preserve"> Республики Татарстан устанавливаются в следующих размерах:</w:t>
      </w:r>
    </w:p>
    <w:p w:rsidR="000A235E" w:rsidRPr="000A235E" w:rsidRDefault="000A235E" w:rsidP="000A23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0"/>
          <w:szCs w:val="28"/>
          <w:lang w:val="ru-RU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0A235E" w:rsidRPr="00A67D85" w:rsidTr="000A235E">
        <w:trPr>
          <w:cantSplit/>
          <w:trHeight w:val="28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</w:tbl>
    <w:p w:rsidR="000A235E" w:rsidRPr="000A235E" w:rsidRDefault="000A235E" w:rsidP="000A235E">
      <w:pPr>
        <w:spacing w:after="0" w:line="240" w:lineRule="auto"/>
        <w:rPr>
          <w:rFonts w:ascii="Times New Roman" w:eastAsiaTheme="minorHAnsi" w:hAnsi="Times New Roman"/>
          <w:sz w:val="2"/>
          <w:szCs w:val="2"/>
          <w:lang w:val="ru-RU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0A235E" w:rsidTr="000A235E">
        <w:trPr>
          <w:cantSplit/>
          <w:trHeight w:val="273"/>
          <w:tblHeader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0A235E" w:rsidRPr="00A67D85" w:rsidTr="000A235E">
        <w:trPr>
          <w:cantSplit/>
          <w:trHeight w:val="279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Профессиональная квалификационная группа</w:t>
            </w:r>
          </w:p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«Общеотраслевые должности служащих первого уровня»</w:t>
            </w:r>
          </w:p>
        </w:tc>
      </w:tr>
      <w:tr w:rsidR="000A235E" w:rsidTr="000A235E">
        <w:trPr>
          <w:cantSplit/>
          <w:trHeight w:val="34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13 617</w:t>
            </w:r>
          </w:p>
        </w:tc>
      </w:tr>
      <w:tr w:rsidR="000A235E" w:rsidTr="000A235E">
        <w:trPr>
          <w:cantSplit/>
          <w:trHeight w:val="37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13 815</w:t>
            </w:r>
          </w:p>
        </w:tc>
      </w:tr>
      <w:tr w:rsidR="000A235E" w:rsidRPr="00A67D85" w:rsidTr="000A235E">
        <w:trPr>
          <w:cantSplit/>
          <w:trHeight w:val="57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Профессиональная квалификационная группа</w:t>
            </w:r>
          </w:p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«Общеотраслевые должности служащих второго уровня»</w:t>
            </w:r>
          </w:p>
        </w:tc>
      </w:tr>
      <w:tr w:rsidR="000A235E" w:rsidTr="000A235E">
        <w:trPr>
          <w:cantSplit/>
          <w:trHeight w:val="27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13 956</w:t>
            </w:r>
          </w:p>
        </w:tc>
      </w:tr>
      <w:tr w:rsidR="000A235E" w:rsidTr="000A235E">
        <w:trPr>
          <w:cantSplit/>
          <w:trHeight w:val="3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14 130</w:t>
            </w:r>
          </w:p>
        </w:tc>
      </w:tr>
      <w:tr w:rsidR="000A235E" w:rsidTr="000A235E">
        <w:trPr>
          <w:cantSplit/>
          <w:trHeight w:val="35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Третий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14 308</w:t>
            </w:r>
          </w:p>
        </w:tc>
      </w:tr>
      <w:tr w:rsidR="000A235E" w:rsidTr="000A235E">
        <w:trPr>
          <w:cantSplit/>
          <w:trHeight w:val="3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Четвертый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14 535</w:t>
            </w:r>
          </w:p>
        </w:tc>
      </w:tr>
      <w:tr w:rsidR="000A235E" w:rsidTr="000A235E">
        <w:trPr>
          <w:cantSplit/>
          <w:trHeight w:val="35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Пятый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14 721</w:t>
            </w:r>
          </w:p>
        </w:tc>
      </w:tr>
      <w:tr w:rsidR="000A235E" w:rsidRPr="00A67D85" w:rsidTr="000A235E">
        <w:trPr>
          <w:cantSplit/>
          <w:trHeight w:val="595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Профессиональная квалификационная группа</w:t>
            </w:r>
          </w:p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«Общеотраслевые должности служащих третьего уровня»</w:t>
            </w:r>
          </w:p>
        </w:tc>
      </w:tr>
      <w:tr w:rsidR="000A235E" w:rsidTr="000A235E">
        <w:trPr>
          <w:cantSplit/>
          <w:trHeight w:val="28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14 911</w:t>
            </w:r>
          </w:p>
        </w:tc>
      </w:tr>
      <w:tr w:rsidR="000A235E" w:rsidTr="000A235E">
        <w:trPr>
          <w:cantSplit/>
          <w:trHeight w:val="29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15 104</w:t>
            </w:r>
          </w:p>
        </w:tc>
      </w:tr>
      <w:tr w:rsidR="000A235E" w:rsidTr="000A235E">
        <w:trPr>
          <w:cantSplit/>
          <w:trHeight w:val="2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Третий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15 301</w:t>
            </w:r>
          </w:p>
        </w:tc>
      </w:tr>
      <w:tr w:rsidR="000A235E" w:rsidTr="000A235E">
        <w:trPr>
          <w:cantSplit/>
          <w:trHeight w:val="30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Четвертый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15 502</w:t>
            </w:r>
          </w:p>
        </w:tc>
      </w:tr>
      <w:tr w:rsidR="000A235E" w:rsidTr="000A235E">
        <w:trPr>
          <w:cantSplit/>
          <w:trHeight w:val="30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Пятый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15 728</w:t>
            </w:r>
          </w:p>
        </w:tc>
      </w:tr>
      <w:tr w:rsidR="000A235E" w:rsidRPr="00A67D85" w:rsidTr="000A235E">
        <w:trPr>
          <w:cantSplit/>
          <w:trHeight w:val="409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Профессиональная квалификационная группа</w:t>
            </w:r>
          </w:p>
          <w:p w:rsidR="000A235E" w:rsidRP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A235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«Общеотраслевые должности служащих четвертого уровня»</w:t>
            </w:r>
          </w:p>
        </w:tc>
      </w:tr>
      <w:tr w:rsidR="000A235E" w:rsidTr="000A235E">
        <w:trPr>
          <w:cantSplit/>
          <w:trHeight w:val="31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16 640</w:t>
            </w:r>
          </w:p>
        </w:tc>
      </w:tr>
      <w:tr w:rsidR="000A235E" w:rsidTr="000A235E">
        <w:trPr>
          <w:cantSplit/>
          <w:trHeight w:val="2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16 840</w:t>
            </w:r>
          </w:p>
        </w:tc>
      </w:tr>
      <w:tr w:rsidR="000A235E" w:rsidTr="000A235E">
        <w:trPr>
          <w:cantSplit/>
          <w:trHeight w:val="22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Третий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35E" w:rsidRDefault="000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17 040».</w:t>
            </w:r>
          </w:p>
        </w:tc>
      </w:tr>
    </w:tbl>
    <w:p w:rsidR="000A235E" w:rsidRDefault="000A235E" w:rsidP="000A23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0"/>
          <w:szCs w:val="28"/>
          <w:lang w:val="ru-RU"/>
        </w:rPr>
      </w:pPr>
    </w:p>
    <w:p w:rsidR="000A235E" w:rsidRDefault="000A235E" w:rsidP="000A23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bookmarkStart w:id="5" w:name="Par71"/>
      <w:bookmarkEnd w:id="5"/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>4. Настоящее постановление вступают</w:t>
      </w:r>
      <w:r w:rsidRPr="000A23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силу после его официального опубликования и </w:t>
      </w:r>
      <w:r w:rsidRPr="000A235E">
        <w:rPr>
          <w:rFonts w:ascii="Times New Roman" w:hAnsi="Times New Roman"/>
          <w:sz w:val="28"/>
          <w:szCs w:val="28"/>
          <w:lang w:val="ru-RU"/>
        </w:rPr>
        <w:t>распространяется на правоотношения, возникшие с 1 января 2022 года.</w:t>
      </w:r>
    </w:p>
    <w:p w:rsid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t xml:space="preserve">5. 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 </w:t>
      </w:r>
      <w:proofErr w:type="spellStart"/>
      <w:r>
        <w:rPr>
          <w:rFonts w:ascii="Times New Roman" w:hAnsi="Times New Roman"/>
          <w:sz w:val="28"/>
          <w:szCs w:val="28"/>
        </w:rPr>
        <w:t>htt</w:t>
      </w:r>
      <w:proofErr w:type="spellEnd"/>
      <w:r w:rsidRPr="000A235E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pravo</w:t>
      </w:r>
      <w:proofErr w:type="spellEnd"/>
      <w:r w:rsidRPr="000A235E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 w:rsidRPr="000A235E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 w:rsidRPr="000A235E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</w:t>
      </w:r>
      <w:r w:rsidRPr="000A235E">
        <w:rPr>
          <w:sz w:val="28"/>
          <w:szCs w:val="28"/>
          <w:lang w:val="ru-RU"/>
        </w:rPr>
        <w:t xml:space="preserve"> </w:t>
      </w:r>
      <w:r w:rsidRPr="000A235E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Республики Татарстан </w:t>
      </w:r>
      <w:hyperlink r:id="rId6" w:history="1">
        <w:r w:rsidRPr="008E543C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8E543C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8E543C">
          <w:rPr>
            <w:rStyle w:val="a7"/>
            <w:rFonts w:ascii="Times New Roman" w:hAnsi="Times New Roman"/>
            <w:sz w:val="28"/>
            <w:szCs w:val="28"/>
          </w:rPr>
          <w:t>novosheshminsk</w:t>
        </w:r>
        <w:proofErr w:type="spellEnd"/>
        <w:r w:rsidRPr="008E543C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8E543C">
          <w:rPr>
            <w:rStyle w:val="a7"/>
            <w:rFonts w:ascii="Times New Roman" w:hAnsi="Times New Roman"/>
            <w:sz w:val="28"/>
            <w:szCs w:val="28"/>
          </w:rPr>
          <w:t>tatarstan</w:t>
        </w:r>
        <w:proofErr w:type="spellEnd"/>
        <w:r w:rsidRPr="008E543C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8E543C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0A235E">
        <w:rPr>
          <w:rFonts w:ascii="Times New Roman" w:hAnsi="Times New Roman"/>
          <w:sz w:val="28"/>
          <w:szCs w:val="28"/>
          <w:lang w:val="ru-RU"/>
        </w:rPr>
        <w:t>.</w:t>
      </w:r>
    </w:p>
    <w:p w:rsid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235E">
        <w:rPr>
          <w:rFonts w:ascii="Times New Roman" w:hAnsi="Times New Roman"/>
          <w:sz w:val="28"/>
          <w:szCs w:val="28"/>
          <w:lang w:val="ru-RU"/>
        </w:rPr>
        <w:lastRenderedPageBreak/>
        <w:t xml:space="preserve">6. Контроль за исполнением настоящего постановления возложить на </w:t>
      </w:r>
      <w:r w:rsidR="00F72229">
        <w:rPr>
          <w:rFonts w:ascii="Times New Roman" w:hAnsi="Times New Roman"/>
          <w:sz w:val="28"/>
          <w:szCs w:val="28"/>
          <w:lang w:val="ru-RU"/>
        </w:rPr>
        <w:t xml:space="preserve">первого </w:t>
      </w:r>
      <w:r w:rsidRPr="000A235E">
        <w:rPr>
          <w:rFonts w:ascii="Times New Roman" w:hAnsi="Times New Roman"/>
          <w:sz w:val="28"/>
          <w:szCs w:val="28"/>
          <w:lang w:val="ru-RU"/>
        </w:rPr>
        <w:t xml:space="preserve">заместителя руководителя Исполнительного комитета Новошешминского муниципального района Республики Татарстан </w:t>
      </w:r>
      <w:r w:rsidR="00F72229">
        <w:rPr>
          <w:rFonts w:ascii="Times New Roman" w:hAnsi="Times New Roman"/>
          <w:sz w:val="28"/>
          <w:szCs w:val="28"/>
          <w:lang w:val="ru-RU"/>
        </w:rPr>
        <w:t>(</w:t>
      </w:r>
      <w:r w:rsidRPr="000A235E">
        <w:rPr>
          <w:rFonts w:ascii="Times New Roman" w:hAnsi="Times New Roman"/>
          <w:sz w:val="28"/>
          <w:szCs w:val="28"/>
          <w:lang w:val="ru-RU"/>
        </w:rPr>
        <w:t>по экономике</w:t>
      </w:r>
      <w:r w:rsidR="00F72229">
        <w:rPr>
          <w:rFonts w:ascii="Times New Roman" w:hAnsi="Times New Roman"/>
          <w:sz w:val="28"/>
          <w:szCs w:val="28"/>
          <w:lang w:val="ru-RU"/>
        </w:rPr>
        <w:t>)</w:t>
      </w:r>
      <w:r w:rsidRPr="000A235E">
        <w:rPr>
          <w:rFonts w:ascii="Times New Roman" w:hAnsi="Times New Roman"/>
          <w:sz w:val="28"/>
          <w:szCs w:val="28"/>
          <w:lang w:val="ru-RU"/>
        </w:rPr>
        <w:t>.</w:t>
      </w:r>
    </w:p>
    <w:p w:rsid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235E" w:rsidRP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391B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B724C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</w:lvl>
    <w:lvl w:ilvl="1" w:tplc="04190019">
      <w:start w:val="1"/>
      <w:numFmt w:val="lowerLetter"/>
      <w:lvlText w:val="%2."/>
      <w:lvlJc w:val="left"/>
      <w:pPr>
        <w:ind w:left="1310" w:hanging="360"/>
      </w:pPr>
    </w:lvl>
    <w:lvl w:ilvl="2" w:tplc="0419001B">
      <w:start w:val="1"/>
      <w:numFmt w:val="lowerRoman"/>
      <w:lvlText w:val="%3."/>
      <w:lvlJc w:val="right"/>
      <w:pPr>
        <w:ind w:left="2030" w:hanging="180"/>
      </w:pPr>
    </w:lvl>
    <w:lvl w:ilvl="3" w:tplc="0419000F">
      <w:start w:val="1"/>
      <w:numFmt w:val="decimal"/>
      <w:lvlText w:val="%4."/>
      <w:lvlJc w:val="left"/>
      <w:pPr>
        <w:ind w:left="2750" w:hanging="360"/>
      </w:pPr>
    </w:lvl>
    <w:lvl w:ilvl="4" w:tplc="04190019">
      <w:start w:val="1"/>
      <w:numFmt w:val="lowerLetter"/>
      <w:lvlText w:val="%5."/>
      <w:lvlJc w:val="left"/>
      <w:pPr>
        <w:ind w:left="3470" w:hanging="360"/>
      </w:pPr>
    </w:lvl>
    <w:lvl w:ilvl="5" w:tplc="0419001B">
      <w:start w:val="1"/>
      <w:numFmt w:val="lowerRoman"/>
      <w:lvlText w:val="%6."/>
      <w:lvlJc w:val="right"/>
      <w:pPr>
        <w:ind w:left="4190" w:hanging="180"/>
      </w:pPr>
    </w:lvl>
    <w:lvl w:ilvl="6" w:tplc="0419000F">
      <w:start w:val="1"/>
      <w:numFmt w:val="decimal"/>
      <w:lvlText w:val="%7."/>
      <w:lvlJc w:val="left"/>
      <w:pPr>
        <w:ind w:left="4910" w:hanging="360"/>
      </w:pPr>
    </w:lvl>
    <w:lvl w:ilvl="7" w:tplc="04190019">
      <w:start w:val="1"/>
      <w:numFmt w:val="lowerLetter"/>
      <w:lvlText w:val="%8."/>
      <w:lvlJc w:val="left"/>
      <w:pPr>
        <w:ind w:left="5630" w:hanging="360"/>
      </w:pPr>
    </w:lvl>
    <w:lvl w:ilvl="8" w:tplc="0419001B">
      <w:start w:val="1"/>
      <w:numFmt w:val="lowerRoman"/>
      <w:lvlText w:val="%9."/>
      <w:lvlJc w:val="right"/>
      <w:pPr>
        <w:ind w:left="6350" w:hanging="180"/>
      </w:pPr>
    </w:lvl>
  </w:abstractNum>
  <w:abstractNum w:abstractNumId="8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5"/>
  </w:num>
  <w:num w:numId="5">
    <w:abstractNumId w:val="13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8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6097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077"/>
    <w:rsid w:val="00096CC4"/>
    <w:rsid w:val="000A138D"/>
    <w:rsid w:val="000A235E"/>
    <w:rsid w:val="000A7456"/>
    <w:rsid w:val="000A7D4A"/>
    <w:rsid w:val="000B1524"/>
    <w:rsid w:val="000C38F1"/>
    <w:rsid w:val="000C43AF"/>
    <w:rsid w:val="000C6D5B"/>
    <w:rsid w:val="000C7C8E"/>
    <w:rsid w:val="000D02BF"/>
    <w:rsid w:val="000D7DB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A7A1D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6357D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33E5"/>
    <w:rsid w:val="00477CDB"/>
    <w:rsid w:val="004A41D7"/>
    <w:rsid w:val="004B2996"/>
    <w:rsid w:val="004D0A43"/>
    <w:rsid w:val="004F5E0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0CD"/>
    <w:rsid w:val="005C2704"/>
    <w:rsid w:val="005C34A2"/>
    <w:rsid w:val="005C778C"/>
    <w:rsid w:val="005D0F04"/>
    <w:rsid w:val="005D35A0"/>
    <w:rsid w:val="005D63DB"/>
    <w:rsid w:val="005F1B5B"/>
    <w:rsid w:val="005F4B4E"/>
    <w:rsid w:val="00606076"/>
    <w:rsid w:val="006121E9"/>
    <w:rsid w:val="00621DA5"/>
    <w:rsid w:val="00622668"/>
    <w:rsid w:val="00636508"/>
    <w:rsid w:val="00640232"/>
    <w:rsid w:val="0065079C"/>
    <w:rsid w:val="00690A95"/>
    <w:rsid w:val="0069281A"/>
    <w:rsid w:val="006C06D9"/>
    <w:rsid w:val="006C1877"/>
    <w:rsid w:val="006C48E9"/>
    <w:rsid w:val="006D7F8F"/>
    <w:rsid w:val="006E1E27"/>
    <w:rsid w:val="006F48F8"/>
    <w:rsid w:val="006F5B95"/>
    <w:rsid w:val="006F77D8"/>
    <w:rsid w:val="00707189"/>
    <w:rsid w:val="0071202B"/>
    <w:rsid w:val="00712779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9F431B"/>
    <w:rsid w:val="00A009BC"/>
    <w:rsid w:val="00A01075"/>
    <w:rsid w:val="00A15A55"/>
    <w:rsid w:val="00A24C18"/>
    <w:rsid w:val="00A423CD"/>
    <w:rsid w:val="00A56420"/>
    <w:rsid w:val="00A6446C"/>
    <w:rsid w:val="00A67D85"/>
    <w:rsid w:val="00A92207"/>
    <w:rsid w:val="00AA5A0C"/>
    <w:rsid w:val="00AB1A36"/>
    <w:rsid w:val="00AB7BED"/>
    <w:rsid w:val="00AC35D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24C0"/>
    <w:rsid w:val="00B73C49"/>
    <w:rsid w:val="00B75A26"/>
    <w:rsid w:val="00B8464C"/>
    <w:rsid w:val="00B86740"/>
    <w:rsid w:val="00B91FA9"/>
    <w:rsid w:val="00B9530C"/>
    <w:rsid w:val="00B978BD"/>
    <w:rsid w:val="00B97959"/>
    <w:rsid w:val="00BA3F8E"/>
    <w:rsid w:val="00BB10D9"/>
    <w:rsid w:val="00BB29D2"/>
    <w:rsid w:val="00BC4C62"/>
    <w:rsid w:val="00BD0BA6"/>
    <w:rsid w:val="00BD1438"/>
    <w:rsid w:val="00BD391B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B3E09"/>
    <w:rsid w:val="00CC2674"/>
    <w:rsid w:val="00CC2B90"/>
    <w:rsid w:val="00CC697C"/>
    <w:rsid w:val="00CD4550"/>
    <w:rsid w:val="00CE0138"/>
    <w:rsid w:val="00CE6EC3"/>
    <w:rsid w:val="00CF5AB8"/>
    <w:rsid w:val="00D01F48"/>
    <w:rsid w:val="00D03F86"/>
    <w:rsid w:val="00D1509D"/>
    <w:rsid w:val="00D21F6A"/>
    <w:rsid w:val="00D22F3D"/>
    <w:rsid w:val="00D24B40"/>
    <w:rsid w:val="00D345DC"/>
    <w:rsid w:val="00D45023"/>
    <w:rsid w:val="00D45EE1"/>
    <w:rsid w:val="00D6222F"/>
    <w:rsid w:val="00D7730E"/>
    <w:rsid w:val="00D9148E"/>
    <w:rsid w:val="00DC51A4"/>
    <w:rsid w:val="00DD7CD7"/>
    <w:rsid w:val="00E27DE1"/>
    <w:rsid w:val="00E346B4"/>
    <w:rsid w:val="00E37669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E201C"/>
    <w:rsid w:val="00EF68FB"/>
    <w:rsid w:val="00F24FE3"/>
    <w:rsid w:val="00F33082"/>
    <w:rsid w:val="00F33F9C"/>
    <w:rsid w:val="00F44A7B"/>
    <w:rsid w:val="00F72229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DDB1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Body Text Indent" w:uiPriority="99"/>
    <w:lsdException w:name="Subtitle" w:locked="1" w:uiPriority="99" w:qFormat="1"/>
    <w:lsdException w:name="Body Text Indent 2" w:uiPriority="99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0A235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A235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A235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A235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A235E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uiPriority w:val="99"/>
    <w:rsid w:val="00316F33"/>
    <w:rPr>
      <w:color w:val="0563C1"/>
      <w:u w:val="single"/>
    </w:rPr>
  </w:style>
  <w:style w:type="paragraph" w:styleId="a8">
    <w:name w:val="Body Text"/>
    <w:basedOn w:val="a"/>
    <w:link w:val="a9"/>
    <w:uiPriority w:val="9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uiPriority w:val="99"/>
    <w:rsid w:val="005C34A2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link w:val="21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uiPriority w:val="59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1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B9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B9530C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B9530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B953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0A235E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A23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A23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A235E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A235E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styleId="af0">
    <w:name w:val="FollowedHyperlink"/>
    <w:basedOn w:val="a0"/>
    <w:uiPriority w:val="99"/>
    <w:unhideWhenUsed/>
    <w:rsid w:val="000A235E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0A2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1">
    <w:name w:val="footnote text"/>
    <w:basedOn w:val="a"/>
    <w:link w:val="af2"/>
    <w:uiPriority w:val="99"/>
    <w:unhideWhenUsed/>
    <w:rsid w:val="000A235E"/>
    <w:pPr>
      <w:spacing w:after="0" w:line="240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uiPriority w:val="99"/>
    <w:rsid w:val="000A235E"/>
    <w:rPr>
      <w:rFonts w:ascii="Times New Roman" w:hAnsi="Times New Roman"/>
      <w:lang w:eastAsia="en-US"/>
    </w:rPr>
  </w:style>
  <w:style w:type="paragraph" w:styleId="af3">
    <w:name w:val="header"/>
    <w:basedOn w:val="a"/>
    <w:link w:val="af4"/>
    <w:uiPriority w:val="99"/>
    <w:unhideWhenUsed/>
    <w:rsid w:val="000A235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f4">
    <w:name w:val="Верхний колонтитул Знак"/>
    <w:basedOn w:val="a0"/>
    <w:link w:val="af3"/>
    <w:uiPriority w:val="99"/>
    <w:rsid w:val="000A235E"/>
    <w:rPr>
      <w:rFonts w:eastAsia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0A235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f6">
    <w:name w:val="Нижний колонтитул Знак"/>
    <w:basedOn w:val="a0"/>
    <w:link w:val="af5"/>
    <w:uiPriority w:val="99"/>
    <w:rsid w:val="000A235E"/>
    <w:rPr>
      <w:rFonts w:eastAsia="Calibri"/>
      <w:sz w:val="22"/>
      <w:szCs w:val="22"/>
      <w:lang w:eastAsia="en-US"/>
    </w:rPr>
  </w:style>
  <w:style w:type="paragraph" w:styleId="af7">
    <w:name w:val="Body Text Indent"/>
    <w:basedOn w:val="a"/>
    <w:link w:val="af8"/>
    <w:uiPriority w:val="99"/>
    <w:unhideWhenUsed/>
    <w:rsid w:val="000A235E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0A235E"/>
    <w:rPr>
      <w:rFonts w:ascii="Times New Roman" w:hAnsi="Times New Roman"/>
      <w:sz w:val="24"/>
      <w:szCs w:val="24"/>
    </w:rPr>
  </w:style>
  <w:style w:type="paragraph" w:styleId="af9">
    <w:name w:val="Subtitle"/>
    <w:basedOn w:val="a"/>
    <w:link w:val="afa"/>
    <w:uiPriority w:val="99"/>
    <w:qFormat/>
    <w:locked/>
    <w:rsid w:val="000A235E"/>
    <w:pPr>
      <w:spacing w:after="0" w:line="240" w:lineRule="auto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fa">
    <w:name w:val="Подзаголовок Знак"/>
    <w:basedOn w:val="a0"/>
    <w:link w:val="af9"/>
    <w:uiPriority w:val="99"/>
    <w:rsid w:val="000A235E"/>
    <w:rPr>
      <w:rFonts w:ascii="Times New Roman" w:hAnsi="Times New Roman"/>
      <w:sz w:val="28"/>
    </w:rPr>
  </w:style>
  <w:style w:type="paragraph" w:styleId="25">
    <w:name w:val="Body Text Indent 2"/>
    <w:basedOn w:val="a"/>
    <w:link w:val="26"/>
    <w:uiPriority w:val="99"/>
    <w:unhideWhenUsed/>
    <w:rsid w:val="000A235E"/>
    <w:pPr>
      <w:spacing w:after="0" w:line="240" w:lineRule="auto"/>
      <w:ind w:left="364" w:hanging="364"/>
      <w:jc w:val="both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A235E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0A23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?iue"/>
    <w:uiPriority w:val="99"/>
    <w:rsid w:val="000A235E"/>
    <w:pPr>
      <w:widowControl w:val="0"/>
    </w:pPr>
    <w:rPr>
      <w:rFonts w:ascii="Times New Roman" w:hAnsi="Times New Roman"/>
    </w:rPr>
  </w:style>
  <w:style w:type="paragraph" w:customStyle="1" w:styleId="11">
    <w:name w:val="Абзац списка1"/>
    <w:basedOn w:val="a"/>
    <w:uiPriority w:val="99"/>
    <w:rsid w:val="000A235E"/>
    <w:pPr>
      <w:ind w:left="720"/>
    </w:pPr>
    <w:rPr>
      <w:rFonts w:cs="Calibri"/>
      <w:lang w:val="ru-RU"/>
    </w:rPr>
  </w:style>
  <w:style w:type="paragraph" w:customStyle="1" w:styleId="ConsPlusTitle">
    <w:name w:val="ConsPlusTitle"/>
    <w:uiPriority w:val="99"/>
    <w:rsid w:val="000A235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uiPriority w:val="99"/>
    <w:rsid w:val="000A23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23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xl63">
    <w:name w:val="xl63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7">
    <w:name w:val="Абзац списка2"/>
    <w:basedOn w:val="a"/>
    <w:uiPriority w:val="99"/>
    <w:rsid w:val="000A235E"/>
    <w:pPr>
      <w:spacing w:after="0" w:line="240" w:lineRule="auto"/>
      <w:ind w:firstLine="927"/>
      <w:jc w:val="both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79">
    <w:name w:val="xl79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0A23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0A23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0A2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0A235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0A235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0A23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0A23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0A2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0A23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0A23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00CCFF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00CCFF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00CCFF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00CCFF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CCFF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FF0000"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FF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FF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0A235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32">
    <w:name w:val="xl132"/>
    <w:basedOn w:val="a"/>
    <w:uiPriority w:val="99"/>
    <w:rsid w:val="000A23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"/>
    <w:uiPriority w:val="99"/>
    <w:rsid w:val="000A23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0A23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0A235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"/>
    <w:uiPriority w:val="99"/>
    <w:rsid w:val="000A23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"/>
    <w:uiPriority w:val="99"/>
    <w:rsid w:val="000A23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"/>
    <w:uiPriority w:val="99"/>
    <w:rsid w:val="000A235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0">
    <w:name w:val="xl140"/>
    <w:basedOn w:val="a"/>
    <w:uiPriority w:val="99"/>
    <w:rsid w:val="000A23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1">
    <w:name w:val="xl141"/>
    <w:basedOn w:val="a"/>
    <w:uiPriority w:val="99"/>
    <w:rsid w:val="000A235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2">
    <w:name w:val="xl142"/>
    <w:basedOn w:val="a"/>
    <w:uiPriority w:val="99"/>
    <w:rsid w:val="000A23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"/>
    <w:uiPriority w:val="99"/>
    <w:rsid w:val="000A235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"/>
    <w:uiPriority w:val="99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"/>
    <w:uiPriority w:val="99"/>
    <w:rsid w:val="000A23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0A235E"/>
    <w:pPr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laceholder Text"/>
    <w:uiPriority w:val="99"/>
    <w:semiHidden/>
    <w:rsid w:val="000A235E"/>
    <w:rPr>
      <w:color w:val="808080"/>
    </w:rPr>
  </w:style>
  <w:style w:type="character" w:customStyle="1" w:styleId="apple-converted-space">
    <w:name w:val="apple-converted-space"/>
    <w:rsid w:val="000A235E"/>
  </w:style>
  <w:style w:type="character" w:customStyle="1" w:styleId="apple-style-span">
    <w:name w:val="apple-style-span"/>
    <w:basedOn w:val="a0"/>
    <w:rsid w:val="000A235E"/>
  </w:style>
  <w:style w:type="character" w:customStyle="1" w:styleId="12">
    <w:name w:val="Текст сноски Знак1"/>
    <w:basedOn w:val="a0"/>
    <w:uiPriority w:val="99"/>
    <w:semiHidden/>
    <w:rsid w:val="000A235E"/>
    <w:rPr>
      <w:sz w:val="20"/>
      <w:szCs w:val="20"/>
    </w:rPr>
  </w:style>
  <w:style w:type="table" w:customStyle="1" w:styleId="13">
    <w:name w:val="Сетка таблицы1"/>
    <w:basedOn w:val="a1"/>
    <w:uiPriority w:val="59"/>
    <w:rsid w:val="000A235E"/>
    <w:pPr>
      <w:jc w:val="center"/>
    </w:pPr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39"/>
    <w:rsid w:val="000A235E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7688-8629-4D62-BC72-42AF33EE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18727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2022-03-18T10:56:00Z</dcterms:created>
  <dcterms:modified xsi:type="dcterms:W3CDTF">2022-03-18T10:56:00Z</dcterms:modified>
</cp:coreProperties>
</file>