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D90" w:rsidRPr="008A75BA" w:rsidRDefault="007C2244" w:rsidP="008A75BA">
      <w:pPr>
        <w:ind w:right="720"/>
        <w:jc w:val="both"/>
        <w:rPr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                                                                                                                                         проект</w:t>
      </w:r>
    </w:p>
    <w:p w:rsidR="00C523A7" w:rsidRPr="00EE4B52" w:rsidRDefault="00C523A7" w:rsidP="002A45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E4B52">
        <w:rPr>
          <w:rFonts w:ascii="Times New Roman" w:hAnsi="Times New Roman" w:cs="Times New Roman"/>
          <w:sz w:val="28"/>
          <w:szCs w:val="28"/>
        </w:rPr>
        <w:t>РЕШЕНИЕ</w:t>
      </w:r>
    </w:p>
    <w:p w:rsidR="00C523A7" w:rsidRPr="00EE4B52" w:rsidRDefault="00C523A7" w:rsidP="002A45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E4B52">
        <w:rPr>
          <w:rFonts w:ascii="Times New Roman" w:hAnsi="Times New Roman" w:cs="Times New Roman"/>
          <w:sz w:val="28"/>
          <w:szCs w:val="28"/>
        </w:rPr>
        <w:t>Совета Новошешминского муниципального района</w:t>
      </w:r>
    </w:p>
    <w:p w:rsidR="00C523A7" w:rsidRPr="00EE4B52" w:rsidRDefault="00C523A7" w:rsidP="002A45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E4B52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4B5D90" w:rsidRPr="002A4582" w:rsidRDefault="004B5D90" w:rsidP="002A4582">
      <w:pPr>
        <w:spacing w:after="0"/>
        <w:rPr>
          <w:rFonts w:ascii="Arial" w:hAnsi="Arial" w:cs="Arial"/>
          <w:sz w:val="24"/>
          <w:szCs w:val="24"/>
        </w:rPr>
      </w:pPr>
    </w:p>
    <w:p w:rsidR="008A75BA" w:rsidRPr="00EE4B52" w:rsidRDefault="002F00E4" w:rsidP="002A4582">
      <w:pPr>
        <w:rPr>
          <w:rFonts w:ascii="Times New Roman" w:hAnsi="Times New Roman" w:cs="Times New Roman"/>
          <w:sz w:val="28"/>
          <w:szCs w:val="28"/>
        </w:rPr>
      </w:pPr>
      <w:r w:rsidRPr="00EE4B52">
        <w:rPr>
          <w:rFonts w:ascii="Times New Roman" w:hAnsi="Times New Roman" w:cs="Times New Roman"/>
          <w:sz w:val="28"/>
          <w:szCs w:val="28"/>
        </w:rPr>
        <w:t xml:space="preserve">от </w:t>
      </w:r>
      <w:r w:rsidR="00EE4B52" w:rsidRPr="00EE4B52">
        <w:rPr>
          <w:rFonts w:ascii="Times New Roman" w:hAnsi="Times New Roman" w:cs="Times New Roman"/>
          <w:sz w:val="28"/>
          <w:szCs w:val="28"/>
        </w:rPr>
        <w:t>«___»</w:t>
      </w:r>
      <w:r w:rsidR="003B4C91" w:rsidRPr="00EE4B52">
        <w:rPr>
          <w:rFonts w:ascii="Times New Roman" w:hAnsi="Times New Roman" w:cs="Times New Roman"/>
          <w:sz w:val="28"/>
          <w:szCs w:val="28"/>
        </w:rPr>
        <w:t xml:space="preserve"> </w:t>
      </w:r>
      <w:r w:rsidR="00EE4B52" w:rsidRPr="00EE4B52">
        <w:rPr>
          <w:rFonts w:ascii="Times New Roman" w:hAnsi="Times New Roman" w:cs="Times New Roman"/>
          <w:sz w:val="28"/>
          <w:szCs w:val="28"/>
        </w:rPr>
        <w:t xml:space="preserve">________ 2022 </w:t>
      </w:r>
      <w:r w:rsidRPr="00EE4B52">
        <w:rPr>
          <w:rFonts w:ascii="Times New Roman" w:hAnsi="Times New Roman" w:cs="Times New Roman"/>
          <w:sz w:val="28"/>
          <w:szCs w:val="28"/>
        </w:rPr>
        <w:t>г.</w:t>
      </w:r>
      <w:r w:rsidRPr="00EE4B52">
        <w:rPr>
          <w:rFonts w:ascii="Times New Roman" w:hAnsi="Times New Roman" w:cs="Times New Roman"/>
          <w:sz w:val="28"/>
          <w:szCs w:val="28"/>
        </w:rPr>
        <w:tab/>
      </w:r>
      <w:r w:rsidRPr="00EE4B52">
        <w:rPr>
          <w:rFonts w:ascii="Times New Roman" w:hAnsi="Times New Roman" w:cs="Times New Roman"/>
          <w:sz w:val="28"/>
          <w:szCs w:val="28"/>
        </w:rPr>
        <w:tab/>
      </w:r>
      <w:r w:rsidRPr="00EE4B52">
        <w:rPr>
          <w:rFonts w:ascii="Times New Roman" w:hAnsi="Times New Roman" w:cs="Times New Roman"/>
          <w:sz w:val="28"/>
          <w:szCs w:val="28"/>
        </w:rPr>
        <w:tab/>
      </w:r>
      <w:r w:rsidRPr="00EE4B52">
        <w:rPr>
          <w:rFonts w:ascii="Times New Roman" w:hAnsi="Times New Roman" w:cs="Times New Roman"/>
          <w:sz w:val="28"/>
          <w:szCs w:val="28"/>
        </w:rPr>
        <w:tab/>
      </w:r>
      <w:r w:rsidRPr="00EE4B52">
        <w:rPr>
          <w:rFonts w:ascii="Times New Roman" w:hAnsi="Times New Roman" w:cs="Times New Roman"/>
          <w:sz w:val="28"/>
          <w:szCs w:val="28"/>
        </w:rPr>
        <w:tab/>
      </w:r>
      <w:r w:rsidRPr="00EE4B52">
        <w:rPr>
          <w:rFonts w:ascii="Times New Roman" w:hAnsi="Times New Roman" w:cs="Times New Roman"/>
          <w:sz w:val="28"/>
          <w:szCs w:val="28"/>
        </w:rPr>
        <w:tab/>
      </w:r>
      <w:r w:rsidRPr="00EE4B52">
        <w:rPr>
          <w:rFonts w:ascii="Times New Roman" w:hAnsi="Times New Roman" w:cs="Times New Roman"/>
          <w:sz w:val="28"/>
          <w:szCs w:val="28"/>
        </w:rPr>
        <w:tab/>
      </w:r>
      <w:r w:rsidRPr="00EE4B52">
        <w:rPr>
          <w:rFonts w:ascii="Times New Roman" w:hAnsi="Times New Roman" w:cs="Times New Roman"/>
          <w:sz w:val="28"/>
          <w:szCs w:val="28"/>
        </w:rPr>
        <w:tab/>
      </w:r>
      <w:r w:rsidR="00EE4B52" w:rsidRPr="00EE4B5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E4B52">
        <w:rPr>
          <w:rFonts w:ascii="Times New Roman" w:hAnsi="Times New Roman" w:cs="Times New Roman"/>
          <w:sz w:val="28"/>
          <w:szCs w:val="28"/>
        </w:rPr>
        <w:t>№</w:t>
      </w:r>
      <w:r w:rsidR="00EE4B52" w:rsidRPr="00EE4B52">
        <w:rPr>
          <w:rFonts w:ascii="Times New Roman" w:hAnsi="Times New Roman" w:cs="Times New Roman"/>
          <w:sz w:val="28"/>
          <w:szCs w:val="28"/>
        </w:rPr>
        <w:t xml:space="preserve"> ___</w:t>
      </w:r>
    </w:p>
    <w:p w:rsidR="002A4582" w:rsidRPr="002A4582" w:rsidRDefault="002A4582" w:rsidP="002A4582">
      <w:pPr>
        <w:tabs>
          <w:tab w:val="left" w:pos="0"/>
          <w:tab w:val="left" w:pos="9214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EE4B52" w:rsidRPr="00C52A63" w:rsidRDefault="002A4582" w:rsidP="00EE4B5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A63">
        <w:rPr>
          <w:rFonts w:ascii="Times New Roman" w:hAnsi="Times New Roman" w:cs="Times New Roman"/>
          <w:b/>
          <w:sz w:val="28"/>
          <w:szCs w:val="28"/>
        </w:rPr>
        <w:t>О признании утратившими силу решени</w:t>
      </w:r>
      <w:r w:rsidR="00C52A63">
        <w:rPr>
          <w:rFonts w:ascii="Times New Roman" w:hAnsi="Times New Roman" w:cs="Times New Roman"/>
          <w:b/>
          <w:sz w:val="28"/>
          <w:szCs w:val="28"/>
        </w:rPr>
        <w:t>я</w:t>
      </w:r>
      <w:r w:rsidRPr="00C52A63">
        <w:rPr>
          <w:rFonts w:ascii="Times New Roman" w:hAnsi="Times New Roman" w:cs="Times New Roman"/>
          <w:b/>
          <w:sz w:val="28"/>
          <w:szCs w:val="28"/>
        </w:rPr>
        <w:t xml:space="preserve"> Совета Новошешминского муниципального </w:t>
      </w:r>
      <w:r w:rsidR="00EE4B52" w:rsidRPr="00C52A63">
        <w:rPr>
          <w:rFonts w:ascii="Times New Roman" w:hAnsi="Times New Roman" w:cs="Times New Roman"/>
          <w:b/>
          <w:sz w:val="28"/>
          <w:szCs w:val="28"/>
        </w:rPr>
        <w:t xml:space="preserve">района Республики Татарстан </w:t>
      </w:r>
    </w:p>
    <w:p w:rsidR="00C52A63" w:rsidRDefault="00C52A63" w:rsidP="00EE4B5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4582" w:rsidRDefault="00C52A63" w:rsidP="002A4582">
      <w:pPr>
        <w:tabs>
          <w:tab w:val="left" w:pos="0"/>
          <w:tab w:val="left" w:pos="921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2A63" w:rsidRPr="002A4582" w:rsidRDefault="00C52A63" w:rsidP="002A4582">
      <w:pPr>
        <w:tabs>
          <w:tab w:val="left" w:pos="0"/>
          <w:tab w:val="left" w:pos="9214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Совет Новошешминского муниципального района Республики Татарстан</w:t>
      </w:r>
    </w:p>
    <w:p w:rsidR="002A4582" w:rsidRPr="00EE4B52" w:rsidRDefault="002A4582" w:rsidP="002A4582">
      <w:pPr>
        <w:tabs>
          <w:tab w:val="left" w:pos="0"/>
          <w:tab w:val="left" w:pos="9214"/>
        </w:tabs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E4B52">
        <w:rPr>
          <w:rFonts w:ascii="Times New Roman" w:hAnsi="Times New Roman" w:cs="Times New Roman"/>
          <w:sz w:val="28"/>
          <w:szCs w:val="28"/>
        </w:rPr>
        <w:t>РЕШИЛ:</w:t>
      </w:r>
    </w:p>
    <w:p w:rsidR="002A4582" w:rsidRPr="00EE4B52" w:rsidRDefault="002A4582" w:rsidP="002A4582">
      <w:pPr>
        <w:tabs>
          <w:tab w:val="left" w:pos="0"/>
          <w:tab w:val="left" w:pos="921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7EB5" w:rsidRPr="004F7EB5" w:rsidRDefault="002A4582" w:rsidP="004F7EB5">
      <w:pPr>
        <w:pStyle w:val="a3"/>
        <w:numPr>
          <w:ilvl w:val="0"/>
          <w:numId w:val="8"/>
        </w:numPr>
        <w:tabs>
          <w:tab w:val="left" w:pos="0"/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7EB5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4F7EB5" w:rsidRPr="004F7EB5">
        <w:rPr>
          <w:rFonts w:ascii="Times New Roman" w:hAnsi="Times New Roman" w:cs="Times New Roman"/>
          <w:sz w:val="28"/>
          <w:szCs w:val="28"/>
        </w:rPr>
        <w:t>:</w:t>
      </w:r>
    </w:p>
    <w:p w:rsidR="002A4582" w:rsidRDefault="004F7EB5" w:rsidP="004F7EB5">
      <w:pPr>
        <w:tabs>
          <w:tab w:val="left" w:pos="0"/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A4582" w:rsidRPr="004F7EB5">
        <w:rPr>
          <w:rFonts w:ascii="Times New Roman" w:hAnsi="Times New Roman" w:cs="Times New Roman"/>
          <w:sz w:val="28"/>
          <w:szCs w:val="28"/>
        </w:rPr>
        <w:t xml:space="preserve"> решение Совета Новошешминского муниципального</w:t>
      </w:r>
      <w:r w:rsidR="00EE4B52" w:rsidRPr="004F7EB5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 от 16.12.2010</w:t>
      </w:r>
      <w:r w:rsidR="00C52A63" w:rsidRPr="004F7EB5">
        <w:rPr>
          <w:rFonts w:ascii="Times New Roman" w:hAnsi="Times New Roman" w:cs="Times New Roman"/>
          <w:sz w:val="28"/>
          <w:szCs w:val="28"/>
        </w:rPr>
        <w:t xml:space="preserve"> </w:t>
      </w:r>
      <w:r w:rsidR="00EE4B52" w:rsidRPr="004F7EB5">
        <w:rPr>
          <w:rFonts w:ascii="Times New Roman" w:hAnsi="Times New Roman" w:cs="Times New Roman"/>
          <w:sz w:val="28"/>
          <w:szCs w:val="28"/>
        </w:rPr>
        <w:t>№ 3-24 «Об утверждении Порядка взаимодействия исполнительного комитета Новошешминского муниципального района и муниципальных заказчиков при организации размещения заказов на поставку товаров, выполнение работ, оказани</w:t>
      </w:r>
      <w:r>
        <w:rPr>
          <w:rFonts w:ascii="Times New Roman" w:hAnsi="Times New Roman" w:cs="Times New Roman"/>
          <w:sz w:val="28"/>
          <w:szCs w:val="28"/>
        </w:rPr>
        <w:t>е услуг для муниципальных нужд»;</w:t>
      </w:r>
    </w:p>
    <w:p w:rsidR="004F7EB5" w:rsidRDefault="004F7EB5" w:rsidP="004F7EB5">
      <w:pPr>
        <w:tabs>
          <w:tab w:val="left" w:pos="0"/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F7EB5">
        <w:t xml:space="preserve"> </w:t>
      </w:r>
      <w:r>
        <w:t xml:space="preserve">  </w:t>
      </w:r>
      <w:r w:rsidRPr="004F7EB5">
        <w:rPr>
          <w:rFonts w:ascii="Times New Roman" w:hAnsi="Times New Roman" w:cs="Times New Roman"/>
          <w:sz w:val="28"/>
          <w:szCs w:val="28"/>
        </w:rPr>
        <w:t>решение Совета Новошешминского муниципального района Республики Татарстан от 22.05.2012 №12-104 «О применение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</w:t>
      </w:r>
      <w:r w:rsidR="00043469">
        <w:rPr>
          <w:rFonts w:ascii="Times New Roman" w:hAnsi="Times New Roman" w:cs="Times New Roman"/>
          <w:sz w:val="28"/>
          <w:szCs w:val="28"/>
        </w:rPr>
        <w:t>елях противодействия коррупции»;</w:t>
      </w:r>
    </w:p>
    <w:p w:rsidR="00043469" w:rsidRDefault="00043469" w:rsidP="0004346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469">
        <w:rPr>
          <w:rFonts w:ascii="Times New Roman" w:hAnsi="Times New Roman" w:cs="Times New Roman"/>
          <w:sz w:val="28"/>
          <w:szCs w:val="28"/>
        </w:rPr>
        <w:t>-</w:t>
      </w:r>
      <w:r w:rsidRPr="00043469">
        <w:rPr>
          <w:sz w:val="26"/>
          <w:szCs w:val="26"/>
        </w:rPr>
        <w:t xml:space="preserve"> </w:t>
      </w:r>
      <w:r w:rsidRPr="00043469">
        <w:rPr>
          <w:rFonts w:ascii="Times New Roman" w:hAnsi="Times New Roman" w:cs="Times New Roman"/>
          <w:sz w:val="28"/>
          <w:szCs w:val="28"/>
        </w:rPr>
        <w:t xml:space="preserve">решение Совета Новошешминского муниципального района Республики Татарстан от 20.07.2006 №9-67 «О Положении о Контрольно-счетной палате Новошешминского муниципального района» (с изменениями от 16.01.2009 </w:t>
      </w:r>
      <w:r w:rsidR="0075682E">
        <w:rPr>
          <w:rFonts w:ascii="Times New Roman" w:hAnsi="Times New Roman" w:cs="Times New Roman"/>
          <w:sz w:val="28"/>
          <w:szCs w:val="28"/>
        </w:rPr>
        <w:t>№30-204, от 27.05.2009 №34-231);</w:t>
      </w:r>
    </w:p>
    <w:p w:rsidR="0075682E" w:rsidRDefault="0075682E" w:rsidP="00756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82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5682E">
        <w:rPr>
          <w:rFonts w:ascii="Times New Roman" w:hAnsi="Times New Roman" w:cs="Times New Roman"/>
          <w:sz w:val="28"/>
          <w:szCs w:val="28"/>
        </w:rPr>
        <w:t>ешение Совета Новошешминского муниципального района Республики Татарстан от 28.01.2011 года № 4-32 «Об утверждении административного регламента по осуществлению муниципального земельного контроля за использованием земель на территории Новошешминского муниципального района Республики Татарстан»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84781" w:rsidRDefault="0075682E" w:rsidP="009847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781">
        <w:rPr>
          <w:rFonts w:ascii="Times New Roman" w:hAnsi="Times New Roman" w:cs="Times New Roman"/>
          <w:sz w:val="28"/>
          <w:szCs w:val="28"/>
        </w:rPr>
        <w:t>-</w:t>
      </w:r>
      <w:r w:rsidR="00984781" w:rsidRPr="00984781">
        <w:rPr>
          <w:rFonts w:ascii="Times New Roman" w:hAnsi="Times New Roman" w:cs="Times New Roman"/>
          <w:sz w:val="28"/>
          <w:szCs w:val="28"/>
        </w:rPr>
        <w:t xml:space="preserve"> </w:t>
      </w:r>
      <w:r w:rsidR="00984781">
        <w:rPr>
          <w:rFonts w:ascii="Times New Roman" w:hAnsi="Times New Roman" w:cs="Times New Roman"/>
          <w:sz w:val="28"/>
          <w:szCs w:val="28"/>
        </w:rPr>
        <w:t>р</w:t>
      </w:r>
      <w:r w:rsidR="00984781" w:rsidRPr="00984781">
        <w:rPr>
          <w:rFonts w:ascii="Times New Roman" w:hAnsi="Times New Roman" w:cs="Times New Roman"/>
          <w:sz w:val="28"/>
          <w:szCs w:val="28"/>
        </w:rPr>
        <w:t>ешение Совета Новошешминского муниципального района Республики Татарстан от 16.01.2008 года № 22-135 «О положении о муниципальном земельном контроле использования земель на территории Новошешминского муниципального района Республики Татарстан»</w:t>
      </w:r>
      <w:r w:rsidR="00A82BE1">
        <w:rPr>
          <w:rFonts w:ascii="Times New Roman" w:hAnsi="Times New Roman" w:cs="Times New Roman"/>
          <w:sz w:val="28"/>
          <w:szCs w:val="28"/>
        </w:rPr>
        <w:t>;</w:t>
      </w:r>
    </w:p>
    <w:p w:rsidR="00A82BE1" w:rsidRDefault="00A82BE1" w:rsidP="009847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решение </w:t>
      </w:r>
      <w:r w:rsidRPr="00984781">
        <w:rPr>
          <w:rFonts w:ascii="Times New Roman" w:hAnsi="Times New Roman" w:cs="Times New Roman"/>
          <w:sz w:val="28"/>
          <w:szCs w:val="28"/>
        </w:rPr>
        <w:t>Совета Новошешминского муниципального района Республики Татарстан от 16.0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84781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84781">
        <w:rPr>
          <w:rFonts w:ascii="Times New Roman" w:hAnsi="Times New Roman" w:cs="Times New Roman"/>
          <w:sz w:val="28"/>
          <w:szCs w:val="28"/>
        </w:rPr>
        <w:t xml:space="preserve">0 года № </w:t>
      </w:r>
      <w:r>
        <w:rPr>
          <w:rFonts w:ascii="Times New Roman" w:hAnsi="Times New Roman" w:cs="Times New Roman"/>
          <w:sz w:val="28"/>
          <w:szCs w:val="28"/>
        </w:rPr>
        <w:t>46-285 «Об утверждение прейскуранта цен на медицинские услуги»;</w:t>
      </w:r>
    </w:p>
    <w:p w:rsidR="00A82BE1" w:rsidRDefault="00A82BE1" w:rsidP="00A82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решение </w:t>
      </w:r>
      <w:r w:rsidRPr="00984781">
        <w:rPr>
          <w:rFonts w:ascii="Times New Roman" w:hAnsi="Times New Roman" w:cs="Times New Roman"/>
          <w:sz w:val="28"/>
          <w:szCs w:val="28"/>
        </w:rPr>
        <w:t xml:space="preserve">Совета Новошешминского муниципального района Республики Татарстан от 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98478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984781">
        <w:rPr>
          <w:rFonts w:ascii="Times New Roman" w:hAnsi="Times New Roman" w:cs="Times New Roman"/>
          <w:sz w:val="28"/>
          <w:szCs w:val="28"/>
        </w:rPr>
        <w:t>.200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84781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98478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72 «О комплексной программе по обеспечению реализации национального проекта «Доступное и комфортное жилье- гражданам России» в Новошешминском муниципальном районе»;</w:t>
      </w:r>
    </w:p>
    <w:p w:rsidR="002A4582" w:rsidRPr="00EE4B52" w:rsidRDefault="00A82BE1" w:rsidP="00A82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bookmarkStart w:id="0" w:name="_GoBack"/>
      <w:bookmarkEnd w:id="0"/>
      <w:r w:rsidR="002A4582" w:rsidRPr="00EE4B52">
        <w:rPr>
          <w:rFonts w:ascii="Times New Roman" w:hAnsi="Times New Roman" w:cs="Times New Roman"/>
          <w:sz w:val="28"/>
          <w:szCs w:val="28"/>
        </w:rPr>
        <w:t>2. Обнародовать (опубликовать) настоящее решение на Официальном портале правовой информации Республики Татарстан в информационно – телекоммуникационной сети «Интернет» http://pravo.tatarstan.ru и на официальном сайте Новошешминского муниципального района Республики Татарстан http://novosheshminsk.tatarstan.ru.</w:t>
      </w:r>
    </w:p>
    <w:p w:rsidR="002A4582" w:rsidRPr="00EE4B52" w:rsidRDefault="002A4582" w:rsidP="00EE4B52">
      <w:pPr>
        <w:tabs>
          <w:tab w:val="left" w:pos="0"/>
          <w:tab w:val="left" w:pos="921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B52">
        <w:rPr>
          <w:rFonts w:ascii="Times New Roman" w:hAnsi="Times New Roman" w:cs="Times New Roman"/>
          <w:sz w:val="28"/>
          <w:szCs w:val="28"/>
        </w:rPr>
        <w:t>3. Контроль возложить на постоянную депутатскую комиссию по законности, правопорядку и взаимодействию с представительными органами поселений Совета Новошешминского муниципального района Республике Татарстан.</w:t>
      </w:r>
    </w:p>
    <w:p w:rsidR="002A4582" w:rsidRPr="002A4582" w:rsidRDefault="002A4582" w:rsidP="00EE4B52">
      <w:pPr>
        <w:tabs>
          <w:tab w:val="left" w:pos="0"/>
          <w:tab w:val="left" w:pos="9214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D045C" w:rsidRDefault="000D045C" w:rsidP="002A4582">
      <w:pPr>
        <w:tabs>
          <w:tab w:val="left" w:pos="0"/>
          <w:tab w:val="left" w:pos="1134"/>
        </w:tabs>
        <w:autoSpaceDE w:val="0"/>
        <w:autoSpaceDN w:val="0"/>
        <w:adjustRightInd w:val="0"/>
        <w:spacing w:after="0"/>
        <w:ind w:right="681"/>
        <w:jc w:val="both"/>
        <w:rPr>
          <w:rFonts w:ascii="Arial" w:eastAsia="Calibri" w:hAnsi="Arial" w:cs="Arial"/>
          <w:sz w:val="24"/>
          <w:szCs w:val="24"/>
        </w:rPr>
      </w:pPr>
    </w:p>
    <w:p w:rsidR="00EE4B52" w:rsidRDefault="00EE4B52" w:rsidP="002A4582">
      <w:pPr>
        <w:tabs>
          <w:tab w:val="left" w:pos="0"/>
          <w:tab w:val="left" w:pos="1134"/>
        </w:tabs>
        <w:autoSpaceDE w:val="0"/>
        <w:autoSpaceDN w:val="0"/>
        <w:adjustRightInd w:val="0"/>
        <w:spacing w:after="0"/>
        <w:ind w:right="681"/>
        <w:jc w:val="both"/>
        <w:rPr>
          <w:rFonts w:ascii="Arial" w:eastAsia="Calibri" w:hAnsi="Arial" w:cs="Arial"/>
          <w:sz w:val="24"/>
          <w:szCs w:val="24"/>
        </w:rPr>
      </w:pPr>
    </w:p>
    <w:p w:rsidR="002A4582" w:rsidRPr="002A4582" w:rsidRDefault="002A4582" w:rsidP="002A4582">
      <w:pPr>
        <w:tabs>
          <w:tab w:val="left" w:pos="0"/>
          <w:tab w:val="left" w:pos="1134"/>
        </w:tabs>
        <w:autoSpaceDE w:val="0"/>
        <w:autoSpaceDN w:val="0"/>
        <w:adjustRightInd w:val="0"/>
        <w:spacing w:after="0"/>
        <w:ind w:right="681"/>
        <w:jc w:val="both"/>
        <w:rPr>
          <w:rFonts w:ascii="Arial" w:eastAsia="Calibri" w:hAnsi="Arial" w:cs="Arial"/>
          <w:sz w:val="24"/>
          <w:szCs w:val="24"/>
        </w:rPr>
      </w:pPr>
    </w:p>
    <w:p w:rsidR="000D045C" w:rsidRPr="00EE4B52" w:rsidRDefault="000D045C" w:rsidP="002A4582">
      <w:pPr>
        <w:tabs>
          <w:tab w:val="left" w:pos="0"/>
          <w:tab w:val="left" w:pos="1134"/>
        </w:tabs>
        <w:autoSpaceDE w:val="0"/>
        <w:autoSpaceDN w:val="0"/>
        <w:adjustRightInd w:val="0"/>
        <w:spacing w:after="0"/>
        <w:ind w:right="68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4B52">
        <w:rPr>
          <w:rFonts w:ascii="Times New Roman" w:eastAsia="Calibri" w:hAnsi="Times New Roman" w:cs="Times New Roman"/>
          <w:sz w:val="28"/>
          <w:szCs w:val="28"/>
        </w:rPr>
        <w:t>Глава Новошешминского</w:t>
      </w:r>
    </w:p>
    <w:p w:rsidR="000D045C" w:rsidRPr="00EE4B52" w:rsidRDefault="000D045C" w:rsidP="002A4582">
      <w:pPr>
        <w:tabs>
          <w:tab w:val="left" w:pos="0"/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4B52">
        <w:rPr>
          <w:rFonts w:ascii="Times New Roman" w:eastAsia="Calibri" w:hAnsi="Times New Roman" w:cs="Times New Roman"/>
          <w:sz w:val="28"/>
          <w:szCs w:val="28"/>
        </w:rPr>
        <w:t>муниципальн</w:t>
      </w:r>
      <w:r w:rsidR="00EE4B52">
        <w:rPr>
          <w:rFonts w:ascii="Times New Roman" w:eastAsia="Calibri" w:hAnsi="Times New Roman" w:cs="Times New Roman"/>
          <w:sz w:val="28"/>
          <w:szCs w:val="28"/>
        </w:rPr>
        <w:t xml:space="preserve">ого района </w:t>
      </w:r>
      <w:r w:rsidR="00EE4B52">
        <w:rPr>
          <w:rFonts w:ascii="Times New Roman" w:eastAsia="Calibri" w:hAnsi="Times New Roman" w:cs="Times New Roman"/>
          <w:sz w:val="28"/>
          <w:szCs w:val="28"/>
        </w:rPr>
        <w:tab/>
      </w:r>
      <w:r w:rsidR="00EE4B52">
        <w:rPr>
          <w:rFonts w:ascii="Times New Roman" w:eastAsia="Calibri" w:hAnsi="Times New Roman" w:cs="Times New Roman"/>
          <w:sz w:val="28"/>
          <w:szCs w:val="28"/>
        </w:rPr>
        <w:tab/>
      </w:r>
      <w:r w:rsidR="00EE4B52">
        <w:rPr>
          <w:rFonts w:ascii="Times New Roman" w:eastAsia="Calibri" w:hAnsi="Times New Roman" w:cs="Times New Roman"/>
          <w:sz w:val="28"/>
          <w:szCs w:val="28"/>
        </w:rPr>
        <w:tab/>
        <w:t xml:space="preserve">        </w:t>
      </w:r>
      <w:r w:rsidR="00EE4B52">
        <w:rPr>
          <w:rFonts w:ascii="Times New Roman" w:eastAsia="Calibri" w:hAnsi="Times New Roman" w:cs="Times New Roman"/>
          <w:sz w:val="28"/>
          <w:szCs w:val="28"/>
        </w:rPr>
        <w:tab/>
      </w:r>
      <w:r w:rsidR="00EE4B52">
        <w:rPr>
          <w:rFonts w:ascii="Times New Roman" w:eastAsia="Calibri" w:hAnsi="Times New Roman" w:cs="Times New Roman"/>
          <w:sz w:val="28"/>
          <w:szCs w:val="28"/>
        </w:rPr>
        <w:tab/>
      </w:r>
      <w:r w:rsidR="00EE4B52">
        <w:rPr>
          <w:rFonts w:ascii="Times New Roman" w:eastAsia="Calibri" w:hAnsi="Times New Roman" w:cs="Times New Roman"/>
          <w:sz w:val="28"/>
          <w:szCs w:val="28"/>
        </w:rPr>
        <w:tab/>
      </w:r>
      <w:r w:rsidR="00EE4B52">
        <w:rPr>
          <w:rFonts w:ascii="Times New Roman" w:eastAsia="Calibri" w:hAnsi="Times New Roman" w:cs="Times New Roman"/>
          <w:sz w:val="28"/>
          <w:szCs w:val="28"/>
        </w:rPr>
        <w:tab/>
        <w:t xml:space="preserve">   </w:t>
      </w:r>
      <w:r w:rsidR="002A4582" w:rsidRPr="00EE4B5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EE4B52">
        <w:rPr>
          <w:rFonts w:ascii="Times New Roman" w:eastAsia="Calibri" w:hAnsi="Times New Roman" w:cs="Times New Roman"/>
          <w:sz w:val="28"/>
          <w:szCs w:val="28"/>
        </w:rPr>
        <w:t xml:space="preserve">      В.М. Козлов</w:t>
      </w:r>
    </w:p>
    <w:sectPr w:rsidR="000D045C" w:rsidRPr="00EE4B52" w:rsidSect="007C2244">
      <w:pgSz w:w="11906" w:h="16838"/>
      <w:pgMar w:top="851" w:right="566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D567F"/>
    <w:multiLevelType w:val="hybridMultilevel"/>
    <w:tmpl w:val="EC8E9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43A6A"/>
    <w:multiLevelType w:val="multilevel"/>
    <w:tmpl w:val="318C1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7AF29D8"/>
    <w:multiLevelType w:val="hybridMultilevel"/>
    <w:tmpl w:val="4BA08FBE"/>
    <w:lvl w:ilvl="0" w:tplc="4D2291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A341F27"/>
    <w:multiLevelType w:val="hybridMultilevel"/>
    <w:tmpl w:val="EA76554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F150C1"/>
    <w:multiLevelType w:val="hybridMultilevel"/>
    <w:tmpl w:val="21F0375A"/>
    <w:lvl w:ilvl="0" w:tplc="C4F2F9DC">
      <w:start w:val="1"/>
      <w:numFmt w:val="decimal"/>
      <w:lvlText w:val="%1."/>
      <w:lvlJc w:val="left"/>
      <w:pPr>
        <w:ind w:left="206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4D47595D"/>
    <w:multiLevelType w:val="multilevel"/>
    <w:tmpl w:val="EFEA96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6" w15:restartNumberingAfterBreak="0">
    <w:nsid w:val="5D45666C"/>
    <w:multiLevelType w:val="hybridMultilevel"/>
    <w:tmpl w:val="FDB80CF4"/>
    <w:lvl w:ilvl="0" w:tplc="E2B870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B7711D"/>
    <w:multiLevelType w:val="hybridMultilevel"/>
    <w:tmpl w:val="05A86A12"/>
    <w:lvl w:ilvl="0" w:tplc="EDB014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8D97350"/>
    <w:multiLevelType w:val="hybridMultilevel"/>
    <w:tmpl w:val="2D904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8"/>
  </w:num>
  <w:num w:numId="5">
    <w:abstractNumId w:val="4"/>
  </w:num>
  <w:num w:numId="6">
    <w:abstractNumId w:val="5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3A7"/>
    <w:rsid w:val="0002135E"/>
    <w:rsid w:val="00021A5C"/>
    <w:rsid w:val="00041AAA"/>
    <w:rsid w:val="00043469"/>
    <w:rsid w:val="0008052B"/>
    <w:rsid w:val="00082039"/>
    <w:rsid w:val="000927A6"/>
    <w:rsid w:val="000B3D1D"/>
    <w:rsid w:val="000C4FA2"/>
    <w:rsid w:val="000D045C"/>
    <w:rsid w:val="000E28C9"/>
    <w:rsid w:val="001128B3"/>
    <w:rsid w:val="001603E7"/>
    <w:rsid w:val="00181F65"/>
    <w:rsid w:val="00201C6B"/>
    <w:rsid w:val="002553F8"/>
    <w:rsid w:val="00266000"/>
    <w:rsid w:val="00270516"/>
    <w:rsid w:val="00272472"/>
    <w:rsid w:val="00280A0A"/>
    <w:rsid w:val="00284DE4"/>
    <w:rsid w:val="00297F58"/>
    <w:rsid w:val="002A035E"/>
    <w:rsid w:val="002A4582"/>
    <w:rsid w:val="002C63E2"/>
    <w:rsid w:val="002F00E4"/>
    <w:rsid w:val="002F0C1C"/>
    <w:rsid w:val="00302043"/>
    <w:rsid w:val="003170E8"/>
    <w:rsid w:val="003268F3"/>
    <w:rsid w:val="0033386A"/>
    <w:rsid w:val="003644C5"/>
    <w:rsid w:val="00382648"/>
    <w:rsid w:val="003B4C91"/>
    <w:rsid w:val="003C1E81"/>
    <w:rsid w:val="003D1D51"/>
    <w:rsid w:val="003D64A5"/>
    <w:rsid w:val="003F5F6B"/>
    <w:rsid w:val="00446148"/>
    <w:rsid w:val="00452F49"/>
    <w:rsid w:val="00491D4E"/>
    <w:rsid w:val="0049237B"/>
    <w:rsid w:val="00493007"/>
    <w:rsid w:val="00493500"/>
    <w:rsid w:val="004B3D37"/>
    <w:rsid w:val="004B5D90"/>
    <w:rsid w:val="004C2BAD"/>
    <w:rsid w:val="004F78F6"/>
    <w:rsid w:val="004F7EB5"/>
    <w:rsid w:val="0050698F"/>
    <w:rsid w:val="0051764A"/>
    <w:rsid w:val="005257F1"/>
    <w:rsid w:val="0059031F"/>
    <w:rsid w:val="005C6824"/>
    <w:rsid w:val="005E61A7"/>
    <w:rsid w:val="0062543E"/>
    <w:rsid w:val="00630EBC"/>
    <w:rsid w:val="00655C35"/>
    <w:rsid w:val="00680584"/>
    <w:rsid w:val="006830C0"/>
    <w:rsid w:val="006950AE"/>
    <w:rsid w:val="006A42A6"/>
    <w:rsid w:val="006B056F"/>
    <w:rsid w:val="00716AB1"/>
    <w:rsid w:val="00721CEC"/>
    <w:rsid w:val="00727DD2"/>
    <w:rsid w:val="00735C64"/>
    <w:rsid w:val="007534CF"/>
    <w:rsid w:val="0075682E"/>
    <w:rsid w:val="007632DF"/>
    <w:rsid w:val="0078670E"/>
    <w:rsid w:val="007A57F2"/>
    <w:rsid w:val="007B7D43"/>
    <w:rsid w:val="007C2244"/>
    <w:rsid w:val="007F1AA1"/>
    <w:rsid w:val="008053A2"/>
    <w:rsid w:val="008271DC"/>
    <w:rsid w:val="00840901"/>
    <w:rsid w:val="00846750"/>
    <w:rsid w:val="008511CA"/>
    <w:rsid w:val="00861D70"/>
    <w:rsid w:val="00871E75"/>
    <w:rsid w:val="008A75BA"/>
    <w:rsid w:val="00954AE5"/>
    <w:rsid w:val="00954C02"/>
    <w:rsid w:val="009765D3"/>
    <w:rsid w:val="0098169A"/>
    <w:rsid w:val="00984781"/>
    <w:rsid w:val="00986A93"/>
    <w:rsid w:val="00991969"/>
    <w:rsid w:val="009B4B8B"/>
    <w:rsid w:val="009D5A0A"/>
    <w:rsid w:val="009F2BDD"/>
    <w:rsid w:val="00A40406"/>
    <w:rsid w:val="00A445F5"/>
    <w:rsid w:val="00A65BD7"/>
    <w:rsid w:val="00A82BE1"/>
    <w:rsid w:val="00A97075"/>
    <w:rsid w:val="00AB0E22"/>
    <w:rsid w:val="00AD67B6"/>
    <w:rsid w:val="00AF4217"/>
    <w:rsid w:val="00B36423"/>
    <w:rsid w:val="00B600BD"/>
    <w:rsid w:val="00B72972"/>
    <w:rsid w:val="00B94796"/>
    <w:rsid w:val="00C35ED4"/>
    <w:rsid w:val="00C47801"/>
    <w:rsid w:val="00C523A7"/>
    <w:rsid w:val="00C52A63"/>
    <w:rsid w:val="00C60BB6"/>
    <w:rsid w:val="00C86D48"/>
    <w:rsid w:val="00CA7C49"/>
    <w:rsid w:val="00CC42ED"/>
    <w:rsid w:val="00D0345A"/>
    <w:rsid w:val="00D27CAF"/>
    <w:rsid w:val="00D856E4"/>
    <w:rsid w:val="00DF62EA"/>
    <w:rsid w:val="00E06885"/>
    <w:rsid w:val="00E2130C"/>
    <w:rsid w:val="00E22D15"/>
    <w:rsid w:val="00E548B8"/>
    <w:rsid w:val="00E85F7A"/>
    <w:rsid w:val="00ED43E4"/>
    <w:rsid w:val="00EE4B52"/>
    <w:rsid w:val="00F028BA"/>
    <w:rsid w:val="00F02EED"/>
    <w:rsid w:val="00F56852"/>
    <w:rsid w:val="00FB7817"/>
    <w:rsid w:val="00FF2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F2C5D2-5A99-450E-8FC6-B50450EB6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3A7"/>
    <w:pPr>
      <w:ind w:left="720"/>
      <w:contextualSpacing/>
    </w:pPr>
  </w:style>
  <w:style w:type="table" w:styleId="a4">
    <w:name w:val="Table Grid"/>
    <w:basedOn w:val="a1"/>
    <w:uiPriority w:val="59"/>
    <w:rsid w:val="00506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0698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05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53A2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630EBC"/>
    <w:pPr>
      <w:ind w:left="720"/>
      <w:contextualSpacing/>
    </w:pPr>
    <w:rPr>
      <w:rFonts w:ascii="Calibri" w:eastAsia="Times New Roman" w:hAnsi="Calibri" w:cs="Times New Roman"/>
    </w:rPr>
  </w:style>
  <w:style w:type="character" w:styleId="a8">
    <w:name w:val="Hyperlink"/>
    <w:basedOn w:val="a0"/>
    <w:uiPriority w:val="99"/>
    <w:unhideWhenUsed/>
    <w:rsid w:val="00954A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054E0-ADFC-4906-8762-6A7B65BE1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Mobilizac</cp:lastModifiedBy>
  <cp:revision>7</cp:revision>
  <cp:lastPrinted>2021-11-03T05:41:00Z</cp:lastPrinted>
  <dcterms:created xsi:type="dcterms:W3CDTF">2022-02-02T08:03:00Z</dcterms:created>
  <dcterms:modified xsi:type="dcterms:W3CDTF">2022-02-09T06:42:00Z</dcterms:modified>
</cp:coreProperties>
</file>