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D710AD" w:rsidP="00D710AD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D710AD">
        <w:rPr>
          <w:rFonts w:ascii="Times New Roman" w:hAnsi="Times New Roman"/>
          <w:sz w:val="28"/>
          <w:lang w:val="ru-RU"/>
        </w:rPr>
        <w:t>ПРОЕКТ</w:t>
      </w:r>
    </w:p>
    <w:p w:rsidR="00D710AD" w:rsidRDefault="00D710AD" w:rsidP="00D710AD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D710AD" w:rsidRPr="00D710AD" w:rsidRDefault="00D710AD" w:rsidP="00D710AD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D710AD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C3B5A">
        <w:rPr>
          <w:rFonts w:ascii="Times New Roman" w:hAnsi="Times New Roman"/>
          <w:sz w:val="28"/>
          <w:szCs w:val="28"/>
          <w:lang w:val="ru-RU"/>
        </w:rPr>
        <w:t>декабря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10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D710AD" w:rsidRPr="00D710AD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93568C" w:rsidRPr="0093568C" w:rsidRDefault="0093568C" w:rsidP="009356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3568C">
        <w:rPr>
          <w:rFonts w:ascii="Times New Roman" w:hAnsi="Times New Roman"/>
          <w:sz w:val="28"/>
          <w:szCs w:val="28"/>
          <w:lang w:val="ru-RU"/>
        </w:rPr>
        <w:t>О внесении дополнений в порядок и условия признания граждан, нуждающимися в неотложной поддержке в приобретении жилых помещений по программе социальной ипотеки в Новошешминском муниципальном районе утвержденным постановлением Исполнительного комитета Новошешминского муниципального района Республики Татарстан от 30 сентября 2021 года № 397 «Об утверждении п</w:t>
      </w:r>
      <w:r w:rsidRPr="0093568C">
        <w:rPr>
          <w:rFonts w:ascii="Times New Roman" w:hAnsi="Times New Roman"/>
          <w:sz w:val="28"/>
          <w:szCs w:val="28"/>
          <w:lang w:val="tt-RU"/>
        </w:rPr>
        <w:t>орядка и условий</w:t>
      </w:r>
      <w:r w:rsidRPr="0093568C">
        <w:rPr>
          <w:rFonts w:ascii="Times New Roman" w:hAnsi="Times New Roman"/>
          <w:sz w:val="28"/>
          <w:szCs w:val="28"/>
          <w:lang w:val="ru-RU"/>
        </w:rPr>
        <w:t xml:space="preserve"> признании граждан, нуждающимися в неотложной поддержке в приобретении жилых помещений по программе социальной ипотеки в Новошешминском муниципальном районе» </w:t>
      </w:r>
    </w:p>
    <w:p w:rsidR="0093568C" w:rsidRPr="0093568C" w:rsidRDefault="0093568C" w:rsidP="009356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568C" w:rsidRPr="0093568C" w:rsidRDefault="0093568C" w:rsidP="009356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3568C">
        <w:rPr>
          <w:rFonts w:ascii="Times New Roman" w:hAnsi="Times New Roman"/>
          <w:sz w:val="28"/>
          <w:szCs w:val="28"/>
          <w:lang w:val="ru-RU"/>
        </w:rPr>
        <w:t>В целях реализации Закона Республики Татарстан от 27 декабря 2004 года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568C">
        <w:rPr>
          <w:rFonts w:ascii="Times New Roman" w:hAnsi="Times New Roman"/>
          <w:sz w:val="28"/>
          <w:szCs w:val="28"/>
          <w:lang w:val="ru-RU"/>
        </w:rPr>
        <w:t>69-ЗРТ «О государственной поддержке развития жилищного строительства в Республике Татарстан», постановления Кабинета Министров Республики Татарстан от 02 августа 2007 года  № 366 «О дальнейших мерах по реализации Закона Республики Татарстан от  27 декабря 2004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568C"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ода</w:t>
      </w:r>
      <w:r w:rsidRPr="0093568C">
        <w:rPr>
          <w:rFonts w:ascii="Times New Roman" w:hAnsi="Times New Roman"/>
          <w:sz w:val="28"/>
          <w:szCs w:val="28"/>
          <w:lang w:val="ru-RU"/>
        </w:rPr>
        <w:t xml:space="preserve">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568C">
        <w:rPr>
          <w:rFonts w:ascii="Times New Roman" w:hAnsi="Times New Roman"/>
          <w:sz w:val="28"/>
          <w:szCs w:val="28"/>
          <w:lang w:val="ru-RU"/>
        </w:rPr>
        <w:t>69-ЗРТ «О государственной поддержке развития жилищного строительства в Республике Татарстан» и совершенствованию порядка предоставления жилья в рамках республиканской государственной поддержки», содействия гражданам в улучшении жилищных условий</w:t>
      </w:r>
      <w:r>
        <w:rPr>
          <w:rFonts w:ascii="Times New Roman" w:hAnsi="Times New Roman"/>
          <w:sz w:val="28"/>
          <w:szCs w:val="28"/>
          <w:lang w:val="ru-RU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93568C" w:rsidRDefault="0093568C" w:rsidP="0093568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3568C">
        <w:rPr>
          <w:rFonts w:ascii="Times New Roman" w:hAnsi="Times New Roman"/>
          <w:sz w:val="28"/>
          <w:szCs w:val="28"/>
          <w:lang w:val="ru-RU" w:eastAsia="ru-RU"/>
        </w:rPr>
        <w:t>1. Дополнить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93568C">
        <w:rPr>
          <w:rFonts w:ascii="Times New Roman" w:hAnsi="Times New Roman"/>
          <w:sz w:val="28"/>
          <w:szCs w:val="28"/>
          <w:lang w:val="ru-RU" w:eastAsia="ru-RU"/>
        </w:rPr>
        <w:t>порядок и условия</w:t>
      </w:r>
      <w:r w:rsidRPr="0093568C">
        <w:rPr>
          <w:rFonts w:ascii="Times New Roman" w:hAnsi="Times New Roman"/>
          <w:sz w:val="28"/>
          <w:szCs w:val="28"/>
          <w:lang w:val="ru-RU"/>
        </w:rPr>
        <w:t xml:space="preserve"> признания граждан, нуждающимися в неотложной поддержке в приобретении жилых помещений по программе социальной ипотеки в Новошешминском муниципальном районе утвержденным постановлением Исполнительного комитета Новошешминского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Республики Татарстан</w:t>
      </w:r>
      <w:r w:rsidRPr="0093568C">
        <w:rPr>
          <w:rFonts w:ascii="Times New Roman" w:hAnsi="Times New Roman"/>
          <w:sz w:val="28"/>
          <w:szCs w:val="28"/>
          <w:lang w:val="ru-RU"/>
        </w:rPr>
        <w:t xml:space="preserve"> от 30 сентября 2021 года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568C">
        <w:rPr>
          <w:rFonts w:ascii="Times New Roman" w:hAnsi="Times New Roman"/>
          <w:sz w:val="28"/>
          <w:szCs w:val="28"/>
          <w:lang w:val="ru-RU"/>
        </w:rPr>
        <w:t>397 «Об утверждении п</w:t>
      </w:r>
      <w:r w:rsidRPr="0093568C">
        <w:rPr>
          <w:rFonts w:ascii="Times New Roman" w:hAnsi="Times New Roman"/>
          <w:sz w:val="28"/>
          <w:szCs w:val="28"/>
          <w:lang w:val="tt-RU"/>
        </w:rPr>
        <w:t>орядка и условий</w:t>
      </w:r>
      <w:r w:rsidRPr="0093568C">
        <w:rPr>
          <w:rFonts w:ascii="Times New Roman" w:hAnsi="Times New Roman"/>
          <w:sz w:val="28"/>
          <w:szCs w:val="28"/>
          <w:lang w:val="ru-RU"/>
        </w:rPr>
        <w:t xml:space="preserve"> признании граждан, нуждающимися в неотложной поддержке в </w:t>
      </w:r>
      <w:r w:rsidRPr="0093568C">
        <w:rPr>
          <w:rFonts w:ascii="Times New Roman" w:hAnsi="Times New Roman"/>
          <w:sz w:val="28"/>
          <w:szCs w:val="28"/>
          <w:lang w:val="ru-RU"/>
        </w:rPr>
        <w:lastRenderedPageBreak/>
        <w:t>приобретении жилых помещений по программе социальной ипотеки в Новошешминском муниципальном районе»</w:t>
      </w:r>
      <w:r w:rsidRPr="0093568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пунктом 7</w:t>
      </w:r>
      <w:r w:rsidRPr="0093568C">
        <w:rPr>
          <w:rFonts w:ascii="Times New Roman" w:hAnsi="Times New Roman"/>
          <w:sz w:val="28"/>
          <w:szCs w:val="28"/>
          <w:lang w:val="ru-RU"/>
        </w:rPr>
        <w:t xml:space="preserve"> со следующим содержанием:</w:t>
      </w:r>
    </w:p>
    <w:p w:rsidR="0093568C" w:rsidRPr="0093568C" w:rsidRDefault="0093568C" w:rsidP="0093568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3568C">
        <w:rPr>
          <w:rFonts w:ascii="Times New Roman" w:hAnsi="Times New Roman"/>
          <w:sz w:val="28"/>
          <w:szCs w:val="28"/>
          <w:lang w:val="ru-RU"/>
        </w:rPr>
        <w:t>«7.</w:t>
      </w:r>
      <w:r w:rsidRPr="0093568C">
        <w:rPr>
          <w:rFonts w:ascii="Times New Roman" w:hAnsi="Times New Roman"/>
          <w:bCs/>
          <w:sz w:val="28"/>
          <w:szCs w:val="28"/>
          <w:lang w:val="ru-RU"/>
        </w:rPr>
        <w:t xml:space="preserve"> Отдел строительства, архитектуры и жилищно-коммунального хозяйства Исполнительного комитета на основании решения общественной жилищной комиссии, формирует общий список заявителей-семей, нуждающихся в неотложной поддержке, представляет его на утверждение в Совет Новошешминского муниципального района. После утверждения перечня лиц, нуждающихся в неотложной поддержке, решение Совета района с сопроводительным письмом за подписью Главы Новошешминского муниципального района направляется в Государственный жилищный Фонд для предоставления жилых помещений в соответствии с </w:t>
      </w:r>
      <w:hyperlink r:id="rId6" w:history="1">
        <w:r w:rsidRPr="0093568C">
          <w:rPr>
            <w:rFonts w:ascii="Times New Roman" w:hAnsi="Times New Roman"/>
            <w:bCs/>
            <w:sz w:val="28"/>
            <w:szCs w:val="28"/>
            <w:lang w:val="ru-RU"/>
          </w:rPr>
          <w:t>Постановлением</w:t>
        </w:r>
      </w:hyperlink>
      <w:r w:rsidRPr="0093568C">
        <w:rPr>
          <w:rFonts w:ascii="Times New Roman" w:hAnsi="Times New Roman"/>
          <w:bCs/>
          <w:sz w:val="28"/>
          <w:szCs w:val="28"/>
          <w:lang w:val="ru-RU"/>
        </w:rPr>
        <w:t xml:space="preserve"> Кабинета Министров Республики Татарстан от 02.08.2007 </w:t>
      </w:r>
      <w:r>
        <w:rPr>
          <w:rFonts w:ascii="Times New Roman" w:hAnsi="Times New Roman"/>
          <w:bCs/>
          <w:sz w:val="28"/>
          <w:szCs w:val="28"/>
          <w:lang w:val="ru-RU"/>
        </w:rPr>
        <w:t>№</w:t>
      </w:r>
      <w:r w:rsidRPr="0093568C">
        <w:rPr>
          <w:rFonts w:ascii="Times New Roman" w:hAnsi="Times New Roman"/>
          <w:bCs/>
          <w:sz w:val="28"/>
          <w:szCs w:val="28"/>
          <w:lang w:val="ru-RU"/>
        </w:rPr>
        <w:t xml:space="preserve"> 366</w:t>
      </w:r>
      <w:bookmarkStart w:id="1" w:name="Par6"/>
      <w:bookmarkStart w:id="2" w:name="Par7"/>
      <w:bookmarkStart w:id="3" w:name="Par8"/>
      <w:bookmarkStart w:id="4" w:name="Par13"/>
      <w:bookmarkStart w:id="5" w:name="Par14"/>
      <w:bookmarkStart w:id="6" w:name="Par15"/>
      <w:bookmarkEnd w:id="1"/>
      <w:bookmarkEnd w:id="2"/>
      <w:bookmarkEnd w:id="3"/>
      <w:bookmarkEnd w:id="4"/>
      <w:bookmarkEnd w:id="5"/>
      <w:bookmarkEnd w:id="6"/>
      <w:r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93568C">
        <w:rPr>
          <w:rFonts w:ascii="Times New Roman" w:hAnsi="Times New Roman"/>
          <w:bCs/>
          <w:sz w:val="28"/>
          <w:szCs w:val="28"/>
          <w:lang w:val="ru-RU"/>
        </w:rPr>
        <w:t>».</w:t>
      </w:r>
    </w:p>
    <w:p w:rsidR="0093568C" w:rsidRPr="0093568C" w:rsidRDefault="0093568C" w:rsidP="0093568C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93568C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</w:t>
      </w:r>
      <w:r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Pr="0093568C">
        <w:rPr>
          <w:rFonts w:ascii="Times New Roman" w:hAnsi="Times New Roman"/>
          <w:sz w:val="28"/>
          <w:szCs w:val="28"/>
          <w:lang w:val="ru-RU"/>
        </w:rPr>
        <w:t xml:space="preserve"> на Официальном портале правовой информации Республики Татарстан (</w:t>
      </w:r>
      <w:r w:rsidRPr="0093568C">
        <w:rPr>
          <w:rFonts w:ascii="Times New Roman" w:hAnsi="Times New Roman"/>
          <w:sz w:val="28"/>
          <w:szCs w:val="28"/>
        </w:rPr>
        <w:t>http</w:t>
      </w:r>
      <w:r w:rsidRPr="0093568C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93568C">
        <w:rPr>
          <w:rFonts w:ascii="Times New Roman" w:hAnsi="Times New Roman"/>
          <w:sz w:val="28"/>
          <w:szCs w:val="28"/>
        </w:rPr>
        <w:t>pravo</w:t>
      </w:r>
      <w:proofErr w:type="spellEnd"/>
      <w:r w:rsidRPr="0093568C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3568C">
        <w:rPr>
          <w:rFonts w:ascii="Times New Roman" w:hAnsi="Times New Roman"/>
          <w:sz w:val="28"/>
          <w:szCs w:val="28"/>
        </w:rPr>
        <w:t>tatarstan</w:t>
      </w:r>
      <w:proofErr w:type="spellEnd"/>
      <w:r w:rsidRPr="0093568C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3568C">
        <w:rPr>
          <w:rFonts w:ascii="Times New Roman" w:hAnsi="Times New Roman"/>
          <w:sz w:val="28"/>
          <w:szCs w:val="28"/>
        </w:rPr>
        <w:t>ru</w:t>
      </w:r>
      <w:proofErr w:type="spellEnd"/>
      <w:r w:rsidRPr="0093568C">
        <w:rPr>
          <w:rFonts w:ascii="Times New Roman" w:hAnsi="Times New Roman"/>
          <w:sz w:val="28"/>
          <w:szCs w:val="28"/>
          <w:lang w:val="ru-RU"/>
        </w:rPr>
        <w:t>) и на официальном сайте Новошешминского муниципального района Республики Татарстан (</w:t>
      </w:r>
      <w:hyperlink r:id="rId7" w:history="1">
        <w:r w:rsidRPr="0093568C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93568C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93568C">
          <w:rPr>
            <w:rStyle w:val="a7"/>
            <w:rFonts w:ascii="Times New Roman" w:hAnsi="Times New Roman"/>
            <w:sz w:val="28"/>
            <w:szCs w:val="28"/>
          </w:rPr>
          <w:t>novosheshminsk</w:t>
        </w:r>
        <w:proofErr w:type="spellEnd"/>
        <w:r w:rsidRPr="0093568C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3568C">
          <w:rPr>
            <w:rStyle w:val="a7"/>
            <w:rFonts w:ascii="Times New Roman" w:hAnsi="Times New Roman"/>
            <w:sz w:val="28"/>
            <w:szCs w:val="28"/>
          </w:rPr>
          <w:t>tatarstan</w:t>
        </w:r>
        <w:proofErr w:type="spellEnd"/>
        <w:r w:rsidRPr="0093568C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3568C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93568C">
        <w:rPr>
          <w:rFonts w:ascii="Times New Roman" w:hAnsi="Times New Roman"/>
          <w:sz w:val="28"/>
          <w:szCs w:val="28"/>
          <w:lang w:val="ru-RU"/>
        </w:rPr>
        <w:t>)</w:t>
      </w:r>
      <w:r w:rsidRPr="0093568C">
        <w:rPr>
          <w:rFonts w:ascii="Times New Roman" w:hAnsi="Times New Roman"/>
          <w:sz w:val="28"/>
          <w:szCs w:val="28"/>
          <w:lang w:val="tt-RU"/>
        </w:rPr>
        <w:t>.</w:t>
      </w:r>
    </w:p>
    <w:p w:rsidR="0093568C" w:rsidRPr="0093568C" w:rsidRDefault="0093568C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3568C">
        <w:rPr>
          <w:rFonts w:ascii="Times New Roman" w:hAnsi="Times New Roman"/>
          <w:sz w:val="28"/>
          <w:szCs w:val="28"/>
          <w:lang w:val="ru-RU"/>
        </w:rPr>
        <w:t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Республики Татарстан</w:t>
      </w:r>
      <w:r w:rsidRPr="0093568C">
        <w:rPr>
          <w:rFonts w:ascii="Times New Roman" w:hAnsi="Times New Roman"/>
          <w:sz w:val="28"/>
          <w:szCs w:val="28"/>
          <w:lang w:val="ru-RU"/>
        </w:rPr>
        <w:t xml:space="preserve"> по инфраструктурному развитию.</w:t>
      </w:r>
    </w:p>
    <w:p w:rsidR="00524671" w:rsidRDefault="00524671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568C" w:rsidRPr="0093568C" w:rsidRDefault="0093568C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0940"/>
    <w:rsid w:val="00144623"/>
    <w:rsid w:val="001664F8"/>
    <w:rsid w:val="00180698"/>
    <w:rsid w:val="001819D9"/>
    <w:rsid w:val="00182C5F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4504F"/>
    <w:rsid w:val="003721DA"/>
    <w:rsid w:val="00380675"/>
    <w:rsid w:val="00384DEC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29D"/>
    <w:rsid w:val="0050189C"/>
    <w:rsid w:val="00502102"/>
    <w:rsid w:val="00513AEB"/>
    <w:rsid w:val="00523208"/>
    <w:rsid w:val="00524671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68C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10AD"/>
    <w:rsid w:val="00D7730E"/>
    <w:rsid w:val="00D9148E"/>
    <w:rsid w:val="00DB6C88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7F525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3F244A5234E190EE4158542154C400F391CBDE48A9D1D73D6A483559F330A2DW517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E899-E648-4427-A88E-F020A295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3524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2021-12-07T13:24:00Z</cp:lastPrinted>
  <dcterms:created xsi:type="dcterms:W3CDTF">2021-12-16T11:18:00Z</dcterms:created>
  <dcterms:modified xsi:type="dcterms:W3CDTF">2021-12-16T11:18:00Z</dcterms:modified>
</cp:coreProperties>
</file>