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0B5A" w:rsidRDefault="0054776D" w:rsidP="0054776D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                                              </w:t>
      </w:r>
      <w:r w:rsidRPr="0054776D">
        <w:rPr>
          <w:rFonts w:ascii="Times New Roman" w:eastAsia="Times New Roman" w:hAnsi="Times New Roman" w:cs="Times New Roman"/>
          <w:sz w:val="28"/>
        </w:rPr>
        <w:t>ПРОЕКТ</w:t>
      </w:r>
    </w:p>
    <w:p w:rsidR="0054776D" w:rsidRDefault="0054776D" w:rsidP="0054776D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54776D" w:rsidRDefault="0054776D" w:rsidP="0054776D">
      <w:pPr>
        <w:spacing w:after="200" w:line="276" w:lineRule="auto"/>
        <w:ind w:right="-711"/>
        <w:jc w:val="center"/>
        <w:rPr>
          <w:rFonts w:ascii="Times New Roman" w:eastAsia="Times New Roman" w:hAnsi="Times New Roman" w:cs="Times New Roman"/>
          <w:sz w:val="28"/>
        </w:rPr>
      </w:pPr>
    </w:p>
    <w:p w:rsidR="0054776D" w:rsidRPr="0054776D" w:rsidRDefault="0054776D" w:rsidP="0054776D">
      <w:pPr>
        <w:spacing w:after="200" w:line="276" w:lineRule="auto"/>
        <w:ind w:right="-711"/>
        <w:jc w:val="center"/>
        <w:rPr>
          <w:rStyle w:val="a3"/>
          <w:rFonts w:ascii="Times New Roman" w:eastAsia="Times New Roman" w:hAnsi="Times New Roman" w:cs="Times New Roman"/>
          <w:sz w:val="28"/>
          <w:u w:val="none"/>
        </w:rPr>
      </w:pPr>
    </w:p>
    <w:p w:rsidR="00735059" w:rsidRPr="007241C6" w:rsidRDefault="00735059" w:rsidP="00735059">
      <w:pPr>
        <w:spacing w:after="20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C6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                                                              </w:t>
      </w:r>
      <w:r w:rsidR="007241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241C6">
        <w:rPr>
          <w:rFonts w:ascii="Times New Roman" w:eastAsia="Times New Roman" w:hAnsi="Times New Roman" w:cs="Times New Roman"/>
          <w:sz w:val="28"/>
          <w:szCs w:val="28"/>
        </w:rPr>
        <w:t xml:space="preserve">                КАРАР</w:t>
      </w:r>
    </w:p>
    <w:p w:rsidR="004539FC" w:rsidRDefault="00735059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0E0036">
        <w:rPr>
          <w:rFonts w:ascii="Times New Roman" w:eastAsia="Times New Roman" w:hAnsi="Times New Roman" w:cs="Times New Roman"/>
          <w:sz w:val="28"/>
          <w:szCs w:val="28"/>
        </w:rPr>
        <w:t>от «</w:t>
      </w:r>
      <w:r w:rsidR="0054776D" w:rsidRPr="0054776D">
        <w:rPr>
          <w:rFonts w:ascii="Times New Roman" w:eastAsia="Times New Roman" w:hAnsi="Times New Roman" w:cs="Times New Roman"/>
          <w:sz w:val="28"/>
          <w:szCs w:val="28"/>
        </w:rPr>
        <w:t>__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4539FC">
        <w:rPr>
          <w:rFonts w:ascii="Times New Roman" w:eastAsia="Times New Roman" w:hAnsi="Times New Roman" w:cs="Times New Roman"/>
          <w:sz w:val="28"/>
          <w:szCs w:val="28"/>
        </w:rPr>
        <w:t>сентября</w:t>
      </w:r>
      <w:r w:rsidR="006272B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>20</w:t>
      </w:r>
      <w:r w:rsidR="000447F4">
        <w:rPr>
          <w:rFonts w:ascii="Times New Roman" w:eastAsia="Times New Roman" w:hAnsi="Times New Roman" w:cs="Times New Roman"/>
          <w:sz w:val="28"/>
          <w:szCs w:val="28"/>
        </w:rPr>
        <w:t>2</w:t>
      </w:r>
      <w:r w:rsidR="007241C6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года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F521DA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 w:rsidRPr="000E0036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54776D" w:rsidRPr="0054776D"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8D789C" w:rsidRDefault="008D789C" w:rsidP="0073505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</w:rPr>
      </w:pPr>
    </w:p>
    <w:p w:rsidR="008D789C" w:rsidRPr="005D1AC8" w:rsidRDefault="008D789C" w:rsidP="008D7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8735761"/>
      <w:r>
        <w:rPr>
          <w:rFonts w:ascii="Times New Roman" w:hAnsi="Times New Roman" w:cs="Times New Roman"/>
          <w:sz w:val="28"/>
          <w:szCs w:val="28"/>
        </w:rPr>
        <w:t>Об утверждении порядка и условий признании граждан, нуждающимися в неотложной поддержке в приобретении жилых помещений по программе социальной ипотеки в Новошешминском муниципальном районе</w:t>
      </w:r>
    </w:p>
    <w:bookmarkEnd w:id="0"/>
    <w:p w:rsidR="008D789C" w:rsidRDefault="008D789C" w:rsidP="008D789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D789C" w:rsidRPr="0021182B" w:rsidRDefault="008D789C" w:rsidP="008D789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постановления Кабинета Министров Республики Татарстан  от 02.08.2007 № 366 «О дальнейших мерах по реализации Закона Республики Татарстан от 27 декабря 2004 года № 69-ЗРТ «О государственной поддержке развития жилищного строительства в Республике Татарстан» и совершенствованию порядка предоставления жилья в рамках республиканской государственной поддержки», оказания дополнительной поддержки гражданам в улучшении жилищных условий </w:t>
      </w:r>
      <w:r w:rsidRPr="00437CDD">
        <w:rPr>
          <w:rFonts w:ascii="Times New Roman" w:hAnsi="Times New Roman" w:cs="Times New Roman"/>
          <w:sz w:val="28"/>
          <w:szCs w:val="28"/>
        </w:rPr>
        <w:t>Исполнительный комитет Новошешминского 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37CDD">
        <w:rPr>
          <w:rFonts w:ascii="Times New Roman" w:hAnsi="Times New Roman" w:cs="Times New Roman"/>
          <w:sz w:val="28"/>
          <w:szCs w:val="28"/>
        </w:rPr>
        <w:t>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Республики Татарстан</w:t>
      </w:r>
      <w:r w:rsidRPr="00437CDD">
        <w:rPr>
          <w:rFonts w:ascii="Times New Roman" w:hAnsi="Times New Roman" w:cs="Times New Roman"/>
          <w:sz w:val="28"/>
          <w:szCs w:val="28"/>
        </w:rPr>
        <w:t xml:space="preserve"> </w:t>
      </w:r>
      <w:r w:rsidRPr="0021182B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D789C" w:rsidRDefault="008D789C" w:rsidP="008D789C">
      <w:pPr>
        <w:pStyle w:val="a4"/>
        <w:numPr>
          <w:ilvl w:val="0"/>
          <w:numId w:val="32"/>
        </w:numPr>
        <w:spacing w:line="360" w:lineRule="auto"/>
        <w:ind w:left="0" w:firstLine="567"/>
        <w:jc w:val="both"/>
        <w:rPr>
          <w:sz w:val="28"/>
          <w:szCs w:val="28"/>
        </w:rPr>
      </w:pPr>
      <w:bookmarkStart w:id="1" w:name="sub_1"/>
      <w:r>
        <w:rPr>
          <w:sz w:val="28"/>
          <w:szCs w:val="28"/>
        </w:rPr>
        <w:t>Утвердить порядок и условия признания граждан, нуждающимися в неотложной поддержке в приобретении жилых помещений по программе социальной ипотеки в Новошешминском муниципальном районе, согласно приложению №1.</w:t>
      </w:r>
    </w:p>
    <w:p w:rsidR="008D789C" w:rsidRPr="00FB7004" w:rsidRDefault="008D789C" w:rsidP="008D789C">
      <w:pPr>
        <w:pStyle w:val="a4"/>
        <w:numPr>
          <w:ilvl w:val="0"/>
          <w:numId w:val="3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Установить, что предоставленные жилых помещений жителям Новошешминского муниципального района, нуждающимся в неотложной поддержке, осуществляется в рамках квоты </w:t>
      </w:r>
      <w:proofErr w:type="spellStart"/>
      <w:r>
        <w:rPr>
          <w:sz w:val="28"/>
          <w:szCs w:val="28"/>
        </w:rPr>
        <w:t>неотложников</w:t>
      </w:r>
      <w:proofErr w:type="spellEnd"/>
      <w:r>
        <w:rPr>
          <w:sz w:val="28"/>
          <w:szCs w:val="28"/>
        </w:rPr>
        <w:t xml:space="preserve"> согласно пункту 2 Порядка предоставления гражданам жилых помещений по социальной ипотеке, утвержденного постановлением Кабинета Министров Республики Татарстан от 02.08.2007 № 366.</w:t>
      </w:r>
    </w:p>
    <w:p w:rsidR="008D789C" w:rsidRPr="008D789C" w:rsidRDefault="008D789C" w:rsidP="008D789C">
      <w:pPr>
        <w:pStyle w:val="a4"/>
        <w:numPr>
          <w:ilvl w:val="0"/>
          <w:numId w:val="32"/>
        </w:numPr>
        <w:spacing w:line="360" w:lineRule="auto"/>
        <w:ind w:left="0" w:firstLine="567"/>
        <w:jc w:val="both"/>
        <w:rPr>
          <w:sz w:val="28"/>
          <w:szCs w:val="28"/>
        </w:rPr>
      </w:pPr>
      <w:r w:rsidRPr="008D789C">
        <w:rPr>
          <w:sz w:val="28"/>
          <w:szCs w:val="28"/>
        </w:rPr>
        <w:t xml:space="preserve">Опубликовать настоящее распоряжение на официальном портале правовой информации Республики Татарстан в информационно – </w:t>
      </w:r>
      <w:r w:rsidRPr="008D789C">
        <w:rPr>
          <w:sz w:val="28"/>
          <w:szCs w:val="28"/>
        </w:rPr>
        <w:lastRenderedPageBreak/>
        <w:t xml:space="preserve">телекоммуникационной сети «Интернет» htt://pravo.tatarstan.ru и на официальном сайте Новошешминского муниципального района Республики Татарстан </w:t>
      </w:r>
      <w:hyperlink r:id="rId5" w:history="1">
        <w:r w:rsidRPr="008D789C">
          <w:rPr>
            <w:sz w:val="28"/>
            <w:szCs w:val="28"/>
          </w:rPr>
          <w:t>http://novosheshminsk.tatarstan.ru</w:t>
        </w:r>
      </w:hyperlink>
      <w:r w:rsidRPr="008D789C">
        <w:rPr>
          <w:sz w:val="28"/>
          <w:szCs w:val="28"/>
        </w:rPr>
        <w:t>.</w:t>
      </w:r>
    </w:p>
    <w:p w:rsidR="008D789C" w:rsidRDefault="008D789C" w:rsidP="008D789C">
      <w:pPr>
        <w:pStyle w:val="a4"/>
        <w:numPr>
          <w:ilvl w:val="0"/>
          <w:numId w:val="32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BB3312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Pr="00F35B9B">
        <w:rPr>
          <w:sz w:val="28"/>
          <w:szCs w:val="28"/>
        </w:rPr>
        <w:t xml:space="preserve">заместителя руководителя Исполнительного комитета Новошешминского муниципального района Республики Татарстан по </w:t>
      </w:r>
      <w:r>
        <w:rPr>
          <w:sz w:val="28"/>
          <w:szCs w:val="28"/>
        </w:rPr>
        <w:t>инфраструктурному развитию</w:t>
      </w:r>
      <w:r w:rsidRPr="00F35B9B">
        <w:rPr>
          <w:sz w:val="28"/>
          <w:szCs w:val="28"/>
        </w:rPr>
        <w:t>.</w:t>
      </w:r>
    </w:p>
    <w:p w:rsidR="008D789C" w:rsidRDefault="008D789C" w:rsidP="008D789C">
      <w:pPr>
        <w:pStyle w:val="a4"/>
        <w:spacing w:line="360" w:lineRule="auto"/>
        <w:jc w:val="both"/>
        <w:rPr>
          <w:sz w:val="28"/>
          <w:szCs w:val="28"/>
        </w:rPr>
      </w:pPr>
    </w:p>
    <w:p w:rsidR="008D789C" w:rsidRPr="007B35C6" w:rsidRDefault="008D789C" w:rsidP="008D789C">
      <w:pPr>
        <w:pStyle w:val="a4"/>
        <w:spacing w:line="360" w:lineRule="auto"/>
        <w:jc w:val="both"/>
        <w:rPr>
          <w:sz w:val="28"/>
          <w:szCs w:val="28"/>
        </w:rPr>
      </w:pPr>
    </w:p>
    <w:bookmarkEnd w:id="1"/>
    <w:p w:rsidR="004539FC" w:rsidRDefault="004539F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241C6">
        <w:rPr>
          <w:rFonts w:ascii="Times New Roman" w:eastAsia="Times New Roman" w:hAnsi="Times New Roman" w:cs="Times New Roman"/>
          <w:sz w:val="28"/>
          <w:szCs w:val="28"/>
        </w:rPr>
        <w:t>Руководитель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</w:t>
      </w:r>
      <w:r w:rsidRPr="007241C6">
        <w:rPr>
          <w:rFonts w:ascii="Times New Roman" w:eastAsia="Times New Roman" w:hAnsi="Times New Roman" w:cs="Times New Roman"/>
          <w:sz w:val="28"/>
          <w:szCs w:val="28"/>
        </w:rPr>
        <w:tab/>
      </w:r>
      <w:r w:rsidRPr="007241C6">
        <w:rPr>
          <w:rFonts w:ascii="Times New Roman" w:eastAsia="Times New Roman" w:hAnsi="Times New Roman" w:cs="Times New Roman"/>
          <w:sz w:val="28"/>
          <w:szCs w:val="28"/>
        </w:rPr>
        <w:tab/>
        <w:t xml:space="preserve">             Р.Р. </w:t>
      </w:r>
      <w:proofErr w:type="spellStart"/>
      <w:r w:rsidRPr="007241C6">
        <w:rPr>
          <w:rFonts w:ascii="Times New Roman" w:eastAsia="Times New Roman" w:hAnsi="Times New Roman" w:cs="Times New Roman"/>
          <w:sz w:val="28"/>
          <w:szCs w:val="28"/>
        </w:rPr>
        <w:t>Фасахов</w:t>
      </w:r>
      <w:proofErr w:type="spellEnd"/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Pr="007241C6" w:rsidRDefault="008D789C" w:rsidP="009C2ABB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539FC" w:rsidRDefault="004539FC" w:rsidP="004539F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Приложение </w:t>
      </w:r>
    </w:p>
    <w:p w:rsidR="004539FC" w:rsidRDefault="004539FC" w:rsidP="004539FC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постановлению</w:t>
      </w:r>
    </w:p>
    <w:p w:rsidR="004539FC" w:rsidRDefault="004539FC" w:rsidP="004539FC">
      <w:pPr>
        <w:spacing w:after="0" w:line="240" w:lineRule="auto"/>
        <w:ind w:left="567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Исполнительного комитета Новошешминского</w:t>
      </w:r>
    </w:p>
    <w:p w:rsidR="004539FC" w:rsidRDefault="004539FC" w:rsidP="004539F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муниципального района</w:t>
      </w:r>
    </w:p>
    <w:p w:rsidR="004539FC" w:rsidRDefault="004539FC" w:rsidP="004539FC">
      <w:pPr>
        <w:spacing w:after="0" w:line="240" w:lineRule="auto"/>
        <w:ind w:left="567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Республики Татарстан</w:t>
      </w:r>
    </w:p>
    <w:p w:rsidR="004539FC" w:rsidRDefault="004539FC" w:rsidP="004539FC">
      <w:pPr>
        <w:spacing w:after="0" w:line="360" w:lineRule="auto"/>
        <w:ind w:left="56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</w:rPr>
        <w:t>от «</w:t>
      </w:r>
      <w:r w:rsidR="0054776D">
        <w:rPr>
          <w:rFonts w:ascii="Times New Roman" w:hAnsi="Times New Roman" w:cs="Times New Roman"/>
          <w:sz w:val="28"/>
        </w:rPr>
        <w:t>__</w:t>
      </w:r>
      <w:r>
        <w:rPr>
          <w:rFonts w:ascii="Times New Roman" w:hAnsi="Times New Roman" w:cs="Times New Roman"/>
          <w:sz w:val="28"/>
        </w:rPr>
        <w:t xml:space="preserve">» сентября 2021 года № </w:t>
      </w:r>
      <w:bookmarkStart w:id="2" w:name="_GoBack"/>
      <w:r w:rsidR="0054776D" w:rsidRPr="0054776D">
        <w:rPr>
          <w:rFonts w:ascii="Times New Roman" w:hAnsi="Times New Roman" w:cs="Times New Roman"/>
          <w:sz w:val="28"/>
        </w:rPr>
        <w:t>___</w:t>
      </w:r>
      <w:bookmarkEnd w:id="2"/>
    </w:p>
    <w:p w:rsidR="004539FC" w:rsidRDefault="004539FC" w:rsidP="004539F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89C" w:rsidRDefault="008D789C" w:rsidP="008D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и условия признания граждан, нуждающимися в неотложно поддержке в приобретении жилых помещений по программе социальной ипотеки в Новошешминском муниципальном районе</w:t>
      </w:r>
    </w:p>
    <w:p w:rsidR="008D789C" w:rsidRDefault="008D789C" w:rsidP="008D78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D789C" w:rsidRDefault="008D789C" w:rsidP="008D78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Порядок и условия признания граждан нуждающимися в неотложной поддержке в приобретении жилых помещений (далее – Порядок) определяют право на признание и условия признания нуждающимися в неотложной поддержке в приобретении жилых помещений по Программе социальной ипотеки граждан, зарегистрированных по месту жительства и проживающих в Новошешминском муниципальном районе Республики Татарстан, при этом трудоспособные члены семьи должны осуществлять трудовую деятельностью.</w:t>
      </w:r>
    </w:p>
    <w:p w:rsidR="008D789C" w:rsidRDefault="008D789C" w:rsidP="008D78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Нуждающимися в неотложной поддержке в приобретении жилых помещений по Программе социальной ипотеки могут признаваться следующие категории граждан (семей):</w:t>
      </w:r>
    </w:p>
    <w:p w:rsidR="008D789C" w:rsidRDefault="008D789C" w:rsidP="008D789C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пострадавшие в результате пожара, обрушения дома, возникновения чрезвычайных ситуаций природного и техногенного характера, в результате которых дом признан непригодным для постоянного проживания;</w:t>
      </w:r>
    </w:p>
    <w:p w:rsidR="008D789C" w:rsidRDefault="008D789C" w:rsidP="008D789C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инвалиды, семьи, имеющие детей-инвалидов, состоящих на учете в качестве нуждающихся в улучшении жилищных условий по договору социального найма и не имеющие права на улучшение жилищных условий за счет субвенций, выделяемых из федерального бюджета, в соответствии с Федеральным законом от 24.11.1995 №181-ФЗ «О социальной защите инвалидов в Российской Федерации»;</w:t>
      </w:r>
    </w:p>
    <w:p w:rsidR="008D789C" w:rsidRDefault="008D789C" w:rsidP="008D789C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ветераны боевых действий, инвалиды военной службы, семьи погибших (умерших) ветеранов боевых действий, инвалидов военной службы, состоящие на учете в качестве нуждающихся в улучшении жилищных условий по договору социального найма и не имеющие права на улучшение жилищных условий за счет субвенций, выделяемых из федерального бюджета, в соответствии с Федеральным законом от 12.01.1995 №5-ФЗ «О ветеранах»;</w:t>
      </w:r>
    </w:p>
    <w:p w:rsidR="008D789C" w:rsidRDefault="008D789C" w:rsidP="008D789C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граждане, получившие инвалидность вследствие катастрофы на Чернобыльской АЭС, аварии на производственном объединении «Маяк», и приравненные к ним лица, состоящие на учете в качестве нуждающихся в улучшении жилищных условий по договору социального найма и не имеющие права на государственную финансовую поддержку в рамках подпрограммы «Выполнение государственных обязательств по обеспечению жильем категорий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граждан, установленных федеральным законодательством» Федеральной целевой программы «Жилище» на 2011-2015 годы;</w:t>
      </w:r>
    </w:p>
    <w:p w:rsidR="008D789C" w:rsidRDefault="008D789C" w:rsidP="008D789C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многодетные семьи, состоящие на учете в качестве нуждающихся в улучшении жилищных условий по договору социального найма;</w:t>
      </w:r>
    </w:p>
    <w:p w:rsidR="008D789C" w:rsidRDefault="008D789C" w:rsidP="008D789C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лица из числа детей-сирот и детей, оставшихся без попечения родителей, не имеющие закрепленного за ними жилого помещения, состоящие на учете в качестве нуждающихся в улучшении жилищных условий по договору социального найма;</w:t>
      </w:r>
    </w:p>
    <w:p w:rsidR="008D789C" w:rsidRDefault="008D789C" w:rsidP="008D789C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проживающие в аварийном доме, частично расселенном по программе ликвидации ветхого жилья;</w:t>
      </w:r>
    </w:p>
    <w:p w:rsidR="008D789C" w:rsidRDefault="008D789C" w:rsidP="008D789C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семьи, находящиеся в трудной жизненной ситуации, состоящие на учете в качестве нуждающихся в улучшении жилищных условий по договору социального найма;</w:t>
      </w:r>
    </w:p>
    <w:p w:rsidR="008D789C" w:rsidRPr="000964C7" w:rsidRDefault="008D789C" w:rsidP="008D789C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граждане Российской федерации</w:t>
      </w:r>
      <w:r w:rsidRPr="007A366E">
        <w:rPr>
          <w:rFonts w:ascii="Times New Roman" w:eastAsia="Times New Roman" w:hAnsi="Times New Roman" w:cs="Times New Roman"/>
          <w:sz w:val="28"/>
          <w:szCs w:val="28"/>
        </w:rPr>
        <w:t>, проживающие на территории Новошешминского муниципального района обратившиеся при этом в жилищную комиссию Исполнительного комитета Новошешминского муниципального района Республики Татарстан за помощью в приобретении жилых помещений по программе социальной ипотеки в Новошешминском муниципальном районе.</w:t>
      </w:r>
    </w:p>
    <w:p w:rsidR="008D789C" w:rsidRDefault="008D789C" w:rsidP="008D78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Рассмотрение граждан, относящихся к категориям, указанным в пунктах 2.1-2.8 настоящего Порядка, на признание их нуждающимися в неотложной поддержке в приобретении жилья по Программе социальной ипотеки осуществляется в следующем порядке;</w:t>
      </w:r>
    </w:p>
    <w:p w:rsidR="008D789C" w:rsidRDefault="008D789C" w:rsidP="008D789C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Граждане обращаются по месту постановки на учет с заявлением о признании их нуждающимися в неотложной поддержке в приобретении жилого помещения по Программе социальной ипотеки.</w:t>
      </w:r>
    </w:p>
    <w:p w:rsidR="008D789C" w:rsidRDefault="008D789C" w:rsidP="008D789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 заявлению прилагаются документы:</w:t>
      </w:r>
    </w:p>
    <w:p w:rsidR="008D789C" w:rsidRDefault="008D789C" w:rsidP="008D789C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копии паспортов гражданина-заявителя и членов его семьи или иных документов, удостоверяющих личность;</w:t>
      </w:r>
    </w:p>
    <w:p w:rsidR="008D789C" w:rsidRDefault="008D789C" w:rsidP="008D789C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документы, дающие основание относить гражданина-заявителя либо члена его семьи к категории граждан, имеющих право на предоставление жилого помещения вне очереди в соответствии с жилищным законодательством:</w:t>
      </w:r>
    </w:p>
    <w:p w:rsidR="008D789C" w:rsidRDefault="008D789C" w:rsidP="008D789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федерального органа исполнительной власти, органа исполнительной власти Республики Татарстан о признании жилого дома (жилого помещения) непригодным для проживания – в случае проживания гражданина в жилом помещении, признанного непригодным для проживания;</w:t>
      </w:r>
    </w:p>
    <w:p w:rsidR="008D789C" w:rsidRDefault="008D789C" w:rsidP="008D789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медицинская справка из лечебного медицинского учреждения – при наличии в составе семьи гражданина больного, страдающего тяжелой формой хронического заболевания, при котором совместное проживание с ним в одной квартире невозможно, по перечню, утвержденному Правительством Российской Федерации;</w:t>
      </w:r>
    </w:p>
    <w:p w:rsidR="008D789C" w:rsidRDefault="008D789C" w:rsidP="008D789C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финансово-лицевой счет;</w:t>
      </w:r>
    </w:p>
    <w:p w:rsidR="008D789C" w:rsidRDefault="008D789C" w:rsidP="008D789C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справка о составе семьи;</w:t>
      </w:r>
    </w:p>
    <w:p w:rsidR="008D789C" w:rsidRDefault="008D789C" w:rsidP="008D789C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копии документов, подтверждающих право пользования жилым помещением, занимаемым гражданином-заявителем и членами его семьи (договор, ордер, решение о предоставлении жилого помещения и иные документы);</w:t>
      </w:r>
    </w:p>
    <w:p w:rsidR="008D789C" w:rsidRDefault="008D789C" w:rsidP="008D789C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справка уполномоченного органа, осуществляющего регистрацию права собственности на недвижимое имущество на территории Российской Федерации до 1 января 2000 года в соответствии с требованиями законодательства, действующего на территории Республики Татарстан, об отсутствии (наличии) сведений о регистрации права на недвижимое имущество на всех членов семьи (при рождении граждан до 1 января 2000 года).</w:t>
      </w:r>
    </w:p>
    <w:p w:rsidR="008D789C" w:rsidRDefault="008D789C" w:rsidP="008D789C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право гражданина в соответствии с федеральным законом, указом Президента РФ или законом Республики Татарстан быть принятым на учет в качестве нуждающегося в жилых помещениях;</w:t>
      </w:r>
    </w:p>
    <w:p w:rsidR="008D789C" w:rsidRDefault="008D789C" w:rsidP="008D789C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справка с места работы с реквизитами предприятия от всех работающих членов семьи, включающая сведения о месте работы гражданина, его должности, подписанная руководителем и заверенная печатью организации;</w:t>
      </w:r>
    </w:p>
    <w:p w:rsidR="008D789C" w:rsidRDefault="008D789C" w:rsidP="008D789C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документы, подтверждающие доходы всех членов семьи:</w:t>
      </w:r>
    </w:p>
    <w:p w:rsidR="008D789C" w:rsidRDefault="008D789C" w:rsidP="008D789C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справка о заработной плате за предыдущий год (по форме 2НДФЛ с указанием адреса проживания);</w:t>
      </w:r>
    </w:p>
    <w:p w:rsidR="008D789C" w:rsidRDefault="008D789C" w:rsidP="008D789C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декларация о доходах гражданина и имуществе, принадлежащем ему на праве собственности (утверждена Указом Президента РФ от 15 мая 1997 года №484 в редакции Указа Президента РФ от 4 марта 1998 года №227) с отметкой налоговой инспекции;</w:t>
      </w:r>
    </w:p>
    <w:p w:rsidR="008D789C" w:rsidRDefault="008D789C" w:rsidP="008D789C">
      <w:pPr>
        <w:pStyle w:val="a6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декларация за предыдущий календарный год и предыдущий отчетный период текущего календарного года с отметкой налоговой инспекции (для предпринимателя) или свидетельство об уплате налога на вмененный ход для предпринимателей, перешедших на уплату вмененного дохода (за последние 6 месяцем);</w:t>
      </w:r>
    </w:p>
    <w:p w:rsidR="008D789C" w:rsidRPr="008D789C" w:rsidRDefault="008D789C" w:rsidP="008D7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89C">
        <w:rPr>
          <w:rFonts w:ascii="Times New Roman" w:eastAsia="Times New Roman" w:hAnsi="Times New Roman" w:cs="Times New Roman"/>
          <w:sz w:val="28"/>
          <w:szCs w:val="28"/>
        </w:rPr>
        <w:t>справка о пенсии;</w:t>
      </w:r>
    </w:p>
    <w:p w:rsidR="008D789C" w:rsidRDefault="008D789C" w:rsidP="008D789C">
      <w:pPr>
        <w:pStyle w:val="a6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наличии субсидий со стороны субъекта РФ – документы, гарантирующие субсидирование;</w:t>
      </w:r>
    </w:p>
    <w:p w:rsidR="008D789C" w:rsidRDefault="008D789C" w:rsidP="008D789C">
      <w:pPr>
        <w:pStyle w:val="a6"/>
        <w:numPr>
          <w:ilvl w:val="2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студенческий билет или документ, подтверждающий место учебы (для учащихся):</w:t>
      </w:r>
    </w:p>
    <w:p w:rsidR="008D789C" w:rsidRPr="008D789C" w:rsidRDefault="008D789C" w:rsidP="008D7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89C">
        <w:rPr>
          <w:rFonts w:ascii="Times New Roman" w:eastAsia="Times New Roman" w:hAnsi="Times New Roman" w:cs="Times New Roman"/>
          <w:sz w:val="28"/>
          <w:szCs w:val="28"/>
        </w:rPr>
        <w:t>справка о получении стипендии (для студентов);</w:t>
      </w:r>
    </w:p>
    <w:p w:rsidR="008D789C" w:rsidRPr="008D789C" w:rsidRDefault="008D789C" w:rsidP="008D7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89C">
        <w:rPr>
          <w:rFonts w:ascii="Times New Roman" w:eastAsia="Times New Roman" w:hAnsi="Times New Roman" w:cs="Times New Roman"/>
          <w:sz w:val="28"/>
          <w:szCs w:val="28"/>
        </w:rPr>
        <w:t>справка о получении пособий.</w:t>
      </w:r>
    </w:p>
    <w:p w:rsidR="008D789C" w:rsidRDefault="008D789C" w:rsidP="008D789C">
      <w:pPr>
        <w:pStyle w:val="a6"/>
        <w:numPr>
          <w:ilvl w:val="1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Исполнительном комитете Новошешминского муниципального района (далее – Исполком) формируются сводные списки кандидатур в соответствии с пунктами 2.1-2.8 настоящего Порядка и выносят на рассмотрение Общественной жилищной комиссии при Исполнительном комитете Новошешминского муниципального района РТ (далее-Жилищная комиссия)</w:t>
      </w:r>
      <w:r w:rsidRPr="0067610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8D789C" w:rsidRDefault="008D789C" w:rsidP="008D78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Решение комиссии о включении гражданина (семьи) в категорию нуждающихся в неотложной поддержке в приобретении жилых помещений по социальной ипотеке (или об отказе) утверждается протоколом жилищной комиссии.</w:t>
      </w:r>
    </w:p>
    <w:p w:rsidR="008D789C" w:rsidRDefault="008D789C" w:rsidP="008D78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После принятия решения о включении гражданина (семьи) в категорию нуждающихся в неотложной поддержке в приобретении жилого помещения по социальной ипотеке и постановки такого гражданина (семьи) на учет нуждающихся в улучшении жилищных условий в системе социальной ипотеки в Государственном жилищном фонде при Президенте Республики Татарстан направляются документы о включении граждан (семьи) в Реестр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семей по Республике Татарстан граждан, нуждающихся в неотложной поддержке, и предоставления жилых помещений в соответствии с постановлением Кабинета Министров Республики Татарстан от 02.08.2007 года № 366.</w:t>
      </w:r>
    </w:p>
    <w:p w:rsidR="008D789C" w:rsidRDefault="008D789C" w:rsidP="008D789C">
      <w:pPr>
        <w:pStyle w:val="a6"/>
        <w:numPr>
          <w:ilvl w:val="0"/>
          <w:numId w:val="34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решению жилищной комиссии вносятся изменения в списки семей, признанных нуждающимися в неотложной поддержке, а случае, если заявитель:</w:t>
      </w:r>
    </w:p>
    <w:p w:rsidR="008D789C" w:rsidRPr="008D789C" w:rsidRDefault="008D789C" w:rsidP="008D7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89C">
        <w:rPr>
          <w:rFonts w:ascii="Times New Roman" w:eastAsia="Times New Roman" w:hAnsi="Times New Roman" w:cs="Times New Roman"/>
          <w:sz w:val="28"/>
          <w:szCs w:val="28"/>
        </w:rPr>
        <w:t>осуществил выбор квартиры до включения в квоту для граждан, нуждающихся в неотложной поддержке;</w:t>
      </w:r>
    </w:p>
    <w:p w:rsidR="008D789C" w:rsidRPr="008D789C" w:rsidRDefault="008D789C" w:rsidP="008D7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89C">
        <w:rPr>
          <w:rFonts w:ascii="Times New Roman" w:eastAsia="Times New Roman" w:hAnsi="Times New Roman" w:cs="Times New Roman"/>
          <w:sz w:val="28"/>
          <w:szCs w:val="28"/>
        </w:rPr>
        <w:t>подал заявление об исключении из списка семей, признанных нуждающимися в неотложной поддержке в приобретении жилья;</w:t>
      </w:r>
    </w:p>
    <w:p w:rsidR="008D789C" w:rsidRPr="008D789C" w:rsidRDefault="008D789C" w:rsidP="008D7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89C">
        <w:rPr>
          <w:rFonts w:ascii="Times New Roman" w:eastAsia="Times New Roman" w:hAnsi="Times New Roman" w:cs="Times New Roman"/>
          <w:sz w:val="28"/>
          <w:szCs w:val="28"/>
        </w:rPr>
        <w:t>утратил основания для отнесения к категориям граждан, указанным в пункте 3 настоящего Порядка;</w:t>
      </w:r>
    </w:p>
    <w:p w:rsidR="008D789C" w:rsidRPr="008D789C" w:rsidRDefault="008D789C" w:rsidP="008D78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D789C">
        <w:rPr>
          <w:rFonts w:ascii="Times New Roman" w:eastAsia="Times New Roman" w:hAnsi="Times New Roman" w:cs="Times New Roman"/>
          <w:sz w:val="28"/>
          <w:szCs w:val="28"/>
        </w:rPr>
        <w:t>снят с учета.</w:t>
      </w:r>
    </w:p>
    <w:p w:rsidR="002828F2" w:rsidRDefault="002828F2" w:rsidP="008D78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sectPr w:rsidR="002828F2" w:rsidSect="00A5506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B1554"/>
    <w:multiLevelType w:val="hybridMultilevel"/>
    <w:tmpl w:val="FB6034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F6435D"/>
    <w:multiLevelType w:val="hybridMultilevel"/>
    <w:tmpl w:val="7C96F63A"/>
    <w:lvl w:ilvl="0" w:tplc="9D2E5C46">
      <w:start w:val="1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B68496C6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2" w15:restartNumberingAfterBreak="0">
    <w:nsid w:val="0B7C40EF"/>
    <w:multiLevelType w:val="singleLevel"/>
    <w:tmpl w:val="AF8E8CCE"/>
    <w:lvl w:ilvl="0">
      <w:start w:val="1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CF30858"/>
    <w:multiLevelType w:val="hybridMultilevel"/>
    <w:tmpl w:val="ACF6CB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0068A"/>
    <w:multiLevelType w:val="hybridMultilevel"/>
    <w:tmpl w:val="397A4A4C"/>
    <w:lvl w:ilvl="0" w:tplc="1A50D5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464DDF"/>
    <w:multiLevelType w:val="hybridMultilevel"/>
    <w:tmpl w:val="EB166A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AF29BE"/>
    <w:multiLevelType w:val="hybridMultilevel"/>
    <w:tmpl w:val="4FB08990"/>
    <w:lvl w:ilvl="0" w:tplc="8520B49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5D410D9"/>
    <w:multiLevelType w:val="hybridMultilevel"/>
    <w:tmpl w:val="C3228054"/>
    <w:lvl w:ilvl="0" w:tplc="984C297C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6A3EF0"/>
    <w:multiLevelType w:val="hybridMultilevel"/>
    <w:tmpl w:val="90126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E34CC5"/>
    <w:multiLevelType w:val="hybridMultilevel"/>
    <w:tmpl w:val="11E608FE"/>
    <w:lvl w:ilvl="0" w:tplc="CB309A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20EB183D"/>
    <w:multiLevelType w:val="multilevel"/>
    <w:tmpl w:val="9802285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992DEA"/>
    <w:multiLevelType w:val="multilevel"/>
    <w:tmpl w:val="AB08E6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12" w15:restartNumberingAfterBreak="0">
    <w:nsid w:val="23AA796C"/>
    <w:multiLevelType w:val="hybridMultilevel"/>
    <w:tmpl w:val="E862B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E14784"/>
    <w:multiLevelType w:val="multilevel"/>
    <w:tmpl w:val="C26A162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14" w15:restartNumberingAfterBreak="0">
    <w:nsid w:val="39DD1B5F"/>
    <w:multiLevelType w:val="hybridMultilevel"/>
    <w:tmpl w:val="5AFE5C6A"/>
    <w:lvl w:ilvl="0" w:tplc="01A2EC72">
      <w:start w:val="1"/>
      <w:numFmt w:val="decimal"/>
      <w:lvlText w:val="%1."/>
      <w:lvlJc w:val="left"/>
      <w:pPr>
        <w:ind w:left="840" w:hanging="48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AF31C9"/>
    <w:multiLevelType w:val="hybridMultilevel"/>
    <w:tmpl w:val="68FC2378"/>
    <w:lvl w:ilvl="0" w:tplc="B3FE96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6" w15:restartNumberingAfterBreak="0">
    <w:nsid w:val="502558DA"/>
    <w:multiLevelType w:val="multilevel"/>
    <w:tmpl w:val="EEF254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1CC3AE8"/>
    <w:multiLevelType w:val="multilevel"/>
    <w:tmpl w:val="7F6025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6595CA7"/>
    <w:multiLevelType w:val="hybridMultilevel"/>
    <w:tmpl w:val="8F22B210"/>
    <w:lvl w:ilvl="0" w:tplc="E010671E">
      <w:start w:val="5"/>
      <w:numFmt w:val="decimal"/>
      <w:lvlText w:val="%1."/>
      <w:lvlJc w:val="left"/>
      <w:pPr>
        <w:tabs>
          <w:tab w:val="num" w:pos="350"/>
        </w:tabs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90"/>
        </w:tabs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10"/>
        </w:tabs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30"/>
        </w:tabs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50"/>
        </w:tabs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70"/>
        </w:tabs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90"/>
        </w:tabs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10"/>
        </w:tabs>
        <w:ind w:left="6110" w:hanging="180"/>
      </w:pPr>
    </w:lvl>
  </w:abstractNum>
  <w:abstractNum w:abstractNumId="19" w15:restartNumberingAfterBreak="0">
    <w:nsid w:val="5E215EBA"/>
    <w:multiLevelType w:val="multilevel"/>
    <w:tmpl w:val="80060D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0" w15:restartNumberingAfterBreak="0">
    <w:nsid w:val="5E390A2B"/>
    <w:multiLevelType w:val="hybridMultilevel"/>
    <w:tmpl w:val="61322090"/>
    <w:lvl w:ilvl="0" w:tplc="B4629832">
      <w:start w:val="1"/>
      <w:numFmt w:val="decimal"/>
      <w:lvlText w:val="%1."/>
      <w:lvlJc w:val="left"/>
      <w:pPr>
        <w:ind w:left="1617" w:hanging="105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E506F32"/>
    <w:multiLevelType w:val="hybridMultilevel"/>
    <w:tmpl w:val="F3800B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9D72141"/>
    <w:multiLevelType w:val="hybridMultilevel"/>
    <w:tmpl w:val="F282188C"/>
    <w:lvl w:ilvl="0" w:tplc="4DDC3EAE">
      <w:start w:val="1"/>
      <w:numFmt w:val="decimal"/>
      <w:lvlText w:val="%1."/>
      <w:lvlJc w:val="left"/>
      <w:pPr>
        <w:ind w:left="1035" w:hanging="360"/>
      </w:p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23" w15:restartNumberingAfterBreak="0">
    <w:nsid w:val="69E008E1"/>
    <w:multiLevelType w:val="hybridMultilevel"/>
    <w:tmpl w:val="9E9A0352"/>
    <w:lvl w:ilvl="0" w:tplc="DD9A0586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437"/>
        </w:tabs>
        <w:ind w:left="34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157"/>
        </w:tabs>
        <w:ind w:left="41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877"/>
        </w:tabs>
        <w:ind w:left="48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597"/>
        </w:tabs>
        <w:ind w:left="55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317"/>
        </w:tabs>
        <w:ind w:left="63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037"/>
        </w:tabs>
        <w:ind w:left="70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757"/>
        </w:tabs>
        <w:ind w:left="77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477"/>
        </w:tabs>
        <w:ind w:left="8477" w:hanging="180"/>
      </w:pPr>
    </w:lvl>
  </w:abstractNum>
  <w:abstractNum w:abstractNumId="24" w15:restartNumberingAfterBreak="0">
    <w:nsid w:val="6AD2578E"/>
    <w:multiLevelType w:val="hybridMultilevel"/>
    <w:tmpl w:val="7AB262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C7D3866"/>
    <w:multiLevelType w:val="hybridMultilevel"/>
    <w:tmpl w:val="D37E3830"/>
    <w:lvl w:ilvl="0" w:tplc="7E6456CA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3" w:hanging="360"/>
      </w:pPr>
    </w:lvl>
    <w:lvl w:ilvl="2" w:tplc="0419001B" w:tentative="1">
      <w:start w:val="1"/>
      <w:numFmt w:val="lowerRoman"/>
      <w:lvlText w:val="%3."/>
      <w:lvlJc w:val="right"/>
      <w:pPr>
        <w:ind w:left="1793" w:hanging="180"/>
      </w:pPr>
    </w:lvl>
    <w:lvl w:ilvl="3" w:tplc="0419000F" w:tentative="1">
      <w:start w:val="1"/>
      <w:numFmt w:val="decimal"/>
      <w:lvlText w:val="%4."/>
      <w:lvlJc w:val="left"/>
      <w:pPr>
        <w:ind w:left="2513" w:hanging="360"/>
      </w:pPr>
    </w:lvl>
    <w:lvl w:ilvl="4" w:tplc="04190019" w:tentative="1">
      <w:start w:val="1"/>
      <w:numFmt w:val="lowerLetter"/>
      <w:lvlText w:val="%5."/>
      <w:lvlJc w:val="left"/>
      <w:pPr>
        <w:ind w:left="3233" w:hanging="360"/>
      </w:pPr>
    </w:lvl>
    <w:lvl w:ilvl="5" w:tplc="0419001B" w:tentative="1">
      <w:start w:val="1"/>
      <w:numFmt w:val="lowerRoman"/>
      <w:lvlText w:val="%6."/>
      <w:lvlJc w:val="right"/>
      <w:pPr>
        <w:ind w:left="3953" w:hanging="180"/>
      </w:pPr>
    </w:lvl>
    <w:lvl w:ilvl="6" w:tplc="0419000F" w:tentative="1">
      <w:start w:val="1"/>
      <w:numFmt w:val="decimal"/>
      <w:lvlText w:val="%7."/>
      <w:lvlJc w:val="left"/>
      <w:pPr>
        <w:ind w:left="4673" w:hanging="360"/>
      </w:pPr>
    </w:lvl>
    <w:lvl w:ilvl="7" w:tplc="04190019" w:tentative="1">
      <w:start w:val="1"/>
      <w:numFmt w:val="lowerLetter"/>
      <w:lvlText w:val="%8."/>
      <w:lvlJc w:val="left"/>
      <w:pPr>
        <w:ind w:left="5393" w:hanging="360"/>
      </w:pPr>
    </w:lvl>
    <w:lvl w:ilvl="8" w:tplc="0419001B" w:tentative="1">
      <w:start w:val="1"/>
      <w:numFmt w:val="lowerRoman"/>
      <w:lvlText w:val="%9."/>
      <w:lvlJc w:val="right"/>
      <w:pPr>
        <w:ind w:left="6113" w:hanging="180"/>
      </w:pPr>
    </w:lvl>
  </w:abstractNum>
  <w:abstractNum w:abstractNumId="26" w15:restartNumberingAfterBreak="0">
    <w:nsid w:val="6DA11AC4"/>
    <w:multiLevelType w:val="multilevel"/>
    <w:tmpl w:val="EC52902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EDD71DC"/>
    <w:multiLevelType w:val="hybridMultilevel"/>
    <w:tmpl w:val="068C6D12"/>
    <w:lvl w:ilvl="0" w:tplc="D9448E7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 w15:restartNumberingAfterBreak="0">
    <w:nsid w:val="786A5787"/>
    <w:multiLevelType w:val="hybridMultilevel"/>
    <w:tmpl w:val="C1EAA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135BC7"/>
    <w:multiLevelType w:val="hybridMultilevel"/>
    <w:tmpl w:val="3F78414E"/>
    <w:lvl w:ilvl="0" w:tplc="160AD2A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18"/>
  </w:num>
  <w:num w:numId="10">
    <w:abstractNumId w:val="8"/>
  </w:num>
  <w:num w:numId="11">
    <w:abstractNumId w:val="13"/>
  </w:num>
  <w:num w:numId="12">
    <w:abstractNumId w:val="4"/>
  </w:num>
  <w:num w:numId="13">
    <w:abstractNumId w:val="10"/>
  </w:num>
  <w:num w:numId="14">
    <w:abstractNumId w:val="2"/>
  </w:num>
  <w:num w:numId="15">
    <w:abstractNumId w:val="23"/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  <w:lvlOverride w:ilvl="0">
      <w:startOverride w:val="1"/>
    </w:lvlOverride>
  </w:num>
  <w:num w:numId="21">
    <w:abstractNumId w:val="17"/>
  </w:num>
  <w:num w:numId="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8"/>
  </w:num>
  <w:num w:numId="27">
    <w:abstractNumId w:val="29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</w:num>
  <w:num w:numId="30">
    <w:abstractNumId w:val="27"/>
  </w:num>
  <w:num w:numId="31">
    <w:abstractNumId w:val="20"/>
  </w:num>
  <w:num w:numId="32">
    <w:abstractNumId w:val="9"/>
  </w:num>
  <w:num w:numId="33">
    <w:abstractNumId w:val="21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F5C"/>
    <w:rsid w:val="00011AD0"/>
    <w:rsid w:val="00012D76"/>
    <w:rsid w:val="00020E71"/>
    <w:rsid w:val="000241EE"/>
    <w:rsid w:val="00030943"/>
    <w:rsid w:val="000312ED"/>
    <w:rsid w:val="000447F4"/>
    <w:rsid w:val="00046575"/>
    <w:rsid w:val="000604EF"/>
    <w:rsid w:val="00062224"/>
    <w:rsid w:val="00073F74"/>
    <w:rsid w:val="000928A6"/>
    <w:rsid w:val="000A5704"/>
    <w:rsid w:val="000B3ECA"/>
    <w:rsid w:val="000B54FA"/>
    <w:rsid w:val="000C3E08"/>
    <w:rsid w:val="000D0D4A"/>
    <w:rsid w:val="000E0036"/>
    <w:rsid w:val="000E365E"/>
    <w:rsid w:val="000F06A5"/>
    <w:rsid w:val="000F082A"/>
    <w:rsid w:val="000F46D7"/>
    <w:rsid w:val="000F5EC7"/>
    <w:rsid w:val="00103B17"/>
    <w:rsid w:val="0011634B"/>
    <w:rsid w:val="00121A92"/>
    <w:rsid w:val="0012687E"/>
    <w:rsid w:val="0013484F"/>
    <w:rsid w:val="00164C72"/>
    <w:rsid w:val="00171000"/>
    <w:rsid w:val="00175FAC"/>
    <w:rsid w:val="00177A9E"/>
    <w:rsid w:val="001A0634"/>
    <w:rsid w:val="001A1197"/>
    <w:rsid w:val="001A5AA8"/>
    <w:rsid w:val="001B4E80"/>
    <w:rsid w:val="001B533C"/>
    <w:rsid w:val="001B7F28"/>
    <w:rsid w:val="001C1E72"/>
    <w:rsid w:val="001E0EB6"/>
    <w:rsid w:val="001E1269"/>
    <w:rsid w:val="001F425D"/>
    <w:rsid w:val="001F6E5B"/>
    <w:rsid w:val="001F7AC9"/>
    <w:rsid w:val="0021006C"/>
    <w:rsid w:val="0021310B"/>
    <w:rsid w:val="00213784"/>
    <w:rsid w:val="00232E6F"/>
    <w:rsid w:val="002419FA"/>
    <w:rsid w:val="002440E3"/>
    <w:rsid w:val="002448DE"/>
    <w:rsid w:val="002500E6"/>
    <w:rsid w:val="002568AE"/>
    <w:rsid w:val="00265D03"/>
    <w:rsid w:val="00273E36"/>
    <w:rsid w:val="002828F2"/>
    <w:rsid w:val="0029715A"/>
    <w:rsid w:val="002A0B5A"/>
    <w:rsid w:val="002B6252"/>
    <w:rsid w:val="002C6684"/>
    <w:rsid w:val="002D102B"/>
    <w:rsid w:val="002D5085"/>
    <w:rsid w:val="002D5840"/>
    <w:rsid w:val="002D641E"/>
    <w:rsid w:val="002E0C27"/>
    <w:rsid w:val="002E23DF"/>
    <w:rsid w:val="002E4116"/>
    <w:rsid w:val="002F06EE"/>
    <w:rsid w:val="002F2EDA"/>
    <w:rsid w:val="00316821"/>
    <w:rsid w:val="00375EAC"/>
    <w:rsid w:val="00392CA8"/>
    <w:rsid w:val="003A2F17"/>
    <w:rsid w:val="003D5F0C"/>
    <w:rsid w:val="003E16D4"/>
    <w:rsid w:val="003F4E4A"/>
    <w:rsid w:val="0040594A"/>
    <w:rsid w:val="004505B3"/>
    <w:rsid w:val="00451D69"/>
    <w:rsid w:val="0045205C"/>
    <w:rsid w:val="004539FC"/>
    <w:rsid w:val="0046603C"/>
    <w:rsid w:val="004721B1"/>
    <w:rsid w:val="004729DD"/>
    <w:rsid w:val="00473D23"/>
    <w:rsid w:val="00480BE2"/>
    <w:rsid w:val="00484EA6"/>
    <w:rsid w:val="00495024"/>
    <w:rsid w:val="004A33AC"/>
    <w:rsid w:val="004B62E8"/>
    <w:rsid w:val="004D229D"/>
    <w:rsid w:val="004E0D8E"/>
    <w:rsid w:val="004E3D5D"/>
    <w:rsid w:val="005058F1"/>
    <w:rsid w:val="005203DA"/>
    <w:rsid w:val="005229C8"/>
    <w:rsid w:val="0053081E"/>
    <w:rsid w:val="00540711"/>
    <w:rsid w:val="0054776D"/>
    <w:rsid w:val="00556BD4"/>
    <w:rsid w:val="005626D4"/>
    <w:rsid w:val="005660A8"/>
    <w:rsid w:val="00577EE9"/>
    <w:rsid w:val="005807CA"/>
    <w:rsid w:val="005950CC"/>
    <w:rsid w:val="005A7FE4"/>
    <w:rsid w:val="005B3962"/>
    <w:rsid w:val="005B5C76"/>
    <w:rsid w:val="005B63B8"/>
    <w:rsid w:val="005C0168"/>
    <w:rsid w:val="005C3DFE"/>
    <w:rsid w:val="005C7E5F"/>
    <w:rsid w:val="005D4192"/>
    <w:rsid w:val="005E4F08"/>
    <w:rsid w:val="005F3AF7"/>
    <w:rsid w:val="005F7DE7"/>
    <w:rsid w:val="006272BF"/>
    <w:rsid w:val="00633F9D"/>
    <w:rsid w:val="00644DE1"/>
    <w:rsid w:val="0065351A"/>
    <w:rsid w:val="0065748A"/>
    <w:rsid w:val="00673B08"/>
    <w:rsid w:val="00683C1E"/>
    <w:rsid w:val="0069078D"/>
    <w:rsid w:val="006B033F"/>
    <w:rsid w:val="006B2449"/>
    <w:rsid w:val="006C0AF9"/>
    <w:rsid w:val="006C2EE8"/>
    <w:rsid w:val="006C5330"/>
    <w:rsid w:val="006D491D"/>
    <w:rsid w:val="006D64C9"/>
    <w:rsid w:val="006D7D01"/>
    <w:rsid w:val="006F2A1D"/>
    <w:rsid w:val="00704362"/>
    <w:rsid w:val="00704EA0"/>
    <w:rsid w:val="0071469B"/>
    <w:rsid w:val="007241C6"/>
    <w:rsid w:val="007254E9"/>
    <w:rsid w:val="00735059"/>
    <w:rsid w:val="007627EF"/>
    <w:rsid w:val="00771E79"/>
    <w:rsid w:val="0077476D"/>
    <w:rsid w:val="007770E9"/>
    <w:rsid w:val="00780F5C"/>
    <w:rsid w:val="00785076"/>
    <w:rsid w:val="007A03B3"/>
    <w:rsid w:val="007A0CAF"/>
    <w:rsid w:val="007A7D90"/>
    <w:rsid w:val="007B0E66"/>
    <w:rsid w:val="007D0C26"/>
    <w:rsid w:val="008038B3"/>
    <w:rsid w:val="00803918"/>
    <w:rsid w:val="00803CD7"/>
    <w:rsid w:val="00815DC5"/>
    <w:rsid w:val="008174C0"/>
    <w:rsid w:val="00834B9E"/>
    <w:rsid w:val="00842313"/>
    <w:rsid w:val="00846570"/>
    <w:rsid w:val="00850F85"/>
    <w:rsid w:val="00851057"/>
    <w:rsid w:val="00865187"/>
    <w:rsid w:val="00870DC0"/>
    <w:rsid w:val="00880660"/>
    <w:rsid w:val="00880842"/>
    <w:rsid w:val="00892C6C"/>
    <w:rsid w:val="00896F94"/>
    <w:rsid w:val="008A4AF9"/>
    <w:rsid w:val="008B2D66"/>
    <w:rsid w:val="008C2272"/>
    <w:rsid w:val="008C2CF2"/>
    <w:rsid w:val="008D16BB"/>
    <w:rsid w:val="008D789C"/>
    <w:rsid w:val="008E787A"/>
    <w:rsid w:val="00930080"/>
    <w:rsid w:val="009528C5"/>
    <w:rsid w:val="0098295F"/>
    <w:rsid w:val="009B5A6A"/>
    <w:rsid w:val="009C2ABB"/>
    <w:rsid w:val="00A00BBF"/>
    <w:rsid w:val="00A022FF"/>
    <w:rsid w:val="00A045B7"/>
    <w:rsid w:val="00A169FF"/>
    <w:rsid w:val="00A235F4"/>
    <w:rsid w:val="00A34653"/>
    <w:rsid w:val="00A3592F"/>
    <w:rsid w:val="00A36F6F"/>
    <w:rsid w:val="00A55066"/>
    <w:rsid w:val="00A74415"/>
    <w:rsid w:val="00A77B7C"/>
    <w:rsid w:val="00A8054E"/>
    <w:rsid w:val="00AA53B3"/>
    <w:rsid w:val="00AE30BA"/>
    <w:rsid w:val="00AE7BA5"/>
    <w:rsid w:val="00AF3392"/>
    <w:rsid w:val="00B05999"/>
    <w:rsid w:val="00B164C9"/>
    <w:rsid w:val="00B2246F"/>
    <w:rsid w:val="00B24E50"/>
    <w:rsid w:val="00B24F4F"/>
    <w:rsid w:val="00B310E6"/>
    <w:rsid w:val="00B36B72"/>
    <w:rsid w:val="00B469F1"/>
    <w:rsid w:val="00B53336"/>
    <w:rsid w:val="00B63DAC"/>
    <w:rsid w:val="00B64061"/>
    <w:rsid w:val="00B66422"/>
    <w:rsid w:val="00B6689C"/>
    <w:rsid w:val="00B75092"/>
    <w:rsid w:val="00B80FB5"/>
    <w:rsid w:val="00B8278B"/>
    <w:rsid w:val="00BB295A"/>
    <w:rsid w:val="00BC0CD2"/>
    <w:rsid w:val="00BD0B2B"/>
    <w:rsid w:val="00BD2778"/>
    <w:rsid w:val="00BD2D7D"/>
    <w:rsid w:val="00BD6E3E"/>
    <w:rsid w:val="00BE0D5A"/>
    <w:rsid w:val="00C014DE"/>
    <w:rsid w:val="00C03455"/>
    <w:rsid w:val="00C04282"/>
    <w:rsid w:val="00C25DEB"/>
    <w:rsid w:val="00C26D00"/>
    <w:rsid w:val="00C312AA"/>
    <w:rsid w:val="00C474B0"/>
    <w:rsid w:val="00C5350A"/>
    <w:rsid w:val="00C75857"/>
    <w:rsid w:val="00C75E21"/>
    <w:rsid w:val="00C82CD1"/>
    <w:rsid w:val="00CA632B"/>
    <w:rsid w:val="00CA6DCF"/>
    <w:rsid w:val="00CB2E38"/>
    <w:rsid w:val="00CC373F"/>
    <w:rsid w:val="00CD60CE"/>
    <w:rsid w:val="00CE20C2"/>
    <w:rsid w:val="00CE3D25"/>
    <w:rsid w:val="00CE414D"/>
    <w:rsid w:val="00CF3B8D"/>
    <w:rsid w:val="00D15F2B"/>
    <w:rsid w:val="00D22D6E"/>
    <w:rsid w:val="00D23E6F"/>
    <w:rsid w:val="00D24F83"/>
    <w:rsid w:val="00D274BF"/>
    <w:rsid w:val="00D43266"/>
    <w:rsid w:val="00D44DC6"/>
    <w:rsid w:val="00D5727E"/>
    <w:rsid w:val="00D771D6"/>
    <w:rsid w:val="00DA13B7"/>
    <w:rsid w:val="00DC6569"/>
    <w:rsid w:val="00DD2380"/>
    <w:rsid w:val="00DD3302"/>
    <w:rsid w:val="00DD355A"/>
    <w:rsid w:val="00DD4A5B"/>
    <w:rsid w:val="00DE160D"/>
    <w:rsid w:val="00DE7D65"/>
    <w:rsid w:val="00E315F8"/>
    <w:rsid w:val="00E50C9B"/>
    <w:rsid w:val="00E71163"/>
    <w:rsid w:val="00E84C46"/>
    <w:rsid w:val="00E86A0F"/>
    <w:rsid w:val="00EB7537"/>
    <w:rsid w:val="00EC1187"/>
    <w:rsid w:val="00ED22BE"/>
    <w:rsid w:val="00ED4E74"/>
    <w:rsid w:val="00EF10DB"/>
    <w:rsid w:val="00EF2431"/>
    <w:rsid w:val="00F00D0A"/>
    <w:rsid w:val="00F03BDD"/>
    <w:rsid w:val="00F05EEC"/>
    <w:rsid w:val="00F06725"/>
    <w:rsid w:val="00F11965"/>
    <w:rsid w:val="00F160AC"/>
    <w:rsid w:val="00F16637"/>
    <w:rsid w:val="00F2129B"/>
    <w:rsid w:val="00F33D6B"/>
    <w:rsid w:val="00F521DA"/>
    <w:rsid w:val="00FB51E1"/>
    <w:rsid w:val="00FB6EF7"/>
    <w:rsid w:val="00FC4082"/>
    <w:rsid w:val="00FC67AB"/>
    <w:rsid w:val="00FC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4F681"/>
  <w15:chartTrackingRefBased/>
  <w15:docId w15:val="{7A5234F8-E560-4829-871F-58D98255C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04657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57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657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657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657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59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729DD"/>
    <w:rPr>
      <w:color w:val="0563C1" w:themeColor="hyperlink"/>
      <w:u w:val="single"/>
    </w:rPr>
  </w:style>
  <w:style w:type="character" w:customStyle="1" w:styleId="FontStyle12">
    <w:name w:val="Font Style12"/>
    <w:rsid w:val="005B63B8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6">
    <w:name w:val="Style6"/>
    <w:basedOn w:val="a"/>
    <w:rsid w:val="005B63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rsid w:val="007D0C26"/>
    <w:pPr>
      <w:widowControl w:val="0"/>
      <w:autoSpaceDE w:val="0"/>
      <w:autoSpaceDN w:val="0"/>
      <w:adjustRightInd w:val="0"/>
      <w:spacing w:after="0" w:line="261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D15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3D5F0C"/>
    <w:pPr>
      <w:ind w:left="720"/>
      <w:contextualSpacing/>
    </w:pPr>
  </w:style>
  <w:style w:type="paragraph" w:styleId="a7">
    <w:name w:val="Subtitle"/>
    <w:basedOn w:val="a"/>
    <w:link w:val="a8"/>
    <w:qFormat/>
    <w:rsid w:val="00C014D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Подзаголовок Знак"/>
    <w:basedOn w:val="a0"/>
    <w:link w:val="a7"/>
    <w:rsid w:val="00C014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Iauiue">
    <w:name w:val="Iau?iue"/>
    <w:rsid w:val="00012D7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39"/>
    <w:rsid w:val="00012D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A550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A55066"/>
  </w:style>
  <w:style w:type="character" w:customStyle="1" w:styleId="10">
    <w:name w:val="Заголовок 1 Знак"/>
    <w:basedOn w:val="a0"/>
    <w:link w:val="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Indent 2"/>
    <w:basedOn w:val="a"/>
    <w:link w:val="22"/>
    <w:rsid w:val="00046575"/>
    <w:pPr>
      <w:spacing w:after="0" w:line="240" w:lineRule="auto"/>
      <w:ind w:left="364" w:hanging="364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04657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b">
    <w:name w:val="Body Text"/>
    <w:basedOn w:val="a"/>
    <w:link w:val="ac"/>
    <w:uiPriority w:val="99"/>
    <w:semiHidden/>
    <w:unhideWhenUsed/>
    <w:rsid w:val="00046575"/>
    <w:pPr>
      <w:spacing w:after="120"/>
    </w:pPr>
  </w:style>
  <w:style w:type="character" w:customStyle="1" w:styleId="ac">
    <w:name w:val="Основной текст Знак"/>
    <w:basedOn w:val="a0"/>
    <w:link w:val="ab"/>
    <w:uiPriority w:val="99"/>
    <w:semiHidden/>
    <w:rsid w:val="00046575"/>
  </w:style>
  <w:style w:type="character" w:customStyle="1" w:styleId="20">
    <w:name w:val="Заголовок 2 Знак"/>
    <w:basedOn w:val="a0"/>
    <w:link w:val="2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04657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46575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d">
    <w:name w:val="Balloon Text"/>
    <w:basedOn w:val="a"/>
    <w:link w:val="ae"/>
    <w:uiPriority w:val="99"/>
    <w:semiHidden/>
    <w:unhideWhenUsed/>
    <w:rsid w:val="00DE16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E160D"/>
    <w:rPr>
      <w:rFonts w:ascii="Segoe U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locked/>
    <w:rsid w:val="00A045B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rsid w:val="00A045B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pple-style-span">
    <w:name w:val="apple-style-span"/>
    <w:basedOn w:val="a0"/>
    <w:rsid w:val="005807CA"/>
  </w:style>
  <w:style w:type="paragraph" w:customStyle="1" w:styleId="11">
    <w:name w:val="Абзац списка1"/>
    <w:basedOn w:val="a"/>
    <w:rsid w:val="002F06EE"/>
    <w:pPr>
      <w:spacing w:after="200" w:line="276" w:lineRule="auto"/>
      <w:ind w:left="720"/>
    </w:pPr>
    <w:rPr>
      <w:rFonts w:ascii="Calibri" w:eastAsia="Times New Roman" w:hAnsi="Calibri" w:cs="Calibri"/>
    </w:rPr>
  </w:style>
  <w:style w:type="paragraph" w:customStyle="1" w:styleId="12">
    <w:name w:val="Без интервала1"/>
    <w:rsid w:val="004A33AC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3">
    <w:name w:val="Без интервала2"/>
    <w:rsid w:val="00C5350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1">
    <w:name w:val="Без интервала3"/>
    <w:rsid w:val="00CA632B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4">
    <w:name w:val="Без интервала4"/>
    <w:rsid w:val="005F3AF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8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9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7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1571</Words>
  <Characters>8960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</dc:creator>
  <cp:keywords/>
  <dc:description/>
  <cp:lastModifiedBy>UpravDel</cp:lastModifiedBy>
  <cp:revision>2</cp:revision>
  <cp:lastPrinted>2021-09-01T14:37:00Z</cp:lastPrinted>
  <dcterms:created xsi:type="dcterms:W3CDTF">2021-10-03T16:12:00Z</dcterms:created>
  <dcterms:modified xsi:type="dcterms:W3CDTF">2021-10-03T16:12:00Z</dcterms:modified>
</cp:coreProperties>
</file>