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B1" w:rsidRPr="004107DF" w:rsidRDefault="00670AE6" w:rsidP="00670AE6">
      <w:pPr>
        <w:widowControl/>
        <w:suppressAutoHyphens/>
        <w:jc w:val="right"/>
        <w:rPr>
          <w:rFonts w:ascii="Times New Roman" w:hAnsi="Times New Roman"/>
          <w:bCs/>
          <w:color w:val="000000" w:themeColor="text1"/>
          <w:sz w:val="28"/>
          <w:szCs w:val="28"/>
          <w:lang w:eastAsia="zh-CN"/>
        </w:rPr>
      </w:pPr>
      <w:r w:rsidRPr="004107DF">
        <w:rPr>
          <w:rFonts w:ascii="Times New Roman" w:hAnsi="Times New Roman"/>
          <w:bCs/>
          <w:color w:val="000000" w:themeColor="text1"/>
          <w:sz w:val="28"/>
          <w:szCs w:val="28"/>
          <w:lang w:eastAsia="zh-CN"/>
        </w:rPr>
        <w:t>Проект</w:t>
      </w:r>
    </w:p>
    <w:p w:rsidR="0024234A" w:rsidRPr="0016460B" w:rsidRDefault="0024234A" w:rsidP="0024234A">
      <w:pPr>
        <w:widowControl/>
        <w:suppressAutoHyphens/>
        <w:jc w:val="center"/>
        <w:rPr>
          <w:rFonts w:ascii="Times New Roman" w:hAnsi="Times New Roman"/>
          <w:b/>
          <w:bCs/>
          <w:color w:val="000000" w:themeColor="text1"/>
          <w:sz w:val="28"/>
          <w:szCs w:val="28"/>
          <w:lang w:eastAsia="zh-CN"/>
        </w:rPr>
      </w:pPr>
      <w:r w:rsidRPr="0016460B">
        <w:rPr>
          <w:rFonts w:ascii="Times New Roman" w:hAnsi="Times New Roman"/>
          <w:b/>
          <w:bCs/>
          <w:color w:val="000000" w:themeColor="text1"/>
          <w:sz w:val="28"/>
          <w:szCs w:val="28"/>
          <w:lang w:eastAsia="zh-CN"/>
        </w:rPr>
        <w:t>РЕШЕНИЕ</w:t>
      </w:r>
    </w:p>
    <w:p w:rsidR="007D6776" w:rsidRDefault="0016460B" w:rsidP="0024234A">
      <w:pPr>
        <w:widowControl/>
        <w:suppressAutoHyphens/>
        <w:jc w:val="center"/>
        <w:rPr>
          <w:rFonts w:ascii="Times New Roman" w:hAnsi="Times New Roman"/>
          <w:b/>
          <w:iCs/>
          <w:color w:val="000000" w:themeColor="text1"/>
          <w:sz w:val="28"/>
          <w:szCs w:val="28"/>
          <w:lang w:eastAsia="zh-CN"/>
        </w:rPr>
      </w:pPr>
      <w:bookmarkStart w:id="0" w:name="_Hlk36554926"/>
      <w:r w:rsidRPr="0016460B">
        <w:rPr>
          <w:rFonts w:ascii="Times New Roman" w:hAnsi="Times New Roman"/>
          <w:b/>
          <w:iCs/>
          <w:color w:val="000000" w:themeColor="text1"/>
          <w:sz w:val="28"/>
          <w:szCs w:val="28"/>
          <w:lang w:eastAsia="zh-CN"/>
        </w:rPr>
        <w:t xml:space="preserve">Совета Новошешминского муниципального </w:t>
      </w:r>
    </w:p>
    <w:p w:rsidR="0024234A" w:rsidRPr="0016460B" w:rsidRDefault="0016460B" w:rsidP="0024234A">
      <w:pPr>
        <w:widowControl/>
        <w:suppressAutoHyphens/>
        <w:jc w:val="center"/>
        <w:rPr>
          <w:rFonts w:ascii="Times New Roman" w:hAnsi="Times New Roman"/>
          <w:b/>
          <w:iCs/>
          <w:color w:val="000000" w:themeColor="text1"/>
          <w:sz w:val="28"/>
          <w:szCs w:val="28"/>
          <w:lang w:eastAsia="zh-CN"/>
        </w:rPr>
      </w:pPr>
      <w:r w:rsidRPr="0016460B">
        <w:rPr>
          <w:rFonts w:ascii="Times New Roman" w:hAnsi="Times New Roman"/>
          <w:b/>
          <w:iCs/>
          <w:color w:val="000000" w:themeColor="text1"/>
          <w:sz w:val="28"/>
          <w:szCs w:val="28"/>
          <w:lang w:eastAsia="zh-CN"/>
        </w:rPr>
        <w:t>района Республики Татарстан</w:t>
      </w:r>
    </w:p>
    <w:bookmarkEnd w:id="0"/>
    <w:p w:rsidR="0024234A" w:rsidRPr="004107DF" w:rsidRDefault="0024234A" w:rsidP="0024234A">
      <w:pPr>
        <w:widowControl/>
        <w:suppressAutoHyphens/>
        <w:rPr>
          <w:rFonts w:ascii="Times New Roman" w:hAnsi="Times New Roman"/>
          <w:color w:val="000000" w:themeColor="text1"/>
          <w:sz w:val="28"/>
          <w:szCs w:val="28"/>
          <w:lang w:eastAsia="zh-CN"/>
        </w:rPr>
      </w:pPr>
    </w:p>
    <w:p w:rsidR="0024234A" w:rsidRPr="004107DF" w:rsidRDefault="0024234A" w:rsidP="00FB121C">
      <w:pPr>
        <w:widowControl/>
        <w:suppressAutoHyphens/>
        <w:rPr>
          <w:rFonts w:ascii="Times New Roman" w:hAnsi="Times New Roman"/>
          <w:color w:val="000000" w:themeColor="text1"/>
          <w:spacing w:val="-2"/>
          <w:sz w:val="28"/>
        </w:rPr>
      </w:pPr>
      <w:r w:rsidRPr="004107DF">
        <w:rPr>
          <w:rFonts w:ascii="Times New Roman" w:hAnsi="Times New Roman"/>
          <w:color w:val="000000" w:themeColor="text1"/>
          <w:sz w:val="28"/>
          <w:szCs w:val="28"/>
          <w:lang w:eastAsia="zh-CN"/>
        </w:rPr>
        <w:t>от «___»</w:t>
      </w:r>
      <w:r w:rsidR="007D6776">
        <w:rPr>
          <w:rFonts w:ascii="Times New Roman" w:hAnsi="Times New Roman"/>
          <w:color w:val="000000" w:themeColor="text1"/>
          <w:sz w:val="28"/>
          <w:szCs w:val="28"/>
          <w:lang w:eastAsia="zh-CN"/>
        </w:rPr>
        <w:t xml:space="preserve"> сентября</w:t>
      </w:r>
      <w:r w:rsidRPr="004107DF">
        <w:rPr>
          <w:rFonts w:ascii="Times New Roman" w:hAnsi="Times New Roman"/>
          <w:color w:val="000000" w:themeColor="text1"/>
          <w:sz w:val="28"/>
          <w:szCs w:val="28"/>
          <w:lang w:eastAsia="zh-CN"/>
        </w:rPr>
        <w:t xml:space="preserve"> </w:t>
      </w:r>
      <w:r w:rsidRPr="004107DF">
        <w:rPr>
          <w:rFonts w:ascii="Times New Roman" w:hAnsi="Times New Roman"/>
          <w:color w:val="000000" w:themeColor="text1"/>
          <w:spacing w:val="7"/>
          <w:sz w:val="28"/>
          <w:szCs w:val="28"/>
          <w:lang w:eastAsia="zh-CN"/>
        </w:rPr>
        <w:t>20</w:t>
      </w:r>
      <w:r w:rsidR="007D6776">
        <w:rPr>
          <w:rFonts w:ascii="Times New Roman" w:hAnsi="Times New Roman"/>
          <w:color w:val="000000" w:themeColor="text1"/>
          <w:spacing w:val="7"/>
          <w:sz w:val="28"/>
          <w:szCs w:val="28"/>
          <w:lang w:eastAsia="zh-CN"/>
        </w:rPr>
        <w:t>21</w:t>
      </w:r>
      <w:r w:rsidRPr="004107DF">
        <w:rPr>
          <w:rFonts w:ascii="Times New Roman" w:hAnsi="Times New Roman"/>
          <w:color w:val="000000" w:themeColor="text1"/>
          <w:spacing w:val="7"/>
          <w:sz w:val="28"/>
          <w:szCs w:val="28"/>
          <w:lang w:eastAsia="zh-CN"/>
        </w:rPr>
        <w:t xml:space="preserve"> г.                                 </w:t>
      </w:r>
      <w:r w:rsidR="00D405B1" w:rsidRPr="004107DF">
        <w:rPr>
          <w:rFonts w:ascii="Times New Roman" w:hAnsi="Times New Roman"/>
          <w:color w:val="000000" w:themeColor="text1"/>
          <w:spacing w:val="7"/>
          <w:sz w:val="28"/>
          <w:szCs w:val="28"/>
          <w:lang w:eastAsia="zh-CN"/>
        </w:rPr>
        <w:t xml:space="preserve">           </w:t>
      </w:r>
      <w:r w:rsidRPr="004107DF">
        <w:rPr>
          <w:rFonts w:ascii="Times New Roman" w:hAnsi="Times New Roman"/>
          <w:color w:val="000000" w:themeColor="text1"/>
          <w:spacing w:val="7"/>
          <w:sz w:val="28"/>
          <w:szCs w:val="28"/>
          <w:lang w:eastAsia="zh-CN"/>
        </w:rPr>
        <w:t xml:space="preserve">       </w:t>
      </w:r>
      <w:r w:rsidRPr="004107DF">
        <w:rPr>
          <w:rFonts w:ascii="Times New Roman" w:hAnsi="Times New Roman"/>
          <w:color w:val="000000" w:themeColor="text1"/>
          <w:sz w:val="28"/>
          <w:szCs w:val="28"/>
          <w:lang w:eastAsia="zh-CN"/>
        </w:rPr>
        <w:t>№</w:t>
      </w:r>
      <w:r w:rsidRPr="004107DF">
        <w:rPr>
          <w:rFonts w:ascii="Times New Roman" w:hAnsi="Times New Roman"/>
          <w:color w:val="000000" w:themeColor="text1"/>
          <w:spacing w:val="7"/>
          <w:sz w:val="28"/>
          <w:szCs w:val="28"/>
          <w:lang w:eastAsia="zh-CN"/>
        </w:rPr>
        <w:t xml:space="preserve"> _________</w:t>
      </w:r>
    </w:p>
    <w:p w:rsidR="00FB121C" w:rsidRDefault="00FB121C" w:rsidP="0010177F">
      <w:pPr>
        <w:jc w:val="center"/>
        <w:outlineLvl w:val="0"/>
        <w:rPr>
          <w:rFonts w:ascii="Times New Roman" w:hAnsi="Times New Roman"/>
          <w:b/>
          <w:color w:val="000000" w:themeColor="text1"/>
          <w:sz w:val="28"/>
          <w:szCs w:val="28"/>
        </w:rPr>
      </w:pPr>
    </w:p>
    <w:p w:rsidR="0024234A" w:rsidRPr="004107DF" w:rsidRDefault="0024234A" w:rsidP="0010177F">
      <w:pPr>
        <w:jc w:val="center"/>
        <w:outlineLvl w:val="0"/>
        <w:rPr>
          <w:rFonts w:ascii="Times New Roman" w:hAnsi="Times New Roman"/>
          <w:b/>
          <w:color w:val="000000" w:themeColor="text1"/>
          <w:sz w:val="28"/>
          <w:szCs w:val="28"/>
        </w:rPr>
      </w:pPr>
      <w:r w:rsidRPr="004107DF">
        <w:rPr>
          <w:rFonts w:ascii="Times New Roman" w:hAnsi="Times New Roman"/>
          <w:b/>
          <w:color w:val="000000" w:themeColor="text1"/>
          <w:sz w:val="28"/>
          <w:szCs w:val="28"/>
        </w:rPr>
        <w:t xml:space="preserve">Об </w:t>
      </w:r>
      <w:r w:rsidR="003A5C3D" w:rsidRPr="004107DF">
        <w:rPr>
          <w:rFonts w:ascii="Times New Roman" w:hAnsi="Times New Roman"/>
          <w:b/>
          <w:color w:val="000000" w:themeColor="text1"/>
          <w:sz w:val="28"/>
          <w:szCs w:val="28"/>
        </w:rPr>
        <w:t>осуществлении</w:t>
      </w:r>
      <w:r w:rsidRPr="004107DF">
        <w:rPr>
          <w:rFonts w:ascii="Times New Roman" w:hAnsi="Times New Roman"/>
          <w:b/>
          <w:color w:val="000000" w:themeColor="text1"/>
          <w:sz w:val="28"/>
          <w:szCs w:val="28"/>
        </w:rPr>
        <w:t xml:space="preserve"> </w:t>
      </w:r>
      <w:bookmarkStart w:id="1" w:name="_Hlk73706793"/>
      <w:r w:rsidRPr="004107DF">
        <w:rPr>
          <w:rFonts w:ascii="Times New Roman" w:hAnsi="Times New Roman"/>
          <w:b/>
          <w:color w:val="000000" w:themeColor="text1"/>
          <w:sz w:val="28"/>
          <w:szCs w:val="28"/>
        </w:rPr>
        <w:t>муниципально</w:t>
      </w:r>
      <w:r w:rsidR="003A5C3D" w:rsidRPr="004107DF">
        <w:rPr>
          <w:rFonts w:ascii="Times New Roman" w:hAnsi="Times New Roman"/>
          <w:b/>
          <w:color w:val="000000" w:themeColor="text1"/>
          <w:sz w:val="28"/>
          <w:szCs w:val="28"/>
        </w:rPr>
        <w:t>го</w:t>
      </w:r>
      <w:r w:rsidRPr="004107DF">
        <w:rPr>
          <w:rFonts w:ascii="Times New Roman" w:hAnsi="Times New Roman"/>
          <w:b/>
          <w:color w:val="000000" w:themeColor="text1"/>
          <w:sz w:val="28"/>
          <w:szCs w:val="28"/>
        </w:rPr>
        <w:t xml:space="preserve"> </w:t>
      </w:r>
      <w:bookmarkEnd w:id="1"/>
      <w:r w:rsidR="004107DF" w:rsidRPr="004107DF">
        <w:rPr>
          <w:rFonts w:ascii="Times New Roman" w:hAnsi="Times New Roman"/>
          <w:b/>
          <w:color w:val="000000" w:themeColor="text1"/>
          <w:sz w:val="28"/>
          <w:szCs w:val="28"/>
        </w:rPr>
        <w:t xml:space="preserve">жилищного </w:t>
      </w:r>
      <w:r w:rsidRPr="004107DF">
        <w:rPr>
          <w:rFonts w:ascii="Times New Roman" w:hAnsi="Times New Roman"/>
          <w:b/>
          <w:color w:val="000000" w:themeColor="text1"/>
          <w:sz w:val="28"/>
          <w:szCs w:val="28"/>
        </w:rPr>
        <w:t>контрол</w:t>
      </w:r>
      <w:r w:rsidR="003A5C3D" w:rsidRPr="004107DF">
        <w:rPr>
          <w:rFonts w:ascii="Times New Roman" w:hAnsi="Times New Roman"/>
          <w:b/>
          <w:color w:val="000000" w:themeColor="text1"/>
          <w:sz w:val="28"/>
          <w:szCs w:val="28"/>
        </w:rPr>
        <w:t>я</w:t>
      </w:r>
      <w:r w:rsidR="0010177F" w:rsidRPr="004107DF">
        <w:rPr>
          <w:rFonts w:ascii="Times New Roman" w:hAnsi="Times New Roman"/>
          <w:b/>
          <w:color w:val="000000" w:themeColor="text1"/>
          <w:sz w:val="28"/>
          <w:szCs w:val="28"/>
        </w:rPr>
        <w:t xml:space="preserve"> </w:t>
      </w:r>
      <w:r w:rsidR="00047849" w:rsidRPr="004107DF">
        <w:rPr>
          <w:rFonts w:ascii="Times New Roman" w:hAnsi="Times New Roman"/>
          <w:b/>
          <w:color w:val="000000" w:themeColor="text1"/>
          <w:sz w:val="28"/>
          <w:szCs w:val="28"/>
        </w:rPr>
        <w:t>на территории</w:t>
      </w:r>
      <w:r w:rsidR="00CA745E">
        <w:rPr>
          <w:rFonts w:ascii="Times New Roman" w:hAnsi="Times New Roman"/>
          <w:b/>
          <w:color w:val="000000" w:themeColor="text1"/>
          <w:sz w:val="28"/>
          <w:szCs w:val="28"/>
        </w:rPr>
        <w:t xml:space="preserve"> Новошешминского муниципального района Республики Татарстан</w:t>
      </w:r>
      <w:r w:rsidRPr="004107DF">
        <w:rPr>
          <w:rStyle w:val="a5"/>
          <w:rFonts w:ascii="Times New Roman" w:hAnsi="Times New Roman"/>
          <w:color w:val="000000" w:themeColor="text1"/>
          <w:sz w:val="28"/>
          <w:szCs w:val="28"/>
        </w:rPr>
        <w:footnoteReference w:id="1"/>
      </w:r>
    </w:p>
    <w:p w:rsidR="0024234A" w:rsidRPr="004107DF" w:rsidRDefault="0024234A" w:rsidP="0024234A">
      <w:pPr>
        <w:jc w:val="both"/>
        <w:outlineLvl w:val="0"/>
        <w:rPr>
          <w:rFonts w:ascii="Times New Roman" w:hAnsi="Times New Roman"/>
          <w:color w:val="000000" w:themeColor="text1"/>
        </w:rPr>
      </w:pPr>
    </w:p>
    <w:p w:rsidR="007D6776" w:rsidRDefault="0024234A" w:rsidP="0072525F">
      <w:pPr>
        <w:ind w:firstLine="680"/>
        <w:jc w:val="both"/>
        <w:rPr>
          <w:rFonts w:ascii="Times New Roman" w:hAnsi="Times New Roman"/>
          <w:color w:val="000000" w:themeColor="text1"/>
          <w:sz w:val="28"/>
        </w:rPr>
      </w:pPr>
      <w:r w:rsidRPr="004107DF">
        <w:rPr>
          <w:rFonts w:ascii="Times New Roman" w:hAnsi="Times New Roman"/>
          <w:color w:val="000000" w:themeColor="text1"/>
          <w:sz w:val="28"/>
          <w:szCs w:val="28"/>
        </w:rPr>
        <w:t xml:space="preserve">В соответствии с </w:t>
      </w:r>
      <w:r w:rsidR="004107DF">
        <w:rPr>
          <w:rFonts w:ascii="Times New Roman" w:hAnsi="Times New Roman"/>
          <w:color w:val="000000" w:themeColor="text1"/>
          <w:sz w:val="28"/>
          <w:szCs w:val="28"/>
        </w:rPr>
        <w:t xml:space="preserve">Жилищным кодексом Российской Федерации, </w:t>
      </w:r>
      <w:r w:rsidR="007D6776">
        <w:rPr>
          <w:rFonts w:ascii="Times New Roman" w:hAnsi="Times New Roman"/>
          <w:color w:val="000000" w:themeColor="text1"/>
          <w:sz w:val="28"/>
          <w:szCs w:val="28"/>
        </w:rPr>
        <w:t>Ф</w:t>
      </w:r>
      <w:r w:rsidRPr="004107DF">
        <w:rPr>
          <w:rFonts w:ascii="Times New Roman" w:hAnsi="Times New Roman"/>
          <w:color w:val="000000" w:themeColor="text1"/>
          <w:sz w:val="28"/>
          <w:szCs w:val="28"/>
        </w:rPr>
        <w:t>едеральным</w:t>
      </w:r>
      <w:r w:rsidR="003A5C3D" w:rsidRPr="004107DF">
        <w:rPr>
          <w:rFonts w:ascii="Times New Roman" w:hAnsi="Times New Roman"/>
          <w:color w:val="000000" w:themeColor="text1"/>
          <w:sz w:val="28"/>
          <w:szCs w:val="28"/>
        </w:rPr>
        <w:t>и</w:t>
      </w:r>
      <w:r w:rsidRPr="004107DF">
        <w:rPr>
          <w:rFonts w:ascii="Times New Roman" w:hAnsi="Times New Roman"/>
          <w:color w:val="000000" w:themeColor="text1"/>
          <w:sz w:val="28"/>
          <w:szCs w:val="28"/>
        </w:rPr>
        <w:t xml:space="preserve"> </w:t>
      </w:r>
      <w:hyperlink r:id="rId7" w:history="1">
        <w:r w:rsidRPr="004107DF">
          <w:rPr>
            <w:rFonts w:ascii="Times New Roman" w:hAnsi="Times New Roman"/>
            <w:color w:val="000000" w:themeColor="text1"/>
            <w:sz w:val="28"/>
            <w:szCs w:val="28"/>
          </w:rPr>
          <w:t>закон</w:t>
        </w:r>
      </w:hyperlink>
      <w:r w:rsidR="003A5C3D" w:rsidRPr="004107DF">
        <w:rPr>
          <w:rFonts w:ascii="Times New Roman" w:hAnsi="Times New Roman"/>
          <w:color w:val="000000" w:themeColor="text1"/>
          <w:sz w:val="28"/>
          <w:szCs w:val="28"/>
        </w:rPr>
        <w:t>а</w:t>
      </w:r>
      <w:r w:rsidRPr="004107DF">
        <w:rPr>
          <w:rFonts w:ascii="Times New Roman" w:hAnsi="Times New Roman"/>
          <w:color w:val="000000" w:themeColor="text1"/>
          <w:sz w:val="28"/>
          <w:szCs w:val="28"/>
        </w:rPr>
        <w:t>м</w:t>
      </w:r>
      <w:r w:rsidR="003A5C3D" w:rsidRPr="004107DF">
        <w:rPr>
          <w:rFonts w:ascii="Times New Roman" w:hAnsi="Times New Roman"/>
          <w:color w:val="000000" w:themeColor="text1"/>
          <w:sz w:val="28"/>
          <w:szCs w:val="28"/>
        </w:rPr>
        <w:t>и</w:t>
      </w:r>
      <w:r w:rsidRPr="004107DF">
        <w:rPr>
          <w:rFonts w:ascii="Times New Roman" w:hAnsi="Times New Roman"/>
          <w:color w:val="000000" w:themeColor="text1"/>
          <w:sz w:val="28"/>
          <w:szCs w:val="28"/>
        </w:rPr>
        <w:t xml:space="preserve"> от </w:t>
      </w:r>
      <w:r w:rsidR="00D405B1" w:rsidRPr="004107DF">
        <w:rPr>
          <w:rFonts w:ascii="Times New Roman" w:hAnsi="Times New Roman"/>
          <w:color w:val="000000" w:themeColor="text1"/>
          <w:sz w:val="28"/>
          <w:szCs w:val="28"/>
        </w:rPr>
        <w:t xml:space="preserve">6 октября 2003 года </w:t>
      </w:r>
      <w:r w:rsidRPr="004107DF">
        <w:rPr>
          <w:rFonts w:ascii="Times New Roman" w:hAnsi="Times New Roman"/>
          <w:color w:val="000000" w:themeColor="text1"/>
          <w:sz w:val="28"/>
          <w:szCs w:val="28"/>
        </w:rPr>
        <w:t xml:space="preserve">№ 131-ФЗ «Об общих принципах организации местного самоуправления в Российской Федерации», </w:t>
      </w:r>
      <w:r w:rsidRPr="004107DF">
        <w:rPr>
          <w:rFonts w:ascii="Times New Roman" w:hAnsi="Times New Roman"/>
          <w:color w:val="000000" w:themeColor="text1"/>
          <w:sz w:val="28"/>
        </w:rPr>
        <w:t xml:space="preserve">от </w:t>
      </w:r>
      <w:r w:rsidR="00D405B1" w:rsidRPr="004107DF">
        <w:rPr>
          <w:rFonts w:ascii="Times New Roman" w:hAnsi="Times New Roman"/>
          <w:color w:val="000000" w:themeColor="text1"/>
          <w:sz w:val="28"/>
        </w:rPr>
        <w:t>31</w:t>
      </w:r>
      <w:r w:rsidR="003A5C3D" w:rsidRPr="004107DF">
        <w:rPr>
          <w:rFonts w:ascii="Times New Roman" w:hAnsi="Times New Roman"/>
          <w:color w:val="000000" w:themeColor="text1"/>
          <w:sz w:val="28"/>
        </w:rPr>
        <w:t xml:space="preserve"> </w:t>
      </w:r>
      <w:r w:rsidR="00D405B1" w:rsidRPr="004107DF">
        <w:rPr>
          <w:rFonts w:ascii="Times New Roman" w:hAnsi="Times New Roman"/>
          <w:color w:val="000000" w:themeColor="text1"/>
          <w:sz w:val="28"/>
        </w:rPr>
        <w:t xml:space="preserve">июля </w:t>
      </w:r>
      <w:r w:rsidRPr="004107DF">
        <w:rPr>
          <w:rFonts w:ascii="Times New Roman" w:hAnsi="Times New Roman"/>
          <w:color w:val="000000" w:themeColor="text1"/>
          <w:sz w:val="28"/>
        </w:rPr>
        <w:t xml:space="preserve">2020 </w:t>
      </w:r>
      <w:r w:rsidR="00D405B1" w:rsidRPr="004107DF">
        <w:rPr>
          <w:rFonts w:ascii="Times New Roman" w:hAnsi="Times New Roman"/>
          <w:color w:val="000000" w:themeColor="text1"/>
          <w:sz w:val="28"/>
        </w:rPr>
        <w:t xml:space="preserve">года </w:t>
      </w:r>
      <w:r w:rsidRPr="004107DF">
        <w:rPr>
          <w:rFonts w:ascii="Times New Roman" w:hAnsi="Times New Roman"/>
          <w:color w:val="000000" w:themeColor="text1"/>
          <w:sz w:val="28"/>
        </w:rPr>
        <w:t>№ 248-ФЗ «О государственном контроле (надзоре) и муниципальном контроле в Российской Федерации»</w:t>
      </w:r>
      <w:r w:rsidR="004107DF">
        <w:rPr>
          <w:rFonts w:ascii="Times New Roman" w:hAnsi="Times New Roman"/>
          <w:color w:val="000000" w:themeColor="text1"/>
          <w:sz w:val="28"/>
        </w:rPr>
        <w:t>, Уставом</w:t>
      </w:r>
      <w:r w:rsidR="00CA745E">
        <w:rPr>
          <w:rFonts w:ascii="Times New Roman" w:hAnsi="Times New Roman"/>
          <w:color w:val="000000" w:themeColor="text1"/>
          <w:sz w:val="28"/>
        </w:rPr>
        <w:t xml:space="preserve"> Новошешминского муниципального района Республики Татарстан Совет Новошешминского муниципального района Республики Татарстан</w:t>
      </w:r>
    </w:p>
    <w:p w:rsidR="007D6776" w:rsidRDefault="007D6776" w:rsidP="0072525F">
      <w:pPr>
        <w:ind w:firstLine="680"/>
        <w:jc w:val="both"/>
        <w:rPr>
          <w:rFonts w:ascii="Times New Roman" w:hAnsi="Times New Roman"/>
          <w:color w:val="000000" w:themeColor="text1"/>
          <w:sz w:val="28"/>
        </w:rPr>
      </w:pPr>
    </w:p>
    <w:p w:rsidR="0024234A" w:rsidRDefault="007D6776" w:rsidP="0072525F">
      <w:pPr>
        <w:ind w:firstLine="680"/>
        <w:jc w:val="both"/>
        <w:rPr>
          <w:rFonts w:ascii="Times New Roman" w:hAnsi="Times New Roman"/>
          <w:b/>
          <w:color w:val="000000" w:themeColor="text1"/>
          <w:sz w:val="28"/>
          <w:szCs w:val="28"/>
          <w:lang w:eastAsia="zh-CN"/>
        </w:rPr>
      </w:pPr>
      <w:r>
        <w:rPr>
          <w:rFonts w:ascii="Times New Roman" w:hAnsi="Times New Roman"/>
          <w:color w:val="000000" w:themeColor="text1"/>
          <w:sz w:val="28"/>
        </w:rPr>
        <w:t xml:space="preserve">                                                             </w:t>
      </w:r>
      <w:r w:rsidR="00670AE6" w:rsidRPr="004107DF">
        <w:rPr>
          <w:rFonts w:ascii="Times New Roman" w:hAnsi="Times New Roman"/>
          <w:color w:val="000000" w:themeColor="text1"/>
          <w:sz w:val="24"/>
          <w:szCs w:val="24"/>
          <w:lang w:eastAsia="zh-CN"/>
        </w:rPr>
        <w:t xml:space="preserve"> </w:t>
      </w:r>
      <w:r w:rsidRPr="007D6776">
        <w:rPr>
          <w:rFonts w:ascii="Times New Roman" w:hAnsi="Times New Roman"/>
          <w:b/>
          <w:color w:val="000000" w:themeColor="text1"/>
          <w:sz w:val="28"/>
          <w:szCs w:val="28"/>
          <w:lang w:eastAsia="zh-CN"/>
        </w:rPr>
        <w:t>РЕШИЛ:</w:t>
      </w:r>
    </w:p>
    <w:p w:rsidR="007D6776" w:rsidRPr="007D6776" w:rsidRDefault="007D6776" w:rsidP="0072525F">
      <w:pPr>
        <w:ind w:firstLine="680"/>
        <w:jc w:val="both"/>
        <w:rPr>
          <w:rFonts w:ascii="Times New Roman" w:hAnsi="Times New Roman"/>
          <w:b/>
          <w:color w:val="000000" w:themeColor="text1"/>
          <w:sz w:val="24"/>
          <w:szCs w:val="24"/>
          <w:lang w:eastAsia="zh-CN"/>
        </w:rPr>
      </w:pPr>
    </w:p>
    <w:p w:rsidR="00670AE6" w:rsidRPr="0072525F" w:rsidRDefault="007D6776" w:rsidP="0072525F">
      <w:pPr>
        <w:pStyle w:val="ConsPlusNormal"/>
        <w:numPr>
          <w:ilvl w:val="0"/>
          <w:numId w:val="15"/>
        </w:numPr>
        <w:tabs>
          <w:tab w:val="left" w:pos="426"/>
        </w:tabs>
        <w:ind w:left="0" w:firstLine="680"/>
        <w:jc w:val="both"/>
        <w:rPr>
          <w:color w:val="000000" w:themeColor="text1"/>
          <w:sz w:val="28"/>
        </w:rPr>
      </w:pPr>
      <w:r>
        <w:rPr>
          <w:color w:val="000000" w:themeColor="text1"/>
          <w:sz w:val="28"/>
        </w:rPr>
        <w:t xml:space="preserve">Утвердить </w:t>
      </w:r>
      <w:r w:rsidR="0024234A" w:rsidRPr="00EF21BB">
        <w:rPr>
          <w:color w:val="000000" w:themeColor="text1"/>
          <w:sz w:val="28"/>
        </w:rPr>
        <w:t xml:space="preserve">Положение о муниципальном </w:t>
      </w:r>
      <w:r w:rsidR="004107DF" w:rsidRPr="00EF21BB">
        <w:rPr>
          <w:color w:val="000000" w:themeColor="text1"/>
          <w:sz w:val="28"/>
        </w:rPr>
        <w:t xml:space="preserve">жилищном </w:t>
      </w:r>
      <w:r w:rsidR="0024234A" w:rsidRPr="00EF21BB">
        <w:rPr>
          <w:color w:val="000000" w:themeColor="text1"/>
          <w:sz w:val="28"/>
        </w:rPr>
        <w:t xml:space="preserve">контроле </w:t>
      </w:r>
      <w:r w:rsidR="00670AE6" w:rsidRPr="00EF21BB">
        <w:rPr>
          <w:color w:val="000000" w:themeColor="text1"/>
          <w:sz w:val="28"/>
          <w:szCs w:val="28"/>
        </w:rPr>
        <w:t xml:space="preserve">на территории </w:t>
      </w:r>
      <w:r w:rsidR="00CA745E">
        <w:rPr>
          <w:color w:val="000000" w:themeColor="text1"/>
          <w:sz w:val="28"/>
          <w:szCs w:val="28"/>
        </w:rPr>
        <w:t xml:space="preserve">Новошешминского муниципального района Республики </w:t>
      </w:r>
      <w:r w:rsidR="00CA745E" w:rsidRPr="0072525F">
        <w:rPr>
          <w:color w:val="000000" w:themeColor="text1"/>
          <w:sz w:val="28"/>
          <w:szCs w:val="28"/>
        </w:rPr>
        <w:t>Татарстан</w:t>
      </w:r>
      <w:r w:rsidR="00C33B76">
        <w:rPr>
          <w:color w:val="000000" w:themeColor="text1"/>
          <w:sz w:val="28"/>
          <w:szCs w:val="28"/>
        </w:rPr>
        <w:t>,</w:t>
      </w:r>
      <w:r>
        <w:rPr>
          <w:color w:val="000000" w:themeColor="text1"/>
          <w:sz w:val="28"/>
          <w:szCs w:val="28"/>
        </w:rPr>
        <w:t xml:space="preserve"> </w:t>
      </w:r>
      <w:r w:rsidR="00C33B76">
        <w:rPr>
          <w:color w:val="000000" w:themeColor="text1"/>
          <w:sz w:val="28"/>
          <w:szCs w:val="28"/>
        </w:rPr>
        <w:t>согласно приложению</w:t>
      </w:r>
      <w:r w:rsidR="0024234A" w:rsidRPr="0072525F">
        <w:rPr>
          <w:color w:val="000000" w:themeColor="text1"/>
          <w:sz w:val="28"/>
        </w:rPr>
        <w:t>.</w:t>
      </w:r>
    </w:p>
    <w:p w:rsidR="002D3E31" w:rsidRDefault="002D3E31" w:rsidP="0072525F">
      <w:pPr>
        <w:pStyle w:val="ConsPlusNormal"/>
        <w:tabs>
          <w:tab w:val="left" w:pos="426"/>
        </w:tabs>
        <w:ind w:firstLine="680"/>
        <w:jc w:val="both"/>
        <w:rPr>
          <w:sz w:val="28"/>
          <w:szCs w:val="28"/>
        </w:rPr>
      </w:pPr>
      <w:r w:rsidRPr="002D3E31">
        <w:rPr>
          <w:sz w:val="28"/>
          <w:szCs w:val="28"/>
        </w:rPr>
        <w:t xml:space="preserve">2. </w:t>
      </w:r>
      <w:r w:rsidRPr="002D3E31">
        <w:rPr>
          <w:sz w:val="28"/>
          <w:szCs w:val="28"/>
        </w:rPr>
        <w:t>Разместить настоящие решение на официальном портале правовой информации Республики Татарстан (http://pravo.tatarstan.ru) и на сайте Новошешминского муниципального района в составе портала муниципальных образований Республики Татарстан (</w:t>
      </w:r>
      <w:hyperlink r:id="rId8" w:history="1">
        <w:r w:rsidRPr="002D3E31">
          <w:rPr>
            <w:rStyle w:val="aa"/>
            <w:rFonts w:ascii="Times New Roman" w:hAnsi="Times New Roman"/>
            <w:sz w:val="28"/>
            <w:szCs w:val="28"/>
          </w:rPr>
          <w:t>http://novosheshminsk.tatarstan.ru</w:t>
        </w:r>
      </w:hyperlink>
      <w:r w:rsidRPr="002D3E31">
        <w:rPr>
          <w:sz w:val="28"/>
          <w:szCs w:val="28"/>
        </w:rPr>
        <w:t>.) в информационно-телекоммуникационной сети «Интернет».</w:t>
      </w:r>
    </w:p>
    <w:p w:rsidR="00670AE6" w:rsidRPr="00626252" w:rsidRDefault="002D3E31" w:rsidP="0072525F">
      <w:pPr>
        <w:pStyle w:val="ConsPlusNormal"/>
        <w:tabs>
          <w:tab w:val="left" w:pos="426"/>
        </w:tabs>
        <w:ind w:firstLine="680"/>
        <w:jc w:val="both"/>
        <w:rPr>
          <w:color w:val="000000" w:themeColor="text1"/>
          <w:sz w:val="28"/>
          <w:szCs w:val="28"/>
        </w:rPr>
      </w:pPr>
      <w:r>
        <w:rPr>
          <w:color w:val="000000" w:themeColor="text1"/>
          <w:sz w:val="28"/>
          <w:szCs w:val="28"/>
        </w:rPr>
        <w:t>3</w:t>
      </w:r>
      <w:r w:rsidR="00670AE6" w:rsidRPr="002D3E31">
        <w:rPr>
          <w:color w:val="000000" w:themeColor="text1"/>
          <w:sz w:val="28"/>
          <w:szCs w:val="28"/>
        </w:rPr>
        <w:t>.</w:t>
      </w:r>
      <w:r w:rsidR="00670AE6" w:rsidRPr="00626252">
        <w:rPr>
          <w:color w:val="000000" w:themeColor="text1"/>
          <w:sz w:val="28"/>
          <w:szCs w:val="28"/>
        </w:rPr>
        <w:t xml:space="preserve"> Наст</w:t>
      </w:r>
      <w:r w:rsidR="004107DF" w:rsidRPr="00626252">
        <w:rPr>
          <w:color w:val="000000" w:themeColor="text1"/>
          <w:sz w:val="28"/>
          <w:szCs w:val="28"/>
        </w:rPr>
        <w:t>оящее решение вступает в силу со дня его официального опубликования</w:t>
      </w:r>
      <w:r w:rsidR="00670AE6" w:rsidRPr="00626252">
        <w:rPr>
          <w:color w:val="000000" w:themeColor="text1"/>
          <w:sz w:val="28"/>
          <w:szCs w:val="28"/>
        </w:rPr>
        <w:t>.</w:t>
      </w:r>
    </w:p>
    <w:p w:rsidR="00670AE6" w:rsidRPr="00626252" w:rsidRDefault="002D3E31" w:rsidP="0072525F">
      <w:pPr>
        <w:spacing w:line="259" w:lineRule="auto"/>
        <w:ind w:firstLine="680"/>
        <w:jc w:val="both"/>
        <w:rPr>
          <w:rFonts w:ascii="Times New Roman" w:eastAsia="Calibri" w:hAnsi="Times New Roman"/>
          <w:color w:val="auto"/>
          <w:sz w:val="28"/>
          <w:szCs w:val="28"/>
          <w:lang w:eastAsia="en-US"/>
        </w:rPr>
      </w:pPr>
      <w:r>
        <w:rPr>
          <w:rFonts w:ascii="Times New Roman" w:hAnsi="Times New Roman"/>
          <w:color w:val="000000" w:themeColor="text1"/>
          <w:sz w:val="28"/>
          <w:szCs w:val="28"/>
        </w:rPr>
        <w:t>4</w:t>
      </w:r>
      <w:r w:rsidR="0024234A" w:rsidRPr="00626252">
        <w:rPr>
          <w:rFonts w:ascii="Times New Roman" w:hAnsi="Times New Roman"/>
          <w:color w:val="000000" w:themeColor="text1"/>
          <w:sz w:val="28"/>
          <w:szCs w:val="28"/>
        </w:rPr>
        <w:t xml:space="preserve">. </w:t>
      </w:r>
      <w:r w:rsidR="00670AE6" w:rsidRPr="00626252">
        <w:rPr>
          <w:rFonts w:ascii="Times New Roman" w:eastAsia="Calibri" w:hAnsi="Times New Roman"/>
          <w:color w:val="auto"/>
          <w:sz w:val="28"/>
          <w:szCs w:val="28"/>
          <w:lang w:eastAsia="en-US"/>
        </w:rPr>
        <w:t xml:space="preserve">Контроль за исполнением настоящего решения возложить на </w:t>
      </w:r>
      <w:r>
        <w:rPr>
          <w:rFonts w:ascii="Times New Roman" w:eastAsia="Calibri" w:hAnsi="Times New Roman"/>
          <w:color w:val="auto"/>
          <w:sz w:val="28"/>
          <w:szCs w:val="28"/>
          <w:lang w:eastAsia="en-US"/>
        </w:rPr>
        <w:t xml:space="preserve">постоянную депутатскую комиссию по экологии, строительству, жилищно-коммунальному хозяйству и благоустройству территорий </w:t>
      </w:r>
      <w:r>
        <w:rPr>
          <w:rFonts w:ascii="Times New Roman" w:eastAsia="Calibri" w:hAnsi="Times New Roman"/>
          <w:color w:val="auto"/>
          <w:sz w:val="28"/>
          <w:szCs w:val="28"/>
          <w:lang w:eastAsia="en-US"/>
        </w:rPr>
        <w:t xml:space="preserve">Совета </w:t>
      </w:r>
      <w:r w:rsidRPr="00626252">
        <w:rPr>
          <w:rFonts w:ascii="Times New Roman" w:eastAsia="Calibri" w:hAnsi="Times New Roman"/>
          <w:color w:val="auto"/>
          <w:sz w:val="28"/>
          <w:szCs w:val="28"/>
          <w:lang w:eastAsia="en-US"/>
        </w:rPr>
        <w:t>Новошешминского муниципального района Республики Татарстан</w:t>
      </w:r>
      <w:r w:rsidR="00626252" w:rsidRPr="00626252">
        <w:rPr>
          <w:rFonts w:ascii="Times New Roman" w:eastAsia="Calibri" w:hAnsi="Times New Roman"/>
          <w:color w:val="auto"/>
          <w:sz w:val="28"/>
          <w:szCs w:val="28"/>
          <w:lang w:eastAsia="en-US"/>
        </w:rPr>
        <w:t>.</w:t>
      </w:r>
    </w:p>
    <w:p w:rsidR="0024234A" w:rsidRPr="00FC09C9" w:rsidRDefault="0024234A" w:rsidP="0072525F">
      <w:pPr>
        <w:autoSpaceDE w:val="0"/>
        <w:ind w:firstLine="680"/>
        <w:rPr>
          <w:rFonts w:ascii="Times New Roman" w:hAnsi="Times New Roman"/>
          <w:color w:val="000000" w:themeColor="text1"/>
          <w:sz w:val="28"/>
          <w:szCs w:val="28"/>
          <w:highlight w:val="yellow"/>
        </w:rPr>
      </w:pPr>
    </w:p>
    <w:p w:rsidR="0024694B" w:rsidRPr="0024694B" w:rsidRDefault="0024694B" w:rsidP="0024694B">
      <w:pPr>
        <w:widowControl/>
        <w:spacing w:line="276" w:lineRule="auto"/>
        <w:ind w:left="284"/>
        <w:jc w:val="both"/>
        <w:rPr>
          <w:rFonts w:ascii="Times New Roman" w:hAnsi="Times New Roman"/>
          <w:color w:val="auto"/>
          <w:sz w:val="28"/>
          <w:szCs w:val="28"/>
        </w:rPr>
      </w:pPr>
      <w:r w:rsidRPr="0024694B">
        <w:rPr>
          <w:rFonts w:ascii="Times New Roman" w:hAnsi="Times New Roman"/>
          <w:color w:val="auto"/>
          <w:sz w:val="28"/>
          <w:szCs w:val="28"/>
        </w:rPr>
        <w:t>Глава Новошешминского</w:t>
      </w:r>
    </w:p>
    <w:p w:rsidR="0024694B" w:rsidRPr="0024694B" w:rsidRDefault="0024694B" w:rsidP="0024694B">
      <w:pPr>
        <w:widowControl/>
        <w:ind w:left="142" w:right="-2"/>
        <w:rPr>
          <w:rFonts w:ascii="Times New Roman" w:hAnsi="Times New Roman"/>
          <w:color w:val="auto"/>
          <w:sz w:val="28"/>
          <w:szCs w:val="28"/>
        </w:rPr>
      </w:pPr>
      <w:r w:rsidRPr="0024694B">
        <w:rPr>
          <w:rFonts w:ascii="Times New Roman" w:hAnsi="Times New Roman"/>
          <w:color w:val="auto"/>
          <w:sz w:val="28"/>
          <w:szCs w:val="28"/>
        </w:rPr>
        <w:t xml:space="preserve">  муниципального района                                                                           В.М.</w:t>
      </w:r>
      <w:r w:rsidR="002D3E31">
        <w:rPr>
          <w:rFonts w:ascii="Times New Roman" w:hAnsi="Times New Roman"/>
          <w:color w:val="auto"/>
          <w:sz w:val="28"/>
          <w:szCs w:val="28"/>
        </w:rPr>
        <w:t xml:space="preserve"> </w:t>
      </w:r>
      <w:r w:rsidRPr="0024694B">
        <w:rPr>
          <w:rFonts w:ascii="Times New Roman" w:hAnsi="Times New Roman"/>
          <w:color w:val="auto"/>
          <w:sz w:val="28"/>
          <w:szCs w:val="28"/>
        </w:rPr>
        <w:t>Козлов</w:t>
      </w:r>
    </w:p>
    <w:p w:rsidR="0024234A" w:rsidRPr="00CA745E" w:rsidRDefault="0024234A" w:rsidP="00C33B76">
      <w:pPr>
        <w:widowControl/>
        <w:ind w:left="5103"/>
        <w:rPr>
          <w:rFonts w:ascii="Times New Roman" w:hAnsi="Times New Roman"/>
          <w:i/>
          <w:color w:val="000000" w:themeColor="text1"/>
          <w:sz w:val="24"/>
          <w:szCs w:val="24"/>
        </w:rPr>
      </w:pPr>
      <w:r w:rsidRPr="00A838D5">
        <w:rPr>
          <w:color w:val="000000" w:themeColor="text1"/>
          <w:sz w:val="28"/>
        </w:rPr>
        <w:br w:type="page"/>
      </w:r>
      <w:r w:rsidR="00C33B76">
        <w:rPr>
          <w:rFonts w:ascii="Times New Roman" w:hAnsi="Times New Roman"/>
          <w:color w:val="000000" w:themeColor="text1"/>
          <w:sz w:val="28"/>
        </w:rPr>
        <w:lastRenderedPageBreak/>
        <w:t xml:space="preserve">Приложение к </w:t>
      </w:r>
      <w:r w:rsidRPr="00CA745E">
        <w:rPr>
          <w:rFonts w:ascii="Times New Roman" w:hAnsi="Times New Roman"/>
          <w:color w:val="000000" w:themeColor="text1"/>
          <w:sz w:val="28"/>
          <w:szCs w:val="28"/>
        </w:rPr>
        <w:t>решени</w:t>
      </w:r>
      <w:r w:rsidR="00C33B76">
        <w:rPr>
          <w:rFonts w:ascii="Times New Roman" w:hAnsi="Times New Roman"/>
          <w:color w:val="000000" w:themeColor="text1"/>
          <w:sz w:val="28"/>
          <w:szCs w:val="28"/>
        </w:rPr>
        <w:t>ю</w:t>
      </w:r>
      <w:r w:rsidRPr="00CA745E">
        <w:rPr>
          <w:rFonts w:ascii="Times New Roman" w:hAnsi="Times New Roman"/>
          <w:color w:val="000000" w:themeColor="text1"/>
          <w:sz w:val="28"/>
          <w:szCs w:val="28"/>
        </w:rPr>
        <w:t xml:space="preserve"> </w:t>
      </w:r>
      <w:r w:rsidR="00CA745E" w:rsidRPr="00CA745E">
        <w:rPr>
          <w:rFonts w:ascii="Times New Roman" w:hAnsi="Times New Roman"/>
          <w:color w:val="000000" w:themeColor="text1"/>
          <w:sz w:val="28"/>
          <w:szCs w:val="24"/>
        </w:rPr>
        <w:t>Совета Новошешминского муниципального района Республики Татарстан</w:t>
      </w:r>
    </w:p>
    <w:p w:rsidR="0024234A" w:rsidRPr="00A838D5" w:rsidRDefault="0024234A" w:rsidP="0024234A">
      <w:pPr>
        <w:autoSpaceDE w:val="0"/>
        <w:ind w:left="5103"/>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 xml:space="preserve">от «___» </w:t>
      </w:r>
      <w:r w:rsidR="00C33B76">
        <w:rPr>
          <w:rFonts w:ascii="Times New Roman" w:hAnsi="Times New Roman"/>
          <w:color w:val="000000" w:themeColor="text1"/>
          <w:sz w:val="28"/>
          <w:szCs w:val="28"/>
        </w:rPr>
        <w:t>сентября</w:t>
      </w:r>
      <w:r w:rsidRPr="00A838D5">
        <w:rPr>
          <w:rFonts w:ascii="Times New Roman" w:hAnsi="Times New Roman"/>
          <w:color w:val="000000" w:themeColor="text1"/>
          <w:sz w:val="28"/>
          <w:szCs w:val="28"/>
        </w:rPr>
        <w:t xml:space="preserve"> г. № _____</w:t>
      </w:r>
    </w:p>
    <w:p w:rsidR="0024234A" w:rsidRPr="00A838D5" w:rsidRDefault="0024234A" w:rsidP="0024234A">
      <w:pPr>
        <w:pStyle w:val="ConsPlusTitle"/>
        <w:jc w:val="center"/>
        <w:rPr>
          <w:b w:val="0"/>
          <w:color w:val="000000" w:themeColor="text1"/>
          <w:sz w:val="28"/>
        </w:rPr>
      </w:pPr>
      <w:bookmarkStart w:id="2" w:name="Par35"/>
      <w:bookmarkEnd w:id="2"/>
    </w:p>
    <w:p w:rsidR="0024234A" w:rsidRPr="00A838D5" w:rsidRDefault="0024234A" w:rsidP="0024234A">
      <w:pPr>
        <w:pStyle w:val="ConsPlusTitle"/>
        <w:spacing w:line="240" w:lineRule="exact"/>
        <w:jc w:val="center"/>
        <w:rPr>
          <w:color w:val="000000" w:themeColor="text1"/>
          <w:sz w:val="28"/>
        </w:rPr>
      </w:pPr>
      <w:r w:rsidRPr="00A838D5">
        <w:rPr>
          <w:color w:val="000000" w:themeColor="text1"/>
          <w:sz w:val="28"/>
        </w:rPr>
        <w:t>ПОЛОЖЕНИЕ</w:t>
      </w:r>
    </w:p>
    <w:p w:rsidR="0024234A" w:rsidRPr="00A838D5" w:rsidRDefault="0024234A" w:rsidP="0024234A">
      <w:pPr>
        <w:pStyle w:val="ConsPlusTitle"/>
        <w:jc w:val="center"/>
        <w:rPr>
          <w:color w:val="000000" w:themeColor="text1"/>
          <w:sz w:val="28"/>
        </w:rPr>
      </w:pPr>
      <w:bookmarkStart w:id="3" w:name="_Hlk73456502"/>
      <w:r w:rsidRPr="00A838D5">
        <w:rPr>
          <w:color w:val="000000" w:themeColor="text1"/>
          <w:sz w:val="28"/>
        </w:rPr>
        <w:t xml:space="preserve">о муниципальном </w:t>
      </w:r>
      <w:r w:rsidR="004107DF">
        <w:rPr>
          <w:color w:val="000000" w:themeColor="text1"/>
          <w:sz w:val="28"/>
        </w:rPr>
        <w:t>жилищном контроле</w:t>
      </w:r>
    </w:p>
    <w:p w:rsidR="00C33B76" w:rsidRDefault="00BF4F79" w:rsidP="0024234A">
      <w:pPr>
        <w:pStyle w:val="ConsPlusTitle"/>
        <w:jc w:val="center"/>
        <w:rPr>
          <w:color w:val="000000" w:themeColor="text1"/>
          <w:sz w:val="28"/>
          <w:szCs w:val="28"/>
        </w:rPr>
      </w:pPr>
      <w:r w:rsidRPr="00A838D5">
        <w:rPr>
          <w:color w:val="000000" w:themeColor="text1"/>
          <w:sz w:val="28"/>
          <w:szCs w:val="28"/>
        </w:rPr>
        <w:t>на территории</w:t>
      </w:r>
      <w:r w:rsidR="0024234A" w:rsidRPr="00A838D5">
        <w:rPr>
          <w:color w:val="000000" w:themeColor="text1"/>
          <w:sz w:val="28"/>
          <w:szCs w:val="28"/>
        </w:rPr>
        <w:t xml:space="preserve"> </w:t>
      </w:r>
      <w:bookmarkEnd w:id="3"/>
      <w:r w:rsidR="00CA745E">
        <w:rPr>
          <w:color w:val="000000" w:themeColor="text1"/>
          <w:sz w:val="28"/>
          <w:szCs w:val="28"/>
        </w:rPr>
        <w:t xml:space="preserve">Новошешминского муниципального района </w:t>
      </w:r>
    </w:p>
    <w:p w:rsidR="0024234A" w:rsidRPr="00A838D5" w:rsidRDefault="00CA745E" w:rsidP="0024234A">
      <w:pPr>
        <w:pStyle w:val="ConsPlusTitle"/>
        <w:jc w:val="center"/>
        <w:rPr>
          <w:color w:val="000000" w:themeColor="text1"/>
          <w:szCs w:val="24"/>
          <w:u w:val="single"/>
          <w:vertAlign w:val="superscript"/>
        </w:rPr>
      </w:pPr>
      <w:r>
        <w:rPr>
          <w:color w:val="000000" w:themeColor="text1"/>
          <w:sz w:val="28"/>
          <w:szCs w:val="28"/>
        </w:rPr>
        <w:t>Республики Татарстан</w:t>
      </w:r>
    </w:p>
    <w:p w:rsidR="0024234A" w:rsidRPr="00A838D5" w:rsidRDefault="0024234A" w:rsidP="0024234A">
      <w:pPr>
        <w:pStyle w:val="ConsPlusTitle"/>
        <w:jc w:val="center"/>
        <w:rPr>
          <w:b w:val="0"/>
          <w:color w:val="000000" w:themeColor="text1"/>
          <w:sz w:val="28"/>
        </w:rPr>
      </w:pPr>
    </w:p>
    <w:p w:rsidR="0024234A" w:rsidRPr="00A838D5" w:rsidRDefault="00E35F85" w:rsidP="00E35F85">
      <w:pPr>
        <w:pStyle w:val="ConsPlusNormal"/>
        <w:numPr>
          <w:ilvl w:val="0"/>
          <w:numId w:val="10"/>
        </w:numPr>
        <w:jc w:val="center"/>
        <w:rPr>
          <w:b/>
          <w:color w:val="000000" w:themeColor="text1"/>
          <w:sz w:val="28"/>
        </w:rPr>
      </w:pPr>
      <w:r w:rsidRPr="00A838D5">
        <w:rPr>
          <w:b/>
          <w:color w:val="000000" w:themeColor="text1"/>
          <w:sz w:val="28"/>
        </w:rPr>
        <w:t>Общие положения</w:t>
      </w:r>
    </w:p>
    <w:p w:rsidR="0024234A" w:rsidRPr="00A838D5" w:rsidRDefault="0024234A" w:rsidP="0024234A">
      <w:pPr>
        <w:pStyle w:val="ConsPlusNormal"/>
        <w:ind w:firstLine="567"/>
        <w:rPr>
          <w:color w:val="000000" w:themeColor="text1"/>
          <w:sz w:val="28"/>
        </w:rPr>
      </w:pPr>
    </w:p>
    <w:p w:rsidR="0024234A" w:rsidRPr="00B21CCA" w:rsidRDefault="00BF4F79" w:rsidP="00B21CCA">
      <w:pPr>
        <w:pStyle w:val="a8"/>
        <w:widowControl/>
        <w:tabs>
          <w:tab w:val="left" w:pos="1134"/>
        </w:tabs>
        <w:ind w:left="0" w:firstLine="709"/>
        <w:jc w:val="both"/>
        <w:rPr>
          <w:rFonts w:ascii="Times New Roman" w:hAnsi="Times New Roman"/>
          <w:color w:val="000000" w:themeColor="text1"/>
          <w:sz w:val="28"/>
          <w:szCs w:val="28"/>
          <w:lang w:val="ru-RU"/>
        </w:rPr>
      </w:pPr>
      <w:r w:rsidRPr="00B21CCA">
        <w:rPr>
          <w:rFonts w:ascii="Times New Roman" w:hAnsi="Times New Roman"/>
          <w:color w:val="000000" w:themeColor="text1"/>
          <w:sz w:val="28"/>
          <w:szCs w:val="28"/>
        </w:rPr>
        <w:t>1.</w:t>
      </w:r>
      <w:r w:rsidR="00CD23EC" w:rsidRPr="00B21CCA">
        <w:rPr>
          <w:rFonts w:ascii="Times New Roman" w:hAnsi="Times New Roman"/>
          <w:color w:val="000000" w:themeColor="text1"/>
          <w:sz w:val="28"/>
          <w:szCs w:val="28"/>
          <w:lang w:val="ru-RU"/>
        </w:rPr>
        <w:t>1.</w:t>
      </w:r>
      <w:r w:rsidR="0024234A" w:rsidRPr="00B21CCA">
        <w:rPr>
          <w:rFonts w:ascii="Times New Roman" w:hAnsi="Times New Roman"/>
          <w:color w:val="000000" w:themeColor="text1"/>
          <w:sz w:val="28"/>
          <w:szCs w:val="28"/>
        </w:rPr>
        <w:t xml:space="preserve"> Настоящее Положение устанавливает порядок организации и осуществления муниципального </w:t>
      </w:r>
      <w:r w:rsidR="004107DF" w:rsidRPr="00B21CCA">
        <w:rPr>
          <w:rFonts w:ascii="Times New Roman" w:hAnsi="Times New Roman"/>
          <w:color w:val="000000" w:themeColor="text1"/>
          <w:sz w:val="28"/>
          <w:szCs w:val="28"/>
          <w:lang w:val="ru-RU"/>
        </w:rPr>
        <w:t xml:space="preserve">жилищного </w:t>
      </w:r>
      <w:r w:rsidR="0024234A" w:rsidRPr="00B21CCA">
        <w:rPr>
          <w:rFonts w:ascii="Times New Roman" w:hAnsi="Times New Roman"/>
          <w:color w:val="000000" w:themeColor="text1"/>
          <w:sz w:val="28"/>
          <w:szCs w:val="28"/>
        </w:rPr>
        <w:t xml:space="preserve">контроля </w:t>
      </w:r>
      <w:r w:rsidRPr="00B21CCA">
        <w:rPr>
          <w:rFonts w:ascii="Times New Roman" w:hAnsi="Times New Roman"/>
          <w:color w:val="000000" w:themeColor="text1"/>
          <w:sz w:val="28"/>
          <w:szCs w:val="28"/>
          <w:lang w:val="ru-RU"/>
        </w:rPr>
        <w:t>на территории</w:t>
      </w:r>
      <w:r w:rsidR="0024234A" w:rsidRPr="00B21CCA">
        <w:rPr>
          <w:rFonts w:ascii="Times New Roman" w:hAnsi="Times New Roman"/>
          <w:color w:val="000000" w:themeColor="text1"/>
          <w:sz w:val="28"/>
          <w:szCs w:val="28"/>
          <w:lang w:val="ru-RU"/>
        </w:rPr>
        <w:t xml:space="preserve"> </w:t>
      </w:r>
      <w:r w:rsidR="0024234A" w:rsidRPr="00B21CCA">
        <w:rPr>
          <w:rFonts w:ascii="Times New Roman" w:hAnsi="Times New Roman"/>
          <w:color w:val="000000" w:themeColor="text1"/>
          <w:sz w:val="28"/>
          <w:szCs w:val="28"/>
        </w:rPr>
        <w:t xml:space="preserve"> </w:t>
      </w:r>
      <w:r w:rsidR="00CA745E">
        <w:rPr>
          <w:rFonts w:ascii="Times New Roman" w:hAnsi="Times New Roman"/>
          <w:color w:val="000000" w:themeColor="text1"/>
          <w:sz w:val="28"/>
          <w:szCs w:val="28"/>
          <w:lang w:val="ru-RU"/>
        </w:rPr>
        <w:t>Новошешминского муниципального района Республики Татарстан</w:t>
      </w:r>
      <w:r w:rsidR="0024234A" w:rsidRPr="00B21CCA">
        <w:rPr>
          <w:rFonts w:ascii="Times New Roman" w:hAnsi="Times New Roman"/>
          <w:color w:val="000000" w:themeColor="text1"/>
          <w:sz w:val="28"/>
          <w:szCs w:val="28"/>
          <w:lang w:val="ru-RU"/>
        </w:rPr>
        <w:t xml:space="preserve"> </w:t>
      </w:r>
      <w:r w:rsidR="0024234A" w:rsidRPr="00B21CCA">
        <w:rPr>
          <w:rFonts w:ascii="Times New Roman" w:hAnsi="Times New Roman"/>
          <w:color w:val="000000" w:themeColor="text1"/>
          <w:sz w:val="28"/>
          <w:szCs w:val="28"/>
        </w:rPr>
        <w:t xml:space="preserve">(далее – муниципальный </w:t>
      </w:r>
      <w:r w:rsidR="00B21CCA">
        <w:rPr>
          <w:rFonts w:ascii="Times New Roman" w:hAnsi="Times New Roman"/>
          <w:color w:val="000000" w:themeColor="text1"/>
          <w:sz w:val="28"/>
          <w:szCs w:val="28"/>
          <w:lang w:val="ru-RU"/>
        </w:rPr>
        <w:t xml:space="preserve">жилищный </w:t>
      </w:r>
      <w:r w:rsidR="0024234A" w:rsidRPr="00B21CCA">
        <w:rPr>
          <w:rFonts w:ascii="Times New Roman" w:hAnsi="Times New Roman"/>
          <w:color w:val="000000" w:themeColor="text1"/>
          <w:sz w:val="28"/>
          <w:szCs w:val="28"/>
        </w:rPr>
        <w:t>контроль)</w:t>
      </w:r>
      <w:r w:rsidR="0024234A" w:rsidRPr="00B21CCA">
        <w:rPr>
          <w:rFonts w:ascii="Times New Roman" w:hAnsi="Times New Roman"/>
          <w:color w:val="000000" w:themeColor="text1"/>
          <w:sz w:val="28"/>
          <w:szCs w:val="28"/>
          <w:lang w:val="ru-RU"/>
        </w:rPr>
        <w:t>.</w:t>
      </w:r>
    </w:p>
    <w:p w:rsidR="00B21CCA" w:rsidRPr="00B21CCA" w:rsidRDefault="00CD23EC" w:rsidP="00B21CCA">
      <w:pPr>
        <w:pStyle w:val="ConsPlusNormal"/>
        <w:ind w:firstLine="709"/>
        <w:jc w:val="both"/>
        <w:rPr>
          <w:color w:val="000000"/>
          <w:sz w:val="28"/>
          <w:szCs w:val="28"/>
        </w:rPr>
      </w:pPr>
      <w:r w:rsidRPr="00B21CCA">
        <w:rPr>
          <w:color w:val="000000" w:themeColor="text1"/>
          <w:sz w:val="28"/>
          <w:szCs w:val="28"/>
        </w:rPr>
        <w:t>1.</w:t>
      </w:r>
      <w:r w:rsidR="001B4200" w:rsidRPr="00B21CCA">
        <w:rPr>
          <w:color w:val="000000" w:themeColor="text1"/>
          <w:sz w:val="28"/>
          <w:szCs w:val="28"/>
        </w:rPr>
        <w:t>2</w:t>
      </w:r>
      <w:r w:rsidR="00E35F85" w:rsidRPr="00B21CCA">
        <w:rPr>
          <w:color w:val="000000" w:themeColor="text1"/>
          <w:sz w:val="28"/>
          <w:szCs w:val="28"/>
        </w:rPr>
        <w:t>.</w:t>
      </w:r>
      <w:r w:rsidR="00B21CCA" w:rsidRPr="00B21CCA">
        <w:rPr>
          <w:sz w:val="28"/>
          <w:szCs w:val="28"/>
        </w:rPr>
        <w:t xml:space="preserve"> </w:t>
      </w:r>
      <w:r w:rsidR="00B21CCA" w:rsidRPr="00B21CCA">
        <w:rPr>
          <w:color w:val="000000"/>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B21CCA" w:rsidRPr="00B21CCA" w:rsidRDefault="00B21CCA" w:rsidP="00B21CCA">
      <w:pPr>
        <w:pStyle w:val="ConsPlusNormal"/>
        <w:ind w:firstLine="709"/>
        <w:jc w:val="both"/>
        <w:rPr>
          <w:color w:val="000000"/>
          <w:sz w:val="28"/>
          <w:szCs w:val="28"/>
        </w:rPr>
      </w:pPr>
      <w:r w:rsidRPr="00B21CCA">
        <w:rPr>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21CCA" w:rsidRPr="00B21CCA" w:rsidRDefault="00B21CCA" w:rsidP="00B21CCA">
      <w:pPr>
        <w:pStyle w:val="ConsPlusNormal"/>
        <w:ind w:firstLine="709"/>
        <w:jc w:val="both"/>
        <w:rPr>
          <w:color w:val="000000"/>
          <w:sz w:val="28"/>
          <w:szCs w:val="28"/>
        </w:rPr>
      </w:pPr>
      <w:r w:rsidRPr="00B21CCA">
        <w:rPr>
          <w:color w:val="000000"/>
          <w:sz w:val="28"/>
          <w:szCs w:val="28"/>
        </w:rPr>
        <w:t>2) требований к формированию фондов капитального ремонта;</w:t>
      </w:r>
    </w:p>
    <w:p w:rsidR="00B21CCA" w:rsidRPr="00B21CCA" w:rsidRDefault="00B21CCA" w:rsidP="00B21CCA">
      <w:pPr>
        <w:pStyle w:val="ConsPlusNormal"/>
        <w:ind w:firstLine="709"/>
        <w:jc w:val="both"/>
        <w:rPr>
          <w:color w:val="000000"/>
          <w:sz w:val="28"/>
          <w:szCs w:val="28"/>
        </w:rPr>
      </w:pPr>
      <w:r w:rsidRPr="00B21CCA">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21CCA" w:rsidRPr="00B21CCA" w:rsidRDefault="00B21CCA" w:rsidP="00B21CCA">
      <w:pPr>
        <w:pStyle w:val="ConsPlusNormal"/>
        <w:ind w:firstLine="709"/>
        <w:jc w:val="both"/>
        <w:rPr>
          <w:color w:val="000000"/>
          <w:sz w:val="28"/>
          <w:szCs w:val="28"/>
        </w:rPr>
      </w:pPr>
      <w:r w:rsidRPr="00B21CCA">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B21CCA" w:rsidRPr="00B21CCA" w:rsidRDefault="00B21CCA" w:rsidP="00B21CCA">
      <w:pPr>
        <w:pStyle w:val="ConsPlusNormal"/>
        <w:ind w:firstLine="709"/>
        <w:jc w:val="both"/>
        <w:rPr>
          <w:color w:val="000000"/>
          <w:sz w:val="28"/>
          <w:szCs w:val="28"/>
        </w:rPr>
      </w:pPr>
      <w:r w:rsidRPr="00B21CCA">
        <w:rPr>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21CCA" w:rsidRPr="00B21CCA" w:rsidRDefault="00B21CCA" w:rsidP="00B21CCA">
      <w:pPr>
        <w:pStyle w:val="ConsPlusNormal"/>
        <w:ind w:firstLine="709"/>
        <w:jc w:val="both"/>
        <w:rPr>
          <w:color w:val="000000"/>
          <w:sz w:val="28"/>
          <w:szCs w:val="28"/>
        </w:rPr>
      </w:pPr>
      <w:r w:rsidRPr="00B21CCA">
        <w:rPr>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B21CCA" w:rsidRPr="00B21CCA" w:rsidRDefault="00B21CCA" w:rsidP="00B21CCA">
      <w:pPr>
        <w:pStyle w:val="ConsPlusNormal"/>
        <w:ind w:firstLine="709"/>
        <w:jc w:val="both"/>
        <w:rPr>
          <w:color w:val="000000"/>
          <w:sz w:val="28"/>
          <w:szCs w:val="28"/>
        </w:rPr>
      </w:pPr>
      <w:r w:rsidRPr="00B21CCA">
        <w:rPr>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21CCA" w:rsidRPr="00B21CCA" w:rsidRDefault="00B21CCA" w:rsidP="00B21CCA">
      <w:pPr>
        <w:pStyle w:val="ConsPlusNormal"/>
        <w:ind w:firstLine="709"/>
        <w:jc w:val="both"/>
        <w:rPr>
          <w:color w:val="000000"/>
          <w:sz w:val="28"/>
          <w:szCs w:val="28"/>
        </w:rPr>
      </w:pPr>
      <w:r w:rsidRPr="00B21CCA">
        <w:rPr>
          <w:color w:val="000000"/>
          <w:sz w:val="28"/>
          <w:szCs w:val="28"/>
        </w:rPr>
        <w:t xml:space="preserve">8) требований энергетической эффективности и оснащенности помещений </w:t>
      </w:r>
      <w:r w:rsidRPr="00B21CCA">
        <w:rPr>
          <w:color w:val="000000"/>
          <w:sz w:val="28"/>
          <w:szCs w:val="28"/>
        </w:rPr>
        <w:lastRenderedPageBreak/>
        <w:t>многоквартирных домов и жилых домов приборами учета используемых энергетических ресурсов;</w:t>
      </w:r>
    </w:p>
    <w:p w:rsidR="00B21CCA" w:rsidRPr="00B21CCA" w:rsidRDefault="00B21CCA" w:rsidP="00B21CCA">
      <w:pPr>
        <w:pStyle w:val="ConsPlusNormal"/>
        <w:ind w:firstLine="709"/>
        <w:jc w:val="both"/>
        <w:rPr>
          <w:color w:val="000000"/>
          <w:sz w:val="28"/>
          <w:szCs w:val="28"/>
        </w:rPr>
      </w:pPr>
      <w:r w:rsidRPr="00B21CCA">
        <w:rPr>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21CCA" w:rsidRPr="00B21CCA" w:rsidRDefault="00B21CCA" w:rsidP="00B21CCA">
      <w:pPr>
        <w:pStyle w:val="ConsPlusNormal"/>
        <w:ind w:firstLine="709"/>
        <w:jc w:val="both"/>
        <w:rPr>
          <w:color w:val="000000"/>
          <w:sz w:val="28"/>
          <w:szCs w:val="28"/>
        </w:rPr>
      </w:pPr>
      <w:r w:rsidRPr="00B21CCA">
        <w:rPr>
          <w:color w:val="000000"/>
          <w:sz w:val="28"/>
          <w:szCs w:val="28"/>
        </w:rPr>
        <w:t>10) требований к обеспечению доступности для инвалидов помещений в многоквартирных домах;</w:t>
      </w:r>
    </w:p>
    <w:p w:rsidR="00B21CCA" w:rsidRPr="00B21CCA" w:rsidRDefault="00B21CCA" w:rsidP="00B21CCA">
      <w:pPr>
        <w:pStyle w:val="ConsPlusNormal"/>
        <w:ind w:firstLine="709"/>
        <w:jc w:val="both"/>
        <w:rPr>
          <w:color w:val="000000"/>
          <w:sz w:val="28"/>
          <w:szCs w:val="28"/>
        </w:rPr>
      </w:pPr>
      <w:r w:rsidRPr="00B21CCA">
        <w:rPr>
          <w:color w:val="000000"/>
          <w:sz w:val="28"/>
          <w:szCs w:val="28"/>
        </w:rPr>
        <w:t>11) требований к предоставлению жилых помещений в наемных домах социального использования.</w:t>
      </w:r>
    </w:p>
    <w:p w:rsidR="00B21CCA" w:rsidRPr="00B21CCA" w:rsidRDefault="00B21CCA" w:rsidP="00B21CCA">
      <w:pPr>
        <w:ind w:firstLine="709"/>
        <w:contextualSpacing/>
        <w:jc w:val="both"/>
        <w:rPr>
          <w:rFonts w:ascii="Times New Roman" w:hAnsi="Times New Roman"/>
          <w:sz w:val="28"/>
          <w:szCs w:val="28"/>
        </w:rPr>
      </w:pPr>
      <w:r w:rsidRPr="00B21CCA">
        <w:rPr>
          <w:rFonts w:ascii="Times New Roman" w:hAnsi="Times New Roman"/>
          <w:sz w:val="28"/>
          <w:szCs w:val="28"/>
        </w:rPr>
        <w:t>1.3. Муниципальный жилищный контроль осуществляе</w:t>
      </w:r>
      <w:r w:rsidR="00CA745E">
        <w:rPr>
          <w:rFonts w:ascii="Times New Roman" w:hAnsi="Times New Roman"/>
          <w:sz w:val="28"/>
          <w:szCs w:val="28"/>
        </w:rPr>
        <w:t>тся Исполнительным комитетом Новошешминского муниципального района Республики Татарстан</w:t>
      </w:r>
      <w:r w:rsidR="00EA1C46">
        <w:rPr>
          <w:rFonts w:ascii="Times New Roman" w:hAnsi="Times New Roman"/>
          <w:i/>
          <w:iCs/>
          <w:sz w:val="28"/>
          <w:szCs w:val="28"/>
        </w:rPr>
        <w:t xml:space="preserve"> </w:t>
      </w:r>
      <w:r w:rsidRPr="00B21CCA">
        <w:rPr>
          <w:rFonts w:ascii="Times New Roman" w:hAnsi="Times New Roman"/>
          <w:sz w:val="28"/>
          <w:szCs w:val="28"/>
        </w:rPr>
        <w:t>(далее –</w:t>
      </w:r>
      <w:r w:rsidR="00A53E5F">
        <w:rPr>
          <w:rFonts w:ascii="Times New Roman" w:hAnsi="Times New Roman"/>
          <w:sz w:val="28"/>
          <w:szCs w:val="28"/>
        </w:rPr>
        <w:t xml:space="preserve"> Контрольный орган</w:t>
      </w:r>
      <w:r w:rsidRPr="00B21CCA">
        <w:rPr>
          <w:rFonts w:ascii="Times New Roman" w:hAnsi="Times New Roman"/>
          <w:sz w:val="28"/>
          <w:szCs w:val="28"/>
        </w:rPr>
        <w:t>).</w:t>
      </w:r>
    </w:p>
    <w:p w:rsidR="00B21CCA" w:rsidRPr="00B21CCA" w:rsidRDefault="00B21CCA" w:rsidP="00B21CCA">
      <w:pPr>
        <w:ind w:firstLine="709"/>
        <w:contextualSpacing/>
        <w:jc w:val="both"/>
        <w:rPr>
          <w:rFonts w:ascii="Times New Roman" w:hAnsi="Times New Roman"/>
          <w:sz w:val="28"/>
          <w:szCs w:val="28"/>
        </w:rPr>
      </w:pPr>
      <w:r w:rsidRPr="00B21CCA">
        <w:rPr>
          <w:rFonts w:ascii="Times New Roman" w:hAnsi="Times New Roman"/>
          <w:sz w:val="28"/>
          <w:szCs w:val="28"/>
        </w:rPr>
        <w:t xml:space="preserve">1.4. Должностными лицами </w:t>
      </w:r>
      <w:r w:rsidR="00CA745E">
        <w:rPr>
          <w:rFonts w:ascii="Times New Roman" w:hAnsi="Times New Roman"/>
          <w:sz w:val="28"/>
          <w:szCs w:val="28"/>
        </w:rPr>
        <w:t>Исполнительного комитета</w:t>
      </w:r>
      <w:r w:rsidRPr="00B21CCA">
        <w:rPr>
          <w:rFonts w:ascii="Times New Roman" w:hAnsi="Times New Roman"/>
          <w:sz w:val="28"/>
          <w:szCs w:val="28"/>
        </w:rPr>
        <w:t xml:space="preserve">, уполномоченными осуществлять муниципальный жилищный контроль, являются </w:t>
      </w:r>
      <w:r w:rsidR="00CA745E">
        <w:rPr>
          <w:rFonts w:ascii="Times New Roman" w:hAnsi="Times New Roman"/>
          <w:sz w:val="28"/>
          <w:szCs w:val="28"/>
        </w:rPr>
        <w:t>начальник отдела строительства, архитектуры и ЖКХ Исполнительного комитета Новошешминского муниципального района Республики Татарстан, главный специалист отдела строительства, архитектуры и ЖКХ Исполнительного комитета Новошешминского муниципального района Республики Татарстан</w:t>
      </w:r>
      <w:r w:rsidRPr="00B21CCA">
        <w:rPr>
          <w:rFonts w:ascii="Times New Roman" w:hAnsi="Times New Roman"/>
          <w:sz w:val="28"/>
          <w:szCs w:val="28"/>
        </w:rPr>
        <w:t xml:space="preserve"> (далее также – должностные лица, уполномоченные осуществлять контроль)</w:t>
      </w:r>
      <w:r w:rsidRPr="00B21CCA">
        <w:rPr>
          <w:rFonts w:ascii="Times New Roman" w:hAnsi="Times New Roman"/>
          <w:i/>
          <w:iCs/>
          <w:sz w:val="28"/>
          <w:szCs w:val="28"/>
        </w:rPr>
        <w:t>.</w:t>
      </w:r>
      <w:r w:rsidRPr="00B21CCA">
        <w:rPr>
          <w:rFonts w:ascii="Times New Roman" w:hAnsi="Times New Roman"/>
          <w:sz w:val="28"/>
          <w:szCs w:val="28"/>
        </w:rPr>
        <w:t xml:space="preserve"> В должностные обязанн</w:t>
      </w:r>
      <w:r w:rsidR="00A53E5F">
        <w:rPr>
          <w:rFonts w:ascii="Times New Roman" w:hAnsi="Times New Roman"/>
          <w:sz w:val="28"/>
          <w:szCs w:val="28"/>
        </w:rPr>
        <w:t>ости указанных должностных лиц Контрольного органа</w:t>
      </w:r>
      <w:r w:rsidRPr="00B21CCA">
        <w:rPr>
          <w:rFonts w:ascii="Times New Roman" w:hAnsi="Times New Roman"/>
          <w:sz w:val="28"/>
          <w:szCs w:val="28"/>
        </w:rPr>
        <w:t xml:space="preserve"> в соответствии с их должностной инструкцией входит осуществление полномочий по муниципальному жилищному контролю.</w:t>
      </w:r>
    </w:p>
    <w:p w:rsidR="00B21CCA" w:rsidRDefault="00B21CCA" w:rsidP="00B21CCA">
      <w:pPr>
        <w:ind w:firstLine="709"/>
        <w:contextualSpacing/>
        <w:jc w:val="both"/>
        <w:rPr>
          <w:rFonts w:ascii="Times New Roman" w:hAnsi="Times New Roman"/>
          <w:sz w:val="28"/>
          <w:szCs w:val="28"/>
        </w:rPr>
      </w:pPr>
      <w:r w:rsidRPr="00B21CCA">
        <w:rPr>
          <w:rFonts w:ascii="Times New Roman" w:hAnsi="Times New Roman"/>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8784F" w:rsidRPr="00A838D5" w:rsidRDefault="0008784F" w:rsidP="0008784F">
      <w:pPr>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Должностными лицами</w:t>
      </w:r>
      <w:r>
        <w:rPr>
          <w:rFonts w:ascii="Times New Roman" w:hAnsi="Times New Roman"/>
          <w:color w:val="000000" w:themeColor="text1"/>
          <w:sz w:val="28"/>
          <w:szCs w:val="28"/>
        </w:rPr>
        <w:t xml:space="preserve"> </w:t>
      </w:r>
      <w:r w:rsidR="00A53E5F">
        <w:rPr>
          <w:rFonts w:ascii="Times New Roman" w:hAnsi="Times New Roman"/>
          <w:color w:val="000000" w:themeColor="text1"/>
          <w:sz w:val="28"/>
          <w:szCs w:val="28"/>
        </w:rPr>
        <w:t>Контрольного органа</w:t>
      </w:r>
      <w:r w:rsidRPr="00A838D5">
        <w:rPr>
          <w:rFonts w:ascii="Times New Roman" w:hAnsi="Times New Roman"/>
          <w:color w:val="000000" w:themeColor="text1"/>
          <w:sz w:val="28"/>
          <w:szCs w:val="28"/>
        </w:rPr>
        <w:t xml:space="preserve">, уполномоченными </w:t>
      </w:r>
      <w:r w:rsidRPr="00A838D5">
        <w:rPr>
          <w:rFonts w:ascii="Times New Roman" w:hAnsi="Times New Roman"/>
          <w:color w:val="000000" w:themeColor="text1"/>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A838D5">
        <w:rPr>
          <w:rFonts w:ascii="Times New Roman" w:hAnsi="Times New Roman"/>
          <w:color w:val="000000" w:themeColor="text1"/>
          <w:sz w:val="28"/>
        </w:rPr>
        <w:t>(далее – уполномоченные должностные лица</w:t>
      </w:r>
      <w:r w:rsidR="00876DA8">
        <w:rPr>
          <w:rFonts w:ascii="Times New Roman" w:hAnsi="Times New Roman"/>
          <w:color w:val="000000" w:themeColor="text1"/>
          <w:sz w:val="28"/>
        </w:rPr>
        <w:t xml:space="preserve"> Исполнительного комитета</w:t>
      </w:r>
      <w:r w:rsidRPr="00A838D5">
        <w:rPr>
          <w:rFonts w:ascii="Times New Roman" w:hAnsi="Times New Roman"/>
          <w:color w:val="000000" w:themeColor="text1"/>
          <w:sz w:val="28"/>
        </w:rPr>
        <w:t>)</w:t>
      </w:r>
      <w:r w:rsidRPr="00A838D5">
        <w:rPr>
          <w:rFonts w:ascii="Times New Roman" w:hAnsi="Times New Roman"/>
          <w:color w:val="000000" w:themeColor="text1"/>
          <w:sz w:val="28"/>
          <w:szCs w:val="28"/>
        </w:rPr>
        <w:t xml:space="preserve">. </w:t>
      </w:r>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B21CCA">
        <w:rPr>
          <w:rStyle w:val="aa"/>
          <w:rFonts w:ascii="Times New Roman" w:hAnsi="Times New Roman"/>
          <w:color w:val="000000"/>
          <w:sz w:val="28"/>
          <w:szCs w:val="28"/>
          <w:u w:val="none"/>
        </w:rPr>
        <w:t>закона</w:t>
      </w:r>
      <w:r w:rsidRPr="00463EDF">
        <w:rPr>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08784F">
        <w:rPr>
          <w:rStyle w:val="aa"/>
          <w:rFonts w:ascii="Times New Roman" w:hAnsi="Times New Roman"/>
          <w:color w:val="000000"/>
          <w:sz w:val="28"/>
          <w:szCs w:val="28"/>
          <w:u w:val="none"/>
        </w:rPr>
        <w:t>закона</w:t>
      </w:r>
      <w:r w:rsidRPr="00463EDF">
        <w:rPr>
          <w:color w:val="000000"/>
          <w:sz w:val="28"/>
          <w:szCs w:val="28"/>
        </w:rPr>
        <w:t xml:space="preserve"> от 06.10.2003 № 131-ФЗ «Об общих принципах организации местного самоуправления в Российской Федерации».</w:t>
      </w:r>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1.6. Объектами </w:t>
      </w:r>
      <w:bookmarkStart w:id="4" w:name="_Hlk77676821"/>
      <w:r w:rsidRPr="00463EDF">
        <w:rPr>
          <w:color w:val="000000"/>
          <w:sz w:val="28"/>
          <w:szCs w:val="28"/>
        </w:rPr>
        <w:t xml:space="preserve">муниципального жилищного контроля </w:t>
      </w:r>
      <w:bookmarkEnd w:id="4"/>
      <w:r w:rsidRPr="00463EDF">
        <w:rPr>
          <w:color w:val="000000"/>
          <w:sz w:val="28"/>
          <w:szCs w:val="28"/>
        </w:rPr>
        <w:t>являются:</w:t>
      </w:r>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color w:val="000000"/>
          <w:sz w:val="28"/>
          <w:szCs w:val="28"/>
        </w:rPr>
        <w:t>;</w:t>
      </w:r>
      <w:bookmarkEnd w:id="6"/>
    </w:p>
    <w:p w:rsidR="00B21CCA" w:rsidRPr="00463EDF" w:rsidRDefault="00B21CCA" w:rsidP="00B21CCA">
      <w:pPr>
        <w:pStyle w:val="ConsPlusNormal"/>
        <w:ind w:firstLine="709"/>
        <w:jc w:val="both"/>
        <w:rPr>
          <w:color w:val="000000"/>
          <w:sz w:val="28"/>
          <w:szCs w:val="28"/>
        </w:rPr>
      </w:pPr>
      <w:r w:rsidRPr="00463EDF">
        <w:rPr>
          <w:color w:val="000000"/>
          <w:sz w:val="28"/>
          <w:szCs w:val="28"/>
        </w:rPr>
        <w:t xml:space="preserve">2) результаты деятельности контролируемых лиц, в том числе продукция </w:t>
      </w:r>
      <w:r w:rsidRPr="00463EDF">
        <w:rPr>
          <w:color w:val="000000"/>
          <w:sz w:val="28"/>
          <w:szCs w:val="28"/>
        </w:rPr>
        <w:lastRenderedPageBreak/>
        <w:t>(товары), работы и услуги, к которым предъявляются обязательные требования, указанные в подпунктах 1 – 11 пункта 1.2 настоящего Положения;</w:t>
      </w:r>
    </w:p>
    <w:p w:rsidR="00B21CCA" w:rsidRPr="00463EDF" w:rsidRDefault="00B21CCA" w:rsidP="00B21CCA">
      <w:pPr>
        <w:pStyle w:val="ConsPlusNormal"/>
        <w:ind w:firstLine="709"/>
        <w:jc w:val="both"/>
        <w:rPr>
          <w:color w:val="000000"/>
          <w:sz w:val="28"/>
          <w:szCs w:val="28"/>
        </w:rPr>
      </w:pPr>
      <w:r w:rsidRPr="00463EDF">
        <w:rPr>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color w:val="000000"/>
          <w:sz w:val="28"/>
          <w:szCs w:val="28"/>
        </w:rPr>
        <w:t>указанные в подпунктах 1 – 11 пункта 1.2 настоящего Положения.</w:t>
      </w:r>
    </w:p>
    <w:p w:rsidR="0008784F" w:rsidRPr="000E7BBF" w:rsidRDefault="00B21CCA" w:rsidP="0008784F">
      <w:pPr>
        <w:pStyle w:val="a8"/>
        <w:widowControl/>
        <w:tabs>
          <w:tab w:val="left" w:pos="1134"/>
        </w:tabs>
        <w:ind w:left="0" w:firstLine="709"/>
        <w:jc w:val="both"/>
        <w:rPr>
          <w:rFonts w:ascii="Times New Roman" w:hAnsi="Times New Roman"/>
          <w:sz w:val="28"/>
        </w:rPr>
      </w:pPr>
      <w:r w:rsidRPr="00463EDF">
        <w:rPr>
          <w:rFonts w:ascii="Times New Roman" w:hAnsi="Times New Roman"/>
          <w:color w:val="000000"/>
          <w:sz w:val="28"/>
          <w:szCs w:val="28"/>
        </w:rPr>
        <w:t xml:space="preserve">1.7. </w:t>
      </w:r>
      <w:r w:rsidR="0008784F" w:rsidRPr="000E7BBF">
        <w:rPr>
          <w:rFonts w:ascii="Times New Roman" w:hAnsi="Times New Roman"/>
          <w:sz w:val="28"/>
        </w:rPr>
        <w:t>Учет объектов контроля осуществляется посредством создания:</w:t>
      </w:r>
    </w:p>
    <w:p w:rsidR="0008784F" w:rsidRPr="000E7BBF" w:rsidRDefault="0008784F" w:rsidP="0008784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8784F" w:rsidRPr="000E7BBF" w:rsidRDefault="0008784F" w:rsidP="0008784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8784F" w:rsidRPr="000E7BBF" w:rsidRDefault="0008784F" w:rsidP="0008784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8784F" w:rsidRDefault="00B21CCA" w:rsidP="00B21CCA">
      <w:pPr>
        <w:pStyle w:val="ConsPlusNormal"/>
        <w:ind w:firstLine="709"/>
        <w:jc w:val="both"/>
        <w:rPr>
          <w:color w:val="000000"/>
          <w:sz w:val="28"/>
          <w:szCs w:val="28"/>
        </w:rPr>
      </w:pPr>
      <w:r w:rsidRPr="00463EDF">
        <w:rPr>
          <w:color w:val="000000"/>
          <w:sz w:val="28"/>
          <w:szCs w:val="28"/>
        </w:rPr>
        <w:t xml:space="preserve">1.8. </w:t>
      </w:r>
      <w:r w:rsidR="0008784F" w:rsidRPr="0008784F">
        <w:rPr>
          <w:rFonts w:eastAsiaTheme="minorHAnsi"/>
          <w:sz w:val="28"/>
          <w:szCs w:val="28"/>
          <w:lang w:eastAsia="en-US"/>
        </w:rPr>
        <w:t>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r w:rsidR="0008784F" w:rsidRPr="00463EDF">
        <w:rPr>
          <w:color w:val="000000"/>
          <w:sz w:val="28"/>
          <w:szCs w:val="28"/>
        </w:rPr>
        <w:t xml:space="preserve"> </w:t>
      </w:r>
    </w:p>
    <w:p w:rsidR="00A53E5F" w:rsidRPr="00463EDF" w:rsidRDefault="00A53E5F" w:rsidP="0008784F">
      <w:pPr>
        <w:widowControl/>
        <w:autoSpaceDE w:val="0"/>
        <w:autoSpaceDN w:val="0"/>
        <w:adjustRightInd w:val="0"/>
        <w:ind w:firstLine="708"/>
        <w:jc w:val="both"/>
        <w:rPr>
          <w:rFonts w:ascii="Times New Roman" w:hAnsi="Times New Roman"/>
          <w:sz w:val="28"/>
          <w:szCs w:val="28"/>
        </w:rPr>
      </w:pPr>
    </w:p>
    <w:p w:rsidR="00A53E5F" w:rsidRPr="000E7BBF" w:rsidRDefault="00A53E5F" w:rsidP="00A53E5F">
      <w:pPr>
        <w:pStyle w:val="ConsPlusTitle"/>
        <w:ind w:left="1543"/>
        <w:outlineLvl w:val="1"/>
      </w:pPr>
      <w:r w:rsidRPr="000E7BBF">
        <w:rPr>
          <w:sz w:val="28"/>
        </w:rPr>
        <w:t>2. Категории риска причинения вреда (ущерба)</w:t>
      </w:r>
      <w:r w:rsidRPr="00A53E5F">
        <w:rPr>
          <w:rStyle w:val="a5"/>
          <w:rFonts w:ascii="Times New Roman" w:hAnsi="Times New Roman"/>
          <w:sz w:val="28"/>
        </w:rPr>
        <w:footnoteReference w:id="2"/>
      </w:r>
    </w:p>
    <w:p w:rsidR="00A53E5F" w:rsidRPr="000E7BBF" w:rsidRDefault="00A53E5F" w:rsidP="00A53E5F">
      <w:pPr>
        <w:pStyle w:val="ConsPlusNormal"/>
        <w:ind w:firstLine="709"/>
        <w:jc w:val="both"/>
        <w:rPr>
          <w:sz w:val="28"/>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A53E5F">
        <w:rPr>
          <w:rStyle w:val="a5"/>
          <w:rFonts w:ascii="Times New Roman" w:hAnsi="Times New Roman"/>
          <w:sz w:val="28"/>
        </w:rPr>
        <w:footnoteReference w:id="3"/>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A53E5F" w:rsidRPr="000E7BBF" w:rsidRDefault="00A53E5F" w:rsidP="00A53E5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w:t>
      </w:r>
      <w:r w:rsidRPr="000E7BBF">
        <w:rPr>
          <w:rFonts w:ascii="Times New Roman" w:hAnsi="Times New Roman"/>
          <w:sz w:val="28"/>
          <w:lang w:val="ru-RU"/>
        </w:rPr>
        <w:t xml:space="preserve"> </w:t>
      </w:r>
      <w:r w:rsidRPr="000E7BBF">
        <w:rPr>
          <w:rFonts w:ascii="Times New Roman" w:hAnsi="Times New Roman"/>
          <w:sz w:val="28"/>
        </w:rPr>
        <w:t>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w:t>
      </w:r>
      <w:r>
        <w:rPr>
          <w:rFonts w:ascii="Times New Roman" w:hAnsi="Times New Roman"/>
          <w:sz w:val="28"/>
          <w:lang w:val="ru-RU"/>
        </w:rPr>
        <w:t>1</w:t>
      </w:r>
      <w:r w:rsidRPr="000E7BBF">
        <w:rPr>
          <w:rFonts w:ascii="Times New Roman" w:hAnsi="Times New Roman"/>
          <w:sz w:val="28"/>
        </w:rPr>
        <w:t xml:space="preserve"> к настоящему Положению.</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w:t>
      </w:r>
      <w:r w:rsidRPr="000E7BBF">
        <w:rPr>
          <w:rFonts w:ascii="Times New Roman" w:hAnsi="Times New Roman"/>
          <w:sz w:val="28"/>
        </w:rPr>
        <w:lastRenderedPageBreak/>
        <w:t>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w:t>
      </w:r>
      <w:r>
        <w:rPr>
          <w:rFonts w:ascii="Times New Roman" w:hAnsi="Times New Roman"/>
          <w:sz w:val="28"/>
          <w:lang w:val="ru-RU"/>
        </w:rPr>
        <w:t>2</w:t>
      </w:r>
      <w:r w:rsidRPr="000E7BBF">
        <w:rPr>
          <w:rFonts w:ascii="Times New Roman" w:hAnsi="Times New Roman"/>
          <w:sz w:val="28"/>
        </w:rPr>
        <w:t xml:space="preserve"> к настоящему Положению.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53E5F" w:rsidRPr="000E7BBF" w:rsidRDefault="00A53E5F" w:rsidP="00A53E5F">
      <w:pPr>
        <w:pStyle w:val="a8"/>
        <w:widowControl/>
        <w:tabs>
          <w:tab w:val="left" w:pos="1134"/>
        </w:tabs>
        <w:ind w:left="0" w:firstLine="709"/>
        <w:jc w:val="both"/>
        <w:rPr>
          <w:rFonts w:ascii="Times New Roman" w:hAnsi="Times New Roman"/>
          <w:sz w:val="28"/>
        </w:rPr>
      </w:pPr>
    </w:p>
    <w:p w:rsidR="00A53E5F" w:rsidRPr="000E7BBF" w:rsidRDefault="00A53E5F" w:rsidP="00A53E5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A53E5F" w:rsidRPr="000E7BBF" w:rsidRDefault="00A53E5F" w:rsidP="00A53E5F">
      <w:pPr>
        <w:widowControl/>
        <w:tabs>
          <w:tab w:val="left" w:pos="1134"/>
        </w:tabs>
        <w:jc w:val="both"/>
        <w:rPr>
          <w:rFonts w:ascii="Times New Roman" w:hAnsi="Times New Roman"/>
          <w:sz w:val="28"/>
        </w:rPr>
      </w:pPr>
    </w:p>
    <w:p w:rsidR="00A53E5F" w:rsidRPr="000E7BBF" w:rsidRDefault="00A53E5F" w:rsidP="00A53E5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sidRPr="00A53E5F">
        <w:rPr>
          <w:rStyle w:val="a5"/>
          <w:rFonts w:ascii="Times New Roman" w:hAnsi="Times New Roman"/>
          <w:color w:val="auto"/>
          <w:sz w:val="28"/>
        </w:rPr>
        <w:footnoteReference w:id="4"/>
      </w:r>
      <w:r w:rsidRPr="00A53E5F">
        <w:rPr>
          <w:rFonts w:ascii="Times New Roman" w:hAnsi="Times New Roman"/>
          <w:color w:val="auto"/>
          <w:sz w:val="28"/>
        </w:rPr>
        <w:t>:</w:t>
      </w:r>
    </w:p>
    <w:p w:rsidR="00A53E5F" w:rsidRPr="000E7BBF" w:rsidRDefault="00A53E5F" w:rsidP="00A53E5F">
      <w:pPr>
        <w:pStyle w:val="ConsPlusNormal"/>
        <w:ind w:firstLine="709"/>
        <w:jc w:val="both"/>
        <w:rPr>
          <w:sz w:val="28"/>
        </w:rPr>
      </w:pPr>
      <w:r w:rsidRPr="000E7BBF">
        <w:rPr>
          <w:sz w:val="28"/>
        </w:rPr>
        <w:t>1) информирование;</w:t>
      </w:r>
    </w:p>
    <w:p w:rsidR="00A53E5F" w:rsidRPr="000E7BBF" w:rsidRDefault="00A53E5F" w:rsidP="00A53E5F">
      <w:pPr>
        <w:pStyle w:val="ConsPlusNormal"/>
        <w:ind w:firstLine="709"/>
        <w:jc w:val="both"/>
        <w:rPr>
          <w:sz w:val="28"/>
        </w:rPr>
      </w:pPr>
      <w:r w:rsidRPr="000E7BBF">
        <w:rPr>
          <w:sz w:val="28"/>
        </w:rPr>
        <w:t>2) обобщение правоприменительной практики;</w:t>
      </w:r>
    </w:p>
    <w:p w:rsidR="00A53E5F" w:rsidRPr="000E7BBF" w:rsidRDefault="00A53E5F" w:rsidP="00A53E5F">
      <w:pPr>
        <w:pStyle w:val="ConsPlusNormal"/>
        <w:ind w:firstLine="709"/>
        <w:jc w:val="both"/>
        <w:rPr>
          <w:sz w:val="28"/>
        </w:rPr>
      </w:pPr>
      <w:r w:rsidRPr="000E7BBF">
        <w:rPr>
          <w:sz w:val="28"/>
        </w:rPr>
        <w:t>3) объявление предостережения;</w:t>
      </w:r>
    </w:p>
    <w:p w:rsidR="00A53E5F" w:rsidRPr="000E7BBF" w:rsidRDefault="00A53E5F" w:rsidP="00A53E5F">
      <w:pPr>
        <w:pStyle w:val="ConsPlusNormal"/>
        <w:ind w:firstLine="709"/>
        <w:jc w:val="both"/>
        <w:rPr>
          <w:sz w:val="28"/>
        </w:rPr>
      </w:pPr>
      <w:r w:rsidRPr="000E7BBF">
        <w:rPr>
          <w:sz w:val="28"/>
        </w:rPr>
        <w:t>4) консультирование;</w:t>
      </w:r>
    </w:p>
    <w:p w:rsidR="00A53E5F" w:rsidRPr="000E7BBF" w:rsidRDefault="00A53E5F" w:rsidP="00A53E5F">
      <w:pPr>
        <w:pStyle w:val="ConsPlusNormal"/>
        <w:ind w:firstLine="709"/>
        <w:jc w:val="both"/>
        <w:rPr>
          <w:sz w:val="28"/>
        </w:rPr>
      </w:pPr>
      <w:r w:rsidRPr="000E7BBF">
        <w:rPr>
          <w:sz w:val="28"/>
        </w:rPr>
        <w:t>5) профилактический визит.</w:t>
      </w:r>
    </w:p>
    <w:p w:rsidR="00A53E5F" w:rsidRPr="000E7BBF" w:rsidRDefault="00A53E5F" w:rsidP="00A53E5F">
      <w:pPr>
        <w:pStyle w:val="ConsPlusNormal"/>
        <w:ind w:firstLine="709"/>
        <w:jc w:val="both"/>
        <w:rPr>
          <w:sz w:val="28"/>
        </w:rPr>
      </w:pPr>
    </w:p>
    <w:p w:rsidR="00EF21BB" w:rsidRDefault="00A53E5F" w:rsidP="00A53E5F">
      <w:pPr>
        <w:pStyle w:val="ConsPlusNormal"/>
        <w:ind w:firstLine="0"/>
        <w:jc w:val="center"/>
        <w:rPr>
          <w:sz w:val="28"/>
        </w:rPr>
      </w:pPr>
      <w:r w:rsidRPr="000E7BBF">
        <w:rPr>
          <w:sz w:val="28"/>
        </w:rPr>
        <w:t>3.1. Информирование</w:t>
      </w:r>
    </w:p>
    <w:p w:rsidR="00A53E5F" w:rsidRPr="000E7BBF" w:rsidRDefault="00A53E5F" w:rsidP="00A53E5F">
      <w:pPr>
        <w:pStyle w:val="ConsPlusNormal"/>
        <w:ind w:firstLine="0"/>
        <w:jc w:val="center"/>
        <w:rPr>
          <w:sz w:val="28"/>
        </w:rPr>
      </w:pPr>
      <w:r w:rsidRPr="000E7BBF">
        <w:rPr>
          <w:sz w:val="28"/>
        </w:rPr>
        <w:t xml:space="preserve"> контролируемых и иных заинтересованных лиц по вопросам соблюдения обязательных требований и обобщение правоприменительной практики</w:t>
      </w:r>
    </w:p>
    <w:p w:rsidR="00A53E5F" w:rsidRPr="000E7BBF" w:rsidRDefault="00A53E5F" w:rsidP="00A53E5F">
      <w:pPr>
        <w:pStyle w:val="ConsPlusNormal"/>
        <w:ind w:firstLine="709"/>
        <w:jc w:val="center"/>
        <w:rPr>
          <w:b/>
          <w:sz w:val="28"/>
        </w:rPr>
      </w:pPr>
    </w:p>
    <w:p w:rsidR="00A53E5F" w:rsidRPr="00EF21BB"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E7BBF">
        <w:rPr>
          <w:rFonts w:ascii="Times New Roman" w:hAnsi="Times New Roman"/>
          <w:sz w:val="28"/>
          <w:lang w:val="ru-RU"/>
        </w:rPr>
        <w:t>, определенных частью 3 статьи 46 Федерального закона,</w:t>
      </w:r>
      <w:r w:rsidRPr="000E7BBF">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w:t>
      </w:r>
      <w:r w:rsidRPr="00EF21BB">
        <w:rPr>
          <w:rFonts w:ascii="Times New Roman" w:hAnsi="Times New Roman"/>
          <w:sz w:val="28"/>
        </w:rPr>
        <w:t xml:space="preserve">наличии) и в иных формах. </w:t>
      </w:r>
    </w:p>
    <w:p w:rsidR="00A53E5F" w:rsidRPr="00EF21BB" w:rsidRDefault="00A53E5F" w:rsidP="00A53E5F">
      <w:pPr>
        <w:pStyle w:val="a8"/>
        <w:widowControl/>
        <w:tabs>
          <w:tab w:val="left" w:pos="1134"/>
        </w:tabs>
        <w:ind w:left="0" w:firstLine="709"/>
        <w:jc w:val="both"/>
        <w:rPr>
          <w:rFonts w:ascii="Times New Roman" w:hAnsi="Times New Roman"/>
          <w:sz w:val="28"/>
        </w:rPr>
      </w:pPr>
      <w:r w:rsidRPr="00EF21BB">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lastRenderedPageBreak/>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 xml:space="preserve">Контрольный орган обеспечивает публичное обсуждение проекта доклада. </w:t>
      </w:r>
    </w:p>
    <w:p w:rsidR="00A53E5F" w:rsidRPr="00EF21BB" w:rsidRDefault="00A53E5F" w:rsidP="00A53E5F">
      <w:pPr>
        <w:pStyle w:val="HTML"/>
        <w:ind w:firstLine="540"/>
        <w:jc w:val="both"/>
        <w:rPr>
          <w:rFonts w:ascii="Times New Roman" w:hAnsi="Times New Roman" w:cs="Times New Roman"/>
          <w:sz w:val="28"/>
          <w:szCs w:val="28"/>
        </w:rPr>
      </w:pPr>
      <w:r w:rsidRPr="00EF21BB">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A53E5F" w:rsidRPr="00EF21BB" w:rsidRDefault="00A53E5F" w:rsidP="00A53E5F">
      <w:pPr>
        <w:widowControl/>
        <w:jc w:val="center"/>
        <w:rPr>
          <w:rFonts w:ascii="Times New Roman" w:hAnsi="Times New Roman"/>
          <w:color w:val="auto"/>
          <w:sz w:val="28"/>
        </w:rPr>
      </w:pPr>
    </w:p>
    <w:p w:rsidR="00A53E5F" w:rsidRPr="00EF21BB" w:rsidRDefault="00A53E5F" w:rsidP="00A53E5F">
      <w:pPr>
        <w:widowControl/>
        <w:jc w:val="center"/>
        <w:rPr>
          <w:rFonts w:ascii="Times New Roman" w:hAnsi="Times New Roman"/>
          <w:color w:val="auto"/>
          <w:sz w:val="28"/>
        </w:rPr>
      </w:pPr>
      <w:r w:rsidRPr="00EF21BB">
        <w:rPr>
          <w:rFonts w:ascii="Times New Roman" w:hAnsi="Times New Roman"/>
          <w:color w:val="auto"/>
          <w:sz w:val="28"/>
        </w:rPr>
        <w:t xml:space="preserve">3.2. Предостережение о недопустимости нарушения </w:t>
      </w:r>
    </w:p>
    <w:p w:rsidR="00A53E5F" w:rsidRPr="00EF21BB" w:rsidRDefault="00A53E5F" w:rsidP="00A53E5F">
      <w:pPr>
        <w:widowControl/>
        <w:jc w:val="center"/>
        <w:rPr>
          <w:rFonts w:ascii="Times New Roman" w:hAnsi="Times New Roman"/>
          <w:color w:val="auto"/>
          <w:sz w:val="28"/>
        </w:rPr>
      </w:pPr>
      <w:r w:rsidRPr="00EF21BB">
        <w:rPr>
          <w:rFonts w:ascii="Times New Roman" w:hAnsi="Times New Roman"/>
          <w:color w:val="auto"/>
          <w:sz w:val="28"/>
        </w:rPr>
        <w:t>обязательных требований</w:t>
      </w:r>
    </w:p>
    <w:p w:rsidR="00A53E5F" w:rsidRPr="00EF21BB" w:rsidRDefault="00A53E5F" w:rsidP="00A53E5F">
      <w:pPr>
        <w:widowControl/>
        <w:ind w:firstLine="709"/>
        <w:jc w:val="center"/>
        <w:rPr>
          <w:rFonts w:ascii="Times New Roman" w:hAnsi="Times New Roman"/>
          <w:b/>
          <w:color w:val="auto"/>
          <w:sz w:val="28"/>
        </w:rPr>
      </w:pPr>
    </w:p>
    <w:p w:rsidR="00A53E5F" w:rsidRPr="00EF21BB" w:rsidRDefault="00A53E5F" w:rsidP="00A53E5F">
      <w:pPr>
        <w:pStyle w:val="a8"/>
        <w:widowControl/>
        <w:tabs>
          <w:tab w:val="left" w:pos="1134"/>
        </w:tabs>
        <w:ind w:left="0" w:firstLine="709"/>
        <w:jc w:val="both"/>
        <w:rPr>
          <w:rFonts w:ascii="Times New Roman" w:hAnsi="Times New Roman"/>
          <w:sz w:val="28"/>
          <w:szCs w:val="28"/>
        </w:rPr>
      </w:pPr>
      <w:r w:rsidRPr="00EF21BB">
        <w:rPr>
          <w:rFonts w:ascii="Times New Roman" w:hAnsi="Times New Roman"/>
          <w:sz w:val="28"/>
        </w:rPr>
        <w:t xml:space="preserve">3.2.1. </w:t>
      </w:r>
      <w:r w:rsidRPr="00EF21BB">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EF21BB">
        <w:rPr>
          <w:rFonts w:ascii="Times New Roman" w:hAnsi="Times New Roman"/>
          <w:sz w:val="28"/>
          <w:szCs w:val="28"/>
          <w:lang w:val="ru-RU"/>
        </w:rPr>
        <w:t xml:space="preserve"> или признаках нарушений обязательных требований и (или) </w:t>
      </w:r>
      <w:r w:rsidRPr="00EF21BB">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53E5F" w:rsidRPr="00EF21BB" w:rsidRDefault="00A53E5F" w:rsidP="00A53E5F">
      <w:pPr>
        <w:pStyle w:val="a8"/>
        <w:widowControl/>
        <w:tabs>
          <w:tab w:val="left" w:pos="1134"/>
        </w:tabs>
        <w:ind w:left="0" w:firstLine="709"/>
        <w:jc w:val="both"/>
        <w:rPr>
          <w:rFonts w:ascii="Times New Roman" w:hAnsi="Times New Roman"/>
          <w:sz w:val="28"/>
          <w:lang w:val="ru-RU"/>
        </w:rPr>
      </w:pPr>
      <w:r w:rsidRPr="00EF21BB">
        <w:rPr>
          <w:rFonts w:ascii="Times New Roman" w:hAnsi="Times New Roman"/>
          <w:sz w:val="28"/>
        </w:rPr>
        <w:t xml:space="preserve">3.2.2. Предостережение </w:t>
      </w:r>
      <w:r w:rsidRPr="00EF21BB">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EF21BB">
        <w:rPr>
          <w:rFonts w:ascii="Times New Roman" w:hAnsi="Times New Roman"/>
          <w:sz w:val="28"/>
        </w:rPr>
        <w:t>.</w:t>
      </w:r>
    </w:p>
    <w:p w:rsidR="00A53E5F" w:rsidRPr="00EF21BB" w:rsidRDefault="00A53E5F" w:rsidP="00A53E5F">
      <w:pPr>
        <w:pStyle w:val="ConsPlusNormal"/>
        <w:ind w:firstLine="709"/>
        <w:jc w:val="both"/>
        <w:rPr>
          <w:sz w:val="28"/>
        </w:rPr>
      </w:pPr>
      <w:r w:rsidRPr="00EF21BB">
        <w:rPr>
          <w:sz w:val="28"/>
        </w:rPr>
        <w:t>3.2.3. Контролируемое лицо в течение десяти</w:t>
      </w:r>
      <w:r w:rsidRPr="00EF21BB">
        <w:rPr>
          <w:rStyle w:val="a5"/>
          <w:rFonts w:ascii="Times New Roman" w:hAnsi="Times New Roman"/>
          <w:sz w:val="28"/>
        </w:rPr>
        <w:footnoteReference w:id="5"/>
      </w:r>
      <w:r w:rsidRPr="00EF21BB">
        <w:rPr>
          <w:sz w:val="28"/>
        </w:rPr>
        <w:t xml:space="preserve"> рабочих дней со дня получения предостережения вправе подать в Контрольный орган возражение в отношении предостережения.</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3.2.4. Возражение должно содержать:</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1) наименование Контрольного органа, в который направляется возражение;</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 дату и номер предостережения;</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4) доводы, на основании которых контролируемое лицо не согласно с объявленным предостережением;</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5) дату получения предостережения контролируемым лицом;</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6) личную подпись и дату.</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53E5F" w:rsidRPr="00EF21BB" w:rsidRDefault="00A53E5F" w:rsidP="00A53E5F">
      <w:pPr>
        <w:pStyle w:val="ConsPlusNormal"/>
        <w:ind w:firstLine="709"/>
        <w:jc w:val="both"/>
        <w:rPr>
          <w:sz w:val="28"/>
        </w:rPr>
      </w:pPr>
      <w:r w:rsidRPr="00EF21BB">
        <w:rPr>
          <w:sz w:val="28"/>
        </w:rPr>
        <w:t>3.2.6. Контрольный орган рассматривает возражение в отношении предостережения в течение пятнадцати</w:t>
      </w:r>
      <w:r w:rsidRPr="00EF21BB">
        <w:rPr>
          <w:sz w:val="28"/>
          <w:vertAlign w:val="superscript"/>
        </w:rPr>
        <w:t>10</w:t>
      </w:r>
      <w:r w:rsidRPr="00EF21BB">
        <w:rPr>
          <w:sz w:val="28"/>
        </w:rPr>
        <w:t xml:space="preserve"> рабочих дней со дня его получения.</w:t>
      </w:r>
    </w:p>
    <w:p w:rsidR="00A53E5F" w:rsidRPr="00EF21BB" w:rsidRDefault="00A53E5F" w:rsidP="00A53E5F">
      <w:pPr>
        <w:widowControl/>
        <w:ind w:firstLine="709"/>
        <w:jc w:val="both"/>
        <w:rPr>
          <w:rFonts w:ascii="Times New Roman" w:hAnsi="Times New Roman"/>
          <w:color w:val="auto"/>
          <w:sz w:val="28"/>
        </w:rPr>
      </w:pPr>
      <w:r w:rsidRPr="00EF21BB">
        <w:rPr>
          <w:rFonts w:ascii="Times New Roman" w:hAnsi="Times New Roman"/>
          <w:color w:val="auto"/>
          <w:sz w:val="28"/>
        </w:rPr>
        <w:t>3.2.7. По результатам рассмотрения возражения Контрольный орган принимает одно из следующих решений:</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lastRenderedPageBreak/>
        <w:t xml:space="preserve">1) удовлетворяет возражение в форме отмены </w:t>
      </w:r>
      <w:r w:rsidRPr="00EF21BB">
        <w:rPr>
          <w:rFonts w:ascii="Times New Roman" w:hAnsi="Times New Roman"/>
          <w:sz w:val="28"/>
        </w:rPr>
        <w:t>объявленного</w:t>
      </w:r>
      <w:r w:rsidRPr="000E7BBF">
        <w:rPr>
          <w:rFonts w:ascii="Times New Roman" w:hAnsi="Times New Roman"/>
          <w:sz w:val="28"/>
        </w:rPr>
        <w:t xml:space="preserve"> предостережения;</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A53E5F" w:rsidRPr="000E7BBF" w:rsidRDefault="00A53E5F" w:rsidP="00A53E5F">
      <w:pPr>
        <w:pStyle w:val="ConsPlusNormal"/>
        <w:ind w:firstLine="709"/>
        <w:jc w:val="both"/>
        <w:rPr>
          <w:sz w:val="28"/>
        </w:rPr>
      </w:pPr>
      <w:r w:rsidRPr="000E7BBF">
        <w:rPr>
          <w:sz w:val="28"/>
        </w:rPr>
        <w:t>3.2.8. Контрольный орган информирует контролируемое лицо о результатах рассмотрения возражения не позднее пяти</w:t>
      </w:r>
      <w:r w:rsidRPr="00A53E5F">
        <w:rPr>
          <w:sz w:val="28"/>
          <w:vertAlign w:val="superscript"/>
        </w:rPr>
        <w:t>10</w:t>
      </w:r>
      <w:r w:rsidRPr="000E7BBF">
        <w:rPr>
          <w:sz w:val="28"/>
        </w:rPr>
        <w:t xml:space="preserve"> рабочих дней со дня рассмотрения возражения в отношении предостережения.</w:t>
      </w:r>
    </w:p>
    <w:p w:rsidR="00A53E5F" w:rsidRDefault="00A53E5F" w:rsidP="00A53E5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A53E5F" w:rsidRPr="0024234A" w:rsidRDefault="00A53E5F" w:rsidP="00A53E5F">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53E5F" w:rsidRPr="000E7BBF" w:rsidRDefault="00A53E5F" w:rsidP="00A53E5F">
      <w:pPr>
        <w:widowControl/>
        <w:ind w:firstLine="709"/>
        <w:jc w:val="both"/>
        <w:rPr>
          <w:rFonts w:ascii="Times New Roman" w:hAnsi="Times New Roman"/>
          <w:sz w:val="28"/>
        </w:rPr>
      </w:pPr>
    </w:p>
    <w:p w:rsidR="00A53E5F" w:rsidRPr="000E7BBF" w:rsidRDefault="00A53E5F" w:rsidP="00A53E5F">
      <w:pPr>
        <w:widowControl/>
        <w:jc w:val="center"/>
        <w:rPr>
          <w:rFonts w:ascii="Times New Roman" w:hAnsi="Times New Roman"/>
          <w:sz w:val="28"/>
        </w:rPr>
      </w:pPr>
      <w:r w:rsidRPr="000E7BBF">
        <w:rPr>
          <w:rFonts w:ascii="Times New Roman" w:hAnsi="Times New Roman"/>
          <w:sz w:val="28"/>
        </w:rPr>
        <w:t>3.3. Консультирование</w:t>
      </w:r>
    </w:p>
    <w:p w:rsidR="00A53E5F" w:rsidRPr="000E7BBF" w:rsidRDefault="00A53E5F" w:rsidP="00A53E5F">
      <w:pPr>
        <w:widowControl/>
        <w:ind w:firstLine="709"/>
        <w:jc w:val="center"/>
        <w:rPr>
          <w:rFonts w:ascii="Times New Roman" w:hAnsi="Times New Roman"/>
          <w:b/>
          <w:sz w:val="28"/>
        </w:rPr>
      </w:pPr>
    </w:p>
    <w:p w:rsidR="00A53E5F" w:rsidRPr="000E7BBF" w:rsidRDefault="00A53E5F" w:rsidP="00A53E5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53E5F" w:rsidRPr="000E7BBF" w:rsidRDefault="00A53E5F" w:rsidP="00A53E5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A53E5F" w:rsidRPr="000E7BBF" w:rsidRDefault="00A53E5F" w:rsidP="00A53E5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A53E5F" w:rsidRPr="000E7BBF" w:rsidRDefault="00A53E5F" w:rsidP="00A53E5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A53E5F" w:rsidRPr="000E7BBF" w:rsidRDefault="00A53E5F" w:rsidP="00A53E5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3.3.2. </w:t>
      </w:r>
      <w:r w:rsidRPr="000E7BBF">
        <w:rPr>
          <w:rFonts w:ascii="Times New Roman" w:hAnsi="Times New Roman"/>
          <w:sz w:val="28"/>
        </w:rPr>
        <w:t>Инспекторы осуществляют консультирование контролируемых лиц и их представителей:</w:t>
      </w:r>
    </w:p>
    <w:p w:rsidR="00A53E5F" w:rsidRPr="000E7BBF" w:rsidRDefault="00A53E5F" w:rsidP="00A53E5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53E5F" w:rsidRPr="000E7BBF" w:rsidRDefault="00A53E5F" w:rsidP="00A53E5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w:t>
      </w:r>
      <w:r w:rsidRPr="00EF21BB">
        <w:rPr>
          <w:rStyle w:val="a5"/>
          <w:rFonts w:ascii="Times New Roman" w:hAnsi="Times New Roman"/>
          <w:sz w:val="28"/>
        </w:rPr>
        <w:footnoteReference w:id="6"/>
      </w:r>
      <w:r w:rsidRPr="000E7BBF">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A53E5F" w:rsidRPr="000E7BBF" w:rsidRDefault="00A53E5F" w:rsidP="00A53E5F">
      <w:pPr>
        <w:pStyle w:val="ConsPlusNormal"/>
        <w:ind w:firstLine="709"/>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53E5F" w:rsidRPr="00174205" w:rsidRDefault="00A53E5F" w:rsidP="00A53E5F">
      <w:pPr>
        <w:pStyle w:val="ConsPlusNormal"/>
        <w:ind w:firstLine="709"/>
        <w:jc w:val="both"/>
        <w:rPr>
          <w:sz w:val="28"/>
        </w:rPr>
      </w:pPr>
      <w:r w:rsidRPr="00174205">
        <w:rPr>
          <w:sz w:val="28"/>
        </w:rPr>
        <w:t>3.3.5. Письменное консультирование контролируемых лиц и их представителей осуществляется по следующим вопросам:</w:t>
      </w:r>
    </w:p>
    <w:p w:rsidR="00A53E5F" w:rsidRPr="00174205" w:rsidRDefault="00A53E5F" w:rsidP="00A53E5F">
      <w:pPr>
        <w:pStyle w:val="ConsPlusNormal"/>
        <w:ind w:firstLine="709"/>
        <w:jc w:val="both"/>
        <w:rPr>
          <w:sz w:val="28"/>
        </w:rPr>
      </w:pPr>
      <w:r w:rsidRPr="00174205">
        <w:rPr>
          <w:sz w:val="28"/>
        </w:rPr>
        <w:t>1) порядок обжалования решений Контрольного органа;</w:t>
      </w:r>
    </w:p>
    <w:p w:rsidR="00A53E5F" w:rsidRPr="000E7BBF" w:rsidRDefault="00A53E5F" w:rsidP="00A53E5F">
      <w:pPr>
        <w:pStyle w:val="ConsPlusNormal"/>
        <w:ind w:firstLine="709"/>
        <w:jc w:val="both"/>
        <w:rPr>
          <w:sz w:val="28"/>
        </w:rPr>
      </w:pPr>
      <w:r w:rsidRPr="00174205">
        <w:rPr>
          <w:sz w:val="28"/>
        </w:rPr>
        <w:t xml:space="preserve">2) </w:t>
      </w:r>
      <w:r w:rsidR="00174205" w:rsidRPr="00174205">
        <w:rPr>
          <w:sz w:val="28"/>
        </w:rPr>
        <w:t>способов и возможностей устранения выявленных нарушений</w:t>
      </w:r>
      <w:r w:rsidRPr="00174205">
        <w:rPr>
          <w:sz w:val="28"/>
        </w:rPr>
        <w:t>.</w:t>
      </w:r>
      <w:r w:rsidRPr="00174205">
        <w:rPr>
          <w:rStyle w:val="a5"/>
          <w:rFonts w:ascii="Times New Roman" w:hAnsi="Times New Roman"/>
          <w:color w:val="FF0000"/>
          <w:sz w:val="28"/>
        </w:rPr>
        <w:footnoteReference w:id="7"/>
      </w:r>
    </w:p>
    <w:p w:rsidR="00A53E5F" w:rsidRPr="000E7BBF" w:rsidRDefault="00A53E5F" w:rsidP="00A53E5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0E7BBF">
          <w:rPr>
            <w:sz w:val="28"/>
          </w:rPr>
          <w:t>законом</w:t>
        </w:r>
      </w:hyperlink>
      <w:r w:rsidRPr="000E7BBF">
        <w:rPr>
          <w:sz w:val="28"/>
        </w:rPr>
        <w:t xml:space="preserve"> от 02.05.2006 № </w:t>
      </w:r>
      <w:r w:rsidRPr="000E7BBF">
        <w:rPr>
          <w:sz w:val="28"/>
        </w:rPr>
        <w:lastRenderedPageBreak/>
        <w:t>59-ФЗ «О порядке рассмотрения обращений граждан Российской Федерации».</w:t>
      </w:r>
    </w:p>
    <w:p w:rsidR="00A53E5F" w:rsidRPr="000E7BBF" w:rsidRDefault="00A53E5F" w:rsidP="00A53E5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p>
    <w:p w:rsidR="00A53E5F" w:rsidRPr="00073005" w:rsidRDefault="00A53E5F" w:rsidP="00A53E5F">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A53E5F" w:rsidRPr="00073005" w:rsidRDefault="00A53E5F" w:rsidP="00A53E5F">
      <w:pPr>
        <w:pStyle w:val="ConsPlusNormal"/>
        <w:ind w:firstLine="709"/>
        <w:jc w:val="both"/>
        <w:rPr>
          <w:b/>
          <w:sz w:val="28"/>
        </w:rPr>
      </w:pPr>
    </w:p>
    <w:p w:rsidR="00A53E5F" w:rsidRPr="009F074C" w:rsidRDefault="00A53E5F" w:rsidP="00A53E5F">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Pr="00A64A6B">
        <w:rPr>
          <w:rFonts w:ascii="Times New Roman" w:eastAsiaTheme="minorHAnsi" w:hAnsi="Times New Roman"/>
          <w:iCs/>
          <w:color w:val="auto"/>
          <w:sz w:val="28"/>
          <w:szCs w:val="28"/>
          <w:lang w:eastAsia="en-US"/>
        </w:rPr>
        <w:t xml:space="preserve"> </w:t>
      </w:r>
      <w:r w:rsidRPr="003E666D">
        <w:rPr>
          <w:rFonts w:ascii="Times New Roman" w:eastAsiaTheme="minorHAnsi" w:hAnsi="Times New Roman"/>
          <w:iCs/>
          <w:color w:val="auto"/>
          <w:sz w:val="28"/>
          <w:szCs w:val="28"/>
          <w:lang w:eastAsia="en-US"/>
        </w:rPr>
        <w:t xml:space="preserve">инспектором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A53E5F" w:rsidRPr="009F074C" w:rsidRDefault="00A53E5F" w:rsidP="00A53E5F">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A53E5F" w:rsidRDefault="00A53E5F" w:rsidP="00A53E5F">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53E5F" w:rsidRPr="000E7BBF" w:rsidRDefault="00A53E5F" w:rsidP="00A53E5F">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53E5F" w:rsidRDefault="00A53E5F" w:rsidP="00A53E5F">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A53E5F" w:rsidRPr="009F074C" w:rsidRDefault="00A53E5F" w:rsidP="00A53E5F">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A53E5F" w:rsidRPr="009F074C" w:rsidRDefault="00A53E5F" w:rsidP="00A53E5F">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A53E5F" w:rsidRPr="009F074C" w:rsidRDefault="00A53E5F" w:rsidP="00A53E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A53E5F" w:rsidRDefault="00A53E5F" w:rsidP="00A53E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A53E5F" w:rsidRDefault="00A53E5F" w:rsidP="00A53E5F">
      <w:pPr>
        <w:pStyle w:val="a8"/>
        <w:widowControl/>
        <w:tabs>
          <w:tab w:val="left" w:pos="1134"/>
        </w:tabs>
        <w:ind w:left="0"/>
        <w:jc w:val="center"/>
        <w:rPr>
          <w:rFonts w:ascii="Times New Roman" w:hAnsi="Times New Roman"/>
          <w:b/>
          <w:sz w:val="28"/>
          <w:lang w:val="ru-RU"/>
        </w:rPr>
      </w:pPr>
    </w:p>
    <w:p w:rsidR="00A53E5F" w:rsidRPr="000E7BBF" w:rsidRDefault="00A53E5F" w:rsidP="00A53E5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 xml:space="preserve">4. Контрольные мероприятия, проводимые в рамках </w:t>
      </w:r>
    </w:p>
    <w:p w:rsidR="00A53E5F" w:rsidRPr="000E7BBF" w:rsidRDefault="00A53E5F" w:rsidP="00A53E5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rsidR="00A53E5F" w:rsidRPr="000E7BBF" w:rsidRDefault="00A53E5F" w:rsidP="00A53E5F">
      <w:pPr>
        <w:widowControl/>
        <w:tabs>
          <w:tab w:val="left" w:pos="1134"/>
        </w:tabs>
        <w:jc w:val="center"/>
        <w:rPr>
          <w:rFonts w:ascii="Times New Roman" w:hAnsi="Times New Roman"/>
          <w:color w:val="auto"/>
          <w:sz w:val="28"/>
          <w:highlight w:val="yellow"/>
        </w:rPr>
      </w:pPr>
    </w:p>
    <w:p w:rsidR="00A53E5F" w:rsidRPr="000E7BBF" w:rsidRDefault="00A53E5F" w:rsidP="00A53E5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A53E5F" w:rsidRPr="000E7BBF" w:rsidRDefault="00A53E5F" w:rsidP="00A53E5F">
      <w:pPr>
        <w:widowControl/>
        <w:tabs>
          <w:tab w:val="left" w:pos="1134"/>
        </w:tabs>
        <w:ind w:firstLine="709"/>
        <w:jc w:val="both"/>
        <w:rPr>
          <w:rFonts w:ascii="Times New Roman" w:hAnsi="Times New Roman"/>
          <w:color w:val="auto"/>
          <w:sz w:val="28"/>
        </w:rPr>
      </w:pPr>
    </w:p>
    <w:p w:rsidR="00A53E5F" w:rsidRPr="00A53E5F" w:rsidRDefault="00A53E5F" w:rsidP="00A53E5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Pr="003E666D">
        <w:rPr>
          <w:rFonts w:ascii="Times New Roman" w:hAnsi="Times New Roman"/>
          <w:sz w:val="28"/>
          <w:lang w:val="ru-RU"/>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w:t>
      </w:r>
      <w:r w:rsidRPr="003E666D">
        <w:rPr>
          <w:rFonts w:ascii="Times New Roman" w:hAnsi="Times New Roman"/>
          <w:sz w:val="28"/>
          <w:lang w:val="ru-RU"/>
        </w:rPr>
        <w:t xml:space="preserve"> следующих плановых и внеплановых</w:t>
      </w:r>
      <w:r w:rsidRPr="003E666D">
        <w:rPr>
          <w:rFonts w:ascii="Times New Roman" w:hAnsi="Times New Roman"/>
          <w:sz w:val="28"/>
        </w:rPr>
        <w:t xml:space="preserve"> контрольных</w:t>
      </w:r>
      <w:r w:rsidRPr="003E666D">
        <w:rPr>
          <w:rFonts w:ascii="Times New Roman" w:hAnsi="Times New Roman"/>
          <w:b/>
          <w:sz w:val="28"/>
        </w:rPr>
        <w:t xml:space="preserve"> </w:t>
      </w:r>
      <w:r w:rsidRPr="003E666D">
        <w:rPr>
          <w:rFonts w:ascii="Times New Roman" w:hAnsi="Times New Roman"/>
          <w:sz w:val="28"/>
        </w:rPr>
        <w:t>мероприятий</w:t>
      </w:r>
      <w:r w:rsidRPr="00A53E5F">
        <w:rPr>
          <w:rFonts w:ascii="Times New Roman" w:hAnsi="Times New Roman"/>
          <w:sz w:val="28"/>
        </w:rPr>
        <w:t>:</w:t>
      </w:r>
      <w:r w:rsidRPr="00A53E5F">
        <w:rPr>
          <w:rStyle w:val="a5"/>
          <w:rFonts w:ascii="Times New Roman" w:hAnsi="Times New Roman"/>
          <w:sz w:val="28"/>
        </w:rPr>
        <w:footnoteReference w:id="8"/>
      </w:r>
    </w:p>
    <w:p w:rsidR="00A53E5F" w:rsidRPr="003E666D" w:rsidRDefault="00A53E5F" w:rsidP="00A53E5F">
      <w:pPr>
        <w:pStyle w:val="ConsPlusNormal"/>
        <w:ind w:firstLine="709"/>
        <w:jc w:val="both"/>
        <w:rPr>
          <w:sz w:val="28"/>
        </w:rPr>
      </w:pPr>
      <w:r w:rsidRPr="003E666D">
        <w:rPr>
          <w:sz w:val="28"/>
        </w:rPr>
        <w:t>инспекционный визит, документарная проверка, выездная проверка –</w:t>
      </w:r>
      <w:r w:rsidR="00C33B76" w:rsidRPr="003E666D">
        <w:rPr>
          <w:sz w:val="28"/>
        </w:rPr>
        <w:t>при взаимодействии</w:t>
      </w:r>
      <w:r w:rsidRPr="003E666D">
        <w:rPr>
          <w:sz w:val="28"/>
        </w:rPr>
        <w:t xml:space="preserve"> с контролируемыми лицами;</w:t>
      </w:r>
    </w:p>
    <w:p w:rsidR="00A53E5F" w:rsidRPr="003E666D" w:rsidRDefault="00A53E5F" w:rsidP="00A53E5F">
      <w:pPr>
        <w:pStyle w:val="ConsPlusNormal"/>
        <w:ind w:firstLine="709"/>
        <w:jc w:val="both"/>
        <w:rPr>
          <w:sz w:val="28"/>
        </w:rPr>
      </w:pPr>
      <w:r w:rsidRPr="003E666D">
        <w:rPr>
          <w:sz w:val="28"/>
        </w:rPr>
        <w:t xml:space="preserve">наблюдение за соблюдением обязательных требований, выездное обследование </w:t>
      </w:r>
      <w:r w:rsidRPr="003E666D">
        <w:rPr>
          <w:sz w:val="28"/>
        </w:rPr>
        <w:lastRenderedPageBreak/>
        <w:t>– без взаимодействия с контролируемыми лицами.</w:t>
      </w:r>
    </w:p>
    <w:p w:rsidR="00A53E5F" w:rsidRPr="003E666D"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4.1.</w:t>
      </w:r>
      <w:r w:rsidRPr="003E666D">
        <w:rPr>
          <w:rFonts w:ascii="Times New Roman" w:hAnsi="Times New Roman"/>
          <w:sz w:val="28"/>
          <w:lang w:val="ru-RU"/>
        </w:rPr>
        <w:t>2</w:t>
      </w:r>
      <w:r w:rsidRPr="003E666D">
        <w:rPr>
          <w:rFonts w:ascii="Times New Roman" w:hAnsi="Times New Roman"/>
          <w:sz w:val="28"/>
        </w:rPr>
        <w:t xml:space="preserve">. При осуществлении </w:t>
      </w:r>
      <w:r w:rsidRPr="003E666D">
        <w:rPr>
          <w:rFonts w:ascii="Times New Roman" w:hAnsi="Times New Roman"/>
          <w:sz w:val="28"/>
          <w:szCs w:val="22"/>
          <w:lang w:val="ru-RU" w:eastAsia="ru-RU"/>
        </w:rPr>
        <w:t>муниципального контроля</w:t>
      </w:r>
      <w:r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A53E5F" w:rsidRPr="003E666D" w:rsidRDefault="00A53E5F" w:rsidP="00A53E5F">
      <w:pPr>
        <w:pStyle w:val="a8"/>
        <w:widowControl/>
        <w:tabs>
          <w:tab w:val="left" w:pos="1134"/>
        </w:tabs>
        <w:ind w:left="0" w:firstLine="709"/>
        <w:jc w:val="both"/>
        <w:rPr>
          <w:rFonts w:ascii="Times New Roman" w:hAnsi="Times New Roman"/>
          <w:b/>
          <w:color w:val="FF0000"/>
          <w:sz w:val="28"/>
          <w:lang w:val="ru-RU"/>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lang w:val="ru-RU" w:eastAsia="ru-RU"/>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r w:rsidRPr="003E666D">
        <w:rPr>
          <w:rFonts w:ascii="Times New Roman" w:hAnsi="Times New Roman"/>
          <w:sz w:val="28"/>
          <w:lang w:val="ru-RU"/>
        </w:rPr>
        <w:t>;</w:t>
      </w:r>
      <w:r w:rsidRPr="003E666D">
        <w:rPr>
          <w:rFonts w:ascii="Times New Roman" w:hAnsi="Times New Roman"/>
          <w:sz w:val="28"/>
        </w:rPr>
        <w:t xml:space="preserve"> </w:t>
      </w:r>
    </w:p>
    <w:p w:rsidR="00A53E5F" w:rsidRPr="003E666D"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запрос документов, иных материалов</w:t>
      </w:r>
      <w:r w:rsidRPr="003E666D">
        <w:rPr>
          <w:rFonts w:ascii="Times New Roman" w:hAnsi="Times New Roman"/>
          <w:sz w:val="28"/>
          <w:lang w:val="ru-RU"/>
        </w:rPr>
        <w:t>;</w:t>
      </w:r>
      <w:r w:rsidRPr="003E666D">
        <w:rPr>
          <w:rFonts w:ascii="Times New Roman" w:hAnsi="Times New Roman"/>
          <w:sz w:val="28"/>
        </w:rPr>
        <w:t xml:space="preserve"> </w:t>
      </w:r>
    </w:p>
    <w:p w:rsidR="00A53E5F" w:rsidRPr="003E666D" w:rsidRDefault="00A53E5F" w:rsidP="00A53E5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53E5F" w:rsidRPr="000E7BBF" w:rsidRDefault="00A53E5F" w:rsidP="00A53E5F">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w:t>
      </w:r>
      <w:r w:rsidR="00C33B76" w:rsidRPr="003E666D">
        <w:rPr>
          <w:rFonts w:ascii="Times New Roman" w:hAnsi="Times New Roman"/>
          <w:color w:val="auto"/>
          <w:sz w:val="28"/>
        </w:rPr>
        <w:t xml:space="preserve">при </w:t>
      </w:r>
      <w:r w:rsidR="00C33B76" w:rsidRPr="003E666D">
        <w:rPr>
          <w:rFonts w:ascii="Times New Roman" w:eastAsiaTheme="minorHAnsi" w:hAnsi="Times New Roman"/>
          <w:color w:val="auto"/>
          <w:sz w:val="28"/>
          <w:szCs w:val="28"/>
          <w:lang w:eastAsia="en-US"/>
        </w:rPr>
        <w:t>взаимодействии</w:t>
      </w:r>
      <w:r w:rsidRPr="003E666D">
        <w:rPr>
          <w:rFonts w:ascii="Times New Roman" w:eastAsiaTheme="minorHAnsi" w:hAnsi="Times New Roman"/>
          <w:color w:val="auto"/>
          <w:sz w:val="28"/>
          <w:szCs w:val="28"/>
          <w:lang w:eastAsia="en-US"/>
        </w:rPr>
        <w:t xml:space="preserve">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w:t>
      </w:r>
      <w:r w:rsidR="00C33B76" w:rsidRPr="000E7BBF">
        <w:rPr>
          <w:rFonts w:ascii="Times New Roman" w:hAnsi="Times New Roman"/>
          <w:color w:val="auto"/>
          <w:sz w:val="28"/>
        </w:rPr>
        <w:t>контрольных</w:t>
      </w:r>
      <w:r w:rsidR="00C33B76">
        <w:rPr>
          <w:rFonts w:ascii="Times New Roman" w:hAnsi="Times New Roman"/>
          <w:color w:val="auto"/>
          <w:sz w:val="28"/>
        </w:rPr>
        <w:t xml:space="preserve"> </w:t>
      </w:r>
      <w:r w:rsidR="00C33B76" w:rsidRPr="000E7BBF">
        <w:rPr>
          <w:rFonts w:ascii="Times New Roman" w:hAnsi="Times New Roman"/>
          <w:color w:val="auto"/>
          <w:sz w:val="28"/>
        </w:rPr>
        <w:t>действий</w:t>
      </w:r>
      <w:r w:rsidRPr="000E7BBF">
        <w:rPr>
          <w:rFonts w:ascii="Times New Roman" w:hAnsi="Times New Roman"/>
          <w:color w:val="auto"/>
          <w:sz w:val="28"/>
        </w:rPr>
        <w:t>:</w:t>
      </w:r>
      <w:r w:rsidRPr="000E7BBF">
        <w:rPr>
          <w:rStyle w:val="a5"/>
          <w:rFonts w:ascii="Times New Roman" w:hAnsi="Times New Roman"/>
          <w:color w:val="FF0000"/>
          <w:sz w:val="28"/>
        </w:rPr>
        <w:footnoteReference w:id="9"/>
      </w:r>
      <w:r w:rsidRPr="000E7BBF">
        <w:rPr>
          <w:rFonts w:ascii="Times New Roman" w:hAnsi="Times New Roman"/>
          <w:color w:val="auto"/>
          <w:sz w:val="28"/>
        </w:rPr>
        <w:t xml:space="preserve"> </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опрос;</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A53E5F" w:rsidRPr="000E7BB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A53E5F" w:rsidRDefault="00A53E5F" w:rsidP="00A53E5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A53E5F" w:rsidRPr="000E7BBF" w:rsidRDefault="00A53E5F" w:rsidP="00A53E5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lastRenderedPageBreak/>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53E5F" w:rsidRPr="000E7BB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53E5F" w:rsidRPr="003E666D"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w:t>
      </w:r>
      <w:r w:rsidRPr="003E666D">
        <w:rPr>
          <w:rFonts w:ascii="Times New Roman" w:hAnsi="Times New Roman"/>
          <w:sz w:val="28"/>
          <w:lang w:val="ru-RU"/>
        </w:rPr>
        <w:t>1</w:t>
      </w:r>
      <w:r w:rsidRPr="003E666D">
        <w:rPr>
          <w:rFonts w:ascii="Times New Roman" w:hAnsi="Times New Roman"/>
          <w:sz w:val="28"/>
        </w:rPr>
        <w:t>.</w:t>
      </w:r>
      <w:r w:rsidRPr="003E666D">
        <w:rPr>
          <w:rFonts w:ascii="Times New Roman" w:hAnsi="Times New Roman"/>
          <w:sz w:val="28"/>
          <w:lang w:val="ru-RU"/>
        </w:rPr>
        <w:t>7</w:t>
      </w:r>
      <w:r w:rsidRPr="003E666D">
        <w:rPr>
          <w:rFonts w:ascii="Times New Roman" w:hAnsi="Times New Roman"/>
          <w:sz w:val="28"/>
        </w:rPr>
        <w:t xml:space="preserve">. По окончании проведения </w:t>
      </w:r>
      <w:r w:rsidRPr="003E666D">
        <w:rPr>
          <w:rFonts w:ascii="Times New Roman" w:hAnsi="Times New Roman"/>
          <w:sz w:val="28"/>
          <w:lang w:val="ru-RU"/>
        </w:rPr>
        <w:t>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lang w:val="ru-RU"/>
        </w:rPr>
        <w:t xml:space="preserve"> </w:t>
      </w:r>
      <w:r w:rsidRPr="003E666D">
        <w:rPr>
          <w:rFonts w:ascii="Times New Roman" w:hAnsi="Times New Roman"/>
          <w:sz w:val="28"/>
        </w:rPr>
        <w:t>инспектор составляет акт</w:t>
      </w:r>
      <w:r w:rsidRPr="003E666D">
        <w:rPr>
          <w:rFonts w:ascii="Times New Roman" w:hAnsi="Times New Roman"/>
          <w:sz w:val="28"/>
          <w:lang w:val="ru-RU"/>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 xml:space="preserve">В случае если по результатам проведения </w:t>
      </w:r>
      <w:r w:rsidRPr="003E666D">
        <w:rPr>
          <w:rFonts w:ascii="Times New Roman" w:hAnsi="Times New Roman"/>
          <w:sz w:val="28"/>
          <w:lang w:val="ru-RU"/>
        </w:rPr>
        <w:t xml:space="preserve">такого мероприятия </w:t>
      </w:r>
      <w:r w:rsidRPr="003E666D">
        <w:rPr>
          <w:rFonts w:ascii="Times New Roman" w:hAnsi="Times New Roman"/>
          <w:sz w:val="28"/>
        </w:rPr>
        <w:t>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53E5F" w:rsidRPr="000E7BBF" w:rsidRDefault="00A53E5F" w:rsidP="00A53E5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A53E5F" w:rsidRPr="000E7BBF" w:rsidRDefault="00A53E5F" w:rsidP="00A53E5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A53E5F" w:rsidRPr="000E7BBF" w:rsidRDefault="00A53E5F" w:rsidP="00A53E5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A53E5F" w:rsidRPr="000E7BBF" w:rsidRDefault="00A53E5F" w:rsidP="00A53E5F">
      <w:pPr>
        <w:pStyle w:val="ConsPlusNormal"/>
        <w:ind w:firstLine="709"/>
        <w:jc w:val="both"/>
        <w:rPr>
          <w:sz w:val="28"/>
        </w:rPr>
      </w:pPr>
      <w:r w:rsidRPr="000E7BBF">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53E5F" w:rsidRPr="000E7BBF" w:rsidRDefault="00A53E5F" w:rsidP="00A53E5F">
      <w:pPr>
        <w:pStyle w:val="ConsPlusNormal"/>
        <w:ind w:firstLine="709"/>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53E5F" w:rsidRDefault="00A53E5F" w:rsidP="00A53E5F">
      <w:pPr>
        <w:pStyle w:val="ConsPlusNormal"/>
        <w:tabs>
          <w:tab w:val="left" w:pos="284"/>
        </w:tabs>
        <w:ind w:firstLine="0"/>
        <w:jc w:val="center"/>
        <w:rPr>
          <w:sz w:val="28"/>
        </w:rPr>
      </w:pPr>
    </w:p>
    <w:p w:rsidR="00A53E5F" w:rsidRPr="000E7BBF" w:rsidRDefault="00A53E5F" w:rsidP="00A53E5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A53E5F" w:rsidRPr="000E7BBF" w:rsidRDefault="00A53E5F" w:rsidP="00A53E5F">
      <w:pPr>
        <w:pStyle w:val="ConsPlusNormal"/>
        <w:ind w:firstLine="709"/>
        <w:jc w:val="center"/>
        <w:rPr>
          <w:b/>
          <w:color w:val="000000"/>
          <w:sz w:val="28"/>
        </w:rPr>
      </w:pPr>
    </w:p>
    <w:p w:rsidR="00A53E5F" w:rsidRPr="003E666D" w:rsidRDefault="00A53E5F" w:rsidP="00A53E5F">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Pr="003E666D">
        <w:rPr>
          <w:rFonts w:ascii="Times New Roman" w:eastAsiaTheme="minorHAnsi" w:hAnsi="Times New Roman"/>
          <w:bCs/>
          <w:color w:val="auto"/>
          <w:sz w:val="28"/>
          <w:szCs w:val="28"/>
          <w:lang w:eastAsia="en-US"/>
        </w:rPr>
        <w:t xml:space="preserve">в </w:t>
      </w:r>
      <w:r w:rsidRPr="003E666D">
        <w:rPr>
          <w:rFonts w:ascii="Times New Roman" w:eastAsiaTheme="minorHAnsi" w:hAnsi="Times New Roman"/>
          <w:bCs/>
          <w:color w:val="auto"/>
          <w:sz w:val="28"/>
          <w:szCs w:val="28"/>
          <w:lang w:eastAsia="en-US"/>
        </w:rPr>
        <w:lastRenderedPageBreak/>
        <w:t xml:space="preserve">пределах полномочий, предусмотренных законодательством Российской Федерации, </w:t>
      </w:r>
      <w:r w:rsidRPr="003E666D">
        <w:rPr>
          <w:rFonts w:ascii="Times New Roman" w:hAnsi="Times New Roman"/>
          <w:sz w:val="28"/>
        </w:rPr>
        <w:t xml:space="preserve">обязан: </w:t>
      </w:r>
    </w:p>
    <w:p w:rsidR="00A53E5F" w:rsidRPr="000E7BBF" w:rsidRDefault="00A53E5F" w:rsidP="00A53E5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B20D87">
        <w:rPr>
          <w:rFonts w:ascii="Times New Roman" w:hAnsi="Times New Roman"/>
          <w:sz w:val="28"/>
        </w:rPr>
        <w:t>контрольного мероприятия</w:t>
      </w:r>
      <w:r w:rsidRPr="000E7BBF">
        <w:rPr>
          <w:rFonts w:ascii="Times New Roman" w:hAnsi="Times New Roman"/>
          <w:sz w:val="28"/>
        </w:rPr>
        <w:t xml:space="preserve">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53E5F" w:rsidRPr="000E7BBF" w:rsidRDefault="00A53E5F" w:rsidP="00A53E5F">
      <w:pPr>
        <w:pStyle w:val="ConsPlusNormal"/>
        <w:ind w:firstLine="709"/>
        <w:jc w:val="both"/>
        <w:rPr>
          <w:sz w:val="28"/>
        </w:rPr>
      </w:pPr>
      <w:r w:rsidRPr="000E7BBF">
        <w:rPr>
          <w:sz w:val="28"/>
        </w:rPr>
        <w:t>3</w:t>
      </w:r>
      <w:r w:rsidRPr="00B20D87">
        <w:rPr>
          <w:sz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5F" w:rsidRPr="000E7BBF" w:rsidRDefault="00A53E5F" w:rsidP="00A53E5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A53E5F" w:rsidRPr="000E7BBF" w:rsidRDefault="00A53E5F" w:rsidP="00A53E5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Pr>
          <w:sz w:val="28"/>
        </w:rPr>
        <w:t>х</w:t>
      </w:r>
      <w:r w:rsidRPr="000E7BBF">
        <w:rPr>
          <w:sz w:val="28"/>
        </w:rPr>
        <w:t xml:space="preserve"> мероприяти</w:t>
      </w:r>
      <w:r>
        <w:rPr>
          <w:sz w:val="28"/>
        </w:rPr>
        <w:t>й</w:t>
      </w:r>
      <w:r w:rsidRPr="000E7BBF">
        <w:rPr>
          <w:sz w:val="28"/>
        </w:rPr>
        <w:t>, направленны</w:t>
      </w:r>
      <w:r>
        <w:rPr>
          <w:sz w:val="28"/>
        </w:rPr>
        <w:t>х</w:t>
      </w:r>
      <w:r w:rsidRPr="000E7BBF">
        <w:rPr>
          <w:sz w:val="28"/>
        </w:rPr>
        <w:t xml:space="preserve"> на профилактику рисков причинения вреда (ущерба) охраняемым законом ценностям.</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Pr="000E7BBF">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rPr>
        <w:lastRenderedPageBreak/>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A53E5F" w:rsidRPr="000E7BBF" w:rsidRDefault="00A53E5F" w:rsidP="00A53E5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53E5F" w:rsidRPr="00A53E5F" w:rsidRDefault="00A53E5F" w:rsidP="00A53E5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r w:rsidRPr="00A53E5F">
        <w:rPr>
          <w:sz w:val="28"/>
        </w:rPr>
        <w:t>.</w:t>
      </w:r>
      <w:r w:rsidRPr="00A53E5F">
        <w:rPr>
          <w:rStyle w:val="a5"/>
          <w:rFonts w:ascii="Times New Roman" w:hAnsi="Times New Roman"/>
          <w:sz w:val="28"/>
        </w:rPr>
        <w:footnoteReference w:id="10"/>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A53E5F" w:rsidRPr="000E7BBF" w:rsidRDefault="00A53E5F" w:rsidP="00A53E5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53E5F" w:rsidRPr="000E7BBF" w:rsidRDefault="00A53E5F" w:rsidP="00A53E5F">
      <w:pPr>
        <w:pStyle w:val="a8"/>
        <w:widowControl/>
        <w:tabs>
          <w:tab w:val="left" w:pos="1134"/>
        </w:tabs>
        <w:ind w:left="709"/>
        <w:jc w:val="both"/>
        <w:rPr>
          <w:rFonts w:ascii="Times New Roman" w:hAnsi="Times New Roman"/>
          <w:sz w:val="28"/>
          <w:lang w:val="ru-RU"/>
        </w:rPr>
      </w:pPr>
    </w:p>
    <w:p w:rsidR="00A53E5F" w:rsidRPr="00EF21BB" w:rsidRDefault="00A53E5F" w:rsidP="00A53E5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Плановые контрольные мероприятия</w:t>
      </w:r>
      <w:r w:rsidRPr="00EF21BB">
        <w:rPr>
          <w:rStyle w:val="a5"/>
          <w:rFonts w:ascii="Times New Roman" w:hAnsi="Times New Roman"/>
          <w:sz w:val="28"/>
        </w:rPr>
        <w:footnoteReference w:id="11"/>
      </w:r>
    </w:p>
    <w:p w:rsidR="00A53E5F" w:rsidRPr="000E7BBF" w:rsidRDefault="00A53E5F" w:rsidP="00A53E5F">
      <w:pPr>
        <w:pStyle w:val="a8"/>
        <w:widowControl/>
        <w:tabs>
          <w:tab w:val="left" w:pos="1134"/>
        </w:tabs>
        <w:ind w:left="709"/>
        <w:jc w:val="center"/>
        <w:rPr>
          <w:rFonts w:ascii="Times New Roman" w:hAnsi="Times New Roman"/>
          <w:b/>
          <w:sz w:val="28"/>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53E5F" w:rsidRPr="00A53E5F" w:rsidRDefault="00A53E5F" w:rsidP="00A53E5F">
      <w:pPr>
        <w:pStyle w:val="a8"/>
        <w:widowControl/>
        <w:tabs>
          <w:tab w:val="left" w:pos="1134"/>
        </w:tabs>
        <w:ind w:left="0" w:firstLine="709"/>
        <w:jc w:val="both"/>
        <w:rPr>
          <w:rFonts w:ascii="Times New Roman" w:hAnsi="Times New Roman"/>
          <w:sz w:val="28"/>
          <w:vertAlign w:val="superscript"/>
          <w:lang w:val="ru-RU"/>
        </w:rPr>
      </w:pPr>
      <w:r w:rsidRPr="000E7BBF">
        <w:rPr>
          <w:rFonts w:ascii="Times New Roman" w:hAnsi="Times New Roman"/>
          <w:sz w:val="28"/>
        </w:rPr>
        <w:lastRenderedPageBreak/>
        <w:t>4.</w:t>
      </w:r>
      <w:r w:rsidRPr="000E7BBF">
        <w:rPr>
          <w:rFonts w:ascii="Times New Roman" w:hAnsi="Times New Roman"/>
          <w:sz w:val="28"/>
          <w:lang w:val="ru-RU"/>
        </w:rPr>
        <w:t>3</w:t>
      </w:r>
      <w:r w:rsidRPr="000E7BBF">
        <w:rPr>
          <w:rFonts w:ascii="Times New Roman" w:hAnsi="Times New Roman"/>
          <w:sz w:val="28"/>
        </w:rPr>
        <w:t>.3. Контрольный орган может проводить следующие виды плановых контрольных мероприятий:</w:t>
      </w:r>
      <w:r w:rsidRPr="00A53E5F">
        <w:rPr>
          <w:rFonts w:ascii="Times New Roman" w:hAnsi="Times New Roman"/>
          <w:sz w:val="28"/>
          <w:vertAlign w:val="superscript"/>
          <w:lang w:val="ru-RU"/>
        </w:rPr>
        <w:t>13</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rPr>
        <w:t>выездная проверка.</w:t>
      </w:r>
    </w:p>
    <w:p w:rsidR="00174205" w:rsidRPr="00174205" w:rsidRDefault="00174205" w:rsidP="00174205">
      <w:pPr>
        <w:autoSpaceDE w:val="0"/>
        <w:autoSpaceDN w:val="0"/>
        <w:adjustRightInd w:val="0"/>
        <w:ind w:firstLine="709"/>
        <w:jc w:val="both"/>
        <w:rPr>
          <w:rFonts w:ascii="Times New Roman" w:hAnsi="Times New Roman"/>
          <w:color w:val="auto"/>
          <w:sz w:val="28"/>
          <w:lang w:eastAsia="x-none"/>
        </w:rPr>
      </w:pPr>
      <w:r w:rsidRPr="00174205">
        <w:rPr>
          <w:rFonts w:ascii="Times New Roman" w:hAnsi="Times New Roman"/>
          <w:color w:val="auto"/>
          <w:sz w:val="28"/>
          <w:lang w:eastAsia="x-none"/>
        </w:rPr>
        <w:t>В отношении объектов, относящихся к категории значительного риска, проводятся: документарная и выездная проверка.</w:t>
      </w:r>
    </w:p>
    <w:p w:rsidR="00174205" w:rsidRPr="00174205" w:rsidRDefault="00174205" w:rsidP="00174205">
      <w:pPr>
        <w:autoSpaceDE w:val="0"/>
        <w:autoSpaceDN w:val="0"/>
        <w:adjustRightInd w:val="0"/>
        <w:ind w:firstLine="709"/>
        <w:jc w:val="both"/>
        <w:rPr>
          <w:rFonts w:ascii="Times New Roman" w:hAnsi="Times New Roman"/>
          <w:color w:val="auto"/>
          <w:sz w:val="28"/>
          <w:lang w:eastAsia="x-none"/>
        </w:rPr>
      </w:pPr>
      <w:r w:rsidRPr="00174205">
        <w:rPr>
          <w:rFonts w:ascii="Times New Roman" w:hAnsi="Times New Roman"/>
          <w:color w:val="auto"/>
          <w:sz w:val="28"/>
          <w:lang w:eastAsia="x-none"/>
        </w:rPr>
        <w:t xml:space="preserve">          В отношении объектов, относящихся к категории среднего риска, проводятся: рейдовый осмотр и документарная проверка.</w:t>
      </w:r>
    </w:p>
    <w:p w:rsidR="00174205" w:rsidRPr="00174205" w:rsidRDefault="00174205" w:rsidP="00174205">
      <w:pPr>
        <w:autoSpaceDE w:val="0"/>
        <w:autoSpaceDN w:val="0"/>
        <w:adjustRightInd w:val="0"/>
        <w:ind w:firstLine="709"/>
        <w:jc w:val="both"/>
        <w:rPr>
          <w:rFonts w:ascii="Times New Roman" w:hAnsi="Times New Roman"/>
          <w:color w:val="auto"/>
          <w:sz w:val="28"/>
          <w:lang w:eastAsia="x-none"/>
        </w:rPr>
      </w:pPr>
      <w:r w:rsidRPr="00174205">
        <w:rPr>
          <w:rFonts w:ascii="Times New Roman" w:hAnsi="Times New Roman"/>
          <w:color w:val="auto"/>
          <w:sz w:val="28"/>
          <w:lang w:eastAsia="x-none"/>
        </w:rPr>
        <w:t>В отношении объектов, относящихся к категории умеренного риска, проводятся: рейдовый осмотр и инспекционный визит.</w:t>
      </w:r>
    </w:p>
    <w:p w:rsidR="00A53E5F" w:rsidRPr="00A53E5F" w:rsidRDefault="00A53E5F" w:rsidP="00A53E5F">
      <w:pPr>
        <w:autoSpaceDE w:val="0"/>
        <w:autoSpaceDN w:val="0"/>
        <w:adjustRightInd w:val="0"/>
        <w:ind w:firstLine="709"/>
        <w:jc w:val="both"/>
        <w:rPr>
          <w:rFonts w:ascii="Times New Roman" w:hAnsi="Times New Roman"/>
          <w:color w:val="auto"/>
          <w:sz w:val="28"/>
          <w:szCs w:val="28"/>
        </w:rPr>
      </w:pPr>
      <w:r w:rsidRPr="00A53E5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A53E5F" w:rsidRPr="00A53E5F" w:rsidRDefault="00A53E5F" w:rsidP="00A53E5F">
      <w:pPr>
        <w:autoSpaceDE w:val="0"/>
        <w:autoSpaceDN w:val="0"/>
        <w:adjustRightInd w:val="0"/>
        <w:ind w:firstLine="709"/>
        <w:jc w:val="both"/>
        <w:rPr>
          <w:rFonts w:ascii="Times New Roman" w:hAnsi="Times New Roman"/>
          <w:color w:val="auto"/>
          <w:sz w:val="28"/>
          <w:szCs w:val="28"/>
        </w:rPr>
      </w:pPr>
      <w:r w:rsidRPr="00A53E5F">
        <w:rPr>
          <w:rFonts w:ascii="Times New Roman" w:hAnsi="Times New Roman"/>
          <w:color w:val="auto"/>
          <w:sz w:val="28"/>
          <w:szCs w:val="28"/>
        </w:rPr>
        <w:t>для категории высокого риска - один раз в 2 года;</w:t>
      </w:r>
    </w:p>
    <w:p w:rsidR="00A53E5F" w:rsidRPr="00A53E5F" w:rsidRDefault="00A53E5F" w:rsidP="00A53E5F">
      <w:pPr>
        <w:autoSpaceDE w:val="0"/>
        <w:autoSpaceDN w:val="0"/>
        <w:adjustRightInd w:val="0"/>
        <w:ind w:firstLine="709"/>
        <w:jc w:val="both"/>
        <w:rPr>
          <w:rFonts w:ascii="Times New Roman" w:hAnsi="Times New Roman"/>
          <w:strike/>
          <w:color w:val="auto"/>
          <w:sz w:val="28"/>
          <w:szCs w:val="28"/>
        </w:rPr>
      </w:pPr>
      <w:r w:rsidRPr="00A53E5F">
        <w:rPr>
          <w:rFonts w:ascii="Times New Roman" w:hAnsi="Times New Roman"/>
          <w:color w:val="auto"/>
          <w:sz w:val="28"/>
          <w:szCs w:val="28"/>
        </w:rPr>
        <w:t>для категории среднего риска - один раз в 3 года;</w:t>
      </w:r>
    </w:p>
    <w:p w:rsidR="00A53E5F" w:rsidRPr="00A53E5F" w:rsidRDefault="00A53E5F" w:rsidP="00A53E5F">
      <w:pPr>
        <w:autoSpaceDE w:val="0"/>
        <w:autoSpaceDN w:val="0"/>
        <w:adjustRightInd w:val="0"/>
        <w:ind w:firstLine="709"/>
        <w:jc w:val="both"/>
        <w:rPr>
          <w:rFonts w:ascii="Times New Roman" w:hAnsi="Times New Roman"/>
          <w:strike/>
          <w:color w:val="auto"/>
          <w:sz w:val="28"/>
          <w:szCs w:val="28"/>
        </w:rPr>
      </w:pPr>
      <w:r w:rsidRPr="00A53E5F">
        <w:rPr>
          <w:rFonts w:ascii="Times New Roman" w:hAnsi="Times New Roman"/>
          <w:color w:val="auto"/>
          <w:sz w:val="28"/>
          <w:szCs w:val="28"/>
        </w:rPr>
        <w:t>для категории умеренного риска - один раз в 5 лет;</w:t>
      </w:r>
    </w:p>
    <w:p w:rsidR="00A53E5F" w:rsidRPr="00A53E5F" w:rsidRDefault="00A53E5F" w:rsidP="00A53E5F">
      <w:pPr>
        <w:pStyle w:val="a8"/>
        <w:widowControl/>
        <w:tabs>
          <w:tab w:val="left" w:pos="1134"/>
        </w:tabs>
        <w:ind w:left="0" w:firstLine="709"/>
        <w:jc w:val="both"/>
        <w:rPr>
          <w:rFonts w:ascii="Times New Roman" w:hAnsi="Times New Roman"/>
          <w:sz w:val="28"/>
          <w:szCs w:val="28"/>
          <w:lang w:val="ru-RU"/>
        </w:rPr>
      </w:pPr>
      <w:r w:rsidRPr="00A53E5F">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A53E5F">
        <w:rPr>
          <w:rFonts w:ascii="Times New Roman" w:hAnsi="Times New Roman"/>
          <w:sz w:val="28"/>
          <w:szCs w:val="28"/>
          <w:lang w:val="ru-RU"/>
        </w:rPr>
        <w:t>,</w:t>
      </w:r>
      <w:r w:rsidRPr="00A53E5F">
        <w:rPr>
          <w:rFonts w:ascii="Times New Roman" w:hAnsi="Times New Roman"/>
          <w:sz w:val="28"/>
          <w:szCs w:val="28"/>
        </w:rPr>
        <w:t xml:space="preserve"> не проводятся.</w:t>
      </w:r>
    </w:p>
    <w:p w:rsidR="00A53E5F" w:rsidRPr="00A53E5F" w:rsidRDefault="00A53E5F" w:rsidP="00A53E5F">
      <w:pPr>
        <w:pStyle w:val="a8"/>
        <w:widowControl/>
        <w:tabs>
          <w:tab w:val="left" w:pos="1134"/>
        </w:tabs>
        <w:ind w:left="0" w:firstLine="709"/>
        <w:jc w:val="both"/>
        <w:rPr>
          <w:rFonts w:ascii="Times New Roman" w:hAnsi="Times New Roman"/>
          <w:sz w:val="28"/>
          <w:szCs w:val="28"/>
          <w:lang w:val="ru-RU" w:eastAsia="ru-RU"/>
        </w:rPr>
      </w:pPr>
      <w:r w:rsidRPr="00A53E5F">
        <w:rPr>
          <w:rFonts w:ascii="Times New Roman" w:hAnsi="Times New Roman"/>
          <w:sz w:val="28"/>
          <w:szCs w:val="28"/>
          <w:lang w:val="ru-RU" w:eastAsia="ru-RU"/>
        </w:rPr>
        <w:t xml:space="preserve">4.3.5. </w:t>
      </w:r>
      <w:r w:rsidRPr="00A53E5F">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A53E5F" w:rsidRPr="00A53E5F" w:rsidRDefault="00A53E5F" w:rsidP="00A53E5F">
      <w:pPr>
        <w:pStyle w:val="a8"/>
        <w:widowControl/>
        <w:tabs>
          <w:tab w:val="left" w:pos="1134"/>
        </w:tabs>
        <w:ind w:left="0" w:firstLine="709"/>
        <w:jc w:val="both"/>
        <w:rPr>
          <w:rFonts w:ascii="Times New Roman" w:hAnsi="Times New Roman"/>
          <w:sz w:val="28"/>
          <w:lang w:val="ru-RU"/>
        </w:rPr>
      </w:pPr>
    </w:p>
    <w:p w:rsidR="00A53E5F" w:rsidRPr="00A53E5F" w:rsidRDefault="00A53E5F" w:rsidP="00A53E5F">
      <w:pPr>
        <w:pStyle w:val="a8"/>
        <w:widowControl/>
        <w:tabs>
          <w:tab w:val="left" w:pos="1134"/>
        </w:tabs>
        <w:ind w:left="0"/>
        <w:jc w:val="center"/>
        <w:rPr>
          <w:rFonts w:ascii="Times New Roman" w:hAnsi="Times New Roman"/>
          <w:sz w:val="28"/>
        </w:rPr>
      </w:pPr>
      <w:r w:rsidRPr="00A53E5F">
        <w:rPr>
          <w:rFonts w:ascii="Times New Roman" w:hAnsi="Times New Roman"/>
          <w:sz w:val="28"/>
        </w:rPr>
        <w:t>4.</w:t>
      </w:r>
      <w:r w:rsidRPr="00A53E5F">
        <w:rPr>
          <w:rFonts w:ascii="Times New Roman" w:hAnsi="Times New Roman"/>
          <w:sz w:val="28"/>
          <w:lang w:val="ru-RU"/>
        </w:rPr>
        <w:t>4</w:t>
      </w:r>
      <w:r w:rsidRPr="00A53E5F">
        <w:rPr>
          <w:rFonts w:ascii="Times New Roman" w:hAnsi="Times New Roman"/>
          <w:sz w:val="28"/>
        </w:rPr>
        <w:t>. Внеплановые контрольные мероприятия</w:t>
      </w:r>
    </w:p>
    <w:p w:rsidR="00A53E5F" w:rsidRPr="00A53E5F" w:rsidRDefault="00A53E5F" w:rsidP="00A53E5F">
      <w:pPr>
        <w:pStyle w:val="a8"/>
        <w:widowControl/>
        <w:tabs>
          <w:tab w:val="left" w:pos="1134"/>
        </w:tabs>
        <w:ind w:left="0" w:firstLine="709"/>
        <w:jc w:val="both"/>
        <w:rPr>
          <w:rFonts w:ascii="Times New Roman" w:hAnsi="Times New Roman"/>
          <w:sz w:val="28"/>
          <w:highlight w:val="yellow"/>
          <w:lang w:val="ru-RU"/>
        </w:rPr>
      </w:pP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rPr>
        <w:t>4.</w:t>
      </w:r>
      <w:r w:rsidRPr="00A53E5F">
        <w:rPr>
          <w:rFonts w:ascii="Times New Roman" w:hAnsi="Times New Roman"/>
          <w:sz w:val="28"/>
          <w:lang w:val="ru-RU"/>
        </w:rPr>
        <w:t>4</w:t>
      </w:r>
      <w:r w:rsidRPr="00A53E5F">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A53E5F">
        <w:rPr>
          <w:rFonts w:ascii="Times New Roman" w:hAnsi="Times New Roman"/>
          <w:sz w:val="28"/>
          <w:lang w:val="ru-RU"/>
        </w:rPr>
        <w:t>я</w:t>
      </w:r>
      <w:r w:rsidRPr="00A53E5F">
        <w:rPr>
          <w:rFonts w:ascii="Times New Roman" w:hAnsi="Times New Roman"/>
          <w:sz w:val="28"/>
        </w:rPr>
        <w:t xml:space="preserve"> за соблюдением обязательных требований, выездно</w:t>
      </w:r>
      <w:r w:rsidRPr="00A53E5F">
        <w:rPr>
          <w:rFonts w:ascii="Times New Roman" w:hAnsi="Times New Roman"/>
          <w:sz w:val="28"/>
          <w:lang w:val="ru-RU"/>
        </w:rPr>
        <w:t>го</w:t>
      </w:r>
      <w:r w:rsidRPr="00A53E5F">
        <w:rPr>
          <w:rFonts w:ascii="Times New Roman" w:hAnsi="Times New Roman"/>
          <w:sz w:val="28"/>
        </w:rPr>
        <w:t xml:space="preserve"> обследования.</w:t>
      </w:r>
      <w:r w:rsidRPr="00A53E5F">
        <w:rPr>
          <w:rFonts w:ascii="Times New Roman" w:hAnsi="Times New Roman"/>
          <w:sz w:val="28"/>
          <w:vertAlign w:val="superscript"/>
          <w:lang w:val="ru-RU"/>
        </w:rPr>
        <w:t>13</w:t>
      </w:r>
      <w:r w:rsidRPr="00A53E5F">
        <w:rPr>
          <w:rFonts w:ascii="Times New Roman" w:hAnsi="Times New Roman"/>
          <w:sz w:val="28"/>
        </w:rPr>
        <w:t xml:space="preserve"> </w:t>
      </w:r>
    </w:p>
    <w:p w:rsidR="00A53E5F" w:rsidRPr="00A53E5F" w:rsidRDefault="00A53E5F" w:rsidP="00A53E5F">
      <w:pPr>
        <w:pStyle w:val="a8"/>
        <w:widowControl/>
        <w:tabs>
          <w:tab w:val="left" w:pos="1134"/>
        </w:tabs>
        <w:ind w:left="0" w:firstLine="709"/>
        <w:jc w:val="both"/>
        <w:rPr>
          <w:rFonts w:ascii="Times New Roman" w:hAnsi="Times New Roman"/>
          <w:sz w:val="28"/>
          <w:lang w:val="ru-RU"/>
        </w:rPr>
      </w:pPr>
      <w:r w:rsidRPr="00A53E5F">
        <w:rPr>
          <w:rFonts w:ascii="Times New Roman" w:hAnsi="Times New Roman"/>
          <w:sz w:val="28"/>
          <w:lang w:val="ru-RU"/>
        </w:rPr>
        <w:t xml:space="preserve">4.4.2. </w:t>
      </w:r>
      <w:r w:rsidRPr="00A53E5F">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A53E5F" w:rsidRPr="00A53E5F" w:rsidRDefault="00A53E5F" w:rsidP="00A53E5F">
      <w:pPr>
        <w:pStyle w:val="ConsPlusNormal"/>
        <w:ind w:firstLine="709"/>
        <w:jc w:val="both"/>
        <w:rPr>
          <w:sz w:val="28"/>
        </w:rPr>
      </w:pPr>
      <w:r w:rsidRPr="00A53E5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A53E5F" w:rsidRPr="00A53E5F" w:rsidRDefault="00A53E5F" w:rsidP="00A53E5F">
      <w:pPr>
        <w:pStyle w:val="ConsPlusNormal"/>
        <w:ind w:firstLine="709"/>
        <w:jc w:val="both"/>
        <w:rPr>
          <w:sz w:val="28"/>
          <w:szCs w:val="28"/>
        </w:rPr>
      </w:pPr>
      <w:r w:rsidRPr="00A53E5F">
        <w:rPr>
          <w:sz w:val="28"/>
        </w:rPr>
        <w:t xml:space="preserve">4.4.4. </w:t>
      </w:r>
      <w:r w:rsidRPr="00A53E5F">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53E5F" w:rsidRPr="00A53E5F" w:rsidRDefault="00A53E5F" w:rsidP="00A53E5F">
      <w:pPr>
        <w:pStyle w:val="ConsPlusNormal"/>
        <w:ind w:firstLine="709"/>
        <w:jc w:val="both"/>
        <w:rPr>
          <w:b/>
          <w:sz w:val="28"/>
          <w:u w:val="single"/>
        </w:rPr>
      </w:pPr>
    </w:p>
    <w:p w:rsidR="00A53E5F" w:rsidRPr="00A53E5F" w:rsidRDefault="00A53E5F" w:rsidP="00A53E5F">
      <w:pPr>
        <w:widowControl/>
        <w:tabs>
          <w:tab w:val="left" w:pos="1134"/>
        </w:tabs>
        <w:jc w:val="center"/>
        <w:rPr>
          <w:rFonts w:ascii="Times New Roman" w:hAnsi="Times New Roman"/>
          <w:color w:val="auto"/>
          <w:sz w:val="28"/>
        </w:rPr>
      </w:pPr>
      <w:r w:rsidRPr="00A53E5F">
        <w:rPr>
          <w:rFonts w:ascii="Times New Roman" w:hAnsi="Times New Roman"/>
          <w:color w:val="auto"/>
          <w:sz w:val="28"/>
        </w:rPr>
        <w:t>4.5. Документарная проверка</w:t>
      </w:r>
    </w:p>
    <w:p w:rsidR="00A53E5F" w:rsidRPr="00A53E5F" w:rsidRDefault="00A53E5F" w:rsidP="00A53E5F">
      <w:pPr>
        <w:pStyle w:val="HTML"/>
        <w:ind w:firstLine="709"/>
        <w:jc w:val="both"/>
        <w:rPr>
          <w:rFonts w:ascii="Times New Roman" w:hAnsi="Times New Roman" w:cs="Times New Roman"/>
          <w:sz w:val="28"/>
          <w:szCs w:val="28"/>
          <w:highlight w:val="yellow"/>
        </w:rPr>
      </w:pPr>
    </w:p>
    <w:p w:rsidR="00A53E5F" w:rsidRPr="000E7BB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w:t>
      </w:r>
      <w:r w:rsidRPr="000E7BBF">
        <w:rPr>
          <w:rFonts w:ascii="Times New Roman" w:hAnsi="Times New Roman" w:cs="Times New Roman"/>
          <w:sz w:val="28"/>
          <w:szCs w:val="28"/>
        </w:rPr>
        <w:t>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4.5.3</w:t>
      </w:r>
      <w:r w:rsidRPr="000E7BBF">
        <w:rPr>
          <w:rFonts w:ascii="Times New Roman" w:hAnsi="Times New Roman"/>
          <w:sz w:val="28"/>
        </w:rPr>
        <w:t xml:space="preserve">. Срок проведения документарной проверки не может превышать десять рабочих дней. </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В указанный срок не включается период с момента</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2)</w:t>
      </w:r>
      <w:r w:rsidRPr="000E7BBF">
        <w:rPr>
          <w:rFonts w:ascii="Times New Roman" w:hAnsi="Times New Roman"/>
          <w:sz w:val="28"/>
        </w:rPr>
        <w:t xml:space="preserve"> период с момента направления контролируемому лицу информации Контрольного органа</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о выявлении ошибок и (или) противоречий в представленных контролируемым лицом документах</w:t>
      </w:r>
      <w:r w:rsidRPr="000E7BBF">
        <w:rPr>
          <w:rFonts w:ascii="Times New Roman" w:hAnsi="Times New Roman"/>
          <w:sz w:val="28"/>
          <w:lang w:val="ru-RU"/>
        </w:rPr>
        <w:t>;</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о несоответствии сведений, содержащихся в </w:t>
      </w:r>
      <w:r w:rsidRPr="000E7BBF">
        <w:rPr>
          <w:rFonts w:ascii="Times New Roman" w:hAnsi="Times New Roman"/>
          <w:sz w:val="28"/>
          <w:lang w:val="ru-RU"/>
        </w:rPr>
        <w:t>представленных</w:t>
      </w:r>
      <w:r w:rsidRPr="000E7BBF">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Pr="000E7BBF">
        <w:rPr>
          <w:rFonts w:ascii="Times New Roman" w:hAnsi="Times New Roman"/>
          <w:sz w:val="28"/>
        </w:rPr>
        <w:t xml:space="preserve"> Перечень допустимых контрольных действий </w:t>
      </w:r>
      <w:r w:rsidRPr="000E7BBF">
        <w:rPr>
          <w:rFonts w:ascii="Times New Roman" w:hAnsi="Times New Roman"/>
          <w:sz w:val="28"/>
          <w:lang w:val="ru-RU"/>
        </w:rPr>
        <w:t xml:space="preserve">совершаемых </w:t>
      </w:r>
      <w:r w:rsidRPr="000E7BBF">
        <w:rPr>
          <w:rFonts w:ascii="Times New Roman" w:hAnsi="Times New Roman"/>
          <w:sz w:val="28"/>
        </w:rPr>
        <w:t>в ходе документарной проверки:</w:t>
      </w:r>
    </w:p>
    <w:p w:rsidR="00A53E5F" w:rsidRPr="000E7BBF" w:rsidRDefault="00A53E5F" w:rsidP="00A53E5F">
      <w:pPr>
        <w:pStyle w:val="ConsPlusNormal"/>
        <w:ind w:firstLine="709"/>
        <w:jc w:val="both"/>
        <w:rPr>
          <w:sz w:val="28"/>
        </w:rPr>
      </w:pPr>
      <w:r w:rsidRPr="000E7BBF">
        <w:rPr>
          <w:sz w:val="28"/>
        </w:rPr>
        <w:t>1) истребование документов;</w:t>
      </w:r>
    </w:p>
    <w:p w:rsidR="00A53E5F" w:rsidRPr="000E7BBF" w:rsidRDefault="00A53E5F" w:rsidP="00A53E5F">
      <w:pPr>
        <w:pStyle w:val="ConsPlusNormal"/>
        <w:ind w:firstLine="709"/>
        <w:jc w:val="both"/>
        <w:rPr>
          <w:sz w:val="28"/>
        </w:rPr>
      </w:pPr>
      <w:r w:rsidRPr="000E7BBF">
        <w:rPr>
          <w:sz w:val="28"/>
        </w:rPr>
        <w:t>2) получение письменных объяснений;</w:t>
      </w:r>
    </w:p>
    <w:p w:rsidR="00A53E5F" w:rsidRPr="000E7BBF" w:rsidRDefault="00A53E5F" w:rsidP="00A53E5F">
      <w:pPr>
        <w:pStyle w:val="ConsPlusNormal"/>
        <w:ind w:firstLine="709"/>
        <w:jc w:val="both"/>
        <w:rPr>
          <w:sz w:val="28"/>
        </w:rPr>
      </w:pPr>
      <w:r w:rsidRPr="000E7BBF">
        <w:rPr>
          <w:sz w:val="28"/>
        </w:rPr>
        <w:t>3) экспертиза.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53E5F" w:rsidRPr="000E7BBF" w:rsidRDefault="00A53E5F" w:rsidP="00A53E5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Pr="00B20D87">
        <w:rPr>
          <w:rFonts w:ascii="Times New Roman" w:hAnsi="Times New Roman"/>
          <w:sz w:val="28"/>
        </w:rPr>
        <w:t>в срок, указанный в требовании о представлении документов,</w:t>
      </w:r>
      <w:r>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A53E5F" w:rsidRPr="000E7BBF" w:rsidRDefault="00A53E5F" w:rsidP="00A53E5F">
      <w:pPr>
        <w:pStyle w:val="HTML"/>
        <w:ind w:firstLine="709"/>
        <w:jc w:val="both"/>
        <w:rPr>
          <w:rFonts w:ascii="Times New Roman" w:hAnsi="Times New Roman" w:cs="Times New Roman"/>
          <w:b/>
          <w:sz w:val="28"/>
        </w:rPr>
      </w:pPr>
      <w:r w:rsidRPr="000E7BBF">
        <w:rPr>
          <w:rFonts w:ascii="Times New Roman" w:hAnsi="Times New Roman" w:cs="Times New Roman"/>
          <w:sz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w:t>
      </w:r>
      <w:r w:rsidRPr="000E7BBF">
        <w:rPr>
          <w:rFonts w:ascii="Times New Roman" w:hAnsi="Times New Roman" w:cs="Times New Roman"/>
          <w:sz w:val="28"/>
        </w:rPr>
        <w:lastRenderedPageBreak/>
        <w:t>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A53E5F" w:rsidRPr="000E7BBF" w:rsidRDefault="00A53E5F" w:rsidP="00A53E5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A53E5F" w:rsidRPr="000E7BBF" w:rsidRDefault="00A53E5F" w:rsidP="00A53E5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w:t>
      </w:r>
      <w:r w:rsidRPr="00A53E5F">
        <w:rPr>
          <w:sz w:val="28"/>
        </w:rPr>
        <w:t>х</w:t>
      </w:r>
      <w:r w:rsidRPr="00A53E5F">
        <w:rPr>
          <w:sz w:val="28"/>
          <w:vertAlign w:val="superscript"/>
        </w:rPr>
        <w:t>10</w:t>
      </w:r>
      <w:r w:rsidRPr="000E7BBF">
        <w:rPr>
          <w:sz w:val="28"/>
        </w:rPr>
        <w:t xml:space="preserve"> рабочих дней до даты завершения проверки.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53E5F" w:rsidRPr="000E7BBF" w:rsidRDefault="00A53E5F" w:rsidP="00A53E5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A53E5F" w:rsidRPr="000E7BBF" w:rsidRDefault="00A53E5F" w:rsidP="00A53E5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A53E5F" w:rsidRPr="000E7BBF" w:rsidRDefault="00A53E5F" w:rsidP="00A53E5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w:t>
      </w:r>
      <w:r w:rsidRPr="00EF21BB">
        <w:rPr>
          <w:sz w:val="28"/>
          <w:vertAlign w:val="superscript"/>
        </w:rPr>
        <w:t>10</w:t>
      </w:r>
      <w:r w:rsidRPr="000E7BBF">
        <w:rPr>
          <w:sz w:val="28"/>
        </w:rPr>
        <w:t xml:space="preserve"> рабочих дней после окончания документарной проверки в порядке, предусмотренном статьей 21 Федерального закона.</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5.10.</w:t>
      </w:r>
      <w:r w:rsidRPr="000E7BBF">
        <w:rPr>
          <w:rFonts w:ascii="Times New Roman" w:hAnsi="Times New Roman"/>
          <w:sz w:val="28"/>
        </w:rPr>
        <w:t xml:space="preserve"> Внеплановая документарная проверка проводится без согласования с органами прокуратуры.</w:t>
      </w:r>
    </w:p>
    <w:p w:rsidR="00A53E5F" w:rsidRDefault="00A53E5F" w:rsidP="00A53E5F">
      <w:pPr>
        <w:pStyle w:val="a8"/>
        <w:widowControl/>
        <w:tabs>
          <w:tab w:val="left" w:pos="1134"/>
        </w:tabs>
        <w:ind w:left="709"/>
        <w:jc w:val="both"/>
        <w:rPr>
          <w:rFonts w:ascii="Times New Roman" w:hAnsi="Times New Roman"/>
          <w:sz w:val="28"/>
          <w:lang w:val="ru-RU"/>
        </w:rPr>
      </w:pPr>
    </w:p>
    <w:p w:rsidR="00A53E5F" w:rsidRPr="00A53E5F" w:rsidRDefault="00A53E5F" w:rsidP="00A53E5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 Выездная проверка</w:t>
      </w:r>
      <w:r w:rsidRPr="00A53E5F">
        <w:rPr>
          <w:rStyle w:val="a5"/>
          <w:rFonts w:ascii="Times New Roman" w:hAnsi="Times New Roman"/>
          <w:sz w:val="28"/>
        </w:rPr>
        <w:footnoteReference w:id="12"/>
      </w:r>
    </w:p>
    <w:p w:rsidR="00A53E5F" w:rsidRPr="000E7BBF" w:rsidRDefault="00A53E5F" w:rsidP="00A53E5F">
      <w:pPr>
        <w:pStyle w:val="a8"/>
        <w:widowControl/>
        <w:tabs>
          <w:tab w:val="left" w:pos="1134"/>
        </w:tabs>
        <w:ind w:left="709"/>
        <w:jc w:val="center"/>
        <w:rPr>
          <w:rFonts w:ascii="Times New Roman" w:hAnsi="Times New Roman"/>
          <w:sz w:val="28"/>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53E5F" w:rsidRPr="000E7BBF" w:rsidRDefault="00A53E5F" w:rsidP="00A53E5F">
      <w:pPr>
        <w:pStyle w:val="ConsPlusNormal"/>
        <w:ind w:firstLine="709"/>
        <w:jc w:val="both"/>
        <w:rPr>
          <w:sz w:val="28"/>
        </w:rPr>
      </w:pPr>
      <w:r w:rsidRPr="000E7BBF">
        <w:rPr>
          <w:sz w:val="28"/>
        </w:rPr>
        <w:t xml:space="preserve">Выездная проверка может проводиться с использованием средств </w:t>
      </w:r>
      <w:r w:rsidRPr="000E7BBF">
        <w:rPr>
          <w:sz w:val="28"/>
        </w:rPr>
        <w:lastRenderedPageBreak/>
        <w:t>дистанционного взаимодействия, в том числе посредством аудио- или видеосвязи.</w:t>
      </w:r>
    </w:p>
    <w:p w:rsidR="00A53E5F" w:rsidRPr="000E7BBF" w:rsidRDefault="00A53E5F" w:rsidP="00A53E5F">
      <w:pPr>
        <w:pStyle w:val="a8"/>
        <w:widowControl/>
        <w:tabs>
          <w:tab w:val="left" w:pos="1134"/>
        </w:tabs>
        <w:ind w:left="0" w:firstLine="709"/>
        <w:jc w:val="both"/>
        <w:rPr>
          <w:rFonts w:ascii="Times New Roman" w:hAnsi="Times New Roman"/>
          <w:strike/>
          <w:color w:val="FF0000"/>
          <w:sz w:val="28"/>
          <w:lang w:val="ru-RU"/>
        </w:rPr>
      </w:pPr>
      <w:r w:rsidRPr="000E7BBF">
        <w:rPr>
          <w:rFonts w:ascii="Times New Roman" w:hAnsi="Times New Roman"/>
          <w:sz w:val="28"/>
          <w:szCs w:val="28"/>
          <w:lang w:val="ru-RU"/>
        </w:rPr>
        <w:t xml:space="preserve">4.6.2. </w:t>
      </w:r>
      <w:r w:rsidRPr="000E7BBF">
        <w:rPr>
          <w:rFonts w:ascii="Times New Roman" w:hAnsi="Times New Roman"/>
          <w:sz w:val="28"/>
          <w:szCs w:val="28"/>
        </w:rPr>
        <w:t>Выездная проверка проводится в случае, если не представляется возможным:</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r w:rsidR="00C33B76"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A53E5F" w:rsidRPr="000E7BBF" w:rsidRDefault="00A53E5F" w:rsidP="00A53E5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 Срок проведения выездной проверки составляет не более десяти рабочих дней.</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sidR="00C33B76" w:rsidRPr="000E7BBF">
        <w:rPr>
          <w:rFonts w:ascii="Times New Roman" w:hAnsi="Times New Roman"/>
          <w:sz w:val="28"/>
        </w:rPr>
        <w:t>микро предприятия</w:t>
      </w:r>
      <w:r w:rsidRPr="000E7BBF">
        <w:rPr>
          <w:rFonts w:ascii="Times New Roman" w:hAnsi="Times New Roman"/>
          <w:sz w:val="28"/>
        </w:rPr>
        <w:t>.</w:t>
      </w:r>
    </w:p>
    <w:p w:rsidR="00A53E5F" w:rsidRPr="00A53E5F" w:rsidRDefault="00A53E5F" w:rsidP="00A53E5F">
      <w:pPr>
        <w:widowControl/>
        <w:tabs>
          <w:tab w:val="left" w:pos="1134"/>
        </w:tabs>
        <w:ind w:firstLine="709"/>
        <w:jc w:val="both"/>
        <w:rPr>
          <w:rFonts w:ascii="Times New Roman" w:hAnsi="Times New Roman"/>
          <w:color w:val="auto"/>
          <w:sz w:val="28"/>
        </w:rPr>
      </w:pPr>
      <w:r w:rsidRPr="000E7BBF">
        <w:rPr>
          <w:rFonts w:ascii="Times New Roman" w:hAnsi="Times New Roman"/>
          <w:sz w:val="28"/>
        </w:rPr>
        <w:t>4.6.7. Перечень допустимых контрольных действий в ходе выездной проверки</w:t>
      </w:r>
      <w:r w:rsidRPr="00A53E5F">
        <w:rPr>
          <w:rFonts w:ascii="Times New Roman" w:hAnsi="Times New Roman"/>
          <w:color w:val="auto"/>
          <w:sz w:val="28"/>
        </w:rPr>
        <w:t>:</w:t>
      </w:r>
      <w:r w:rsidRPr="00A53E5F">
        <w:rPr>
          <w:rStyle w:val="a5"/>
          <w:rFonts w:ascii="Times New Roman" w:hAnsi="Times New Roman"/>
          <w:color w:val="auto"/>
          <w:sz w:val="28"/>
        </w:rPr>
        <w:footnoteReference w:id="13"/>
      </w:r>
    </w:p>
    <w:p w:rsidR="00A53E5F" w:rsidRPr="000E7BBF" w:rsidRDefault="00A53E5F" w:rsidP="00A53E5F">
      <w:pPr>
        <w:pStyle w:val="ConsPlusNormal"/>
        <w:ind w:firstLine="709"/>
        <w:jc w:val="both"/>
        <w:rPr>
          <w:sz w:val="28"/>
        </w:rPr>
      </w:pPr>
      <w:r w:rsidRPr="000E7BBF">
        <w:rPr>
          <w:sz w:val="28"/>
        </w:rPr>
        <w:t>1) осмотр;</w:t>
      </w:r>
    </w:p>
    <w:p w:rsidR="00A53E5F" w:rsidRPr="000E7BBF" w:rsidRDefault="00A53E5F" w:rsidP="00A53E5F">
      <w:pPr>
        <w:pStyle w:val="ConsPlusNormal"/>
        <w:ind w:firstLine="709"/>
        <w:jc w:val="both"/>
        <w:rPr>
          <w:sz w:val="28"/>
        </w:rPr>
      </w:pPr>
      <w:r w:rsidRPr="000E7BBF">
        <w:rPr>
          <w:sz w:val="28"/>
        </w:rPr>
        <w:t>2) опрос;</w:t>
      </w:r>
    </w:p>
    <w:p w:rsidR="00A53E5F" w:rsidRPr="000E7BBF" w:rsidRDefault="00A53E5F" w:rsidP="00A53E5F">
      <w:pPr>
        <w:pStyle w:val="ConsPlusNormal"/>
        <w:ind w:firstLine="709"/>
        <w:jc w:val="both"/>
        <w:rPr>
          <w:sz w:val="28"/>
        </w:rPr>
      </w:pPr>
      <w:r w:rsidRPr="000E7BBF">
        <w:rPr>
          <w:sz w:val="28"/>
        </w:rPr>
        <w:t>3) истребование документов;</w:t>
      </w:r>
    </w:p>
    <w:p w:rsidR="00A53E5F" w:rsidRPr="000E7BBF" w:rsidRDefault="00A53E5F" w:rsidP="00A53E5F">
      <w:pPr>
        <w:pStyle w:val="ConsPlusNormal"/>
        <w:ind w:firstLine="709"/>
        <w:jc w:val="both"/>
        <w:rPr>
          <w:sz w:val="28"/>
        </w:rPr>
      </w:pPr>
      <w:r w:rsidRPr="000E7BBF">
        <w:rPr>
          <w:sz w:val="28"/>
        </w:rPr>
        <w:t>4) получение письменных объяснений;</w:t>
      </w:r>
    </w:p>
    <w:p w:rsidR="00A53E5F" w:rsidRPr="000E7BBF" w:rsidRDefault="00A53E5F" w:rsidP="00A53E5F">
      <w:pPr>
        <w:pStyle w:val="ConsPlusNormal"/>
        <w:ind w:firstLine="709"/>
        <w:jc w:val="both"/>
        <w:rPr>
          <w:sz w:val="28"/>
        </w:rPr>
      </w:pPr>
      <w:r w:rsidRPr="000E7BBF">
        <w:rPr>
          <w:sz w:val="28"/>
        </w:rPr>
        <w:t>5) экспертиза.</w:t>
      </w:r>
    </w:p>
    <w:p w:rsidR="00A53E5F" w:rsidRPr="000E7BBF" w:rsidRDefault="00A53E5F" w:rsidP="00A53E5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53E5F" w:rsidRPr="000E7BBF" w:rsidRDefault="00A53E5F" w:rsidP="00A53E5F">
      <w:pPr>
        <w:pStyle w:val="ConsPlusNormal"/>
        <w:ind w:firstLine="709"/>
        <w:jc w:val="both"/>
        <w:rPr>
          <w:sz w:val="28"/>
        </w:rPr>
      </w:pPr>
      <w:r w:rsidRPr="000E7BBF">
        <w:rPr>
          <w:sz w:val="28"/>
        </w:rPr>
        <w:t>По результатам осмотра составляется протокол осмотра.</w:t>
      </w:r>
    </w:p>
    <w:p w:rsidR="00A53E5F" w:rsidRPr="000E7BBF" w:rsidRDefault="00A53E5F" w:rsidP="00A53E5F">
      <w:pPr>
        <w:pStyle w:val="ConsPlusNormal"/>
        <w:ind w:firstLine="709"/>
        <w:jc w:val="both"/>
        <w:rPr>
          <w:sz w:val="28"/>
        </w:rPr>
      </w:pPr>
      <w:r w:rsidRPr="000E7BBF">
        <w:rPr>
          <w:sz w:val="28"/>
        </w:rPr>
        <w:t>4.6.9.</w:t>
      </w:r>
      <w:r>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53E5F" w:rsidRPr="000E7BBF" w:rsidRDefault="00A53E5F" w:rsidP="00A53E5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53E5F" w:rsidRPr="000E7BBF" w:rsidRDefault="00A53E5F" w:rsidP="00A53E5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53E5F" w:rsidRPr="000E7BBF" w:rsidRDefault="00A53E5F" w:rsidP="00A53E5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53E5F" w:rsidRPr="000E7BBF" w:rsidRDefault="00A53E5F" w:rsidP="00A53E5F">
      <w:pPr>
        <w:pStyle w:val="ConsPlusNormal"/>
        <w:ind w:firstLine="709"/>
        <w:jc w:val="both"/>
        <w:rPr>
          <w:color w:val="FF0000"/>
          <w:sz w:val="28"/>
        </w:rPr>
      </w:pPr>
      <w:r w:rsidRPr="000E7BBF">
        <w:rPr>
          <w:sz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A53E5F" w:rsidRPr="000E7BBF" w:rsidRDefault="00A53E5F" w:rsidP="00A53E5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A53E5F" w:rsidRPr="000E7BBF" w:rsidRDefault="00A53E5F" w:rsidP="00A53E5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A53E5F" w:rsidRPr="000E7BBF" w:rsidRDefault="00A53E5F" w:rsidP="00A53E5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3</w:t>
      </w:r>
      <w:r w:rsidRPr="000E7BBF">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2"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w:t>
      </w:r>
      <w:r w:rsidRPr="000E7BBF">
        <w:rPr>
          <w:rFonts w:ascii="Times New Roman" w:hAnsi="Times New Roman"/>
          <w:sz w:val="28"/>
          <w:lang w:val="ru-RU"/>
        </w:rPr>
        <w:t xml:space="preserve">Федеральным законом </w:t>
      </w:r>
      <w:r w:rsidRPr="000E7BBF">
        <w:rPr>
          <w:rFonts w:ascii="Times New Roman" w:hAnsi="Times New Roman"/>
          <w:sz w:val="28"/>
        </w:rPr>
        <w:t xml:space="preserve">.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 Индивидуальный предприниматель, гражданин, являющи</w:t>
      </w:r>
      <w:r w:rsidRPr="000E7BBF">
        <w:rPr>
          <w:rFonts w:ascii="Times New Roman" w:hAnsi="Times New Roman"/>
          <w:sz w:val="28"/>
          <w:lang w:val="ru-RU"/>
        </w:rPr>
        <w:t>еся</w:t>
      </w:r>
      <w:r w:rsidRPr="000E7BBF">
        <w:rPr>
          <w:rFonts w:ascii="Times New Roman" w:hAnsi="Times New Roman"/>
          <w:sz w:val="28"/>
        </w:rPr>
        <w:t xml:space="preserve"> контролируемым</w:t>
      </w:r>
      <w:r w:rsidRPr="000E7BBF">
        <w:rPr>
          <w:rFonts w:ascii="Times New Roman" w:hAnsi="Times New Roman"/>
          <w:sz w:val="28"/>
          <w:lang w:val="ru-RU"/>
        </w:rPr>
        <w:t>и</w:t>
      </w:r>
      <w:r w:rsidRPr="000E7BBF">
        <w:rPr>
          <w:rFonts w:ascii="Times New Roman" w:hAnsi="Times New Roman"/>
          <w:sz w:val="28"/>
        </w:rPr>
        <w:t xml:space="preserve"> лиц</w:t>
      </w:r>
      <w:r w:rsidRPr="000E7BBF">
        <w:rPr>
          <w:rFonts w:ascii="Times New Roman" w:hAnsi="Times New Roman"/>
          <w:sz w:val="28"/>
          <w:lang w:val="ru-RU"/>
        </w:rPr>
        <w:t>ами</w:t>
      </w:r>
      <w:r w:rsidRPr="000E7BBF">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A53E5F" w:rsidRPr="000E7BBF" w:rsidRDefault="00A53E5F" w:rsidP="00A53E5F">
      <w:pPr>
        <w:widowControl/>
        <w:ind w:firstLine="709"/>
        <w:jc w:val="both"/>
        <w:rPr>
          <w:rFonts w:ascii="Times New Roman" w:hAnsi="Times New Roman"/>
          <w:sz w:val="28"/>
        </w:rPr>
      </w:pPr>
      <w:r w:rsidRPr="000E7BBF">
        <w:rPr>
          <w:rFonts w:ascii="Times New Roman" w:hAnsi="Times New Roman"/>
          <w:sz w:val="28"/>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53E5F" w:rsidRPr="000E7BBF" w:rsidRDefault="00A53E5F" w:rsidP="00A53E5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A53E5F" w:rsidRPr="000E7BBF" w:rsidRDefault="00A53E5F" w:rsidP="00A53E5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53E5F" w:rsidRPr="000E7BBF" w:rsidRDefault="00A53E5F" w:rsidP="00A53E5F">
      <w:pPr>
        <w:pStyle w:val="ConsPlusNormal"/>
        <w:ind w:firstLine="709"/>
        <w:jc w:val="both"/>
        <w:rPr>
          <w:i/>
          <w:color w:val="FF0000"/>
          <w:sz w:val="28"/>
        </w:rPr>
      </w:pPr>
    </w:p>
    <w:p w:rsidR="00A53E5F" w:rsidRPr="000E7BBF" w:rsidRDefault="00A53E5F" w:rsidP="00A53E5F">
      <w:pPr>
        <w:pStyle w:val="ConsPlusNormal"/>
        <w:tabs>
          <w:tab w:val="left" w:pos="284"/>
        </w:tabs>
        <w:ind w:firstLine="0"/>
        <w:jc w:val="center"/>
        <w:rPr>
          <w:sz w:val="28"/>
        </w:rPr>
      </w:pPr>
      <w:r w:rsidRPr="000E7BBF">
        <w:rPr>
          <w:sz w:val="28"/>
        </w:rPr>
        <w:t>4.7. Инспекционный визит</w:t>
      </w:r>
    </w:p>
    <w:p w:rsidR="00A53E5F" w:rsidRPr="000E7BBF" w:rsidRDefault="00A53E5F" w:rsidP="00A53E5F">
      <w:pPr>
        <w:pStyle w:val="ConsPlusNormal"/>
        <w:ind w:firstLine="709"/>
        <w:jc w:val="center"/>
        <w:rPr>
          <w:b/>
          <w:sz w:val="28"/>
        </w:rPr>
      </w:pP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53E5F" w:rsidRPr="00A53E5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инспекционного визита в одном месте осуществления </w:t>
      </w:r>
      <w:r w:rsidRPr="00A53E5F">
        <w:rPr>
          <w:rFonts w:ascii="Times New Roman" w:hAnsi="Times New Roman" w:cs="Times New Roman"/>
          <w:sz w:val="28"/>
          <w:szCs w:val="28"/>
        </w:rPr>
        <w:t>деятельности либо на одном производственном объекте (территории) не может превышать один рабочий день.</w:t>
      </w: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lang w:val="ru-RU"/>
        </w:rPr>
        <w:t xml:space="preserve">4.7.2. </w:t>
      </w:r>
      <w:r w:rsidRPr="00A53E5F">
        <w:rPr>
          <w:rFonts w:ascii="Times New Roman" w:hAnsi="Times New Roman"/>
          <w:sz w:val="28"/>
        </w:rPr>
        <w:t>Перечень допустимых контрольных действий в ходе инспекционного визита:</w:t>
      </w:r>
      <w:r w:rsidRPr="00A53E5F">
        <w:rPr>
          <w:rStyle w:val="a5"/>
          <w:rFonts w:ascii="Times New Roman" w:hAnsi="Times New Roman"/>
          <w:sz w:val="28"/>
        </w:rPr>
        <w:footnoteReference w:id="14"/>
      </w:r>
    </w:p>
    <w:p w:rsidR="00A53E5F" w:rsidRPr="00A53E5F" w:rsidRDefault="00A53E5F" w:rsidP="00A53E5F">
      <w:pPr>
        <w:pStyle w:val="ConsPlusNormal"/>
        <w:ind w:firstLine="709"/>
        <w:jc w:val="both"/>
        <w:rPr>
          <w:sz w:val="28"/>
        </w:rPr>
      </w:pPr>
      <w:bookmarkStart w:id="7" w:name="_Hlk73715943"/>
      <w:r w:rsidRPr="00A53E5F">
        <w:rPr>
          <w:sz w:val="28"/>
        </w:rPr>
        <w:t>а) осмотр;</w:t>
      </w:r>
    </w:p>
    <w:p w:rsidR="00A53E5F" w:rsidRPr="000E7BBF" w:rsidRDefault="00A53E5F" w:rsidP="00A53E5F">
      <w:pPr>
        <w:pStyle w:val="ConsPlusNormal"/>
        <w:ind w:firstLine="709"/>
        <w:jc w:val="both"/>
        <w:rPr>
          <w:sz w:val="28"/>
        </w:rPr>
      </w:pPr>
      <w:r w:rsidRPr="000E7BBF">
        <w:rPr>
          <w:sz w:val="28"/>
        </w:rPr>
        <w:t>б) опрос;</w:t>
      </w:r>
    </w:p>
    <w:p w:rsidR="00A53E5F" w:rsidRPr="000E7BBF" w:rsidRDefault="00A53E5F" w:rsidP="00A53E5F">
      <w:pPr>
        <w:pStyle w:val="ConsPlusNormal"/>
        <w:ind w:firstLine="709"/>
        <w:jc w:val="both"/>
        <w:rPr>
          <w:sz w:val="28"/>
        </w:rPr>
      </w:pPr>
      <w:r w:rsidRPr="000E7BBF">
        <w:rPr>
          <w:sz w:val="28"/>
        </w:rPr>
        <w:t>в) получение письменных объяснений;</w:t>
      </w:r>
    </w:p>
    <w:p w:rsidR="00A53E5F" w:rsidRPr="000E7BBF" w:rsidRDefault="00A53E5F" w:rsidP="00A53E5F">
      <w:pPr>
        <w:pStyle w:val="ConsPlusNormal"/>
        <w:ind w:firstLine="709"/>
        <w:jc w:val="both"/>
        <w:rPr>
          <w:sz w:val="28"/>
        </w:rPr>
      </w:pPr>
      <w:r w:rsidRPr="000E7BBF">
        <w:rPr>
          <w:sz w:val="28"/>
        </w:rPr>
        <w:t>г) истребование документов</w:t>
      </w:r>
      <w:bookmarkEnd w:id="7"/>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3E5F" w:rsidRPr="000E7BBF" w:rsidRDefault="00A53E5F" w:rsidP="00A53E5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A53E5F" w:rsidRPr="003E666D" w:rsidRDefault="00A53E5F" w:rsidP="00A53E5F">
      <w:pPr>
        <w:pStyle w:val="ConsPlusNormal"/>
        <w:ind w:firstLine="709"/>
        <w:jc w:val="both"/>
        <w:rPr>
          <w:sz w:val="28"/>
        </w:rPr>
      </w:pPr>
      <w:r w:rsidRPr="003E666D">
        <w:rPr>
          <w:sz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A53E5F" w:rsidRPr="000E7BBF" w:rsidRDefault="00A53E5F" w:rsidP="00A53E5F">
      <w:pPr>
        <w:pStyle w:val="ConsPlusNormal"/>
        <w:ind w:firstLine="709"/>
        <w:jc w:val="center"/>
        <w:rPr>
          <w:sz w:val="28"/>
        </w:rPr>
      </w:pPr>
    </w:p>
    <w:p w:rsidR="00A53E5F" w:rsidRPr="000E7BBF" w:rsidRDefault="00A53E5F" w:rsidP="00A53E5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A53E5F" w:rsidRPr="000E7BBF" w:rsidRDefault="00A53E5F" w:rsidP="00A53E5F">
      <w:pPr>
        <w:pStyle w:val="ConsPlusNormal"/>
        <w:ind w:firstLine="709"/>
        <w:jc w:val="center"/>
        <w:rPr>
          <w:b/>
          <w:sz w:val="28"/>
        </w:rPr>
      </w:pPr>
    </w:p>
    <w:p w:rsidR="00A53E5F" w:rsidRPr="000E7BBF" w:rsidRDefault="00A53E5F" w:rsidP="00A53E5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lang w:val="ru-RU"/>
        </w:rPr>
        <w:t>4.8.1.</w:t>
      </w:r>
      <w:r w:rsidRPr="000E7BBF">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0E7BBF">
        <w:rPr>
          <w:rFonts w:ascii="Times New Roman" w:hAnsi="Times New Roman"/>
          <w:sz w:val="28"/>
          <w:lang w:val="ru-RU"/>
        </w:rPr>
        <w:t xml:space="preserve"> сбор,</w:t>
      </w:r>
      <w:r w:rsidRPr="000E7BBF">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lang w:val="ru-RU"/>
        </w:rPr>
        <w:t xml:space="preserve">, </w:t>
      </w:r>
      <w:r>
        <w:rPr>
          <w:rFonts w:ascii="Times New Roman" w:hAnsi="Times New Roman"/>
          <w:sz w:val="28"/>
          <w:szCs w:val="28"/>
        </w:rPr>
        <w:t xml:space="preserve">данных из сети </w:t>
      </w:r>
      <w:r>
        <w:rPr>
          <w:rFonts w:ascii="Times New Roman" w:hAnsi="Times New Roman"/>
          <w:sz w:val="28"/>
          <w:szCs w:val="28"/>
          <w:lang w:val="ru-RU"/>
        </w:rPr>
        <w:t>«</w:t>
      </w:r>
      <w:r w:rsidRPr="000E7BBF">
        <w:rPr>
          <w:rFonts w:ascii="Times New Roman" w:hAnsi="Times New Roman"/>
          <w:sz w:val="28"/>
          <w:szCs w:val="28"/>
        </w:rPr>
        <w:t>Интернет</w:t>
      </w:r>
      <w:r>
        <w:rPr>
          <w:rFonts w:ascii="Times New Roman" w:hAnsi="Times New Roman"/>
          <w:sz w:val="28"/>
          <w:szCs w:val="28"/>
          <w:lang w:val="ru-RU"/>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7BBF">
        <w:rPr>
          <w:rFonts w:ascii="Times New Roman" w:hAnsi="Times New Roman"/>
          <w:sz w:val="28"/>
          <w:szCs w:val="28"/>
          <w:lang w:val="ru-RU"/>
        </w:rPr>
        <w:t>.</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53E5F" w:rsidRPr="000E7BBF" w:rsidRDefault="00A53E5F" w:rsidP="00A53E5F">
      <w:pPr>
        <w:pStyle w:val="ConsPlusNormal"/>
        <w:ind w:firstLine="709"/>
        <w:jc w:val="both"/>
        <w:rPr>
          <w:szCs w:val="24"/>
        </w:rPr>
      </w:pPr>
    </w:p>
    <w:p w:rsidR="00A53E5F" w:rsidRPr="000E7BBF" w:rsidRDefault="00A53E5F" w:rsidP="00A53E5F">
      <w:pPr>
        <w:pStyle w:val="ConsPlusNormal"/>
        <w:ind w:firstLine="0"/>
        <w:jc w:val="center"/>
        <w:rPr>
          <w:sz w:val="28"/>
        </w:rPr>
      </w:pPr>
      <w:r w:rsidRPr="000E7BBF">
        <w:rPr>
          <w:sz w:val="28"/>
        </w:rPr>
        <w:t>4.9. Выездное обследование</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4.9.1. </w:t>
      </w:r>
      <w:r w:rsidRPr="000E7BBF">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4.9.2. </w:t>
      </w:r>
      <w:r w:rsidRPr="000E7BBF">
        <w:rPr>
          <w:rFonts w:ascii="Times New Roman" w:hAnsi="Times New Roman"/>
          <w:sz w:val="28"/>
        </w:rPr>
        <w:t xml:space="preserve">Выездное обследование </w:t>
      </w:r>
      <w:r w:rsidRPr="000E7BBF">
        <w:rPr>
          <w:rFonts w:ascii="Times New Roman" w:hAnsi="Times New Roman"/>
          <w:sz w:val="28"/>
          <w:lang w:val="ru-RU"/>
        </w:rPr>
        <w:t xml:space="preserve">может проводиться </w:t>
      </w:r>
      <w:r w:rsidRPr="000E7BBF">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A53E5F" w:rsidRPr="00A53E5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w:t>
      </w:r>
      <w:r w:rsidRPr="00A53E5F">
        <w:rPr>
          <w:rFonts w:ascii="Times New Roman" w:hAnsi="Times New Roman" w:cs="Times New Roman"/>
          <w:sz w:val="28"/>
          <w:szCs w:val="28"/>
        </w:rPr>
        <w:t>осмотр.</w:t>
      </w:r>
      <w:r w:rsidRPr="00A53E5F">
        <w:rPr>
          <w:rStyle w:val="a5"/>
          <w:rFonts w:ascii="Times New Roman" w:hAnsi="Times New Roman"/>
          <w:sz w:val="28"/>
          <w:szCs w:val="28"/>
        </w:rPr>
        <w:footnoteReference w:id="15"/>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4.9.3. </w:t>
      </w:r>
      <w:r w:rsidRPr="000E7BBF">
        <w:rPr>
          <w:rFonts w:ascii="Times New Roman" w:hAnsi="Times New Roman"/>
          <w:sz w:val="28"/>
        </w:rPr>
        <w:t xml:space="preserve">Выездное обследование проводится без информирования контролируемого лица. </w:t>
      </w:r>
    </w:p>
    <w:p w:rsidR="00A53E5F" w:rsidRPr="000E7BBF" w:rsidRDefault="00A53E5F" w:rsidP="00A53E5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53E5F" w:rsidRPr="00A53E5F" w:rsidRDefault="00A53E5F" w:rsidP="00A53E5F">
      <w:pPr>
        <w:pStyle w:val="ConsPlusNormal"/>
        <w:ind w:firstLine="0"/>
        <w:jc w:val="center"/>
        <w:rPr>
          <w:b/>
          <w:sz w:val="28"/>
        </w:rPr>
      </w:pPr>
    </w:p>
    <w:p w:rsidR="00A53E5F" w:rsidRPr="00A53E5F" w:rsidRDefault="00A53E5F" w:rsidP="00A53E5F">
      <w:pPr>
        <w:pStyle w:val="ConsPlusNormal"/>
        <w:ind w:firstLine="0"/>
        <w:jc w:val="center"/>
        <w:rPr>
          <w:b/>
          <w:sz w:val="28"/>
        </w:rPr>
      </w:pPr>
      <w:r w:rsidRPr="00A53E5F">
        <w:rPr>
          <w:b/>
          <w:sz w:val="28"/>
        </w:rPr>
        <w:t>5. Досудебное обжалование</w:t>
      </w:r>
      <w:r w:rsidRPr="00A53E5F">
        <w:rPr>
          <w:rStyle w:val="a5"/>
          <w:rFonts w:ascii="Times New Roman" w:hAnsi="Times New Roman"/>
          <w:sz w:val="28"/>
        </w:rPr>
        <w:footnoteReference w:id="16"/>
      </w:r>
    </w:p>
    <w:p w:rsidR="00A53E5F" w:rsidRPr="00A53E5F" w:rsidRDefault="00A53E5F" w:rsidP="00A53E5F">
      <w:pPr>
        <w:pStyle w:val="ConsPlusNormal"/>
        <w:ind w:firstLine="709"/>
        <w:jc w:val="center"/>
        <w:rPr>
          <w:b/>
          <w:sz w:val="28"/>
        </w:rPr>
      </w:pPr>
    </w:p>
    <w:p w:rsidR="00A53E5F" w:rsidRPr="00A53E5F" w:rsidRDefault="00A53E5F" w:rsidP="00A53E5F">
      <w:pPr>
        <w:pStyle w:val="a8"/>
        <w:widowControl/>
        <w:tabs>
          <w:tab w:val="left" w:pos="1134"/>
        </w:tabs>
        <w:ind w:left="0" w:firstLine="709"/>
        <w:jc w:val="both"/>
        <w:rPr>
          <w:rFonts w:ascii="Times New Roman" w:hAnsi="Times New Roman"/>
          <w:sz w:val="28"/>
        </w:rPr>
      </w:pPr>
      <w:r w:rsidRPr="00A53E5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A53E5F">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A53E5F">
        <w:rPr>
          <w:rFonts w:ascii="Times New Roman" w:hAnsi="Times New Roman"/>
          <w:sz w:val="28"/>
        </w:rPr>
        <w:t>:</w:t>
      </w:r>
    </w:p>
    <w:p w:rsidR="00A53E5F" w:rsidRPr="00A53E5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1) решений о проведении контрольных мероприятий;</w:t>
      </w:r>
    </w:p>
    <w:p w:rsidR="00A53E5F" w:rsidRPr="00A53E5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 xml:space="preserve">2) актов </w:t>
      </w:r>
      <w:r w:rsidR="00C33B76" w:rsidRPr="00A53E5F">
        <w:rPr>
          <w:rFonts w:ascii="Times New Roman" w:hAnsi="Times New Roman" w:cs="Times New Roman"/>
          <w:sz w:val="28"/>
          <w:szCs w:val="28"/>
        </w:rPr>
        <w:t>контрольных мероприятий</w:t>
      </w:r>
      <w:r w:rsidRPr="00A53E5F">
        <w:rPr>
          <w:rFonts w:ascii="Times New Roman" w:hAnsi="Times New Roman" w:cs="Times New Roman"/>
          <w:sz w:val="28"/>
          <w:szCs w:val="28"/>
        </w:rPr>
        <w:t>, предписаний об устранении выявленных нарушений;</w:t>
      </w:r>
    </w:p>
    <w:p w:rsidR="00A53E5F" w:rsidRPr="00A53E5F" w:rsidRDefault="00A53E5F" w:rsidP="00A53E5F">
      <w:pPr>
        <w:pStyle w:val="HTML"/>
        <w:ind w:firstLine="709"/>
        <w:jc w:val="both"/>
        <w:rPr>
          <w:rFonts w:ascii="Times New Roman" w:hAnsi="Times New Roman" w:cs="Times New Roman"/>
          <w:sz w:val="28"/>
          <w:szCs w:val="28"/>
        </w:rPr>
      </w:pPr>
      <w:r w:rsidRPr="00A53E5F">
        <w:rPr>
          <w:rFonts w:ascii="Times New Roman" w:hAnsi="Times New Roman" w:cs="Times New Roman"/>
          <w:sz w:val="28"/>
          <w:szCs w:val="28"/>
        </w:rPr>
        <w:t>3) действий (бездействия) должностных лиц в рамках контрольных мероприятий.</w:t>
      </w:r>
    </w:p>
    <w:p w:rsidR="00A53E5F" w:rsidRPr="00A53E5F" w:rsidRDefault="00A53E5F" w:rsidP="00A53E5F">
      <w:pPr>
        <w:pStyle w:val="HTML"/>
        <w:ind w:firstLine="709"/>
        <w:jc w:val="both"/>
        <w:rPr>
          <w:rFonts w:ascii="Times New Roman" w:hAnsi="Times New Roman" w:cs="Times New Roman"/>
        </w:rPr>
      </w:pPr>
      <w:r w:rsidRPr="00A53E5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A53E5F">
        <w:rPr>
          <w:rFonts w:ascii="Times New Roman" w:hAnsi="Times New Roman" w:cs="Times New Roman"/>
        </w:rPr>
        <w:t xml:space="preserve"> </w:t>
      </w:r>
    </w:p>
    <w:p w:rsidR="00A53E5F" w:rsidRPr="00A53E5F" w:rsidRDefault="00A53E5F" w:rsidP="00A53E5F">
      <w:pPr>
        <w:pStyle w:val="ConsPlusNormal"/>
        <w:ind w:firstLine="709"/>
        <w:jc w:val="both"/>
        <w:rPr>
          <w:sz w:val="28"/>
        </w:rPr>
      </w:pPr>
      <w:r w:rsidRPr="00A53E5F">
        <w:rPr>
          <w:sz w:val="28"/>
        </w:rPr>
        <w:t xml:space="preserve">При подаче жалобы гражданином она должна быть подписана </w:t>
      </w:r>
      <w:r w:rsidR="00C33B76" w:rsidRPr="00A53E5F">
        <w:rPr>
          <w:sz w:val="28"/>
        </w:rPr>
        <w:t>простой электронной подписью,</w:t>
      </w:r>
      <w:r w:rsidRPr="00A53E5F">
        <w:rPr>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53E5F" w:rsidRPr="00A53E5F" w:rsidRDefault="00A53E5F" w:rsidP="00A53E5F">
      <w:pPr>
        <w:pStyle w:val="ConsPlusNormal"/>
        <w:ind w:firstLine="709"/>
        <w:jc w:val="both"/>
        <w:rPr>
          <w:sz w:val="28"/>
        </w:rPr>
      </w:pPr>
      <w:r w:rsidRPr="00A53E5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A53E5F" w:rsidRPr="00A53E5F" w:rsidRDefault="00A53E5F" w:rsidP="00A53E5F">
      <w:pPr>
        <w:pStyle w:val="ConsPlusNormal"/>
        <w:ind w:firstLine="709"/>
        <w:jc w:val="both"/>
        <w:rPr>
          <w:sz w:val="28"/>
        </w:rPr>
      </w:pPr>
      <w:r w:rsidRPr="00A53E5F">
        <w:rPr>
          <w:sz w:val="28"/>
        </w:rPr>
        <w:t xml:space="preserve">5.3. </w:t>
      </w:r>
      <w:r w:rsidRPr="00A53E5F">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A53E5F">
        <w:rPr>
          <w:rStyle w:val="a5"/>
          <w:rFonts w:ascii="Times New Roman" w:hAnsi="Times New Roman"/>
          <w:sz w:val="28"/>
          <w:szCs w:val="28"/>
        </w:rPr>
        <w:footnoteReference w:id="17"/>
      </w:r>
      <w:r w:rsidRPr="00A53E5F">
        <w:rPr>
          <w:sz w:val="28"/>
          <w:szCs w:val="28"/>
        </w:rPr>
        <w:t>.</w:t>
      </w:r>
    </w:p>
    <w:p w:rsidR="00A53E5F" w:rsidRPr="000E7BBF" w:rsidRDefault="00A53E5F" w:rsidP="00A53E5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A53E5F" w:rsidRPr="000E7BBF" w:rsidRDefault="00A53E5F" w:rsidP="00A53E5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53E5F" w:rsidRPr="000E7BBF" w:rsidRDefault="00A53E5F" w:rsidP="00A53E5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A53E5F" w:rsidRPr="000E7BBF" w:rsidRDefault="00A53E5F" w:rsidP="00A53E5F">
      <w:pPr>
        <w:pStyle w:val="ConsPlusNormal"/>
        <w:ind w:firstLine="709"/>
        <w:jc w:val="both"/>
        <w:rPr>
          <w:sz w:val="28"/>
        </w:rPr>
      </w:pPr>
      <w:r w:rsidRPr="000E7BBF">
        <w:rPr>
          <w:sz w:val="28"/>
        </w:rPr>
        <w:t xml:space="preserve">5.6. Контролируемое лицо, подавшее жалобу, до принятия решения по жалобе </w:t>
      </w:r>
      <w:r w:rsidRPr="000E7BBF">
        <w:rPr>
          <w:sz w:val="28"/>
        </w:rPr>
        <w:lastRenderedPageBreak/>
        <w:t>может отозвать ее. При этом повторное направление жалобы по тем же основаниям не допускается.</w:t>
      </w:r>
    </w:p>
    <w:p w:rsidR="00A53E5F" w:rsidRPr="000E7BBF" w:rsidRDefault="00A53E5F" w:rsidP="00A53E5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p>
    <w:p w:rsidR="00A53E5F" w:rsidRPr="000E7BBF" w:rsidRDefault="00A53E5F" w:rsidP="00A53E5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A53E5F" w:rsidRPr="000E7BBF" w:rsidRDefault="00A53E5F" w:rsidP="00A53E5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A53E5F" w:rsidRPr="000E7BBF" w:rsidRDefault="00A53E5F" w:rsidP="00A53E5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A53E5F" w:rsidRPr="000E7BBF" w:rsidRDefault="00A53E5F" w:rsidP="00A53E5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53E5F" w:rsidRPr="000E7BBF" w:rsidRDefault="00A53E5F" w:rsidP="00A53E5F">
      <w:pPr>
        <w:pStyle w:val="a8"/>
        <w:widowControl/>
        <w:tabs>
          <w:tab w:val="left" w:pos="1134"/>
        </w:tabs>
        <w:ind w:left="709"/>
        <w:jc w:val="both"/>
        <w:rPr>
          <w:rFonts w:ascii="Times New Roman" w:hAnsi="Times New Roman"/>
          <w:sz w:val="28"/>
        </w:rPr>
      </w:pPr>
      <w:r w:rsidRPr="000E7BBF">
        <w:rPr>
          <w:rFonts w:ascii="Times New Roman" w:hAnsi="Times New Roman"/>
          <w:sz w:val="28"/>
        </w:rPr>
        <w:t>5.</w:t>
      </w:r>
      <w:r w:rsidRPr="000E7BBF">
        <w:rPr>
          <w:rFonts w:ascii="Times New Roman" w:hAnsi="Times New Roman"/>
          <w:sz w:val="28"/>
          <w:lang w:val="ru-RU"/>
        </w:rPr>
        <w:t>9</w:t>
      </w:r>
      <w:r w:rsidRPr="000E7BBF">
        <w:rPr>
          <w:rFonts w:ascii="Times New Roman" w:hAnsi="Times New Roman"/>
          <w:sz w:val="28"/>
        </w:rPr>
        <w:t>. Жалоба должна содержать:</w:t>
      </w:r>
    </w:p>
    <w:p w:rsidR="00A53E5F" w:rsidRPr="000E7BBF" w:rsidRDefault="00A53E5F" w:rsidP="00A53E5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53E5F" w:rsidRPr="000E7BBF" w:rsidRDefault="00A53E5F" w:rsidP="00A53E5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53E5F" w:rsidRPr="000E7BBF" w:rsidRDefault="00A53E5F" w:rsidP="00A53E5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53E5F" w:rsidRPr="000E7BBF" w:rsidRDefault="00A53E5F" w:rsidP="00A53E5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53E5F" w:rsidRPr="000E7BBF" w:rsidRDefault="00A53E5F" w:rsidP="00A53E5F">
      <w:pPr>
        <w:pStyle w:val="ConsPlusNormal"/>
        <w:ind w:firstLine="709"/>
        <w:jc w:val="both"/>
        <w:rPr>
          <w:sz w:val="28"/>
        </w:rPr>
      </w:pPr>
      <w:r w:rsidRPr="000E7BBF">
        <w:rPr>
          <w:sz w:val="28"/>
        </w:rPr>
        <w:t xml:space="preserve">5) требования контролируемого лица, подавшего жалобу; </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53E5F" w:rsidRPr="000E7BBF" w:rsidRDefault="00A53E5F" w:rsidP="00A53E5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53E5F" w:rsidRPr="000E7BBF" w:rsidRDefault="00A53E5F" w:rsidP="00A53E5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53E5F" w:rsidRPr="000E7BBF" w:rsidRDefault="00A53E5F" w:rsidP="00A53E5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3) до принятия решения по жалобе от контролируемого лица, ее подавшего, поступило заявление об отзыве жалобы;</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A53E5F" w:rsidRPr="000E7BBF" w:rsidRDefault="00A53E5F" w:rsidP="00A53E5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Pr="000E7BBF">
        <w:rPr>
          <w:rFonts w:ascii="Times New Roman" w:hAnsi="Times New Roman"/>
          <w:sz w:val="28"/>
          <w:lang w:val="ru-RU"/>
        </w:rPr>
        <w:t>4</w:t>
      </w:r>
      <w:r w:rsidRPr="000E7BBF">
        <w:rPr>
          <w:rFonts w:ascii="Times New Roman" w:hAnsi="Times New Roman"/>
          <w:sz w:val="28"/>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53E5F" w:rsidRPr="000E7BBF" w:rsidRDefault="00A53E5F" w:rsidP="00A53E5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A53E5F" w:rsidRPr="000E7BBF" w:rsidRDefault="00A53E5F" w:rsidP="00A53E5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A53E5F" w:rsidRPr="000E7BBF" w:rsidRDefault="00A53E5F" w:rsidP="00A53E5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53E5F" w:rsidRPr="000E7BBF" w:rsidRDefault="00A53E5F" w:rsidP="00A53E5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5.</w:t>
      </w:r>
      <w:r w:rsidRPr="000E7BBF">
        <w:rPr>
          <w:rFonts w:ascii="Times New Roman" w:hAnsi="Times New Roman"/>
          <w:sz w:val="28"/>
          <w:lang w:val="ru-RU"/>
        </w:rPr>
        <w:t>17</w:t>
      </w:r>
      <w:r w:rsidRPr="000E7BBF">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53E5F" w:rsidRPr="000E7BBF" w:rsidRDefault="00A53E5F" w:rsidP="00A53E5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53E5F" w:rsidRPr="000E7BBF" w:rsidRDefault="00A53E5F" w:rsidP="00A53E5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53E5F" w:rsidRPr="000E7BBF" w:rsidRDefault="00A53E5F" w:rsidP="00A53E5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53E5F" w:rsidRPr="000E7BBF" w:rsidRDefault="00A53E5F" w:rsidP="00A53E5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5.2</w:t>
      </w:r>
      <w:r w:rsidRPr="000E7BBF">
        <w:rPr>
          <w:rFonts w:ascii="Times New Roman" w:hAnsi="Times New Roman"/>
          <w:sz w:val="28"/>
          <w:lang w:val="ru-RU"/>
        </w:rPr>
        <w:t>0</w:t>
      </w:r>
      <w:r w:rsidRPr="000E7BBF">
        <w:rPr>
          <w:rFonts w:ascii="Times New Roman" w:hAnsi="Times New Roman"/>
          <w:sz w:val="28"/>
        </w:rPr>
        <w:t xml:space="preserve">. По итогам рассмотрения жалобы </w:t>
      </w:r>
      <w:r w:rsidRPr="000E7BBF">
        <w:rPr>
          <w:rFonts w:ascii="Times New Roman" w:hAnsi="Times New Roman"/>
          <w:sz w:val="28"/>
          <w:lang w:val="ru-RU"/>
        </w:rPr>
        <w:t xml:space="preserve">руководитель </w:t>
      </w:r>
      <w:r w:rsidRPr="00DC3C44">
        <w:rPr>
          <w:rFonts w:ascii="Times New Roman" w:hAnsi="Times New Roman"/>
          <w:sz w:val="28"/>
        </w:rPr>
        <w:t>(заместител</w:t>
      </w:r>
      <w:r w:rsidRPr="00DC3C44">
        <w:rPr>
          <w:rFonts w:ascii="Times New Roman" w:hAnsi="Times New Roman"/>
          <w:sz w:val="28"/>
          <w:lang w:val="ru-RU"/>
        </w:rPr>
        <w:t>ь</w:t>
      </w:r>
      <w:r w:rsidRPr="00DC3C44">
        <w:rPr>
          <w:rFonts w:ascii="Times New Roman" w:hAnsi="Times New Roman"/>
          <w:sz w:val="28"/>
        </w:rPr>
        <w:t xml:space="preserve"> руководителя)</w:t>
      </w:r>
      <w:r w:rsidRPr="000E7BBF">
        <w:rPr>
          <w:rFonts w:ascii="Times New Roman" w:hAnsi="Times New Roman"/>
          <w:sz w:val="28"/>
          <w:lang w:val="ru-RU"/>
        </w:rPr>
        <w:t xml:space="preserve"> </w:t>
      </w:r>
      <w:r w:rsidRPr="000E7BBF">
        <w:rPr>
          <w:rFonts w:ascii="Times New Roman" w:hAnsi="Times New Roman"/>
          <w:sz w:val="28"/>
        </w:rPr>
        <w:t>Контрольн</w:t>
      </w:r>
      <w:r w:rsidRPr="000E7BBF">
        <w:rPr>
          <w:rFonts w:ascii="Times New Roman" w:hAnsi="Times New Roman"/>
          <w:sz w:val="28"/>
          <w:lang w:val="ru-RU"/>
        </w:rPr>
        <w:t xml:space="preserve">ого </w:t>
      </w:r>
      <w:r w:rsidRPr="000E7BBF">
        <w:rPr>
          <w:rFonts w:ascii="Times New Roman" w:hAnsi="Times New Roman"/>
          <w:sz w:val="28"/>
        </w:rPr>
        <w:t>орган</w:t>
      </w:r>
      <w:r w:rsidRPr="000E7BBF">
        <w:rPr>
          <w:rFonts w:ascii="Times New Roman" w:hAnsi="Times New Roman"/>
          <w:sz w:val="28"/>
          <w:lang w:val="ru-RU"/>
        </w:rPr>
        <w:t>а</w:t>
      </w:r>
      <w:r w:rsidRPr="000E7BBF">
        <w:rPr>
          <w:rFonts w:ascii="Times New Roman" w:hAnsi="Times New Roman"/>
          <w:sz w:val="28"/>
        </w:rPr>
        <w:t xml:space="preserve"> принимает одно из следующих решений:</w:t>
      </w:r>
    </w:p>
    <w:p w:rsidR="00A53E5F" w:rsidRPr="000E7BBF" w:rsidRDefault="00A53E5F" w:rsidP="00A53E5F">
      <w:pPr>
        <w:pStyle w:val="ConsPlusNormal"/>
        <w:ind w:firstLine="709"/>
        <w:jc w:val="both"/>
        <w:rPr>
          <w:sz w:val="28"/>
        </w:rPr>
      </w:pPr>
      <w:r w:rsidRPr="000E7BBF">
        <w:rPr>
          <w:sz w:val="28"/>
        </w:rPr>
        <w:t>1) оставляет жалобу без удовлетворения;</w:t>
      </w:r>
    </w:p>
    <w:p w:rsidR="00A53E5F" w:rsidRPr="000E7BBF" w:rsidRDefault="00A53E5F" w:rsidP="00A53E5F">
      <w:pPr>
        <w:pStyle w:val="ConsPlusNormal"/>
        <w:ind w:firstLine="709"/>
        <w:jc w:val="both"/>
        <w:rPr>
          <w:sz w:val="28"/>
        </w:rPr>
      </w:pPr>
      <w:r w:rsidRPr="000E7BBF">
        <w:rPr>
          <w:sz w:val="28"/>
        </w:rPr>
        <w:t>2) отменяет решение Контрольного органа полностью или частично;</w:t>
      </w:r>
    </w:p>
    <w:p w:rsidR="00A53E5F" w:rsidRPr="000E7BBF" w:rsidRDefault="00A53E5F" w:rsidP="00A53E5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A53E5F" w:rsidRPr="000E7BBF" w:rsidRDefault="00A53E5F" w:rsidP="00A53E5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A53E5F" w:rsidRPr="000E7BBF" w:rsidRDefault="00A53E5F" w:rsidP="00A53E5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A53E5F" w:rsidRPr="000E7BBF" w:rsidRDefault="00A53E5F" w:rsidP="00A53E5F">
      <w:pPr>
        <w:pStyle w:val="ConsPlusNormal"/>
        <w:ind w:firstLine="709"/>
        <w:jc w:val="center"/>
        <w:rPr>
          <w:b/>
          <w:sz w:val="28"/>
          <w:lang w:val="x-none"/>
        </w:rPr>
      </w:pPr>
    </w:p>
    <w:p w:rsidR="00A53E5F" w:rsidRPr="000E7BBF" w:rsidRDefault="00A53E5F" w:rsidP="00A53E5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 xml:space="preserve">6. Ключевые показатели вида контроля и их целевые значения </w:t>
      </w:r>
    </w:p>
    <w:p w:rsidR="00A53E5F" w:rsidRPr="000E7BBF" w:rsidRDefault="00A53E5F" w:rsidP="00A53E5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для муниципального контроля</w:t>
      </w:r>
    </w:p>
    <w:p w:rsidR="00A53E5F" w:rsidRPr="000E7BBF" w:rsidRDefault="00A53E5F" w:rsidP="00A53E5F">
      <w:pPr>
        <w:pStyle w:val="a8"/>
        <w:widowControl/>
        <w:tabs>
          <w:tab w:val="left" w:pos="1134"/>
        </w:tabs>
        <w:ind w:left="0"/>
        <w:jc w:val="center"/>
        <w:rPr>
          <w:rFonts w:ascii="Times New Roman" w:hAnsi="Times New Roman"/>
          <w:b/>
          <w:sz w:val="28"/>
          <w:lang w:val="ru-RU"/>
        </w:rPr>
      </w:pPr>
    </w:p>
    <w:p w:rsidR="00A53E5F" w:rsidRPr="000E7BBF" w:rsidRDefault="00A53E5F" w:rsidP="00A53E5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8" w:name="_Hlk73956884"/>
      <w:r w:rsidRPr="000E7BBF">
        <w:rPr>
          <w:rFonts w:ascii="Times New Roman" w:hAnsi="Times New Roman"/>
          <w:sz w:val="28"/>
        </w:rPr>
        <w:t>и их целевые значения, индикативные показатели</w:t>
      </w:r>
      <w:bookmarkEnd w:id="8"/>
      <w:r w:rsidRPr="000E7BBF">
        <w:rPr>
          <w:rFonts w:ascii="Times New Roman" w:hAnsi="Times New Roman"/>
          <w:sz w:val="28"/>
        </w:rPr>
        <w:t xml:space="preserve"> установлены приложени</w:t>
      </w:r>
      <w:r w:rsidRPr="000E7BBF">
        <w:rPr>
          <w:rFonts w:ascii="Times New Roman" w:hAnsi="Times New Roman"/>
          <w:sz w:val="28"/>
          <w:lang w:val="ru-RU"/>
        </w:rPr>
        <w:t>ем</w:t>
      </w:r>
      <w:r w:rsidRPr="000E7BBF">
        <w:rPr>
          <w:rFonts w:ascii="Times New Roman" w:hAnsi="Times New Roman"/>
          <w:sz w:val="28"/>
        </w:rPr>
        <w:t xml:space="preserve"> </w:t>
      </w:r>
      <w:r w:rsidR="00EF21BB">
        <w:rPr>
          <w:rFonts w:ascii="Times New Roman" w:hAnsi="Times New Roman"/>
          <w:sz w:val="28"/>
          <w:lang w:val="ru-RU"/>
        </w:rPr>
        <w:t>3</w:t>
      </w:r>
      <w:r w:rsidRPr="000E7BBF">
        <w:rPr>
          <w:rFonts w:ascii="Times New Roman" w:hAnsi="Times New Roman"/>
          <w:sz w:val="28"/>
        </w:rPr>
        <w:t xml:space="preserve"> к настоящему Положению.</w:t>
      </w:r>
    </w:p>
    <w:p w:rsidR="00A53E5F" w:rsidRDefault="00A53E5F" w:rsidP="00A53E5F">
      <w:pPr>
        <w:widowControl/>
        <w:rPr>
          <w:rFonts w:ascii="Times New Roman" w:hAnsi="Times New Roman"/>
          <w:sz w:val="28"/>
          <w:szCs w:val="28"/>
        </w:rPr>
      </w:pPr>
    </w:p>
    <w:p w:rsidR="00A53E5F" w:rsidRDefault="00A53E5F"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174205" w:rsidRDefault="00174205" w:rsidP="00A53E5F">
      <w:pPr>
        <w:widowControl/>
        <w:rPr>
          <w:rFonts w:ascii="Times New Roman" w:hAnsi="Times New Roman"/>
          <w:sz w:val="28"/>
          <w:szCs w:val="28"/>
        </w:rPr>
      </w:pPr>
    </w:p>
    <w:p w:rsidR="00A53E5F" w:rsidRDefault="00A53E5F"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p>
    <w:p w:rsidR="00C33B76" w:rsidRDefault="00C33B76" w:rsidP="00A53E5F">
      <w:pPr>
        <w:widowControl/>
        <w:rPr>
          <w:rFonts w:ascii="Times New Roman" w:hAnsi="Times New Roman"/>
          <w:sz w:val="28"/>
          <w:szCs w:val="28"/>
        </w:rPr>
      </w:pPr>
      <w:bookmarkStart w:id="9" w:name="_GoBack"/>
      <w:bookmarkEnd w:id="9"/>
    </w:p>
    <w:p w:rsidR="00A53E5F" w:rsidRPr="000E7BBF" w:rsidRDefault="00A53E5F" w:rsidP="00A53E5F">
      <w:pPr>
        <w:pStyle w:val="ConsPlusNormal"/>
        <w:spacing w:line="192" w:lineRule="auto"/>
        <w:ind w:left="4535" w:firstLine="0"/>
        <w:outlineLvl w:val="1"/>
        <w:rPr>
          <w:sz w:val="28"/>
          <w:szCs w:val="28"/>
        </w:rPr>
      </w:pPr>
      <w:r>
        <w:rPr>
          <w:sz w:val="28"/>
          <w:szCs w:val="28"/>
        </w:rPr>
        <w:t>Приложение 1</w:t>
      </w:r>
    </w:p>
    <w:p w:rsidR="00A53E5F" w:rsidRPr="000E7BBF" w:rsidRDefault="00A53E5F" w:rsidP="00A53E5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EF21BB" w:rsidRPr="008E53E2" w:rsidRDefault="00A53E5F" w:rsidP="00A53E5F">
      <w:pPr>
        <w:widowControl/>
        <w:ind w:left="4536"/>
        <w:rPr>
          <w:rFonts w:ascii="Times New Roman" w:hAnsi="Times New Roman"/>
          <w:sz w:val="28"/>
          <w:szCs w:val="28"/>
        </w:rPr>
      </w:pPr>
      <w:r w:rsidRPr="008E53E2">
        <w:rPr>
          <w:rFonts w:ascii="Times New Roman" w:hAnsi="Times New Roman"/>
          <w:sz w:val="28"/>
          <w:szCs w:val="28"/>
        </w:rPr>
        <w:t>жилищном контроле на территории</w:t>
      </w:r>
    </w:p>
    <w:p w:rsidR="00A53E5F" w:rsidRPr="008E53E2" w:rsidRDefault="008E53E2" w:rsidP="00A53E5F">
      <w:pPr>
        <w:widowControl/>
        <w:ind w:left="4536"/>
        <w:rPr>
          <w:rFonts w:ascii="Times New Roman" w:hAnsi="Times New Roman"/>
          <w:sz w:val="28"/>
          <w:szCs w:val="28"/>
          <w:vertAlign w:val="superscript"/>
        </w:rPr>
      </w:pPr>
      <w:r w:rsidRPr="008E53E2">
        <w:rPr>
          <w:rFonts w:ascii="Times New Roman" w:hAnsi="Times New Roman"/>
          <w:sz w:val="28"/>
          <w:szCs w:val="28"/>
        </w:rPr>
        <w:t>Новошешминского муниципального района Республики Татарстан</w:t>
      </w:r>
    </w:p>
    <w:p w:rsidR="00A53E5F" w:rsidRPr="000E7BBF" w:rsidRDefault="00A53E5F" w:rsidP="00A53E5F">
      <w:pPr>
        <w:pStyle w:val="ConsPlusNormal"/>
        <w:spacing w:line="192" w:lineRule="auto"/>
        <w:ind w:left="4535" w:firstLine="0"/>
        <w:outlineLvl w:val="1"/>
        <w:rPr>
          <w:i/>
        </w:rPr>
      </w:pPr>
    </w:p>
    <w:p w:rsidR="00A53E5F" w:rsidRDefault="00A53E5F" w:rsidP="00A53E5F">
      <w:pPr>
        <w:ind w:firstLine="709"/>
        <w:jc w:val="both"/>
        <w:rPr>
          <w:rFonts w:ascii="Times New Roman" w:hAnsi="Times New Roman"/>
          <w:sz w:val="28"/>
          <w:szCs w:val="28"/>
        </w:rPr>
      </w:pPr>
    </w:p>
    <w:p w:rsidR="00A53E5F" w:rsidRPr="00D51060" w:rsidRDefault="00A53E5F" w:rsidP="00A53E5F">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A53E5F" w:rsidRPr="00A53E5F" w:rsidRDefault="00A53E5F" w:rsidP="00A53E5F">
      <w:pPr>
        <w:jc w:val="center"/>
        <w:rPr>
          <w:rFonts w:ascii="Times New Roman" w:hAnsi="Times New Roman"/>
          <w:color w:val="auto"/>
          <w:sz w:val="28"/>
          <w:szCs w:val="28"/>
        </w:rPr>
      </w:pPr>
      <w:r w:rsidRPr="00D51060">
        <w:rPr>
          <w:rFonts w:ascii="Times New Roman" w:hAnsi="Times New Roman"/>
          <w:b/>
          <w:sz w:val="28"/>
          <w:szCs w:val="28"/>
        </w:rPr>
        <w:t>в рамках осуществления муниципального контроля</w:t>
      </w:r>
      <w:r w:rsidRPr="00A53E5F">
        <w:rPr>
          <w:rStyle w:val="a5"/>
          <w:rFonts w:ascii="Times New Roman" w:hAnsi="Times New Roman"/>
          <w:color w:val="auto"/>
          <w:sz w:val="28"/>
          <w:szCs w:val="28"/>
        </w:rPr>
        <w:footnoteReference w:id="18"/>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A53E5F" w:rsidRDefault="00A53E5F" w:rsidP="00A53E5F">
      <w:pPr>
        <w:ind w:firstLine="709"/>
        <w:jc w:val="both"/>
        <w:rPr>
          <w:rFonts w:ascii="Times New Roman" w:hAnsi="Times New Roman"/>
          <w:sz w:val="28"/>
          <w:szCs w:val="28"/>
        </w:rPr>
      </w:pP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sz w:val="28"/>
          <w:szCs w:val="28"/>
        </w:rPr>
        <w:t>х К</w:t>
      </w:r>
      <w:r w:rsidRPr="00D51060">
        <w:rPr>
          <w:rFonts w:ascii="Times New Roman" w:hAnsi="Times New Roman"/>
          <w:sz w:val="28"/>
          <w:szCs w:val="28"/>
        </w:rPr>
        <w:t>онтрольным органом;</w:t>
      </w:r>
    </w:p>
    <w:p w:rsidR="00A53E5F" w:rsidRDefault="00A53E5F" w:rsidP="00A53E5F">
      <w:pPr>
        <w:ind w:firstLine="709"/>
        <w:jc w:val="both"/>
        <w:rPr>
          <w:rFonts w:ascii="Times New Roman" w:hAnsi="Times New Roman"/>
          <w:sz w:val="28"/>
          <w:szCs w:val="28"/>
        </w:rPr>
      </w:pPr>
      <w:r w:rsidRPr="00D51060">
        <w:rPr>
          <w:rFonts w:ascii="Times New Roman" w:hAnsi="Times New Roman"/>
          <w:sz w:val="28"/>
          <w:szCs w:val="28"/>
        </w:rPr>
        <w:t> </w:t>
      </w:r>
    </w:p>
    <w:p w:rsidR="00A53E5F" w:rsidRDefault="00A53E5F" w:rsidP="00A53E5F">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w:t>
      </w:r>
      <w:r>
        <w:rPr>
          <w:rFonts w:ascii="Times New Roman" w:hAnsi="Times New Roman"/>
          <w:sz w:val="28"/>
          <w:szCs w:val="28"/>
        </w:rPr>
        <w:lastRenderedPageBreak/>
        <w:t>правонарушениях, вынесенных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A53E5F" w:rsidRDefault="00A53E5F" w:rsidP="00A53E5F">
      <w:pPr>
        <w:ind w:firstLine="709"/>
        <w:jc w:val="both"/>
        <w:rPr>
          <w:rFonts w:ascii="Times New Roman" w:hAnsi="Times New Roman"/>
          <w:sz w:val="28"/>
          <w:szCs w:val="28"/>
        </w:rPr>
      </w:pPr>
    </w:p>
    <w:p w:rsidR="00A53E5F" w:rsidRPr="00D51060" w:rsidRDefault="00A53E5F" w:rsidP="00A53E5F">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A53E5F" w:rsidRPr="00D51060" w:rsidRDefault="00A53E5F" w:rsidP="00A53E5F">
      <w:pPr>
        <w:pStyle w:val="ConsPlusNormal"/>
        <w:spacing w:line="192" w:lineRule="auto"/>
        <w:ind w:firstLine="709"/>
        <w:jc w:val="both"/>
        <w:outlineLvl w:val="1"/>
        <w:rPr>
          <w:sz w:val="28"/>
          <w:szCs w:val="28"/>
        </w:rPr>
      </w:pPr>
    </w:p>
    <w:p w:rsidR="00A53E5F" w:rsidRDefault="00A53E5F"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174205" w:rsidRDefault="00174205"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8E53E2" w:rsidRDefault="008E53E2" w:rsidP="00A53E5F">
      <w:pPr>
        <w:pStyle w:val="ConsPlusNormal"/>
        <w:spacing w:line="192" w:lineRule="auto"/>
        <w:ind w:left="4535" w:firstLine="709"/>
        <w:jc w:val="both"/>
        <w:outlineLvl w:val="1"/>
        <w:rPr>
          <w:i/>
          <w:sz w:val="28"/>
          <w:szCs w:val="28"/>
        </w:rPr>
      </w:pPr>
    </w:p>
    <w:p w:rsidR="00EF21BB" w:rsidRDefault="00EF21BB" w:rsidP="00A53E5F">
      <w:pPr>
        <w:pStyle w:val="ConsPlusNormal"/>
        <w:spacing w:line="192" w:lineRule="auto"/>
        <w:ind w:left="4535" w:firstLine="709"/>
        <w:jc w:val="both"/>
        <w:outlineLvl w:val="1"/>
        <w:rPr>
          <w:i/>
          <w:sz w:val="28"/>
          <w:szCs w:val="28"/>
        </w:rPr>
      </w:pPr>
    </w:p>
    <w:p w:rsidR="00EF21BB" w:rsidRDefault="00EF21BB" w:rsidP="008E53E2">
      <w:pPr>
        <w:pStyle w:val="ConsPlusNormal"/>
        <w:spacing w:line="192" w:lineRule="auto"/>
        <w:ind w:firstLine="0"/>
        <w:jc w:val="both"/>
        <w:outlineLvl w:val="1"/>
        <w:rPr>
          <w:i/>
          <w:sz w:val="28"/>
          <w:szCs w:val="28"/>
        </w:rPr>
      </w:pPr>
    </w:p>
    <w:p w:rsidR="00FB121C" w:rsidRPr="000E7BBF" w:rsidRDefault="00FB121C" w:rsidP="00FB121C">
      <w:pPr>
        <w:pStyle w:val="ConsPlusNormal"/>
        <w:spacing w:line="192" w:lineRule="auto"/>
        <w:ind w:left="4962" w:firstLine="0"/>
        <w:outlineLvl w:val="1"/>
        <w:rPr>
          <w:sz w:val="28"/>
          <w:szCs w:val="28"/>
        </w:rPr>
      </w:pPr>
      <w:r w:rsidRPr="000E7BBF">
        <w:rPr>
          <w:sz w:val="28"/>
          <w:szCs w:val="28"/>
        </w:rPr>
        <w:lastRenderedPageBreak/>
        <w:t xml:space="preserve">Приложение </w:t>
      </w:r>
      <w:r>
        <w:rPr>
          <w:sz w:val="28"/>
          <w:szCs w:val="28"/>
        </w:rPr>
        <w:t>2</w:t>
      </w:r>
    </w:p>
    <w:p w:rsidR="00FB121C" w:rsidRPr="000E7BBF" w:rsidRDefault="00FB121C" w:rsidP="00FB121C">
      <w:pPr>
        <w:widowControl/>
        <w:ind w:left="4962"/>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EF21BB" w:rsidRDefault="00FB121C" w:rsidP="00FB121C">
      <w:pPr>
        <w:widowControl/>
        <w:ind w:left="4962"/>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
    <w:p w:rsidR="00FB121C" w:rsidRPr="008E53E2" w:rsidRDefault="008E53E2" w:rsidP="00FB121C">
      <w:pPr>
        <w:widowControl/>
        <w:ind w:left="4962"/>
        <w:rPr>
          <w:rFonts w:ascii="Times New Roman" w:hAnsi="Times New Roman"/>
          <w:sz w:val="32"/>
          <w:szCs w:val="28"/>
          <w:vertAlign w:val="superscript"/>
        </w:rPr>
      </w:pPr>
      <w:r>
        <w:rPr>
          <w:rFonts w:ascii="Times New Roman" w:hAnsi="Times New Roman"/>
          <w:sz w:val="28"/>
          <w:szCs w:val="24"/>
        </w:rPr>
        <w:t>Новошешминского муниципального района Республики Татарстан</w:t>
      </w:r>
    </w:p>
    <w:p w:rsidR="00FB121C" w:rsidRPr="000E7BBF" w:rsidRDefault="00FB121C" w:rsidP="00FB121C">
      <w:pPr>
        <w:pStyle w:val="ConsPlusNormal"/>
        <w:spacing w:line="240" w:lineRule="exact"/>
        <w:ind w:left="4962"/>
        <w:jc w:val="center"/>
        <w:rPr>
          <w:shd w:val="clear" w:color="auto" w:fill="F1C100"/>
        </w:rPr>
      </w:pPr>
    </w:p>
    <w:p w:rsidR="00FB121C" w:rsidRPr="000E7BBF" w:rsidRDefault="00FB121C" w:rsidP="00FB121C">
      <w:pPr>
        <w:jc w:val="center"/>
        <w:rPr>
          <w:rFonts w:ascii="Times New Roman" w:hAnsi="Times New Roman"/>
          <w:b/>
          <w:bCs/>
          <w:sz w:val="28"/>
          <w:szCs w:val="28"/>
        </w:rPr>
      </w:pPr>
    </w:p>
    <w:p w:rsidR="00FB121C" w:rsidRPr="000E7BBF" w:rsidRDefault="00FB121C" w:rsidP="00FB121C">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FB121C" w:rsidRPr="000E7BBF" w:rsidRDefault="00FB121C" w:rsidP="00FB121C">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Pr="00FB121C">
        <w:rPr>
          <w:rStyle w:val="a5"/>
          <w:rFonts w:ascii="Times New Roman" w:hAnsi="Times New Roman"/>
          <w:bCs/>
          <w:color w:val="auto"/>
          <w:sz w:val="28"/>
          <w:szCs w:val="28"/>
        </w:rPr>
        <w:footnoteReference w:id="19"/>
      </w:r>
      <w:r w:rsidRPr="00FB121C">
        <w:rPr>
          <w:rFonts w:ascii="Times New Roman" w:hAnsi="Times New Roman"/>
          <w:bCs/>
          <w:color w:val="auto"/>
          <w:sz w:val="28"/>
          <w:szCs w:val="28"/>
        </w:rPr>
        <w:t xml:space="preserve"> </w:t>
      </w:r>
      <w:r w:rsidRPr="00FB121C">
        <w:rPr>
          <w:rFonts w:ascii="Times New Roman" w:hAnsi="Times New Roman"/>
          <w:b/>
          <w:bCs/>
          <w:color w:val="auto"/>
          <w:sz w:val="28"/>
          <w:szCs w:val="28"/>
        </w:rPr>
        <w:t xml:space="preserve"> </w:t>
      </w:r>
    </w:p>
    <w:p w:rsidR="00FB121C" w:rsidRPr="000E7BBF" w:rsidRDefault="00FB121C" w:rsidP="00FB121C">
      <w:pPr>
        <w:ind w:firstLine="709"/>
        <w:jc w:val="both"/>
        <w:rPr>
          <w:rFonts w:ascii="Times New Roman" w:hAnsi="Times New Roman"/>
          <w:sz w:val="28"/>
          <w:szCs w:val="28"/>
        </w:rPr>
      </w:pP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w:t>
      </w:r>
      <w:r w:rsidRPr="000E7BBF">
        <w:rPr>
          <w:rFonts w:ascii="Times New Roman" w:hAnsi="Times New Roman"/>
          <w:sz w:val="28"/>
          <w:szCs w:val="28"/>
        </w:rPr>
        <w:lastRenderedPageBreak/>
        <w:t>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FB121C" w:rsidRPr="000E7BBF" w:rsidRDefault="00FB121C" w:rsidP="00FB121C">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FB121C" w:rsidRDefault="00FB121C"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FB121C">
      <w:pPr>
        <w:ind w:firstLine="709"/>
        <w:jc w:val="both"/>
        <w:rPr>
          <w:rFonts w:ascii="Times New Roman" w:hAnsi="Times New Roman"/>
          <w:sz w:val="28"/>
          <w:szCs w:val="28"/>
        </w:rPr>
      </w:pPr>
    </w:p>
    <w:p w:rsidR="0062335F" w:rsidRDefault="0062335F" w:rsidP="008E53E2">
      <w:pPr>
        <w:widowControl/>
        <w:spacing w:after="200" w:line="276" w:lineRule="auto"/>
        <w:rPr>
          <w:rFonts w:ascii="Times New Roman" w:hAnsi="Times New Roman"/>
          <w:sz w:val="28"/>
          <w:szCs w:val="28"/>
        </w:rPr>
        <w:sectPr w:rsidR="0062335F" w:rsidSect="002D3E31">
          <w:headerReference w:type="default" r:id="rId13"/>
          <w:pgSz w:w="11906" w:h="16838"/>
          <w:pgMar w:top="1134" w:right="567" w:bottom="1134" w:left="1134" w:header="709" w:footer="709" w:gutter="0"/>
          <w:pgNumType w:start="1"/>
          <w:cols w:space="720"/>
          <w:titlePg/>
          <w:docGrid w:linePitch="272"/>
        </w:sectPr>
      </w:pPr>
    </w:p>
    <w:p w:rsidR="00FB121C" w:rsidRPr="000E7BBF" w:rsidRDefault="00FB121C" w:rsidP="00FB121C">
      <w:pPr>
        <w:pStyle w:val="ConsPlusNormal"/>
        <w:spacing w:line="192" w:lineRule="auto"/>
        <w:ind w:left="9923" w:firstLine="0"/>
        <w:outlineLvl w:val="1"/>
        <w:rPr>
          <w:sz w:val="28"/>
          <w:szCs w:val="28"/>
        </w:rPr>
      </w:pPr>
      <w:r w:rsidRPr="000E7BBF">
        <w:rPr>
          <w:sz w:val="28"/>
          <w:szCs w:val="28"/>
        </w:rPr>
        <w:lastRenderedPageBreak/>
        <w:t xml:space="preserve">Приложение </w:t>
      </w:r>
      <w:r w:rsidR="00EF21BB">
        <w:rPr>
          <w:sz w:val="28"/>
          <w:szCs w:val="28"/>
        </w:rPr>
        <w:t>3</w:t>
      </w:r>
    </w:p>
    <w:p w:rsidR="00FB121C" w:rsidRPr="000E7BBF" w:rsidRDefault="00FB121C" w:rsidP="00FB121C">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FB121C" w:rsidRDefault="00FB121C" w:rsidP="00FB121C">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p>
    <w:p w:rsidR="00FB121C" w:rsidRPr="008E53E2" w:rsidRDefault="008E53E2" w:rsidP="00FB121C">
      <w:pPr>
        <w:widowControl/>
        <w:ind w:left="9923"/>
        <w:rPr>
          <w:rFonts w:ascii="Times New Roman" w:hAnsi="Times New Roman"/>
          <w:sz w:val="32"/>
          <w:szCs w:val="28"/>
          <w:vertAlign w:val="superscript"/>
        </w:rPr>
      </w:pPr>
      <w:r>
        <w:rPr>
          <w:rFonts w:ascii="Times New Roman" w:hAnsi="Times New Roman"/>
          <w:sz w:val="28"/>
          <w:szCs w:val="24"/>
        </w:rPr>
        <w:t>Новошешминского муниципального района Республики Татарстан</w:t>
      </w:r>
    </w:p>
    <w:p w:rsidR="00FB121C" w:rsidRPr="000E7BBF" w:rsidRDefault="00FB121C" w:rsidP="00FB121C">
      <w:pPr>
        <w:pStyle w:val="ConsPlusNormal"/>
        <w:spacing w:line="192" w:lineRule="auto"/>
        <w:ind w:left="3827" w:firstLine="708"/>
        <w:outlineLvl w:val="1"/>
        <w:rPr>
          <w:sz w:val="28"/>
        </w:rPr>
      </w:pPr>
    </w:p>
    <w:p w:rsidR="00FB121C" w:rsidRPr="000E7BBF" w:rsidRDefault="00FB121C" w:rsidP="00FB121C">
      <w:pPr>
        <w:pStyle w:val="a8"/>
        <w:widowControl/>
        <w:tabs>
          <w:tab w:val="left" w:pos="1134"/>
        </w:tabs>
        <w:ind w:left="0"/>
        <w:jc w:val="center"/>
        <w:rPr>
          <w:rFonts w:ascii="Times New Roman" w:hAnsi="Times New Roman"/>
          <w:b/>
          <w:sz w:val="28"/>
          <w:highlight w:val="yellow"/>
          <w:lang w:val="ru-RU"/>
        </w:rPr>
      </w:pPr>
    </w:p>
    <w:p w:rsidR="00FB121C" w:rsidRPr="00EF21BB" w:rsidRDefault="00FB121C" w:rsidP="00FB121C">
      <w:pPr>
        <w:spacing w:after="360"/>
        <w:jc w:val="center"/>
        <w:outlineLvl w:val="0"/>
        <w:rPr>
          <w:rFonts w:ascii="Times New Roman" w:hAnsi="Times New Roman"/>
          <w:b/>
          <w:color w:val="auto"/>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r w:rsidRPr="00EF21BB">
        <w:rPr>
          <w:rStyle w:val="a5"/>
          <w:rFonts w:ascii="Times New Roman" w:hAnsi="Times New Roman"/>
          <w:color w:val="auto"/>
          <w:sz w:val="28"/>
          <w:szCs w:val="28"/>
        </w:rPr>
        <w:footnoteReference w:id="20"/>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FB121C" w:rsidRPr="00C43A2A" w:rsidTr="00CA745E">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 xml:space="preserve">Комментарии                        </w:t>
            </w:r>
            <w:proofErr w:type="gramStart"/>
            <w:r w:rsidRPr="0019053D">
              <w:rPr>
                <w:rFonts w:ascii="Times New Roman" w:hAnsi="Times New Roman"/>
              </w:rPr>
              <w:t xml:space="preserve">   (</w:t>
            </w:r>
            <w:proofErr w:type="gramEnd"/>
            <w:r w:rsidRPr="0019053D">
              <w:rPr>
                <w:rFonts w:ascii="Times New Roman" w:hAnsi="Times New Roman"/>
              </w:rPr>
              <w:t>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Международное сопоставление показателя</w:t>
            </w:r>
          </w:p>
        </w:tc>
        <w:tc>
          <w:tcPr>
            <w:tcW w:w="2448" w:type="dxa"/>
            <w:gridSpan w:val="9"/>
            <w:tcBorders>
              <w:top w:val="single" w:sz="4" w:space="0" w:color="auto"/>
              <w:left w:val="nil"/>
              <w:right w:val="single" w:sz="4" w:space="0" w:color="auto"/>
            </w:tcBorders>
          </w:tcPr>
          <w:p w:rsidR="00FB121C" w:rsidRPr="0019053D" w:rsidRDefault="00FB121C" w:rsidP="00CA745E">
            <w:pPr>
              <w:jc w:val="center"/>
              <w:rPr>
                <w:rFonts w:ascii="Times New Roman" w:hAnsi="Times New Roman"/>
              </w:rPr>
            </w:pPr>
            <w:r w:rsidRPr="0019053D">
              <w:rPr>
                <w:rFonts w:ascii="Times New Roman" w:hAnsi="Times New Roman"/>
              </w:rPr>
              <w:t>Целевые значения показателей</w:t>
            </w:r>
          </w:p>
        </w:tc>
        <w:tc>
          <w:tcPr>
            <w:tcW w:w="1417" w:type="dxa"/>
            <w:gridSpan w:val="4"/>
            <w:vMerge w:val="restart"/>
            <w:tcBorders>
              <w:top w:val="single" w:sz="4" w:space="0" w:color="auto"/>
              <w:left w:val="nil"/>
              <w:right w:val="single" w:sz="4" w:space="0" w:color="auto"/>
            </w:tcBorders>
          </w:tcPr>
          <w:p w:rsidR="00FB121C" w:rsidRPr="0019053D" w:rsidRDefault="00FB121C" w:rsidP="00CA745E">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FB121C" w:rsidRPr="0019053D" w:rsidRDefault="00FB121C" w:rsidP="00CA745E">
            <w:pPr>
              <w:jc w:val="center"/>
              <w:rPr>
                <w:rFonts w:ascii="Times New Roman" w:hAnsi="Times New Roman"/>
              </w:rPr>
            </w:pPr>
            <w:r w:rsidRPr="0019053D">
              <w:rPr>
                <w:rFonts w:ascii="Times New Roman" w:hAnsi="Times New Roman"/>
              </w:rPr>
              <w:t xml:space="preserve">Сведения о документах стратегического </w:t>
            </w:r>
            <w:proofErr w:type="gramStart"/>
            <w:r w:rsidRPr="0019053D">
              <w:rPr>
                <w:rFonts w:ascii="Times New Roman" w:hAnsi="Times New Roman"/>
              </w:rPr>
              <w:t>планирования ,</w:t>
            </w:r>
            <w:proofErr w:type="gramEnd"/>
            <w:r w:rsidRPr="0019053D">
              <w:rPr>
                <w:rFonts w:ascii="Times New Roman" w:hAnsi="Times New Roman"/>
              </w:rPr>
              <w:t xml:space="preserve"> содержащих показатель (при его наличии)</w:t>
            </w:r>
          </w:p>
        </w:tc>
      </w:tr>
      <w:tr w:rsidR="00FB121C" w:rsidRPr="00C43A2A" w:rsidTr="00CA745E">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FB121C" w:rsidRPr="00C43A2A" w:rsidRDefault="00FB121C" w:rsidP="00CA745E">
            <w:pPr>
              <w:jc w:val="center"/>
              <w:rPr>
                <w:sz w:val="22"/>
                <w:szCs w:val="22"/>
              </w:rPr>
            </w:pPr>
          </w:p>
        </w:tc>
        <w:tc>
          <w:tcPr>
            <w:tcW w:w="2566" w:type="dxa"/>
            <w:vMerge/>
            <w:tcBorders>
              <w:left w:val="nil"/>
              <w:bottom w:val="single" w:sz="4" w:space="0" w:color="auto"/>
              <w:right w:val="single" w:sz="4" w:space="0" w:color="auto"/>
            </w:tcBorders>
            <w:shd w:val="clear" w:color="auto" w:fill="auto"/>
            <w:vAlign w:val="center"/>
            <w:hideMark/>
          </w:tcPr>
          <w:p w:rsidR="00FB121C" w:rsidRPr="00C43A2A" w:rsidRDefault="00FB121C" w:rsidP="00CA745E">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FB121C" w:rsidRDefault="00FB121C" w:rsidP="00CA745E">
            <w:pPr>
              <w:jc w:val="center"/>
              <w:rPr>
                <w:sz w:val="22"/>
                <w:szCs w:val="22"/>
              </w:rPr>
            </w:pPr>
          </w:p>
        </w:tc>
        <w:tc>
          <w:tcPr>
            <w:tcW w:w="2976" w:type="dxa"/>
            <w:vMerge/>
            <w:tcBorders>
              <w:left w:val="nil"/>
              <w:bottom w:val="single" w:sz="4" w:space="0" w:color="auto"/>
              <w:right w:val="single" w:sz="4" w:space="0" w:color="auto"/>
            </w:tcBorders>
            <w:shd w:val="clear" w:color="auto" w:fill="auto"/>
            <w:vAlign w:val="center"/>
            <w:hideMark/>
          </w:tcPr>
          <w:p w:rsidR="00FB121C" w:rsidRDefault="00FB121C" w:rsidP="00CA745E">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FB121C" w:rsidRDefault="00FB121C" w:rsidP="00CA745E">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FB121C" w:rsidRPr="00C43A2A" w:rsidRDefault="00FB121C" w:rsidP="00CA745E">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FB121C" w:rsidRPr="0019053D" w:rsidRDefault="00FB121C" w:rsidP="00CA745E">
            <w:pPr>
              <w:jc w:val="center"/>
              <w:rPr>
                <w:rFonts w:ascii="Times New Roman" w:hAnsi="Times New Roman"/>
              </w:rPr>
            </w:pPr>
            <w:r w:rsidRPr="0019053D">
              <w:rPr>
                <w:rFonts w:ascii="Times New Roman" w:hAnsi="Times New Roman"/>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FB121C" w:rsidRPr="00C43A2A" w:rsidRDefault="00FB121C" w:rsidP="00CA745E">
            <w:pPr>
              <w:jc w:val="center"/>
              <w:rPr>
                <w:sz w:val="22"/>
                <w:szCs w:val="22"/>
              </w:rPr>
            </w:pPr>
          </w:p>
        </w:tc>
        <w:tc>
          <w:tcPr>
            <w:tcW w:w="1993" w:type="dxa"/>
            <w:gridSpan w:val="6"/>
            <w:vMerge/>
            <w:tcBorders>
              <w:left w:val="nil"/>
              <w:bottom w:val="single" w:sz="4" w:space="0" w:color="auto"/>
              <w:right w:val="single" w:sz="4" w:space="0" w:color="auto"/>
            </w:tcBorders>
          </w:tcPr>
          <w:p w:rsidR="00FB121C" w:rsidRPr="00C43A2A" w:rsidRDefault="00FB121C" w:rsidP="00CA745E">
            <w:pPr>
              <w:jc w:val="center"/>
              <w:rPr>
                <w:sz w:val="22"/>
                <w:szCs w:val="22"/>
              </w:rPr>
            </w:pPr>
          </w:p>
        </w:tc>
      </w:tr>
      <w:tr w:rsidR="00FB121C" w:rsidRPr="00C43A2A" w:rsidTr="00CA745E">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FB121C" w:rsidRPr="00C43A2A" w:rsidRDefault="00FB121C" w:rsidP="00CA745E">
            <w:pPr>
              <w:jc w:val="center"/>
              <w:rPr>
                <w:b/>
                <w:bCs/>
                <w:sz w:val="22"/>
                <w:szCs w:val="22"/>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FB121C" w:rsidRPr="00C43A2A" w:rsidRDefault="00FB121C" w:rsidP="00CA745E">
            <w:pPr>
              <w:jc w:val="center"/>
              <w:rPr>
                <w:b/>
                <w:bCs/>
                <w:sz w:val="22"/>
                <w:szCs w:val="22"/>
              </w:rPr>
            </w:pPr>
          </w:p>
        </w:tc>
        <w:tc>
          <w:tcPr>
            <w:tcW w:w="1991" w:type="dxa"/>
            <w:gridSpan w:val="7"/>
            <w:tcBorders>
              <w:top w:val="single" w:sz="4" w:space="0" w:color="auto"/>
              <w:left w:val="single" w:sz="4" w:space="0" w:color="auto"/>
              <w:bottom w:val="single" w:sz="4" w:space="0" w:color="auto"/>
              <w:right w:val="single" w:sz="4" w:space="0" w:color="auto"/>
            </w:tcBorders>
          </w:tcPr>
          <w:p w:rsidR="00FB121C" w:rsidRPr="00C43A2A" w:rsidRDefault="00FB121C" w:rsidP="00CA745E">
            <w:pPr>
              <w:jc w:val="center"/>
              <w:rPr>
                <w:b/>
                <w:bCs/>
                <w:sz w:val="22"/>
                <w:szCs w:val="22"/>
              </w:rPr>
            </w:pPr>
          </w:p>
        </w:tc>
      </w:tr>
      <w:tr w:rsidR="00FB121C" w:rsidRPr="0019053D" w:rsidTr="00CA745E">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FB121C" w:rsidRPr="0019053D" w:rsidRDefault="00FB121C" w:rsidP="00CA745E">
            <w:pPr>
              <w:jc w:val="center"/>
              <w:rPr>
                <w:rFonts w:ascii="Times New Roman" w:hAnsi="Times New Roman"/>
                <w:b/>
                <w:bCs/>
              </w:rPr>
            </w:pPr>
            <w:r w:rsidRPr="0019053D">
              <w:rPr>
                <w:rFonts w:ascii="Times New Roman" w:hAnsi="Times New Roman"/>
                <w:b/>
                <w:bCs/>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Default="00FB121C" w:rsidP="00CA745E">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FB121C" w:rsidRPr="0019053D" w:rsidRDefault="00FB121C" w:rsidP="00CA745E">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FB121C" w:rsidRPr="0019053D" w:rsidTr="0062335F">
        <w:trPr>
          <w:gridAfter w:val="3"/>
          <w:wAfter w:w="43" w:type="dxa"/>
          <w:trHeight w:val="1968"/>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w:t>
            </w:r>
            <w:r w:rsidRPr="0019053D">
              <w:rPr>
                <w:rFonts w:ascii="Times New Roman" w:hAnsi="Times New Roman"/>
              </w:rPr>
              <w:lastRenderedPageBreak/>
              <w:t>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lastRenderedPageBreak/>
              <w:t>Сп</w:t>
            </w:r>
            <w:proofErr w:type="spellEnd"/>
            <w:r w:rsidRPr="0019053D">
              <w:rPr>
                <w:rFonts w:ascii="Times New Roman" w:hAnsi="Times New Roman"/>
              </w:rPr>
              <w:t>*100/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Сп</w:t>
            </w:r>
            <w:proofErr w:type="spellEnd"/>
            <w:r w:rsidRPr="0019053D">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19053D">
              <w:rPr>
                <w:rFonts w:ascii="Times New Roman" w:hAnsi="Times New Roman"/>
              </w:rPr>
              <w:t>руб</w:t>
            </w:r>
            <w:proofErr w:type="spellEnd"/>
            <w:r w:rsidRPr="0019053D">
              <w:rPr>
                <w:rFonts w:ascii="Times New Roman" w:hAnsi="Times New Roman"/>
              </w:rPr>
              <w:t xml:space="preserve">; ВРП - утвержденный валовой региональный продукт, млн. </w:t>
            </w:r>
            <w:proofErr w:type="spellStart"/>
            <w:r w:rsidRPr="0019053D">
              <w:rPr>
                <w:rFonts w:ascii="Times New Roman" w:hAnsi="Times New Roman"/>
              </w:rPr>
              <w:t>руб</w:t>
            </w:r>
            <w:proofErr w:type="spellEnd"/>
            <w:r w:rsidRPr="0019053D">
              <w:rPr>
                <w:rFonts w:ascii="Times New Roman" w:hAnsi="Times New Roman"/>
              </w:rPr>
              <w:t xml:space="preserve">   К учету принимаются  </w:t>
            </w:r>
            <w:r w:rsidRPr="0019053D">
              <w:rPr>
                <w:rFonts w:ascii="Times New Roman" w:hAnsi="Times New Roman"/>
              </w:rPr>
              <w:lastRenderedPageBreak/>
              <w:t xml:space="preserve">значение показателя с точностью не менее 1 сотой (два знака после запятой), показатели с точностью менее 1 сотой приравниваются к нулю. </w:t>
            </w:r>
          </w:p>
          <w:p w:rsidR="00FB121C" w:rsidRPr="0019053D" w:rsidRDefault="00FB121C" w:rsidP="00CA745E">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0D0852">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FB121C" w:rsidRPr="0019053D" w:rsidRDefault="00FB121C" w:rsidP="00CA745E">
            <w:pPr>
              <w:jc w:val="center"/>
              <w:rPr>
                <w:rFonts w:ascii="Times New Roman" w:hAnsi="Times New Roman"/>
              </w:rPr>
            </w:pPr>
          </w:p>
        </w:tc>
      </w:tr>
      <w:tr w:rsidR="00FB121C" w:rsidRPr="0019053D" w:rsidTr="0062335F">
        <w:trPr>
          <w:gridAfter w:val="3"/>
          <w:wAfter w:w="43" w:type="dxa"/>
          <w:trHeight w:val="3144"/>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proofErr w:type="gramStart"/>
            <w:r w:rsidRPr="0019053D">
              <w:rPr>
                <w:rFonts w:ascii="Times New Roman" w:hAnsi="Times New Roman"/>
              </w:rPr>
              <w:t>Доля  выявленных</w:t>
            </w:r>
            <w:proofErr w:type="gramEnd"/>
            <w:r w:rsidRPr="0019053D">
              <w:rPr>
                <w:rFonts w:ascii="Times New Roman" w:hAnsi="Times New Roman"/>
              </w:rPr>
              <w:t xml:space="preserve">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*100% / </w:t>
            </w:r>
            <w:proofErr w:type="spellStart"/>
            <w:r w:rsidRPr="0019053D">
              <w:rPr>
                <w:rFonts w:ascii="Times New Roman" w:hAnsi="Times New Roman"/>
              </w:rPr>
              <w:t>Ксн</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 xml:space="preserve"> </w:t>
            </w:r>
            <w:proofErr w:type="spellStart"/>
            <w:r w:rsidRPr="0019053D">
              <w:rPr>
                <w:rFonts w:ascii="Times New Roman" w:hAnsi="Times New Roman"/>
              </w:rPr>
              <w:t>Кспв</w:t>
            </w:r>
            <w:proofErr w:type="spellEnd"/>
            <w:r w:rsidRPr="0019053D">
              <w:rPr>
                <w:rFonts w:ascii="Times New Roman" w:hAnsi="Times New Roman"/>
              </w:rPr>
              <w:t xml:space="preserve"> - количества выявленных </w:t>
            </w:r>
            <w:proofErr w:type="gramStart"/>
            <w:r w:rsidRPr="0019053D">
              <w:rPr>
                <w:rFonts w:ascii="Times New Roman" w:hAnsi="Times New Roman"/>
              </w:rPr>
              <w:t>случаев  нарушений</w:t>
            </w:r>
            <w:proofErr w:type="gramEnd"/>
            <w:r w:rsidRPr="0019053D">
              <w:rPr>
                <w:rFonts w:ascii="Times New Roman" w:hAnsi="Times New Roman"/>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FB121C" w:rsidRPr="0019053D" w:rsidRDefault="00FB121C" w:rsidP="00CA745E">
            <w:pPr>
              <w:jc w:val="center"/>
              <w:rPr>
                <w:rFonts w:ascii="Times New Roman" w:hAnsi="Times New Roman"/>
              </w:rPr>
            </w:pPr>
          </w:p>
          <w:p w:rsidR="00FB121C" w:rsidRPr="0019053D" w:rsidRDefault="00FB121C" w:rsidP="00CA745E">
            <w:pPr>
              <w:jc w:val="center"/>
              <w:rPr>
                <w:rFonts w:ascii="Times New Roman" w:hAnsi="Times New Roman"/>
              </w:rPr>
            </w:pPr>
            <w:r w:rsidRPr="0019053D">
              <w:rPr>
                <w:rFonts w:ascii="Times New Roman" w:hAnsi="Times New Roman"/>
              </w:rPr>
              <w:t xml:space="preserve">К </w:t>
            </w:r>
            <w:proofErr w:type="spellStart"/>
            <w:r w:rsidRPr="0019053D">
              <w:rPr>
                <w:rFonts w:ascii="Times New Roman" w:hAnsi="Times New Roman"/>
              </w:rPr>
              <w:t>сн</w:t>
            </w:r>
            <w:proofErr w:type="spellEnd"/>
            <w:r w:rsidRPr="0019053D">
              <w:rPr>
                <w:rFonts w:ascii="Times New Roman" w:hAnsi="Times New Roman"/>
              </w:rPr>
              <w:t>-  общее количество случаев нарушения обязательных требований, выявленных по результатам проверок</w:t>
            </w:r>
          </w:p>
          <w:p w:rsidR="00FB121C" w:rsidRPr="0019053D" w:rsidRDefault="00FB121C" w:rsidP="00CA745E">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 xml:space="preserve">Статистические данные контрольного </w:t>
            </w:r>
            <w:proofErr w:type="gramStart"/>
            <w:r w:rsidRPr="0019053D">
              <w:rPr>
                <w:rFonts w:ascii="Times New Roman" w:hAnsi="Times New Roman"/>
              </w:rPr>
              <w:t xml:space="preserve">органа;   </w:t>
            </w:r>
            <w:proofErr w:type="gramEnd"/>
            <w:r w:rsidRPr="0019053D">
              <w:rPr>
                <w:rFonts w:ascii="Times New Roman" w:hAnsi="Times New Roman"/>
              </w:rPr>
              <w:t xml:space="preserve">              данные  ГАС РФ  «Правосудие».</w:t>
            </w:r>
          </w:p>
          <w:p w:rsidR="00FB121C" w:rsidRPr="0019053D" w:rsidRDefault="00FB121C" w:rsidP="00CA745E">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FB121C" w:rsidRPr="0019053D" w:rsidRDefault="00FB121C" w:rsidP="00CA745E">
            <w:pPr>
              <w:jc w:val="center"/>
              <w:rPr>
                <w:rFonts w:ascii="Times New Roman" w:hAnsi="Times New Roman"/>
              </w:rPr>
            </w:pPr>
          </w:p>
        </w:tc>
      </w:tr>
      <w:tr w:rsidR="00FB121C" w:rsidRPr="0019053D" w:rsidTr="00CA745E">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FB121C" w:rsidRPr="0019053D" w:rsidRDefault="00FB121C" w:rsidP="00CA745E">
            <w:pPr>
              <w:jc w:val="center"/>
              <w:rPr>
                <w:rFonts w:ascii="Times New Roman" w:hAnsi="Times New Roman"/>
                <w:b/>
                <w:bCs/>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FB121C" w:rsidRPr="0019053D" w:rsidTr="00CA745E">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FB121C" w:rsidRPr="0019053D" w:rsidRDefault="00FB121C" w:rsidP="00CA745E">
            <w:pPr>
              <w:jc w:val="center"/>
              <w:rPr>
                <w:rFonts w:ascii="Times New Roman" w:hAnsi="Times New Roman"/>
                <w:b/>
                <w:bCs/>
              </w:rPr>
            </w:pPr>
            <w:r w:rsidRPr="0019053D">
              <w:rPr>
                <w:rFonts w:ascii="Times New Roman" w:hAnsi="Times New Roman"/>
                <w:b/>
                <w:bCs/>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CA745E">
            <w:pPr>
              <w:autoSpaceDE w:val="0"/>
              <w:autoSpaceDN w:val="0"/>
              <w:adjustRightInd w:val="0"/>
              <w:jc w:val="center"/>
              <w:rPr>
                <w:rFonts w:ascii="Times New Roman" w:hAnsi="Times New Roman"/>
                <w:b/>
              </w:rPr>
            </w:pPr>
            <w:r w:rsidRPr="0019053D">
              <w:rPr>
                <w:rFonts w:ascii="Times New Roman" w:hAnsi="Times New Roman"/>
                <w:b/>
              </w:rPr>
              <w:t xml:space="preserve">Показатели, применяемые для мониторинга </w:t>
            </w:r>
            <w:proofErr w:type="gramStart"/>
            <w:r w:rsidRPr="0019053D">
              <w:rPr>
                <w:rFonts w:ascii="Times New Roman" w:hAnsi="Times New Roman"/>
                <w:b/>
              </w:rPr>
              <w:t>контрольной  деятельности</w:t>
            </w:r>
            <w:proofErr w:type="gramEnd"/>
            <w:r w:rsidRPr="0019053D">
              <w:rPr>
                <w:rFonts w:ascii="Times New Roman" w:hAnsi="Times New Roman"/>
                <w:b/>
              </w:rPr>
              <w:t>,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FB121C" w:rsidRPr="0019053D" w:rsidTr="00CA745E">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FB121C" w:rsidRPr="0019053D" w:rsidRDefault="00FB121C" w:rsidP="00CA745E">
            <w:pPr>
              <w:jc w:val="center"/>
              <w:rPr>
                <w:rFonts w:ascii="Times New Roman" w:hAnsi="Times New Roman"/>
                <w:b/>
                <w:bCs/>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FB121C" w:rsidRPr="0019053D" w:rsidRDefault="00FB121C" w:rsidP="00CA745E">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FB121C" w:rsidRPr="0019053D" w:rsidRDefault="00FB121C" w:rsidP="00CA745E">
            <w:pPr>
              <w:jc w:val="center"/>
              <w:rPr>
                <w:rFonts w:ascii="Times New Roman" w:hAnsi="Times New Roman"/>
                <w:b/>
                <w:bCs/>
              </w:rPr>
            </w:pPr>
          </w:p>
        </w:tc>
      </w:tr>
      <w:tr w:rsidR="00FB121C" w:rsidRPr="0019053D" w:rsidTr="0062335F">
        <w:trPr>
          <w:trHeight w:val="1117"/>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2.1.1.</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проведенных в рамках осуществления </w:t>
            </w:r>
          </w:p>
          <w:p w:rsidR="00FB121C" w:rsidRPr="0019053D" w:rsidRDefault="00FB121C" w:rsidP="00CA745E">
            <w:pPr>
              <w:rPr>
                <w:rFonts w:ascii="Times New Roman" w:hAnsi="Times New Roman"/>
              </w:rPr>
            </w:pPr>
            <w:r w:rsidRPr="0019053D">
              <w:rPr>
                <w:rFonts w:ascii="Times New Roman" w:hAnsi="Times New Roman"/>
              </w:rPr>
              <w:lastRenderedPageBreak/>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lastRenderedPageBreak/>
              <w:t>Пву</w:t>
            </w:r>
            <w:proofErr w:type="spellEnd"/>
            <w:r w:rsidRPr="0019053D">
              <w:rPr>
                <w:rFonts w:ascii="Times New Roman" w:hAnsi="Times New Roman"/>
              </w:rPr>
              <w:t xml:space="preserve">*100% / </w:t>
            </w:r>
            <w:proofErr w:type="spellStart"/>
            <w:r w:rsidRPr="0019053D">
              <w:rPr>
                <w:rFonts w:ascii="Times New Roman" w:hAnsi="Times New Roman"/>
              </w:rPr>
              <w:t>Пок</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t>Пву</w:t>
            </w:r>
            <w:proofErr w:type="spellEnd"/>
            <w:r w:rsidRPr="0019053D">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FB121C" w:rsidRPr="0019053D" w:rsidRDefault="00FB121C" w:rsidP="00CA745E">
            <w:pPr>
              <w:jc w:val="center"/>
              <w:rPr>
                <w:rFonts w:ascii="Times New Roman" w:hAnsi="Times New Roman"/>
              </w:rPr>
            </w:pPr>
          </w:p>
          <w:p w:rsidR="00FB121C" w:rsidRPr="0019053D" w:rsidRDefault="00FB121C" w:rsidP="00CA745E">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общее количество проведенных контрольных </w:t>
            </w:r>
            <w:proofErr w:type="gramStart"/>
            <w:r w:rsidRPr="0019053D">
              <w:rPr>
                <w:rFonts w:ascii="Times New Roman" w:hAnsi="Times New Roman"/>
              </w:rPr>
              <w:t>мероприятий  в</w:t>
            </w:r>
            <w:proofErr w:type="gramEnd"/>
            <w:r w:rsidRPr="0019053D">
              <w:rPr>
                <w:rFonts w:ascii="Times New Roman" w:hAnsi="Times New Roman"/>
              </w:rPr>
              <w:t xml:space="preserve">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FB121C" w:rsidRPr="0019053D" w:rsidRDefault="00FB121C" w:rsidP="00CA745E">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FB121C" w:rsidRPr="0019053D" w:rsidRDefault="00FB121C" w:rsidP="00CA745E">
            <w:pPr>
              <w:jc w:val="center"/>
              <w:rPr>
                <w:rFonts w:ascii="Times New Roman" w:hAnsi="Times New Roman"/>
              </w:rPr>
            </w:pPr>
          </w:p>
        </w:tc>
      </w:tr>
      <w:tr w:rsidR="00FB121C" w:rsidRPr="0019053D" w:rsidTr="00CA745E">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2.1.2.</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w:t>
            </w:r>
            <w:proofErr w:type="gramStart"/>
            <w:r w:rsidRPr="0019053D">
              <w:rPr>
                <w:rFonts w:ascii="Times New Roman" w:hAnsi="Times New Roman"/>
              </w:rPr>
              <w:t>выданных  органом</w:t>
            </w:r>
            <w:proofErr w:type="gramEnd"/>
            <w:r w:rsidRPr="0019053D">
              <w:rPr>
                <w:rFonts w:ascii="Times New Roman" w:hAnsi="Times New Roman"/>
              </w:rPr>
              <w:t xml:space="preserve">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*100% / </w:t>
            </w:r>
            <w:proofErr w:type="spellStart"/>
            <w:r w:rsidRPr="0019053D">
              <w:rPr>
                <w:rFonts w:ascii="Times New Roman" w:hAnsi="Times New Roman"/>
              </w:rPr>
              <w:t>ПРо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t>ПРн</w:t>
            </w:r>
            <w:proofErr w:type="spellEnd"/>
            <w:r w:rsidRPr="0019053D">
              <w:rPr>
                <w:rFonts w:ascii="Times New Roman" w:hAnsi="Times New Roman"/>
              </w:rPr>
              <w:t xml:space="preserve">- количество </w:t>
            </w:r>
            <w:proofErr w:type="gramStart"/>
            <w:r w:rsidRPr="0019053D">
              <w:rPr>
                <w:rFonts w:ascii="Times New Roman" w:hAnsi="Times New Roman"/>
              </w:rPr>
              <w:t>предписаний,  признанных</w:t>
            </w:r>
            <w:proofErr w:type="gramEnd"/>
            <w:r w:rsidRPr="0019053D">
              <w:rPr>
                <w:rFonts w:ascii="Times New Roman" w:hAnsi="Times New Roman"/>
              </w:rPr>
              <w:t xml:space="preserve"> незаконными в судебном порядке;</w:t>
            </w:r>
          </w:p>
          <w:p w:rsidR="00FB121C" w:rsidRPr="0019053D" w:rsidRDefault="00FB121C" w:rsidP="00CA745E">
            <w:pPr>
              <w:jc w:val="center"/>
              <w:rPr>
                <w:rFonts w:ascii="Times New Roman" w:hAnsi="Times New Roman"/>
              </w:rPr>
            </w:pPr>
          </w:p>
          <w:p w:rsidR="00FB121C" w:rsidRPr="0019053D" w:rsidRDefault="00FB121C" w:rsidP="00CA745E">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FB121C" w:rsidRPr="0019053D" w:rsidRDefault="00FB121C" w:rsidP="00CA745E">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FB121C" w:rsidRPr="0019053D" w:rsidRDefault="00FB121C" w:rsidP="00CA745E">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FB121C" w:rsidRPr="0019053D" w:rsidRDefault="00FB121C" w:rsidP="00CA745E">
            <w:pPr>
              <w:jc w:val="center"/>
              <w:rPr>
                <w:rFonts w:ascii="Times New Roman" w:hAnsi="Times New Roman"/>
              </w:rPr>
            </w:pPr>
          </w:p>
        </w:tc>
      </w:tr>
      <w:tr w:rsidR="00FB121C" w:rsidRPr="0019053D" w:rsidTr="00CA745E">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Доля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*100</w:t>
            </w:r>
            <w:proofErr w:type="gramStart"/>
            <w:r w:rsidRPr="0019053D">
              <w:rPr>
                <w:rFonts w:ascii="Times New Roman" w:hAnsi="Times New Roman"/>
              </w:rPr>
              <w:t>%  /</w:t>
            </w:r>
            <w:proofErr w:type="gramEnd"/>
            <w:r w:rsidRPr="0019053D">
              <w:rPr>
                <w:rFonts w:ascii="Times New Roman" w:hAnsi="Times New Roman"/>
              </w:rPr>
              <w:t xml:space="preserve"> </w:t>
            </w:r>
            <w:proofErr w:type="spellStart"/>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t>Ппн</w:t>
            </w:r>
            <w:proofErr w:type="spellEnd"/>
            <w:r w:rsidRPr="0019053D">
              <w:rPr>
                <w:rFonts w:ascii="Times New Roman" w:hAnsi="Times New Roman"/>
              </w:rPr>
              <w:t xml:space="preserve"> – количество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результаты которых были признаны недействительными;</w:t>
            </w:r>
          </w:p>
          <w:p w:rsidR="00FB121C" w:rsidRPr="0019053D" w:rsidRDefault="00FB121C" w:rsidP="00CA745E">
            <w:pPr>
              <w:jc w:val="center"/>
              <w:rPr>
                <w:rFonts w:ascii="Times New Roman" w:hAnsi="Times New Roman"/>
              </w:rPr>
            </w:pPr>
            <w:proofErr w:type="spellStart"/>
            <w:r w:rsidRPr="0019053D">
              <w:rPr>
                <w:rFonts w:ascii="Times New Roman" w:hAnsi="Times New Roman"/>
              </w:rPr>
              <w:t>Пок</w:t>
            </w:r>
            <w:proofErr w:type="spellEnd"/>
            <w:r w:rsidRPr="0019053D">
              <w:rPr>
                <w:rFonts w:ascii="Times New Roman" w:hAnsi="Times New Roman"/>
              </w:rPr>
              <w:t xml:space="preserve"> - общему количество контрольных </w:t>
            </w:r>
            <w:proofErr w:type="gramStart"/>
            <w:r w:rsidRPr="0019053D">
              <w:rPr>
                <w:rFonts w:ascii="Times New Roman" w:hAnsi="Times New Roman"/>
              </w:rPr>
              <w:t>мероприятий ,</w:t>
            </w:r>
            <w:proofErr w:type="gramEnd"/>
            <w:r w:rsidRPr="0019053D">
              <w:rPr>
                <w:rFonts w:ascii="Times New Roman" w:hAnsi="Times New Roman"/>
              </w:rPr>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FB121C" w:rsidRPr="0019053D" w:rsidRDefault="00FB121C" w:rsidP="00CA745E">
            <w:pPr>
              <w:rPr>
                <w:rFonts w:ascii="Times New Roman" w:hAnsi="Times New Roman"/>
              </w:rPr>
            </w:pPr>
            <w:r w:rsidRPr="0019053D">
              <w:rPr>
                <w:rFonts w:ascii="Times New Roman" w:hAnsi="Times New Roman"/>
              </w:rPr>
              <w:t>Статистические данные контрольного органа</w:t>
            </w:r>
          </w:p>
          <w:p w:rsidR="00FB121C" w:rsidRPr="0019053D" w:rsidRDefault="00FB121C" w:rsidP="00CA745E">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FB121C" w:rsidRPr="0019053D" w:rsidRDefault="00FB121C" w:rsidP="00CA745E">
            <w:pPr>
              <w:rPr>
                <w:rFonts w:ascii="Times New Roman" w:hAnsi="Times New Roman"/>
              </w:rPr>
            </w:pPr>
          </w:p>
        </w:tc>
      </w:tr>
      <w:tr w:rsidR="00FB121C" w:rsidRPr="0019053D" w:rsidTr="0062335F">
        <w:trPr>
          <w:trHeight w:val="1946"/>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62335F">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w:t>
            </w:r>
            <w:r w:rsidRPr="0019053D">
              <w:rPr>
                <w:rFonts w:ascii="Times New Roman" w:hAnsi="Times New Roman"/>
              </w:rPr>
              <w:lastRenderedPageBreak/>
              <w:t>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lastRenderedPageBreak/>
              <w:t>Псн</w:t>
            </w:r>
            <w:proofErr w:type="spellEnd"/>
            <w:r w:rsidRPr="0019053D">
              <w:rPr>
                <w:rFonts w:ascii="Times New Roman" w:hAnsi="Times New Roman"/>
              </w:rPr>
              <w:t>*100</w:t>
            </w:r>
            <w:proofErr w:type="gramStart"/>
            <w:r w:rsidRPr="0019053D">
              <w:rPr>
                <w:rFonts w:ascii="Times New Roman" w:hAnsi="Times New Roman"/>
              </w:rPr>
              <w:t>%  /</w:t>
            </w:r>
            <w:proofErr w:type="spellStart"/>
            <w:proofErr w:type="gramEnd"/>
            <w:r w:rsidRPr="0019053D">
              <w:rPr>
                <w:rFonts w:ascii="Times New Roman" w:hAnsi="Times New Roman"/>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hideMark/>
          </w:tcPr>
          <w:p w:rsidR="00FB121C" w:rsidRPr="0019053D" w:rsidRDefault="00FB121C" w:rsidP="0062335F">
            <w:pPr>
              <w:jc w:val="center"/>
              <w:rPr>
                <w:rFonts w:ascii="Times New Roman" w:hAnsi="Times New Roman"/>
              </w:rPr>
            </w:pPr>
            <w:proofErr w:type="spellStart"/>
            <w:r w:rsidRPr="0019053D">
              <w:rPr>
                <w:rFonts w:ascii="Times New Roman" w:hAnsi="Times New Roman"/>
              </w:rPr>
              <w:t>Псн</w:t>
            </w:r>
            <w:proofErr w:type="spellEnd"/>
            <w:r w:rsidRPr="0019053D">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w:t>
            </w:r>
            <w:proofErr w:type="gramStart"/>
            <w:r w:rsidRPr="0019053D">
              <w:rPr>
                <w:rFonts w:ascii="Times New Roman" w:hAnsi="Times New Roman"/>
              </w:rPr>
              <w:t>контроля ,</w:t>
            </w:r>
            <w:proofErr w:type="gramEnd"/>
            <w:r w:rsidRPr="0019053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w:t>
            </w:r>
          </w:p>
          <w:p w:rsidR="00FB121C" w:rsidRPr="0019053D" w:rsidRDefault="00FB121C" w:rsidP="0062335F">
            <w:pPr>
              <w:jc w:val="center"/>
              <w:rPr>
                <w:rFonts w:ascii="Times New Roman" w:hAnsi="Times New Roman"/>
              </w:rPr>
            </w:pPr>
          </w:p>
          <w:p w:rsidR="00FB121C" w:rsidRPr="0019053D" w:rsidRDefault="00FB121C" w:rsidP="0062335F">
            <w:pPr>
              <w:jc w:val="center"/>
              <w:rPr>
                <w:rFonts w:ascii="Times New Roman" w:hAnsi="Times New Roman"/>
              </w:rPr>
            </w:pPr>
            <w:proofErr w:type="spellStart"/>
            <w:r w:rsidRPr="0019053D">
              <w:rPr>
                <w:rFonts w:ascii="Times New Roman" w:hAnsi="Times New Roman"/>
              </w:rPr>
              <w:lastRenderedPageBreak/>
              <w:t>Пок</w:t>
            </w:r>
            <w:proofErr w:type="spellEnd"/>
            <w:r w:rsidRPr="0019053D">
              <w:rPr>
                <w:rFonts w:ascii="Times New Roman" w:hAnsi="Times New Roman"/>
              </w:rPr>
              <w:t>-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B121C" w:rsidRPr="0019053D" w:rsidRDefault="00FB121C" w:rsidP="00CA745E">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62335F">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single" w:sz="4" w:space="0" w:color="auto"/>
              <w:left w:val="nil"/>
              <w:bottom w:val="single" w:sz="4" w:space="0" w:color="auto"/>
              <w:right w:val="single" w:sz="4" w:space="0" w:color="auto"/>
            </w:tcBorders>
          </w:tcPr>
          <w:p w:rsidR="00FB121C" w:rsidRPr="0019053D" w:rsidRDefault="00FB121C" w:rsidP="00CA745E">
            <w:pPr>
              <w:rPr>
                <w:rFonts w:ascii="Times New Roman" w:hAnsi="Times New Roman"/>
              </w:rPr>
            </w:pPr>
          </w:p>
        </w:tc>
      </w:tr>
      <w:tr w:rsidR="00FB121C" w:rsidRPr="0019053D" w:rsidTr="00CA745E">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FB121C" w:rsidRPr="0019053D" w:rsidRDefault="00FB121C" w:rsidP="00CA745E">
            <w:pPr>
              <w:jc w:val="center"/>
              <w:rPr>
                <w:rFonts w:ascii="Times New Roman" w:hAnsi="Times New Roman"/>
                <w:b/>
                <w:bCs/>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FB121C" w:rsidRPr="0019053D" w:rsidRDefault="00FB121C" w:rsidP="00CA745E">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FB121C" w:rsidRPr="0019053D" w:rsidRDefault="00FB121C" w:rsidP="00CA745E">
            <w:pPr>
              <w:rPr>
                <w:rFonts w:ascii="Times New Roman" w:hAnsi="Times New Roman"/>
              </w:rPr>
            </w:pPr>
          </w:p>
        </w:tc>
      </w:tr>
      <w:tr w:rsidR="00FB121C" w:rsidRPr="0019053D" w:rsidTr="00CA745E">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r w:rsidRPr="0019053D">
              <w:rPr>
                <w:rFonts w:ascii="Times New Roman" w:hAnsi="Times New Roman"/>
              </w:rPr>
              <w:t>2.2.1.</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FB121C" w:rsidRPr="0019053D" w:rsidRDefault="00FB121C" w:rsidP="00CA745E">
            <w:pPr>
              <w:rPr>
                <w:rFonts w:ascii="Times New Roman" w:hAnsi="Times New Roman"/>
              </w:rPr>
            </w:pPr>
            <w:r w:rsidRPr="0019053D">
              <w:rPr>
                <w:rFonts w:ascii="Times New Roman" w:hAnsi="Times New Roman"/>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FB121C" w:rsidRPr="0019053D" w:rsidRDefault="00FB121C" w:rsidP="00CA745E">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tcPr>
          <w:p w:rsidR="00FB121C" w:rsidRPr="0019053D" w:rsidRDefault="00FB121C" w:rsidP="00CA745E">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r>
      <w:tr w:rsidR="00FB121C" w:rsidRPr="0019053D" w:rsidTr="00CA745E">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r w:rsidRPr="0019053D">
              <w:rPr>
                <w:rFonts w:ascii="Times New Roman" w:hAnsi="Times New Roman"/>
              </w:rPr>
              <w:t>2.2.2.</w:t>
            </w:r>
          </w:p>
        </w:tc>
        <w:tc>
          <w:tcPr>
            <w:tcW w:w="256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FB121C" w:rsidRPr="0019053D" w:rsidRDefault="00FB121C" w:rsidP="00CA745E">
            <w:pPr>
              <w:rPr>
                <w:rFonts w:ascii="Times New Roman" w:hAnsi="Times New Roman"/>
              </w:rPr>
            </w:pPr>
            <w:r w:rsidRPr="0019053D">
              <w:rPr>
                <w:rFonts w:ascii="Times New Roman" w:hAnsi="Times New Roman"/>
              </w:rPr>
              <w:t>органом муниципального жилищного контроля</w:t>
            </w:r>
          </w:p>
          <w:p w:rsidR="00FB121C" w:rsidRPr="0019053D" w:rsidRDefault="00FB121C" w:rsidP="00CA745E">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*100</w:t>
            </w:r>
            <w:proofErr w:type="gramStart"/>
            <w:r w:rsidRPr="0019053D">
              <w:rPr>
                <w:rFonts w:ascii="Times New Roman" w:hAnsi="Times New Roman"/>
              </w:rPr>
              <w:t>%  /</w:t>
            </w:r>
            <w:proofErr w:type="gramEnd"/>
            <w:r w:rsidRPr="0019053D">
              <w:rPr>
                <w:rFonts w:ascii="Times New Roman" w:hAnsi="Times New Roman"/>
              </w:rPr>
              <w:t xml:space="preserve"> </w:t>
            </w:r>
            <w:proofErr w:type="spellStart"/>
            <w:r w:rsidRPr="0019053D">
              <w:rPr>
                <w:rFonts w:ascii="Times New Roman" w:hAnsi="Times New Roman"/>
              </w:rPr>
              <w:t>ПРМБВо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roofErr w:type="spellStart"/>
            <w:r w:rsidRPr="0019053D">
              <w:rPr>
                <w:rFonts w:ascii="Times New Roman" w:hAnsi="Times New Roman"/>
              </w:rPr>
              <w:t>ПРМБВн</w:t>
            </w:r>
            <w:proofErr w:type="spellEnd"/>
            <w:r w:rsidRPr="0019053D">
              <w:rPr>
                <w:rFonts w:ascii="Times New Roman" w:hAnsi="Times New Roman"/>
              </w:rPr>
              <w:t xml:space="preserve"> –</w:t>
            </w:r>
            <w:proofErr w:type="gramStart"/>
            <w:r w:rsidRPr="0019053D">
              <w:rPr>
                <w:rFonts w:ascii="Times New Roman" w:hAnsi="Times New Roman"/>
              </w:rPr>
              <w:t>количество  предписаний</w:t>
            </w:r>
            <w:proofErr w:type="gramEnd"/>
            <w:r w:rsidRPr="0019053D">
              <w:rPr>
                <w:rFonts w:ascii="Times New Roman" w:hAnsi="Times New Roman"/>
              </w:rPr>
              <w:t>, выданных органом муниципального жилищного контроля по результатам контрольных мероприятий признанных незаконными в судебном порядке</w:t>
            </w:r>
          </w:p>
          <w:p w:rsidR="00FB121C" w:rsidRPr="0019053D" w:rsidRDefault="00FB121C" w:rsidP="00CA745E">
            <w:pPr>
              <w:jc w:val="center"/>
              <w:rPr>
                <w:rFonts w:ascii="Times New Roman" w:hAnsi="Times New Roman"/>
              </w:rPr>
            </w:pPr>
          </w:p>
          <w:p w:rsidR="00FB121C" w:rsidRPr="0019053D" w:rsidRDefault="00FB121C" w:rsidP="00CA745E">
            <w:pPr>
              <w:jc w:val="center"/>
              <w:rPr>
                <w:rFonts w:ascii="Times New Roman" w:hAnsi="Times New Roman"/>
              </w:rPr>
            </w:pPr>
            <w:proofErr w:type="spellStart"/>
            <w:r w:rsidRPr="0019053D">
              <w:rPr>
                <w:rFonts w:ascii="Times New Roman" w:hAnsi="Times New Roman"/>
              </w:rPr>
              <w:t>ПРМБВо</w:t>
            </w:r>
            <w:proofErr w:type="spellEnd"/>
            <w:r w:rsidRPr="0019053D">
              <w:rPr>
                <w:rFonts w:ascii="Times New Roman" w:hAnsi="Times New Roman"/>
              </w:rPr>
              <w:t xml:space="preserve"> - количество предписаний, </w:t>
            </w:r>
            <w:proofErr w:type="gramStart"/>
            <w:r w:rsidRPr="0019053D">
              <w:rPr>
                <w:rFonts w:ascii="Times New Roman" w:hAnsi="Times New Roman"/>
              </w:rPr>
              <w:t>выданных  по</w:t>
            </w:r>
            <w:proofErr w:type="gramEnd"/>
            <w:r w:rsidRPr="0019053D">
              <w:rPr>
                <w:rFonts w:ascii="Times New Roman" w:hAnsi="Times New Roman"/>
              </w:rPr>
              <w:t xml:space="preserve">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FB121C" w:rsidRPr="0019053D" w:rsidRDefault="00FB121C" w:rsidP="00CA745E">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FB121C" w:rsidRPr="0019053D" w:rsidRDefault="00FB121C" w:rsidP="00CA745E">
            <w:pPr>
              <w:rPr>
                <w:rFonts w:ascii="Times New Roman" w:hAnsi="Times New Roman"/>
              </w:rPr>
            </w:pPr>
            <w:r w:rsidRPr="0019053D">
              <w:rPr>
                <w:rFonts w:ascii="Times New Roman" w:hAnsi="Times New Roman"/>
              </w:rPr>
              <w:t>Статистические данные контрольного органа</w:t>
            </w:r>
          </w:p>
          <w:p w:rsidR="00FB121C" w:rsidRPr="0019053D" w:rsidRDefault="00FB121C" w:rsidP="00CA745E">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FB121C" w:rsidRPr="0019053D" w:rsidRDefault="00FB121C" w:rsidP="00CA745E">
            <w:pPr>
              <w:rPr>
                <w:rFonts w:ascii="Times New Roman" w:hAnsi="Times New Roman"/>
              </w:rPr>
            </w:pPr>
          </w:p>
        </w:tc>
      </w:tr>
    </w:tbl>
    <w:p w:rsidR="00FB121C" w:rsidRPr="0019053D" w:rsidRDefault="00FB121C" w:rsidP="00FB121C">
      <w:pPr>
        <w:pStyle w:val="ConsPlusNormal"/>
        <w:ind w:firstLine="0"/>
        <w:jc w:val="both"/>
        <w:rPr>
          <w:sz w:val="20"/>
          <w:szCs w:val="20"/>
        </w:rPr>
      </w:pPr>
    </w:p>
    <w:p w:rsidR="00FB121C" w:rsidRPr="0019053D" w:rsidRDefault="00FB121C" w:rsidP="00FB121C">
      <w:pPr>
        <w:spacing w:after="360"/>
        <w:jc w:val="center"/>
        <w:outlineLvl w:val="0"/>
        <w:rPr>
          <w:rFonts w:ascii="Times New Roman" w:hAnsi="Times New Roman"/>
          <w:b/>
        </w:rPr>
      </w:pPr>
    </w:p>
    <w:p w:rsidR="00FB121C" w:rsidRPr="0019053D" w:rsidRDefault="00FB121C" w:rsidP="00FB121C">
      <w:pPr>
        <w:widowControl/>
        <w:spacing w:after="200" w:line="276" w:lineRule="auto"/>
        <w:rPr>
          <w:rFonts w:ascii="Times New Roman" w:hAnsi="Times New Roman"/>
        </w:rPr>
      </w:pPr>
    </w:p>
    <w:p w:rsidR="00FB121C" w:rsidRPr="000E7BBF" w:rsidRDefault="00FB121C" w:rsidP="00FB121C">
      <w:pPr>
        <w:rPr>
          <w:rFonts w:ascii="Times New Roman" w:hAnsi="Times New Roman"/>
        </w:rPr>
      </w:pPr>
    </w:p>
    <w:p w:rsidR="005203C1" w:rsidRPr="00A838D5" w:rsidRDefault="005203C1" w:rsidP="00FB121C">
      <w:pPr>
        <w:widowControl/>
        <w:spacing w:after="200" w:line="276" w:lineRule="auto"/>
        <w:rPr>
          <w:rFonts w:ascii="Times New Roman" w:hAnsi="Times New Roman"/>
          <w:color w:val="000000" w:themeColor="text1"/>
          <w:sz w:val="28"/>
          <w:szCs w:val="28"/>
        </w:rPr>
      </w:pPr>
    </w:p>
    <w:sectPr w:rsidR="005203C1" w:rsidRPr="00A838D5" w:rsidSect="0062335F">
      <w:pgSz w:w="16838" w:h="11906" w:orient="landscape"/>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B59" w:rsidRDefault="00E21B59" w:rsidP="0024234A">
      <w:r>
        <w:separator/>
      </w:r>
    </w:p>
  </w:endnote>
  <w:endnote w:type="continuationSeparator" w:id="0">
    <w:p w:rsidR="00E21B59" w:rsidRDefault="00E21B59"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B59" w:rsidRDefault="00E21B59" w:rsidP="0024234A">
      <w:r>
        <w:separator/>
      </w:r>
    </w:p>
  </w:footnote>
  <w:footnote w:type="continuationSeparator" w:id="0">
    <w:p w:rsidR="00E21B59" w:rsidRDefault="00E21B59" w:rsidP="0024234A">
      <w:r>
        <w:continuationSeparator/>
      </w:r>
    </w:p>
  </w:footnote>
  <w:footnote w:id="1">
    <w:p w:rsidR="00730757" w:rsidRPr="002D3E31" w:rsidRDefault="002D3E31" w:rsidP="0024234A">
      <w:pPr>
        <w:pStyle w:val="af1"/>
        <w:ind w:firstLine="567"/>
        <w:jc w:val="both"/>
        <w:rPr>
          <w:color w:val="000000" w:themeColor="text1"/>
          <w:lang w:val="ru-RU"/>
        </w:rPr>
      </w:pPr>
      <w:r>
        <w:rPr>
          <w:rStyle w:val="a5"/>
          <w:rFonts w:ascii="Times New Roman" w:hAnsi="Times New Roman"/>
          <w:color w:val="000000" w:themeColor="text1"/>
          <w:lang w:val="ru-RU"/>
        </w:rPr>
        <w:t xml:space="preserve"> </w:t>
      </w:r>
    </w:p>
  </w:footnote>
  <w:footnote w:id="2">
    <w:p w:rsidR="00730757" w:rsidRPr="00A53E5F" w:rsidRDefault="00730757" w:rsidP="00A53E5F">
      <w:pPr>
        <w:pStyle w:val="af1"/>
        <w:ind w:firstLine="567"/>
        <w:jc w:val="both"/>
      </w:pPr>
      <w:r w:rsidRPr="00A53E5F">
        <w:rPr>
          <w:rStyle w:val="a5"/>
          <w:rFonts w:ascii="Times New Roman" w:hAnsi="Times New Roman"/>
        </w:rPr>
        <w:footnoteRef/>
      </w:r>
      <w:r w:rsidRPr="00A53E5F">
        <w:t xml:space="preserve"> </w:t>
      </w:r>
      <w:r w:rsidRPr="00A53E5F">
        <w:t xml:space="preserve">Положением </w:t>
      </w:r>
      <w:r w:rsidRPr="00A53E5F">
        <w:rPr>
          <w:u w:val="single"/>
        </w:rPr>
        <w:t>может быть установлено</w:t>
      </w:r>
      <w:r w:rsidRPr="00A53E5F">
        <w:t>, что система оценки и управления рисками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мероприятия и внеплановые контрольные мероприятия проводятся с учетом особенностей, установленных статьями 61 и 66</w:t>
      </w:r>
      <w:r w:rsidRPr="00A53E5F">
        <w:rPr>
          <w:lang w:val="ru-RU"/>
        </w:rPr>
        <w:t xml:space="preserve"> Федерального закона</w:t>
      </w:r>
      <w:r w:rsidRPr="00A53E5F">
        <w:t xml:space="preserve"> (часть 7 статьи 22 </w:t>
      </w:r>
      <w:r w:rsidRPr="00A53E5F">
        <w:rPr>
          <w:lang w:val="ru-RU"/>
        </w:rPr>
        <w:t>Федерального з</w:t>
      </w:r>
      <w:proofErr w:type="spellStart"/>
      <w:r w:rsidRPr="00A53E5F">
        <w:t>акона</w:t>
      </w:r>
      <w:proofErr w:type="spellEnd"/>
      <w:r w:rsidRPr="00A53E5F">
        <w:rPr>
          <w:lang w:val="ru-RU"/>
        </w:rPr>
        <w:t>)</w:t>
      </w:r>
      <w:r w:rsidRPr="00A53E5F">
        <w:t xml:space="preserve">. </w:t>
      </w:r>
    </w:p>
  </w:footnote>
  <w:footnote w:id="3">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proofErr w:type="gramStart"/>
      <w:r w:rsidRPr="00A53E5F">
        <w:rPr>
          <w:lang w:val="ru-RU"/>
        </w:rPr>
        <w:t>Перечень</w:t>
      </w:r>
      <w:r w:rsidRPr="00A53E5F">
        <w:t xml:space="preserve">  категорий</w:t>
      </w:r>
      <w:proofErr w:type="gramEnd"/>
      <w:r w:rsidRPr="00A53E5F">
        <w:t xml:space="preserve"> риска примерный и определяется </w:t>
      </w:r>
      <w:r w:rsidRPr="00A53E5F">
        <w:rPr>
          <w:lang w:val="ru-RU"/>
        </w:rPr>
        <w:t>представительным органом муниципального образования</w:t>
      </w:r>
      <w:r w:rsidRPr="00A53E5F">
        <w:t xml:space="preserve"> самостоятельно </w:t>
      </w:r>
      <w:r w:rsidRPr="00A53E5F">
        <w:rPr>
          <w:lang w:val="ru-RU"/>
        </w:rPr>
        <w:t xml:space="preserve">с учетом </w:t>
      </w:r>
      <w:r w:rsidRPr="00A53E5F">
        <w:t>статьи 23 Федерального закона</w:t>
      </w:r>
      <w:r w:rsidRPr="00A53E5F">
        <w:rPr>
          <w:lang w:val="ru-RU"/>
        </w:rPr>
        <w:t>.</w:t>
      </w:r>
    </w:p>
    <w:p w:rsidR="00730757" w:rsidRPr="00D51060" w:rsidRDefault="00730757" w:rsidP="00A53E5F">
      <w:pPr>
        <w:pStyle w:val="af1"/>
        <w:rPr>
          <w:lang w:val="ru-RU"/>
        </w:rPr>
      </w:pPr>
    </w:p>
  </w:footnote>
  <w:footnote w:id="4">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Перечень</w:t>
      </w:r>
      <w:r w:rsidRPr="00A53E5F">
        <w:t xml:space="preserve"> профилактических мероприятий примерный и определяется </w:t>
      </w:r>
      <w:r w:rsidRPr="00A53E5F">
        <w:rPr>
          <w:lang w:val="ru-RU"/>
        </w:rPr>
        <w:t>представительным органом муниципального образования</w:t>
      </w:r>
      <w:r w:rsidRPr="00A53E5F">
        <w:t xml:space="preserve"> самостоятельно </w:t>
      </w:r>
      <w:r w:rsidRPr="00A53E5F">
        <w:rPr>
          <w:lang w:val="ru-RU"/>
        </w:rPr>
        <w:t xml:space="preserve">с учетом </w:t>
      </w:r>
      <w:r w:rsidRPr="00A53E5F">
        <w:t>статьи 45 Федерального закона, при этом проведение информирования и консультирования обязательно</w:t>
      </w:r>
      <w:r w:rsidRPr="00A53E5F">
        <w:rPr>
          <w:lang w:val="ru-RU"/>
        </w:rPr>
        <w:t>.</w:t>
      </w:r>
      <w:r w:rsidRPr="00A53E5F">
        <w:t xml:space="preserve"> </w:t>
      </w:r>
    </w:p>
    <w:p w:rsidR="00730757" w:rsidRPr="00A53E5F" w:rsidRDefault="00730757" w:rsidP="00A53E5F">
      <w:pPr>
        <w:pStyle w:val="af1"/>
        <w:ind w:firstLine="567"/>
        <w:jc w:val="both"/>
      </w:pPr>
      <w:r w:rsidRPr="00A53E5F">
        <w:t>Пунктами 3 и 6 части 1 статьи 45</w:t>
      </w:r>
      <w:r w:rsidRPr="00A53E5F">
        <w:rPr>
          <w:lang w:val="ru-RU"/>
        </w:rPr>
        <w:t xml:space="preserve"> Федерального закона </w:t>
      </w:r>
      <w:r w:rsidRPr="00A53E5F">
        <w:t xml:space="preserve"> определено, что контрольный орган, кроме определенных настоящим Положением профилактических мер </w:t>
      </w:r>
      <w:r w:rsidRPr="00A53E5F">
        <w:rPr>
          <w:u w:val="single"/>
        </w:rPr>
        <w:t>может</w:t>
      </w:r>
      <w:r w:rsidRPr="00A53E5F">
        <w:t xml:space="preserve"> проводить профилактические мероприятия такие как </w:t>
      </w:r>
      <w:r w:rsidRPr="00A53E5F">
        <w:rPr>
          <w:u w:val="single"/>
        </w:rPr>
        <w:t>меры стимулирования добросовестности</w:t>
      </w:r>
      <w:r w:rsidRPr="00A53E5F">
        <w:t xml:space="preserve"> и </w:t>
      </w:r>
      <w:proofErr w:type="spellStart"/>
      <w:r w:rsidRPr="00A53E5F">
        <w:rPr>
          <w:u w:val="single"/>
        </w:rPr>
        <w:t>самообследование</w:t>
      </w:r>
      <w:proofErr w:type="spellEnd"/>
      <w:r w:rsidRPr="00A53E5F">
        <w:t xml:space="preserve"> (статьи 48 и 51 </w:t>
      </w:r>
      <w:r w:rsidRPr="00A53E5F">
        <w:rPr>
          <w:lang w:val="ru-RU"/>
        </w:rPr>
        <w:t>Федерального з</w:t>
      </w:r>
      <w:proofErr w:type="spellStart"/>
      <w:r w:rsidRPr="00A53E5F">
        <w:t>акона</w:t>
      </w:r>
      <w:proofErr w:type="spellEnd"/>
      <w:r w:rsidRPr="00A53E5F">
        <w:t xml:space="preserve"> </w:t>
      </w:r>
      <w:r w:rsidRPr="00A53E5F">
        <w:rPr>
          <w:lang w:val="ru-RU"/>
        </w:rPr>
        <w:t>)</w:t>
      </w:r>
      <w:r w:rsidRPr="00A53E5F">
        <w:t>.</w:t>
      </w:r>
    </w:p>
  </w:footnote>
  <w:footnote w:id="5">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Рекомендуемый срок, представительный орган муниципального образования вправе установить иной срок.</w:t>
      </w:r>
    </w:p>
    <w:p w:rsidR="00730757" w:rsidRPr="00A53E5F" w:rsidRDefault="00730757" w:rsidP="00A53E5F">
      <w:pPr>
        <w:pStyle w:val="af1"/>
        <w:ind w:firstLine="567"/>
        <w:jc w:val="both"/>
        <w:rPr>
          <w:lang w:val="ru-RU"/>
        </w:rPr>
      </w:pPr>
    </w:p>
  </w:footnote>
  <w:footnote w:id="6">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Определяется представительным органом муниципального образования самостоятельно.</w:t>
      </w:r>
    </w:p>
  </w:footnote>
  <w:footnote w:id="7">
    <w:p w:rsidR="00730757" w:rsidRPr="00A53E5F" w:rsidRDefault="00730757" w:rsidP="00A53E5F">
      <w:pPr>
        <w:pStyle w:val="af1"/>
        <w:ind w:firstLine="567"/>
        <w:jc w:val="both"/>
      </w:pPr>
      <w:r w:rsidRPr="00A53E5F">
        <w:rPr>
          <w:rStyle w:val="a5"/>
          <w:rFonts w:ascii="Times New Roman" w:hAnsi="Times New Roman"/>
        </w:rPr>
        <w:footnoteRef/>
      </w:r>
      <w:r w:rsidRPr="00A53E5F">
        <w:t xml:space="preserve"> </w:t>
      </w:r>
      <w:r w:rsidRPr="00A53E5F">
        <w:rPr>
          <w:lang w:val="ru-RU"/>
        </w:rPr>
        <w:t xml:space="preserve">Представительным органом муниципального образования определяется </w:t>
      </w:r>
      <w:r>
        <w:t>перечень вопросов,</w:t>
      </w:r>
      <w:r>
        <w:rPr>
          <w:lang w:val="ru-RU"/>
        </w:rPr>
        <w:t xml:space="preserve"> </w:t>
      </w:r>
      <w:r w:rsidRPr="00A53E5F">
        <w:t xml:space="preserve">по которым осуществляется письменное консультирование (часть 3 статьи 50 </w:t>
      </w:r>
      <w:r w:rsidRPr="00A53E5F">
        <w:rPr>
          <w:lang w:val="ru-RU"/>
        </w:rPr>
        <w:t>Федерального закона</w:t>
      </w:r>
      <w:r w:rsidRPr="00A53E5F">
        <w:t>).</w:t>
      </w:r>
    </w:p>
  </w:footnote>
  <w:footnote w:id="8">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Перечень</w:t>
      </w:r>
      <w:r w:rsidRPr="00A53E5F">
        <w:t xml:space="preserve"> контрольных мероприятий примерный и определяется </w:t>
      </w:r>
      <w:r w:rsidRPr="00A53E5F">
        <w:rPr>
          <w:lang w:val="ru-RU"/>
        </w:rPr>
        <w:t>представительным органом муниципального образования</w:t>
      </w:r>
      <w:r w:rsidRPr="00A53E5F">
        <w:t xml:space="preserve"> самостоятельно </w:t>
      </w:r>
      <w:r w:rsidRPr="00A53E5F">
        <w:rPr>
          <w:lang w:val="ru-RU"/>
        </w:rPr>
        <w:t xml:space="preserve">с </w:t>
      </w:r>
      <w:proofErr w:type="gramStart"/>
      <w:r w:rsidRPr="00A53E5F">
        <w:rPr>
          <w:lang w:val="ru-RU"/>
        </w:rPr>
        <w:t xml:space="preserve">учетом </w:t>
      </w:r>
      <w:r w:rsidRPr="00A53E5F">
        <w:t xml:space="preserve"> статьи</w:t>
      </w:r>
      <w:proofErr w:type="gramEnd"/>
      <w:r w:rsidRPr="00A53E5F">
        <w:t xml:space="preserve"> 56 Федерального закона</w:t>
      </w:r>
      <w:r w:rsidRPr="00A53E5F">
        <w:rPr>
          <w:lang w:val="ru-RU"/>
        </w:rPr>
        <w:t>.</w:t>
      </w:r>
    </w:p>
  </w:footnote>
  <w:footnote w:id="9">
    <w:p w:rsidR="00730757" w:rsidRPr="00A53E5F" w:rsidRDefault="00730757" w:rsidP="00A53E5F">
      <w:pPr>
        <w:pStyle w:val="af1"/>
        <w:ind w:firstLine="567"/>
        <w:jc w:val="both"/>
      </w:pPr>
      <w:r w:rsidRPr="00A53E5F">
        <w:rPr>
          <w:rStyle w:val="a5"/>
          <w:rFonts w:ascii="Times New Roman" w:hAnsi="Times New Roman"/>
        </w:rPr>
        <w:footnoteRef/>
      </w:r>
      <w:r w:rsidRPr="00A53E5F">
        <w:t xml:space="preserve"> </w:t>
      </w:r>
      <w:r w:rsidRPr="00A53E5F">
        <w:rPr>
          <w:lang w:val="ru-RU"/>
        </w:rPr>
        <w:t>Перечень</w:t>
      </w:r>
      <w:r w:rsidRPr="00A53E5F">
        <w:t xml:space="preserve"> контрольных </w:t>
      </w:r>
      <w:r w:rsidRPr="00A53E5F">
        <w:rPr>
          <w:lang w:val="ru-RU"/>
        </w:rPr>
        <w:t xml:space="preserve">действий </w:t>
      </w:r>
      <w:r w:rsidRPr="00A53E5F">
        <w:t xml:space="preserve">примерный и определяется </w:t>
      </w:r>
      <w:r w:rsidRPr="00A53E5F">
        <w:rPr>
          <w:lang w:val="ru-RU"/>
        </w:rPr>
        <w:t>представительным органом муниципального образования</w:t>
      </w:r>
      <w:r w:rsidRPr="00A53E5F">
        <w:t xml:space="preserve"> самостоятельно </w:t>
      </w:r>
      <w:r w:rsidRPr="00A53E5F">
        <w:rPr>
          <w:lang w:val="ru-RU"/>
        </w:rPr>
        <w:t xml:space="preserve">с </w:t>
      </w:r>
      <w:r w:rsidR="00C33B76" w:rsidRPr="00A53E5F">
        <w:rPr>
          <w:lang w:val="ru-RU"/>
        </w:rPr>
        <w:t xml:space="preserve">учетом </w:t>
      </w:r>
      <w:r w:rsidR="00C33B76" w:rsidRPr="00A53E5F">
        <w:t>статьи</w:t>
      </w:r>
      <w:r w:rsidRPr="00A53E5F">
        <w:t xml:space="preserve"> </w:t>
      </w:r>
      <w:r w:rsidRPr="00A53E5F">
        <w:rPr>
          <w:lang w:val="ru-RU"/>
        </w:rPr>
        <w:t>65</w:t>
      </w:r>
      <w:r w:rsidRPr="00A53E5F">
        <w:t xml:space="preserve"> Федерального закона</w:t>
      </w:r>
      <w:r w:rsidRPr="00A53E5F">
        <w:rPr>
          <w:lang w:val="ru-RU"/>
        </w:rPr>
        <w:t>.</w:t>
      </w:r>
    </w:p>
  </w:footnote>
  <w:footnote w:id="10">
    <w:p w:rsidR="00730757" w:rsidRPr="00A53E5F" w:rsidRDefault="00730757" w:rsidP="00A53E5F">
      <w:pPr>
        <w:widowControl/>
        <w:autoSpaceDE w:val="0"/>
        <w:autoSpaceDN w:val="0"/>
        <w:adjustRightInd w:val="0"/>
        <w:ind w:firstLine="567"/>
        <w:jc w:val="both"/>
        <w:rPr>
          <w:color w:val="auto"/>
        </w:rPr>
      </w:pPr>
      <w:r w:rsidRPr="00A53E5F">
        <w:rPr>
          <w:rStyle w:val="a5"/>
          <w:rFonts w:ascii="Times New Roman" w:hAnsi="Times New Roman"/>
          <w:color w:val="auto"/>
        </w:rPr>
        <w:footnoteRef/>
      </w:r>
      <w:r w:rsidRPr="00A53E5F">
        <w:rPr>
          <w:rFonts w:ascii="Times New Roman" w:hAnsi="Times New Roman"/>
          <w:color w:val="auto"/>
        </w:rPr>
        <w:t xml:space="preserve"> В силу части 1 статьи 95 Федерального закона № 248-ФЗ оценка исполнения решения, принятого в соответствии с подпунктом 1 пункта 4.2.1 настоящего </w:t>
      </w:r>
      <w:r w:rsidR="00C33B76" w:rsidRPr="00A53E5F">
        <w:rPr>
          <w:rFonts w:ascii="Times New Roman" w:hAnsi="Times New Roman"/>
          <w:color w:val="auto"/>
        </w:rPr>
        <w:t>Положения, может</w:t>
      </w:r>
      <w:r w:rsidRPr="00A53E5F">
        <w:rPr>
          <w:rFonts w:ascii="Times New Roman" w:hAnsi="Times New Roman"/>
          <w:color w:val="auto"/>
        </w:rPr>
        <w:t xml:space="preserve"> осуществляться путем проведения иных контрольных мероприятий, предусмотренных пунктами 1 - 6 части 2 статьи 56 Федерального закона № 248-ФЗ. В этом случае указанные контрольные мероприятия должны быть предусмотрены настоящим Положением.</w:t>
      </w:r>
    </w:p>
    <w:p w:rsidR="00730757" w:rsidRPr="00A53E5F" w:rsidRDefault="00730757" w:rsidP="00A53E5F">
      <w:pPr>
        <w:pStyle w:val="af1"/>
        <w:rPr>
          <w:lang w:val="ru-RU"/>
        </w:rPr>
      </w:pPr>
    </w:p>
  </w:footnote>
  <w:footnote w:id="11">
    <w:p w:rsidR="00730757" w:rsidRPr="00A53E5F" w:rsidRDefault="00730757" w:rsidP="00A53E5F">
      <w:pPr>
        <w:pStyle w:val="af1"/>
        <w:ind w:firstLine="567"/>
        <w:jc w:val="both"/>
      </w:pPr>
      <w:r w:rsidRPr="00A53E5F">
        <w:rPr>
          <w:rStyle w:val="a5"/>
          <w:rFonts w:ascii="Times New Roman" w:hAnsi="Times New Roman"/>
        </w:rPr>
        <w:footnoteRef/>
      </w:r>
      <w:r w:rsidRPr="00A53E5F">
        <w:t xml:space="preserve"> </w:t>
      </w:r>
      <w:r w:rsidRPr="00A53E5F">
        <w:t xml:space="preserve">Положением </w:t>
      </w:r>
      <w:r w:rsidRPr="00A53E5F">
        <w:rPr>
          <w:u w:val="single"/>
        </w:rPr>
        <w:t>может быть установлено</w:t>
      </w:r>
      <w:r w:rsidRPr="00A53E5F">
        <w:t>, что вид контроля осуществляется без проведения плановых контрольных мероприятий (часть 2 статьи 61</w:t>
      </w:r>
      <w:r w:rsidRPr="00A53E5F">
        <w:rPr>
          <w:lang w:val="ru-RU"/>
        </w:rPr>
        <w:t xml:space="preserve"> Федерального закона</w:t>
      </w:r>
      <w:r w:rsidRPr="00A53E5F">
        <w:t>).</w:t>
      </w:r>
    </w:p>
  </w:footnote>
  <w:footnote w:id="12">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t>В силу частей 4 и 9 статьи 73</w:t>
      </w:r>
      <w:r w:rsidRPr="00A53E5F">
        <w:rPr>
          <w:lang w:val="ru-RU"/>
        </w:rPr>
        <w:t xml:space="preserve"> Федерального закона</w:t>
      </w:r>
      <w:r w:rsidRPr="00A53E5F">
        <w:t xml:space="preserve"> Положением о виде контроля </w:t>
      </w:r>
      <w:r w:rsidRPr="00A53E5F">
        <w:rPr>
          <w:u w:val="single"/>
        </w:rPr>
        <w:t>могут</w:t>
      </w:r>
      <w:r w:rsidRPr="00A53E5F">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730757" w:rsidRPr="00A53E5F" w:rsidRDefault="00730757" w:rsidP="00A53E5F">
      <w:pPr>
        <w:pStyle w:val="af1"/>
        <w:ind w:firstLine="567"/>
        <w:jc w:val="both"/>
      </w:pPr>
      <w:r w:rsidRPr="00A53E5F">
        <w:t xml:space="preserve">Положением о виде контроля </w:t>
      </w:r>
      <w:r w:rsidRPr="00A53E5F">
        <w:rPr>
          <w:u w:val="single"/>
        </w:rPr>
        <w:t>может</w:t>
      </w:r>
      <w:r w:rsidRPr="00A53E5F">
        <w:t xml:space="preserve">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footnote>
  <w:footnote w:id="13">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Перечень</w:t>
      </w:r>
      <w:r w:rsidRPr="00A53E5F">
        <w:t xml:space="preserve"> контрольных </w:t>
      </w:r>
      <w:r w:rsidRPr="00A53E5F">
        <w:rPr>
          <w:lang w:val="ru-RU"/>
        </w:rPr>
        <w:t xml:space="preserve">действий </w:t>
      </w:r>
      <w:r w:rsidRPr="00A53E5F">
        <w:t xml:space="preserve">примерный и определяется </w:t>
      </w:r>
      <w:r w:rsidRPr="00A53E5F">
        <w:rPr>
          <w:lang w:val="ru-RU"/>
        </w:rPr>
        <w:t xml:space="preserve">представительным органом муниципального образования </w:t>
      </w:r>
      <w:r w:rsidRPr="00A53E5F">
        <w:t xml:space="preserve">самостоятельно </w:t>
      </w:r>
      <w:r w:rsidRPr="00A53E5F">
        <w:rPr>
          <w:lang w:val="ru-RU"/>
        </w:rPr>
        <w:t xml:space="preserve">с </w:t>
      </w:r>
      <w:r w:rsidR="00C33B76" w:rsidRPr="00A53E5F">
        <w:rPr>
          <w:lang w:val="ru-RU"/>
        </w:rPr>
        <w:t xml:space="preserve">учетом </w:t>
      </w:r>
      <w:r w:rsidR="00C33B76" w:rsidRPr="00A53E5F">
        <w:t>статьи</w:t>
      </w:r>
      <w:r w:rsidRPr="00A53E5F">
        <w:t xml:space="preserve"> </w:t>
      </w:r>
      <w:r w:rsidRPr="00A53E5F">
        <w:rPr>
          <w:lang w:val="ru-RU"/>
        </w:rPr>
        <w:t>73</w:t>
      </w:r>
      <w:r w:rsidRPr="00A53E5F">
        <w:t xml:space="preserve"> Федерального закона</w:t>
      </w:r>
      <w:r w:rsidRPr="00A53E5F">
        <w:rPr>
          <w:lang w:val="ru-RU"/>
        </w:rPr>
        <w:t>.</w:t>
      </w:r>
    </w:p>
  </w:footnote>
  <w:footnote w:id="14">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Перечень</w:t>
      </w:r>
      <w:r w:rsidRPr="00A53E5F">
        <w:t xml:space="preserve"> контрольных </w:t>
      </w:r>
      <w:r w:rsidRPr="00A53E5F">
        <w:rPr>
          <w:lang w:val="ru-RU"/>
        </w:rPr>
        <w:t xml:space="preserve">действий </w:t>
      </w:r>
      <w:r w:rsidRPr="00A53E5F">
        <w:t xml:space="preserve">примерный и определяется </w:t>
      </w:r>
      <w:r w:rsidRPr="00A53E5F">
        <w:rPr>
          <w:lang w:val="ru-RU"/>
        </w:rPr>
        <w:t xml:space="preserve">представительным органом муниципального образования </w:t>
      </w:r>
      <w:r w:rsidRPr="00A53E5F">
        <w:t xml:space="preserve">самостоятельно </w:t>
      </w:r>
      <w:r w:rsidRPr="00A53E5F">
        <w:rPr>
          <w:lang w:val="ru-RU"/>
        </w:rPr>
        <w:t xml:space="preserve">с </w:t>
      </w:r>
      <w:r w:rsidR="00C33B76" w:rsidRPr="00A53E5F">
        <w:rPr>
          <w:lang w:val="ru-RU"/>
        </w:rPr>
        <w:t xml:space="preserve">учетом </w:t>
      </w:r>
      <w:r w:rsidR="00C33B76" w:rsidRPr="00A53E5F">
        <w:t>статьи</w:t>
      </w:r>
      <w:r w:rsidRPr="00A53E5F">
        <w:t xml:space="preserve"> </w:t>
      </w:r>
      <w:r w:rsidRPr="00A53E5F">
        <w:rPr>
          <w:lang w:val="ru-RU"/>
        </w:rPr>
        <w:t>70</w:t>
      </w:r>
      <w:r w:rsidRPr="00A53E5F">
        <w:t xml:space="preserve"> Федерального закона</w:t>
      </w:r>
      <w:r w:rsidRPr="00A53E5F">
        <w:rPr>
          <w:lang w:val="ru-RU"/>
        </w:rPr>
        <w:t>.</w:t>
      </w:r>
    </w:p>
    <w:p w:rsidR="00730757" w:rsidRPr="00A53E5F" w:rsidRDefault="00730757" w:rsidP="00A53E5F">
      <w:pPr>
        <w:pStyle w:val="af1"/>
        <w:rPr>
          <w:lang w:val="ru-RU"/>
        </w:rPr>
      </w:pPr>
    </w:p>
  </w:footnote>
  <w:footnote w:id="15">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Положением может быть установлено проведение иных контрольных мероприятий, предусмотренных статьей 75 Федерального закона № 248-ФЗ.</w:t>
      </w:r>
    </w:p>
  </w:footnote>
  <w:footnote w:id="16">
    <w:p w:rsidR="00730757" w:rsidRPr="00A53E5F" w:rsidRDefault="00730757" w:rsidP="00A53E5F">
      <w:pPr>
        <w:pStyle w:val="af1"/>
        <w:ind w:firstLine="567"/>
        <w:jc w:val="both"/>
      </w:pPr>
      <w:r w:rsidRPr="00A53E5F">
        <w:rPr>
          <w:rStyle w:val="a5"/>
          <w:rFonts w:ascii="Times New Roman" w:hAnsi="Times New Roman"/>
        </w:rPr>
        <w:footnoteRef/>
      </w:r>
      <w:r w:rsidRPr="00A53E5F">
        <w:t xml:space="preserve"> </w:t>
      </w:r>
      <w:r w:rsidRPr="00A53E5F">
        <w:t xml:space="preserve">Положением </w:t>
      </w:r>
      <w:r w:rsidRPr="00A53E5F">
        <w:rPr>
          <w:u w:val="single"/>
        </w:rPr>
        <w:t>может быть установлено</w:t>
      </w:r>
      <w:r w:rsidRPr="00A53E5F">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w:t>
      </w:r>
      <w:r w:rsidRPr="00A53E5F">
        <w:rPr>
          <w:lang w:val="ru-RU"/>
        </w:rPr>
        <w:t xml:space="preserve"> Федерального закона</w:t>
      </w:r>
      <w:r w:rsidRPr="00A53E5F">
        <w:t>).</w:t>
      </w:r>
    </w:p>
  </w:footnote>
  <w:footnote w:id="17">
    <w:p w:rsidR="00730757" w:rsidRPr="00A53E5F" w:rsidRDefault="00730757" w:rsidP="00A53E5F">
      <w:pPr>
        <w:pStyle w:val="af1"/>
        <w:ind w:firstLine="567"/>
        <w:jc w:val="both"/>
      </w:pPr>
      <w:r w:rsidRPr="00A53E5F">
        <w:rPr>
          <w:rStyle w:val="a5"/>
          <w:rFonts w:ascii="Times New Roman" w:hAnsi="Times New Roman"/>
        </w:rPr>
        <w:footnoteRef/>
      </w:r>
      <w:r w:rsidRPr="00A53E5F">
        <w:t xml:space="preserve"> </w:t>
      </w:r>
      <w:r w:rsidRPr="00A53E5F">
        <w:t xml:space="preserve">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w:t>
      </w:r>
      <w:r w:rsidRPr="00A53E5F">
        <w:rPr>
          <w:lang w:val="ru-RU"/>
        </w:rPr>
        <w:t>Федерального закона</w:t>
      </w:r>
      <w:r w:rsidRPr="00A53E5F">
        <w:t>)</w:t>
      </w:r>
    </w:p>
  </w:footnote>
  <w:footnote w:id="18">
    <w:p w:rsidR="00730757" w:rsidRPr="00A53E5F" w:rsidRDefault="00730757" w:rsidP="00A53E5F">
      <w:pPr>
        <w:pStyle w:val="af1"/>
        <w:ind w:firstLine="567"/>
        <w:jc w:val="both"/>
        <w:rPr>
          <w:lang w:val="ru-RU"/>
        </w:rPr>
      </w:pPr>
      <w:r w:rsidRPr="00A53E5F">
        <w:rPr>
          <w:rStyle w:val="a5"/>
          <w:rFonts w:ascii="Times New Roman" w:hAnsi="Times New Roman"/>
        </w:rPr>
        <w:footnoteRef/>
      </w:r>
      <w:r w:rsidRPr="00A53E5F">
        <w:t xml:space="preserve"> </w:t>
      </w:r>
      <w:r w:rsidRPr="00A53E5F">
        <w:rPr>
          <w:lang w:val="ru-RU"/>
        </w:rPr>
        <w:t>Указанные критерии отнесения объектов контроля к категориям рисков носят примерный характер.</w:t>
      </w:r>
    </w:p>
    <w:p w:rsidR="00730757" w:rsidRPr="00A53E5F" w:rsidRDefault="00730757" w:rsidP="00A53E5F">
      <w:pPr>
        <w:pStyle w:val="af1"/>
        <w:rPr>
          <w:lang w:val="ru-RU"/>
        </w:rPr>
      </w:pPr>
    </w:p>
  </w:footnote>
  <w:footnote w:id="19">
    <w:p w:rsidR="00730757" w:rsidRPr="00FB121C" w:rsidRDefault="00730757" w:rsidP="00FB121C">
      <w:pPr>
        <w:pStyle w:val="af1"/>
        <w:ind w:firstLine="567"/>
        <w:jc w:val="both"/>
        <w:rPr>
          <w:lang w:val="ru-RU"/>
        </w:rPr>
      </w:pPr>
      <w:r w:rsidRPr="00FB121C">
        <w:rPr>
          <w:rStyle w:val="a5"/>
          <w:rFonts w:ascii="Times New Roman" w:hAnsi="Times New Roman"/>
        </w:rPr>
        <w:footnoteRef/>
      </w:r>
      <w:r w:rsidRPr="00FB121C">
        <w:t xml:space="preserve"> </w:t>
      </w:r>
      <w:r w:rsidRPr="00FB121C">
        <w:rPr>
          <w:lang w:val="ru-RU"/>
        </w:rPr>
        <w:t>Указанные наименования и показатели индикаторов риска, параметры, показатели нормального состояния для выбранных параметров (критерии оценки), единицы измерения носят примерный характер.</w:t>
      </w:r>
    </w:p>
    <w:p w:rsidR="00730757" w:rsidRPr="00733FF8" w:rsidRDefault="00730757" w:rsidP="00FB121C">
      <w:pPr>
        <w:pStyle w:val="af1"/>
        <w:rPr>
          <w:lang w:val="ru-RU"/>
        </w:rPr>
      </w:pPr>
    </w:p>
  </w:footnote>
  <w:footnote w:id="20">
    <w:p w:rsidR="00730757" w:rsidRPr="00EF21BB" w:rsidRDefault="00730757" w:rsidP="00FB121C">
      <w:pPr>
        <w:pStyle w:val="af1"/>
        <w:ind w:firstLine="567"/>
        <w:jc w:val="both"/>
        <w:rPr>
          <w:lang w:val="ru-RU"/>
        </w:rPr>
      </w:pPr>
      <w:r w:rsidRPr="00EF21BB">
        <w:rPr>
          <w:rStyle w:val="a5"/>
          <w:rFonts w:ascii="Times New Roman" w:hAnsi="Times New Roman"/>
        </w:rPr>
        <w:footnoteRef/>
      </w:r>
      <w:r w:rsidRPr="00EF21BB">
        <w:t xml:space="preserve"> </w:t>
      </w:r>
      <w:r w:rsidRPr="00EF21BB">
        <w:rPr>
          <w:lang w:val="ru-RU"/>
        </w:rPr>
        <w:t>Указанные ключевые</w:t>
      </w:r>
      <w:r w:rsidRPr="00EF21BB">
        <w:t xml:space="preserve"> показатели вида контроля и их целевые значения, индикативные показатели</w:t>
      </w:r>
      <w:r w:rsidRPr="00EF21BB">
        <w:rPr>
          <w:lang w:val="ru-RU"/>
        </w:rPr>
        <w:t xml:space="preserve"> носят примерный характер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757" w:rsidRPr="006830B9" w:rsidRDefault="00730757">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C33B76">
      <w:rPr>
        <w:rFonts w:ascii="Times New Roman" w:hAnsi="Times New Roman"/>
        <w:noProof/>
      </w:rPr>
      <w:t>4</w:t>
    </w:r>
    <w:r w:rsidRPr="006830B9">
      <w:rPr>
        <w:rFonts w:ascii="Times New Roman" w:hAnsi="Times New Roman"/>
      </w:rPr>
      <w:fldChar w:fldCharType="end"/>
    </w:r>
  </w:p>
  <w:p w:rsidR="00730757" w:rsidRDefault="0073075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15:restartNumberingAfterBreak="0">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9"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15:restartNumberingAfterBreak="0">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FD5541C"/>
    <w:multiLevelType w:val="hybridMultilevel"/>
    <w:tmpl w:val="D9DEB668"/>
    <w:lvl w:ilvl="0" w:tplc="8A8A5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9"/>
  </w:num>
  <w:num w:numId="3">
    <w:abstractNumId w:val="0"/>
  </w:num>
  <w:num w:numId="4">
    <w:abstractNumId w:val="4"/>
  </w:num>
  <w:num w:numId="5">
    <w:abstractNumId w:val="10"/>
  </w:num>
  <w:num w:numId="6">
    <w:abstractNumId w:val="2"/>
  </w:num>
  <w:num w:numId="7">
    <w:abstractNumId w:val="6"/>
  </w:num>
  <w:num w:numId="8">
    <w:abstractNumId w:val="1"/>
  </w:num>
  <w:num w:numId="9">
    <w:abstractNumId w:val="12"/>
  </w:num>
  <w:num w:numId="10">
    <w:abstractNumId w:val="5"/>
  </w:num>
  <w:num w:numId="11">
    <w:abstractNumId w:val="3"/>
  </w:num>
  <w:num w:numId="12">
    <w:abstractNumId w:val="7"/>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426A7"/>
    <w:rsid w:val="00047849"/>
    <w:rsid w:val="00072FCE"/>
    <w:rsid w:val="0008784F"/>
    <w:rsid w:val="000908FC"/>
    <w:rsid w:val="000978C0"/>
    <w:rsid w:val="000A361D"/>
    <w:rsid w:val="000D0852"/>
    <w:rsid w:val="0010177F"/>
    <w:rsid w:val="0016460B"/>
    <w:rsid w:val="0017098A"/>
    <w:rsid w:val="00174205"/>
    <w:rsid w:val="001945C8"/>
    <w:rsid w:val="001B4200"/>
    <w:rsid w:val="001C504A"/>
    <w:rsid w:val="0023402C"/>
    <w:rsid w:val="0024234A"/>
    <w:rsid w:val="00245148"/>
    <w:rsid w:val="0024694B"/>
    <w:rsid w:val="002900ED"/>
    <w:rsid w:val="00293A6E"/>
    <w:rsid w:val="002D3E31"/>
    <w:rsid w:val="003427AF"/>
    <w:rsid w:val="003668B1"/>
    <w:rsid w:val="0037541D"/>
    <w:rsid w:val="0039164F"/>
    <w:rsid w:val="003A499C"/>
    <w:rsid w:val="003A5C3D"/>
    <w:rsid w:val="003A5E96"/>
    <w:rsid w:val="003C1770"/>
    <w:rsid w:val="003C3519"/>
    <w:rsid w:val="003D28BF"/>
    <w:rsid w:val="00402771"/>
    <w:rsid w:val="004107DF"/>
    <w:rsid w:val="004263F5"/>
    <w:rsid w:val="00461199"/>
    <w:rsid w:val="00475921"/>
    <w:rsid w:val="00476202"/>
    <w:rsid w:val="004A08A5"/>
    <w:rsid w:val="004A4482"/>
    <w:rsid w:val="004C7099"/>
    <w:rsid w:val="00512312"/>
    <w:rsid w:val="00512F68"/>
    <w:rsid w:val="005203C1"/>
    <w:rsid w:val="00544181"/>
    <w:rsid w:val="00557F31"/>
    <w:rsid w:val="005604C9"/>
    <w:rsid w:val="005778D8"/>
    <w:rsid w:val="005A4C12"/>
    <w:rsid w:val="005F1243"/>
    <w:rsid w:val="0060069C"/>
    <w:rsid w:val="0062335F"/>
    <w:rsid w:val="00626252"/>
    <w:rsid w:val="0063130B"/>
    <w:rsid w:val="00652F1A"/>
    <w:rsid w:val="0066754D"/>
    <w:rsid w:val="00670AE6"/>
    <w:rsid w:val="006B1155"/>
    <w:rsid w:val="00710EBC"/>
    <w:rsid w:val="0072525F"/>
    <w:rsid w:val="00730757"/>
    <w:rsid w:val="00730AD1"/>
    <w:rsid w:val="00747492"/>
    <w:rsid w:val="007A2D43"/>
    <w:rsid w:val="007A7C02"/>
    <w:rsid w:val="007D6776"/>
    <w:rsid w:val="007E1264"/>
    <w:rsid w:val="00820470"/>
    <w:rsid w:val="00823187"/>
    <w:rsid w:val="008768A9"/>
    <w:rsid w:val="00876DA8"/>
    <w:rsid w:val="0088217E"/>
    <w:rsid w:val="008B0C6C"/>
    <w:rsid w:val="008C41E8"/>
    <w:rsid w:val="008E53E2"/>
    <w:rsid w:val="008F3473"/>
    <w:rsid w:val="008F35C8"/>
    <w:rsid w:val="009241EA"/>
    <w:rsid w:val="0097056F"/>
    <w:rsid w:val="00970886"/>
    <w:rsid w:val="00A03130"/>
    <w:rsid w:val="00A53E5F"/>
    <w:rsid w:val="00A838D5"/>
    <w:rsid w:val="00AB3279"/>
    <w:rsid w:val="00AC2A4F"/>
    <w:rsid w:val="00AC36B9"/>
    <w:rsid w:val="00AC7D8B"/>
    <w:rsid w:val="00B06013"/>
    <w:rsid w:val="00B103FE"/>
    <w:rsid w:val="00B21CCA"/>
    <w:rsid w:val="00B55986"/>
    <w:rsid w:val="00B63852"/>
    <w:rsid w:val="00B84484"/>
    <w:rsid w:val="00B924F3"/>
    <w:rsid w:val="00BA6897"/>
    <w:rsid w:val="00BB20EB"/>
    <w:rsid w:val="00BF4F79"/>
    <w:rsid w:val="00C013B1"/>
    <w:rsid w:val="00C03817"/>
    <w:rsid w:val="00C33B76"/>
    <w:rsid w:val="00CA745E"/>
    <w:rsid w:val="00CD23EC"/>
    <w:rsid w:val="00CE21AA"/>
    <w:rsid w:val="00D25BD2"/>
    <w:rsid w:val="00D405B1"/>
    <w:rsid w:val="00D721DC"/>
    <w:rsid w:val="00D9488F"/>
    <w:rsid w:val="00DB020A"/>
    <w:rsid w:val="00DC20EB"/>
    <w:rsid w:val="00DC78EA"/>
    <w:rsid w:val="00DD602B"/>
    <w:rsid w:val="00DE7C14"/>
    <w:rsid w:val="00E21ABD"/>
    <w:rsid w:val="00E21B59"/>
    <w:rsid w:val="00E35F85"/>
    <w:rsid w:val="00E95BA0"/>
    <w:rsid w:val="00EA1C46"/>
    <w:rsid w:val="00EA2CD0"/>
    <w:rsid w:val="00ED38F2"/>
    <w:rsid w:val="00EF21BB"/>
    <w:rsid w:val="00F60F75"/>
    <w:rsid w:val="00F751FC"/>
    <w:rsid w:val="00F82ECC"/>
    <w:rsid w:val="00F9274E"/>
    <w:rsid w:val="00F961AE"/>
    <w:rsid w:val="00FB121C"/>
    <w:rsid w:val="00FC09C9"/>
    <w:rsid w:val="00FC0F40"/>
    <w:rsid w:val="00FC51D1"/>
    <w:rsid w:val="00FD64E1"/>
    <w:rsid w:val="00FF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BF8CB-9DF0-4BED-BCD3-F344FCE2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21CCA"/>
    <w:pPr>
      <w:widowControl/>
      <w:ind w:firstLine="720"/>
      <w:jc w:val="both"/>
    </w:pPr>
    <w:rPr>
      <w:rFonts w:cs="Arial"/>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520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webSettings" Target="web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31</Pages>
  <Words>10185</Words>
  <Characters>58055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Mobilizac</cp:lastModifiedBy>
  <cp:revision>4</cp:revision>
  <cp:lastPrinted>2021-09-02T12:34:00Z</cp:lastPrinted>
  <dcterms:created xsi:type="dcterms:W3CDTF">2021-09-27T11:34:00Z</dcterms:created>
  <dcterms:modified xsi:type="dcterms:W3CDTF">2021-09-27T11:47:00Z</dcterms:modified>
</cp:coreProperties>
</file>