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F75" w:rsidRDefault="00660C2C" w:rsidP="009E7D97">
      <w:pPr>
        <w:tabs>
          <w:tab w:val="num" w:pos="0"/>
        </w:tabs>
        <w:ind w:firstLine="540"/>
        <w:jc w:val="center"/>
        <w:rPr>
          <w:b/>
          <w:color w:val="000000"/>
          <w:sz w:val="26"/>
          <w:szCs w:val="26"/>
        </w:rPr>
      </w:pPr>
      <w:r w:rsidRPr="00667FBF">
        <w:rPr>
          <w:b/>
          <w:sz w:val="26"/>
          <w:szCs w:val="26"/>
        </w:rPr>
        <w:t>Информация по результатам п</w:t>
      </w:r>
      <w:r w:rsidR="00707423" w:rsidRPr="00667FBF">
        <w:rPr>
          <w:b/>
          <w:sz w:val="26"/>
          <w:szCs w:val="26"/>
        </w:rPr>
        <w:t>роверк</w:t>
      </w:r>
      <w:r w:rsidRPr="00667FBF">
        <w:rPr>
          <w:b/>
          <w:sz w:val="26"/>
          <w:szCs w:val="26"/>
        </w:rPr>
        <w:t>и</w:t>
      </w:r>
      <w:r w:rsidR="009E7D97" w:rsidRPr="00667FBF">
        <w:rPr>
          <w:b/>
          <w:color w:val="000000"/>
          <w:sz w:val="26"/>
          <w:szCs w:val="26"/>
        </w:rPr>
        <w:t xml:space="preserve">  </w:t>
      </w:r>
      <w:r w:rsidR="00130F75">
        <w:rPr>
          <w:b/>
          <w:color w:val="000000"/>
          <w:sz w:val="26"/>
          <w:szCs w:val="26"/>
        </w:rPr>
        <w:t xml:space="preserve">строительства </w:t>
      </w:r>
      <w:r w:rsidR="009E7D97" w:rsidRPr="00667FBF">
        <w:rPr>
          <w:b/>
          <w:color w:val="000000"/>
          <w:sz w:val="26"/>
          <w:szCs w:val="26"/>
        </w:rPr>
        <w:t xml:space="preserve">универсальных </w:t>
      </w:r>
    </w:p>
    <w:p w:rsidR="00707423" w:rsidRPr="00667FBF" w:rsidRDefault="009E7D97" w:rsidP="009E7D97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  <w:r w:rsidRPr="00667FBF">
        <w:rPr>
          <w:b/>
          <w:color w:val="000000"/>
          <w:sz w:val="26"/>
          <w:szCs w:val="26"/>
        </w:rPr>
        <w:t>спортивных площадок</w:t>
      </w:r>
    </w:p>
    <w:p w:rsidR="006826E2" w:rsidRPr="00667FBF" w:rsidRDefault="006826E2" w:rsidP="006826E2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sz w:val="26"/>
          <w:szCs w:val="26"/>
        </w:rPr>
      </w:pPr>
    </w:p>
    <w:p w:rsidR="009E7D97" w:rsidRPr="00667FBF" w:rsidRDefault="009E7D97" w:rsidP="009E7D97">
      <w:pPr>
        <w:pStyle w:val="a3"/>
        <w:spacing w:line="316" w:lineRule="exact"/>
        <w:ind w:left="7" w:firstLine="702"/>
        <w:jc w:val="both"/>
        <w:rPr>
          <w:color w:val="000000"/>
          <w:sz w:val="26"/>
          <w:szCs w:val="26"/>
        </w:rPr>
      </w:pPr>
      <w:r w:rsidRPr="00667FBF">
        <w:rPr>
          <w:sz w:val="26"/>
          <w:szCs w:val="26"/>
        </w:rPr>
        <w:t xml:space="preserve">Согласно </w:t>
      </w:r>
      <w:r w:rsidRPr="00667FBF">
        <w:rPr>
          <w:color w:val="000000"/>
          <w:sz w:val="26"/>
          <w:szCs w:val="26"/>
        </w:rPr>
        <w:t>обращения Счетной палаты Республики Татарстан от 29.12.2014 г. №б/н Контрольно-счетной палатой Новошешминского района РТ проведена проверка технического состояния, учета на балансе муниципалитета   универсальных спортивных площадок, построенных Главным инвестиционно-строительным управлением в Новошешминском муниципальном районе в период 2013 – 2014 годов.</w:t>
      </w:r>
    </w:p>
    <w:p w:rsidR="00667FBF" w:rsidRPr="00667FBF" w:rsidRDefault="00667FBF" w:rsidP="00667FB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67FBF">
        <w:rPr>
          <w:color w:val="000000"/>
          <w:sz w:val="26"/>
          <w:szCs w:val="26"/>
        </w:rPr>
        <w:t>Проверкой установлено, что на территории Новошешминского муниципального района РТ в период 2013-2014 гг. построено 6 спортивных универсальных площадок (далее УСП) общей стоимостью 7 608,06 тыс. рублей, в т.ч.:</w:t>
      </w:r>
    </w:p>
    <w:p w:rsidR="00667FBF" w:rsidRPr="00667FBF" w:rsidRDefault="00667FBF" w:rsidP="00667FBF">
      <w:pPr>
        <w:pStyle w:val="a3"/>
        <w:spacing w:line="316" w:lineRule="exact"/>
        <w:ind w:left="7" w:firstLine="709"/>
        <w:jc w:val="both"/>
        <w:rPr>
          <w:sz w:val="26"/>
          <w:szCs w:val="26"/>
        </w:rPr>
      </w:pPr>
      <w:r w:rsidRPr="00667FBF">
        <w:rPr>
          <w:sz w:val="26"/>
          <w:szCs w:val="26"/>
        </w:rPr>
        <w:t>- с. Новошешминск (ул. Ленина, д.4): площадки: для минифутбола, баскетбола (волейбола) стоимостью 3 060,50 тыс. руб., площадка уличных тренажеров стоимостью 162,58 тыс. руб.;</w:t>
      </w:r>
    </w:p>
    <w:p w:rsidR="00667FBF" w:rsidRPr="00667FBF" w:rsidRDefault="00667FBF" w:rsidP="00667FBF">
      <w:pPr>
        <w:pStyle w:val="a3"/>
        <w:spacing w:line="316" w:lineRule="exact"/>
        <w:ind w:left="7" w:firstLine="709"/>
        <w:jc w:val="both"/>
        <w:rPr>
          <w:sz w:val="26"/>
          <w:szCs w:val="26"/>
        </w:rPr>
      </w:pPr>
      <w:r w:rsidRPr="00667FBF">
        <w:rPr>
          <w:sz w:val="26"/>
          <w:szCs w:val="26"/>
        </w:rPr>
        <w:t>- с. Ленино (ул. 40 лет Победы, д. 31): площадка для баскетбола (волейбола) стоимостью 1 461,66 тыс. руб.;</w:t>
      </w:r>
    </w:p>
    <w:p w:rsidR="00667FBF" w:rsidRPr="00667FBF" w:rsidRDefault="00667FBF" w:rsidP="00667FBF">
      <w:pPr>
        <w:pStyle w:val="a3"/>
        <w:spacing w:line="316" w:lineRule="exact"/>
        <w:ind w:left="7" w:firstLine="709"/>
        <w:jc w:val="both"/>
        <w:rPr>
          <w:sz w:val="26"/>
          <w:szCs w:val="26"/>
        </w:rPr>
      </w:pPr>
      <w:r w:rsidRPr="00667FBF">
        <w:rPr>
          <w:sz w:val="26"/>
          <w:szCs w:val="26"/>
        </w:rPr>
        <w:t>- с. Слобода Черемуховая (ул. Пролетарская, д. 53): площадка для баскетбола (волейбола) стоимостью 1 461,66 тыс. руб.;</w:t>
      </w:r>
    </w:p>
    <w:p w:rsidR="00667FBF" w:rsidRPr="00667FBF" w:rsidRDefault="00667FBF" w:rsidP="00667FBF">
      <w:pPr>
        <w:pStyle w:val="a3"/>
        <w:spacing w:line="316" w:lineRule="exact"/>
        <w:ind w:left="7" w:firstLine="709"/>
        <w:jc w:val="both"/>
        <w:rPr>
          <w:sz w:val="26"/>
          <w:szCs w:val="26"/>
        </w:rPr>
      </w:pPr>
      <w:r w:rsidRPr="00667FBF">
        <w:rPr>
          <w:sz w:val="26"/>
          <w:szCs w:val="26"/>
        </w:rPr>
        <w:t xml:space="preserve">- с. Шахмайкино (ул. Центральная, д. 38): площадка для баскетбола (волейбола) стоимостью 1 461,66 тыс. руб.. </w:t>
      </w:r>
    </w:p>
    <w:p w:rsidR="00667FBF" w:rsidRPr="00667FBF" w:rsidRDefault="00667FBF" w:rsidP="00667FB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67FBF">
        <w:rPr>
          <w:color w:val="000000"/>
          <w:sz w:val="26"/>
          <w:szCs w:val="26"/>
        </w:rPr>
        <w:t>Заказчиком строительства выше указанных объектов являлся Главное инвестиционно-строительное управление РТ, подрядчик – ГУП РТ «Татлизинг», субподрядчик – по УСП с. Новошешминск являлся ООО СК «ГрандСтрой», по УСП с. Ленино, с. Сл. Черемуховая, с. Шахмайкино – ИП Манукян М.У..</w:t>
      </w:r>
    </w:p>
    <w:p w:rsidR="00667FBF" w:rsidRPr="00667FBF" w:rsidRDefault="00667FBF" w:rsidP="00667FB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67FBF">
        <w:rPr>
          <w:color w:val="000000"/>
          <w:sz w:val="26"/>
          <w:szCs w:val="26"/>
        </w:rPr>
        <w:t xml:space="preserve">В ходе проверки технического состояния УСП на момент проверки замечания присутствовали только по площадке для </w:t>
      </w:r>
      <w:r w:rsidRPr="00667FBF">
        <w:rPr>
          <w:sz w:val="26"/>
          <w:szCs w:val="26"/>
        </w:rPr>
        <w:t>баскетбола (волейбола)</w:t>
      </w:r>
      <w:r w:rsidRPr="00667FBF">
        <w:rPr>
          <w:color w:val="000000"/>
          <w:sz w:val="26"/>
          <w:szCs w:val="26"/>
        </w:rPr>
        <w:t xml:space="preserve">, расположенной в с. Шахмайкино, ул. Центральная, д. 38. В частности присутствовало нарушения крепления угла верхней секции ограждения:   </w:t>
      </w:r>
    </w:p>
    <w:p w:rsidR="00667FBF" w:rsidRDefault="00667FBF" w:rsidP="006826E2">
      <w:pPr>
        <w:pStyle w:val="a3"/>
        <w:spacing w:before="120" w:after="120" w:line="316" w:lineRule="exact"/>
        <w:ind w:firstLine="567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3297555</wp:posOffset>
            </wp:positionH>
            <wp:positionV relativeFrom="paragraph">
              <wp:posOffset>210185</wp:posOffset>
            </wp:positionV>
            <wp:extent cx="2548890" cy="1914525"/>
            <wp:effectExtent l="19050" t="0" r="3810" b="0"/>
            <wp:wrapNone/>
            <wp:docPr id="2" name="Рисунок 2" descr="D:\Мои документы\КСП\Акты проверок\По соглашению со Счетной палатой\Спортивные площадки фото\Шахмайкино\фото\IMG_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КСП\Акты проверок\По соглашению со Счетной палатой\Спортивные площадки фото\Шахмайкино\фото\IMG_12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208915</wp:posOffset>
            </wp:positionV>
            <wp:extent cx="2548890" cy="1914525"/>
            <wp:effectExtent l="19050" t="0" r="3810" b="0"/>
            <wp:wrapNone/>
            <wp:docPr id="1" name="Рисунок 1" descr="D:\Мои документы\КСП\Акты проверок\По соглашению со Счетной палатой\Спортивные площадки фото\Шахмайкино\фото\IMG_12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 соглашению со Счетной палатой\Спортивные площадки фото\Шахмайкино\фото\IMG_120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FBF" w:rsidRDefault="00667FBF" w:rsidP="006826E2">
      <w:pPr>
        <w:pStyle w:val="a3"/>
        <w:spacing w:before="120" w:after="120" w:line="316" w:lineRule="exact"/>
        <w:ind w:firstLine="567"/>
        <w:jc w:val="both"/>
      </w:pPr>
    </w:p>
    <w:p w:rsidR="00667FBF" w:rsidRDefault="00667FBF" w:rsidP="006826E2">
      <w:pPr>
        <w:pStyle w:val="a3"/>
        <w:spacing w:before="120" w:after="120" w:line="316" w:lineRule="exact"/>
        <w:ind w:firstLine="567"/>
        <w:jc w:val="both"/>
      </w:pPr>
    </w:p>
    <w:p w:rsidR="00667FBF" w:rsidRDefault="00667FBF" w:rsidP="006826E2">
      <w:pPr>
        <w:pStyle w:val="a3"/>
        <w:spacing w:before="120" w:after="120" w:line="316" w:lineRule="exact"/>
        <w:ind w:firstLine="567"/>
        <w:jc w:val="both"/>
      </w:pPr>
    </w:p>
    <w:p w:rsidR="00667FBF" w:rsidRDefault="00667FBF" w:rsidP="006826E2">
      <w:pPr>
        <w:pStyle w:val="a3"/>
        <w:spacing w:before="120" w:after="120" w:line="316" w:lineRule="exact"/>
        <w:ind w:firstLine="567"/>
        <w:jc w:val="both"/>
      </w:pPr>
    </w:p>
    <w:p w:rsidR="00667FBF" w:rsidRDefault="00667FBF" w:rsidP="006826E2">
      <w:pPr>
        <w:pStyle w:val="a3"/>
        <w:spacing w:before="120" w:after="120" w:line="316" w:lineRule="exact"/>
        <w:ind w:firstLine="567"/>
        <w:jc w:val="both"/>
      </w:pPr>
    </w:p>
    <w:p w:rsidR="00667FBF" w:rsidRDefault="00667FBF" w:rsidP="006826E2">
      <w:pPr>
        <w:pStyle w:val="a3"/>
        <w:spacing w:before="120" w:after="120" w:line="316" w:lineRule="exact"/>
        <w:ind w:firstLine="567"/>
        <w:jc w:val="both"/>
      </w:pPr>
    </w:p>
    <w:p w:rsidR="00667FBF" w:rsidRDefault="00667FBF" w:rsidP="006826E2">
      <w:pPr>
        <w:pStyle w:val="a3"/>
        <w:spacing w:before="120" w:after="120" w:line="316" w:lineRule="exact"/>
        <w:ind w:firstLine="567"/>
        <w:jc w:val="both"/>
      </w:pPr>
    </w:p>
    <w:p w:rsidR="00667FBF" w:rsidRPr="00667FBF" w:rsidRDefault="00667FBF" w:rsidP="00667FBF">
      <w:pPr>
        <w:pStyle w:val="a3"/>
        <w:spacing w:line="316" w:lineRule="exact"/>
        <w:ind w:left="7" w:firstLine="702"/>
        <w:jc w:val="both"/>
        <w:rPr>
          <w:sz w:val="26"/>
          <w:szCs w:val="26"/>
        </w:rPr>
      </w:pPr>
      <w:r w:rsidRPr="00667FBF">
        <w:rPr>
          <w:sz w:val="26"/>
          <w:szCs w:val="26"/>
        </w:rPr>
        <w:t>Согласно полученных объяснений директора Шахмайкинской СОШ (эксплуатирующее учреждение), данная площадка введена в эксплуатацию, согласно Акта приема законченного объекта «Строительство универсальной спортивной площадки» от 29.08.2014 года, фактически эксплуатация начата с 01.09.2014 года, использовалась для спортивных игр в соответствии с ее назначением (баскетбол, волейбол), несанкционированный доступ к площадке отсутствовал, в нерабочее время вход закрывается на замок. Также директором эксплуатирующего учреждения было отмечено, что ранее имело место быть аналогичная ситуация – данную неисправность устранили собственными силами.</w:t>
      </w:r>
    </w:p>
    <w:p w:rsidR="00667FBF" w:rsidRPr="00667FBF" w:rsidRDefault="00667FBF" w:rsidP="00667FBF">
      <w:pPr>
        <w:shd w:val="clear" w:color="auto" w:fill="FFFFFF"/>
        <w:ind w:firstLine="702"/>
        <w:jc w:val="both"/>
        <w:rPr>
          <w:color w:val="000000"/>
          <w:sz w:val="26"/>
          <w:szCs w:val="26"/>
        </w:rPr>
      </w:pPr>
      <w:r w:rsidRPr="00667FBF">
        <w:rPr>
          <w:color w:val="000000"/>
          <w:sz w:val="26"/>
          <w:szCs w:val="26"/>
        </w:rPr>
        <w:lastRenderedPageBreak/>
        <w:t>При проверке вопросов учета выше указанных объектов установлено, что данные объекты на момент проверки отсутствовали в учете муниципалитете в связи с нахождением документов на передачу данного имущества на стадии подписания.</w:t>
      </w:r>
    </w:p>
    <w:p w:rsidR="00267A4C" w:rsidRPr="00667FBF" w:rsidRDefault="00267A4C" w:rsidP="00667FBF">
      <w:pPr>
        <w:pStyle w:val="a3"/>
        <w:spacing w:before="120" w:after="120" w:line="316" w:lineRule="exact"/>
        <w:ind w:firstLine="567"/>
        <w:jc w:val="both"/>
        <w:rPr>
          <w:sz w:val="26"/>
          <w:szCs w:val="26"/>
        </w:rPr>
      </w:pPr>
      <w:r w:rsidRPr="00667FBF">
        <w:rPr>
          <w:sz w:val="26"/>
          <w:szCs w:val="26"/>
        </w:rPr>
        <w:t xml:space="preserve">По итогу проверки </w:t>
      </w:r>
      <w:r w:rsidR="00C833A7" w:rsidRPr="00667FBF">
        <w:rPr>
          <w:sz w:val="26"/>
          <w:szCs w:val="26"/>
        </w:rPr>
        <w:t xml:space="preserve">Исполнительному комитету района </w:t>
      </w:r>
      <w:r w:rsidRPr="00667FBF">
        <w:rPr>
          <w:sz w:val="26"/>
          <w:szCs w:val="26"/>
        </w:rPr>
        <w:t>направлен</w:t>
      </w:r>
      <w:r w:rsidR="00C833A7" w:rsidRPr="00667FBF">
        <w:rPr>
          <w:sz w:val="26"/>
          <w:szCs w:val="26"/>
        </w:rPr>
        <w:t>о</w:t>
      </w:r>
      <w:r w:rsidRPr="00667FBF">
        <w:rPr>
          <w:sz w:val="26"/>
          <w:szCs w:val="26"/>
        </w:rPr>
        <w:t xml:space="preserve"> представление с указанием на выявленные нарушения и сроков предоставления информации по принятым мерам.</w:t>
      </w:r>
    </w:p>
    <w:p w:rsidR="00667FBF" w:rsidRPr="00667FBF" w:rsidRDefault="00C833A7" w:rsidP="006826E2">
      <w:pPr>
        <w:pStyle w:val="a3"/>
        <w:spacing w:before="120" w:after="120" w:line="316" w:lineRule="exact"/>
        <w:ind w:firstLine="567"/>
        <w:jc w:val="both"/>
        <w:rPr>
          <w:sz w:val="26"/>
          <w:szCs w:val="26"/>
        </w:rPr>
      </w:pPr>
      <w:r w:rsidRPr="00667FBF">
        <w:rPr>
          <w:sz w:val="26"/>
          <w:szCs w:val="26"/>
        </w:rPr>
        <w:t xml:space="preserve">Согласно  ответа на представление – </w:t>
      </w:r>
      <w:r w:rsidR="00667FBF" w:rsidRPr="00667FBF">
        <w:rPr>
          <w:sz w:val="26"/>
          <w:szCs w:val="26"/>
        </w:rPr>
        <w:t>выявленное нарушение устранено подрядчиком в рамках гарантийных обязательств.</w:t>
      </w:r>
    </w:p>
    <w:p w:rsidR="006F5576" w:rsidRPr="00667FBF" w:rsidRDefault="002A5C3B" w:rsidP="002A5C3B">
      <w:pPr>
        <w:ind w:firstLine="567"/>
        <w:jc w:val="both"/>
        <w:outlineLvl w:val="0"/>
        <w:rPr>
          <w:sz w:val="26"/>
          <w:szCs w:val="26"/>
        </w:rPr>
      </w:pPr>
      <w:r w:rsidRPr="00667FBF">
        <w:rPr>
          <w:sz w:val="26"/>
          <w:szCs w:val="26"/>
        </w:rPr>
        <w:t>Также материалы проверки направлены Прокуратуру Новошешминского района.</w:t>
      </w:r>
    </w:p>
    <w:p w:rsidR="00495530" w:rsidRPr="00667FBF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495530" w:rsidRPr="00667FBF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495530" w:rsidRPr="00667FBF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495530" w:rsidRPr="00667FBF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495530" w:rsidRPr="00667FBF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6826E2" w:rsidRPr="00667FBF" w:rsidRDefault="006826E2" w:rsidP="002A5C3B">
      <w:pPr>
        <w:ind w:firstLine="567"/>
        <w:jc w:val="both"/>
        <w:outlineLvl w:val="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667FBF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667FBF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667FBF" w:rsidRDefault="00064398" w:rsidP="007E79BA">
                  <w:pPr>
                    <w:ind w:left="-7"/>
                    <w:rPr>
                      <w:sz w:val="26"/>
                      <w:szCs w:val="26"/>
                    </w:rPr>
                  </w:pPr>
                </w:p>
                <w:p w:rsidR="00064398" w:rsidRPr="00667FBF" w:rsidRDefault="00064398" w:rsidP="007E79BA">
                  <w:pPr>
                    <w:ind w:left="-7"/>
                    <w:rPr>
                      <w:sz w:val="26"/>
                      <w:szCs w:val="26"/>
                    </w:rPr>
                  </w:pPr>
                  <w:r w:rsidRPr="00667FBF">
                    <w:rPr>
                      <w:sz w:val="26"/>
                      <w:szCs w:val="26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667FBF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667FBF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064398" w:rsidRPr="00667FBF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064398" w:rsidRPr="00667FBF" w:rsidRDefault="00064398" w:rsidP="006826E2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  <w:r w:rsidRPr="00667FBF">
                    <w:rPr>
                      <w:sz w:val="26"/>
                      <w:szCs w:val="26"/>
                    </w:rPr>
                    <w:t>Губкин Р.А.</w:t>
                  </w:r>
                </w:p>
              </w:tc>
            </w:tr>
          </w:tbl>
          <w:p w:rsidR="0069458D" w:rsidRPr="00667FBF" w:rsidRDefault="0069458D" w:rsidP="006826E2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E705B5">
      <w:footerReference w:type="even" r:id="rId10"/>
      <w:footerReference w:type="default" r:id="rId11"/>
      <w:pgSz w:w="11906" w:h="16838"/>
      <w:pgMar w:top="426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25B" w:rsidRDefault="00F0425B">
      <w:r>
        <w:separator/>
      </w:r>
    </w:p>
  </w:endnote>
  <w:endnote w:type="continuationSeparator" w:id="1">
    <w:p w:rsidR="00F0425B" w:rsidRDefault="00F04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B72F10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B72F10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01AC">
      <w:rPr>
        <w:rStyle w:val="a6"/>
        <w:noProof/>
      </w:rPr>
      <w:t>2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25B" w:rsidRDefault="00F0425B">
      <w:r>
        <w:separator/>
      </w:r>
    </w:p>
  </w:footnote>
  <w:footnote w:type="continuationSeparator" w:id="1">
    <w:p w:rsidR="00F0425B" w:rsidRDefault="00F04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9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37FA"/>
    <w:rsid w:val="000C7949"/>
    <w:rsid w:val="000D2148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30F75"/>
    <w:rsid w:val="0014331C"/>
    <w:rsid w:val="001510A9"/>
    <w:rsid w:val="00171659"/>
    <w:rsid w:val="00177233"/>
    <w:rsid w:val="001817C5"/>
    <w:rsid w:val="001856E7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9553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101F"/>
    <w:rsid w:val="005059F6"/>
    <w:rsid w:val="00515C2E"/>
    <w:rsid w:val="00524DE7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B3C0F"/>
    <w:rsid w:val="005C6625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67FBF"/>
    <w:rsid w:val="00671C6C"/>
    <w:rsid w:val="006803F6"/>
    <w:rsid w:val="006826E2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43944"/>
    <w:rsid w:val="00762982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01AC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9E7D97"/>
    <w:rsid w:val="00A01931"/>
    <w:rsid w:val="00A10B7B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72F10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705B5"/>
    <w:rsid w:val="00E72A8B"/>
    <w:rsid w:val="00E73C0B"/>
    <w:rsid w:val="00E74798"/>
    <w:rsid w:val="00E76F92"/>
    <w:rsid w:val="00E81B29"/>
    <w:rsid w:val="00E923E5"/>
    <w:rsid w:val="00E9740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25B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5AA9"/>
    <w:rsid w:val="00F8671B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E5BF-2100-4B9B-AE08-6BCBF98B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3048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5</cp:revision>
  <cp:lastPrinted>2011-11-03T11:36:00Z</cp:lastPrinted>
  <dcterms:created xsi:type="dcterms:W3CDTF">2015-01-23T14:16:00Z</dcterms:created>
  <dcterms:modified xsi:type="dcterms:W3CDTF">2015-01-24T09:37:00Z</dcterms:modified>
</cp:coreProperties>
</file>