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127305" w:rsidRDefault="006265A5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проект</w:t>
      </w:r>
    </w:p>
    <w:p w:rsidR="006265A5" w:rsidRPr="00127305" w:rsidRDefault="00BF2516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РЕШЕНИ</w:t>
      </w:r>
      <w:r w:rsidR="00C30DEE" w:rsidRPr="00127305">
        <w:rPr>
          <w:rFonts w:ascii="Arial" w:hAnsi="Arial" w:cs="Arial"/>
          <w:sz w:val="24"/>
          <w:szCs w:val="24"/>
        </w:rPr>
        <w:t>Е</w:t>
      </w:r>
    </w:p>
    <w:p w:rsidR="006265A5" w:rsidRPr="0012730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Совета </w:t>
      </w:r>
      <w:r w:rsidR="00CA21E4" w:rsidRPr="00127305">
        <w:rPr>
          <w:rFonts w:ascii="Arial" w:hAnsi="Arial" w:cs="Arial"/>
          <w:sz w:val="24"/>
          <w:szCs w:val="24"/>
        </w:rPr>
        <w:t>Новошешминского</w:t>
      </w:r>
      <w:r w:rsidRPr="0012730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6265A5" w:rsidRPr="0012730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Республики Татарстан</w:t>
      </w:r>
    </w:p>
    <w:p w:rsidR="006265A5" w:rsidRPr="00127305" w:rsidRDefault="006265A5" w:rsidP="00435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65A5" w:rsidRPr="00127305" w:rsidRDefault="006265A5" w:rsidP="00435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65A5" w:rsidRPr="00127305" w:rsidRDefault="00C51F5F" w:rsidP="0043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«___» </w:t>
      </w:r>
      <w:r w:rsidR="00291FC8">
        <w:rPr>
          <w:rFonts w:ascii="Arial" w:hAnsi="Arial" w:cs="Arial"/>
          <w:sz w:val="24"/>
          <w:szCs w:val="24"/>
        </w:rPr>
        <w:t>май</w:t>
      </w:r>
      <w:r w:rsidR="00777258" w:rsidRPr="00127305">
        <w:rPr>
          <w:rFonts w:ascii="Arial" w:hAnsi="Arial" w:cs="Arial"/>
          <w:sz w:val="24"/>
          <w:szCs w:val="24"/>
        </w:rPr>
        <w:t xml:space="preserve"> </w:t>
      </w:r>
      <w:r w:rsidR="00BF2516" w:rsidRPr="00127305">
        <w:rPr>
          <w:rFonts w:ascii="Arial" w:hAnsi="Arial" w:cs="Arial"/>
          <w:sz w:val="24"/>
          <w:szCs w:val="24"/>
        </w:rPr>
        <w:t>2021</w:t>
      </w:r>
      <w:r w:rsidR="00B17F2E" w:rsidRPr="00127305">
        <w:rPr>
          <w:rFonts w:ascii="Arial" w:hAnsi="Arial" w:cs="Arial"/>
          <w:sz w:val="24"/>
          <w:szCs w:val="24"/>
        </w:rPr>
        <w:t xml:space="preserve"> года</w:t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B17F2E" w:rsidRPr="00127305">
        <w:rPr>
          <w:rFonts w:ascii="Arial" w:hAnsi="Arial" w:cs="Arial"/>
          <w:sz w:val="24"/>
          <w:szCs w:val="24"/>
        </w:rPr>
        <w:tab/>
      </w:r>
      <w:r w:rsidR="00C40A43" w:rsidRPr="00127305">
        <w:rPr>
          <w:rFonts w:ascii="Arial" w:hAnsi="Arial" w:cs="Arial"/>
          <w:sz w:val="24"/>
          <w:szCs w:val="24"/>
        </w:rPr>
        <w:t xml:space="preserve">                           </w:t>
      </w:r>
      <w:r w:rsidR="006265A5" w:rsidRPr="00127305">
        <w:rPr>
          <w:rFonts w:ascii="Arial" w:hAnsi="Arial" w:cs="Arial"/>
          <w:sz w:val="24"/>
          <w:szCs w:val="24"/>
        </w:rPr>
        <w:t xml:space="preserve">№ </w:t>
      </w:r>
      <w:r w:rsidR="00BF2516" w:rsidRPr="00127305">
        <w:rPr>
          <w:rFonts w:ascii="Arial" w:hAnsi="Arial" w:cs="Arial"/>
          <w:sz w:val="24"/>
          <w:szCs w:val="24"/>
        </w:rPr>
        <w:t xml:space="preserve">   </w:t>
      </w:r>
      <w:r w:rsidR="006265A5" w:rsidRPr="00127305">
        <w:rPr>
          <w:rFonts w:ascii="Arial" w:hAnsi="Arial" w:cs="Arial"/>
          <w:sz w:val="24"/>
          <w:szCs w:val="24"/>
        </w:rPr>
        <w:t>____</w:t>
      </w:r>
    </w:p>
    <w:p w:rsidR="00363984" w:rsidRPr="0012730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0A43" w:rsidRPr="00127305" w:rsidRDefault="00C40A43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127305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A66CA" w:rsidRDefault="00A25144" w:rsidP="00A25144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</w:rPr>
            </w:pPr>
            <w:r w:rsidRPr="00127305">
              <w:rPr>
                <w:rFonts w:ascii="Arial" w:hAnsi="Arial" w:cs="Arial"/>
                <w:b w:val="0"/>
              </w:rPr>
              <w:t>«О признании утратившим силу решение</w:t>
            </w:r>
            <w:r w:rsidR="00F23E10" w:rsidRPr="00127305">
              <w:rPr>
                <w:rFonts w:ascii="Arial" w:hAnsi="Arial" w:cs="Arial"/>
                <w:b w:val="0"/>
              </w:rPr>
              <w:t xml:space="preserve"> Совета Новошешминского </w:t>
            </w:r>
          </w:p>
          <w:p w:rsidR="009A66CA" w:rsidRDefault="00F23E10" w:rsidP="00A25144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</w:rPr>
            </w:pPr>
            <w:r w:rsidRPr="00127305">
              <w:rPr>
                <w:rFonts w:ascii="Arial" w:hAnsi="Arial" w:cs="Arial"/>
                <w:b w:val="0"/>
              </w:rPr>
              <w:t>муниципального р</w:t>
            </w:r>
            <w:r w:rsidR="00A25144" w:rsidRPr="00127305">
              <w:rPr>
                <w:rFonts w:ascii="Arial" w:hAnsi="Arial" w:cs="Arial"/>
                <w:b w:val="0"/>
              </w:rPr>
              <w:t>айона Республики Татарстан от 21.02.2020 №58-358</w:t>
            </w:r>
            <w:r w:rsidRPr="00127305">
              <w:rPr>
                <w:rFonts w:ascii="Arial" w:hAnsi="Arial" w:cs="Arial"/>
                <w:b w:val="0"/>
              </w:rPr>
              <w:t xml:space="preserve"> </w:t>
            </w:r>
          </w:p>
          <w:p w:rsidR="009A66CA" w:rsidRDefault="00F23E10" w:rsidP="00A25144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</w:rPr>
            </w:pPr>
            <w:r w:rsidRPr="00127305">
              <w:rPr>
                <w:rFonts w:ascii="Arial" w:hAnsi="Arial" w:cs="Arial"/>
                <w:b w:val="0"/>
              </w:rPr>
              <w:t>«</w:t>
            </w:r>
            <w:r w:rsidR="00A25144" w:rsidRPr="00127305">
              <w:rPr>
                <w:rFonts w:ascii="Arial" w:hAnsi="Arial" w:cs="Arial"/>
                <w:b w:val="0"/>
              </w:rPr>
      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</w:t>
            </w:r>
          </w:p>
          <w:p w:rsidR="00435DFD" w:rsidRPr="00127305" w:rsidRDefault="00A25144" w:rsidP="00A25144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  <w:bCs w:val="0"/>
                <w:lang w:val="tt-RU"/>
              </w:rPr>
            </w:pPr>
            <w:r w:rsidRPr="00127305">
              <w:rPr>
                <w:rFonts w:ascii="Arial" w:hAnsi="Arial" w:cs="Arial"/>
                <w:b w:val="0"/>
              </w:rPr>
              <w:t xml:space="preserve"> главы местной администрации по контракту</w:t>
            </w:r>
            <w:r w:rsidR="00F23E10" w:rsidRPr="00127305">
              <w:rPr>
                <w:rFonts w:ascii="Arial" w:hAnsi="Arial" w:cs="Arial"/>
                <w:b w:val="0"/>
              </w:rPr>
              <w:t>»</w:t>
            </w:r>
          </w:p>
        </w:tc>
      </w:tr>
    </w:tbl>
    <w:p w:rsidR="00435DFD" w:rsidRPr="00127305" w:rsidRDefault="00435DFD" w:rsidP="00435DF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/>
        </w:rPr>
      </w:pPr>
    </w:p>
    <w:p w:rsidR="00F35750" w:rsidRPr="00127305" w:rsidRDefault="00CF17A4" w:rsidP="003F1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7305">
        <w:rPr>
          <w:rFonts w:ascii="Arial" w:eastAsia="Calibri" w:hAnsi="Arial" w:cs="Arial"/>
          <w:sz w:val="24"/>
          <w:szCs w:val="24"/>
        </w:rPr>
        <w:t>Совет</w:t>
      </w:r>
      <w:r w:rsidR="00397DDB" w:rsidRPr="00127305">
        <w:rPr>
          <w:rFonts w:ascii="Arial" w:eastAsia="Calibri" w:hAnsi="Arial" w:cs="Arial"/>
          <w:sz w:val="24"/>
          <w:szCs w:val="24"/>
        </w:rPr>
        <w:t xml:space="preserve"> </w:t>
      </w:r>
      <w:r w:rsidR="00CA21E4" w:rsidRPr="00127305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127305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127305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7B6AA9" w:rsidRPr="00127305" w:rsidRDefault="007B6AA9" w:rsidP="003F1A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0C7" w:rsidRPr="00127305" w:rsidRDefault="00A25144" w:rsidP="003F1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127305">
        <w:rPr>
          <w:rFonts w:ascii="Arial" w:eastAsia="Times New Roman" w:hAnsi="Arial" w:cs="Arial"/>
          <w:sz w:val="24"/>
          <w:szCs w:val="24"/>
          <w:lang w:val="tt-RU"/>
        </w:rPr>
        <w:t>РЕШИЛ</w:t>
      </w:r>
      <w:r w:rsidR="00E15B04" w:rsidRPr="00127305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3F1A7C" w:rsidRPr="00127305" w:rsidRDefault="003F1A7C" w:rsidP="003F1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tt-RU"/>
        </w:rPr>
      </w:pPr>
    </w:p>
    <w:p w:rsidR="007B6AA9" w:rsidRPr="00127305" w:rsidRDefault="007B6AA9" w:rsidP="003F1A7C">
      <w:pPr>
        <w:pStyle w:val="30"/>
        <w:tabs>
          <w:tab w:val="left" w:pos="567"/>
        </w:tabs>
        <w:spacing w:before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127305">
        <w:rPr>
          <w:rFonts w:ascii="Arial" w:hAnsi="Arial" w:cs="Arial"/>
          <w:b w:val="0"/>
          <w:sz w:val="24"/>
          <w:szCs w:val="24"/>
        </w:rPr>
        <w:t xml:space="preserve">1. </w:t>
      </w:r>
      <w:r w:rsidR="00A25144" w:rsidRPr="00127305">
        <w:rPr>
          <w:rFonts w:ascii="Arial" w:hAnsi="Arial" w:cs="Arial"/>
          <w:b w:val="0"/>
          <w:sz w:val="24"/>
          <w:szCs w:val="24"/>
        </w:rPr>
        <w:t>Признать утратившим силу</w:t>
      </w:r>
      <w:r w:rsidRPr="00127305">
        <w:rPr>
          <w:rFonts w:ascii="Arial" w:hAnsi="Arial" w:cs="Arial"/>
          <w:b w:val="0"/>
          <w:sz w:val="24"/>
          <w:szCs w:val="24"/>
        </w:rPr>
        <w:t xml:space="preserve"> решение Совета Новошешминского муниципального района Республики</w:t>
      </w:r>
      <w:r w:rsidR="00A25144" w:rsidRPr="00127305">
        <w:rPr>
          <w:rFonts w:ascii="Arial" w:hAnsi="Arial" w:cs="Arial"/>
          <w:b w:val="0"/>
          <w:sz w:val="24"/>
          <w:szCs w:val="24"/>
        </w:rPr>
        <w:t xml:space="preserve"> Татарстан от 21.02.2020 №58</w:t>
      </w:r>
      <w:r w:rsidR="00B924BC" w:rsidRPr="00127305">
        <w:rPr>
          <w:rFonts w:ascii="Arial" w:hAnsi="Arial" w:cs="Arial"/>
          <w:b w:val="0"/>
          <w:sz w:val="24"/>
          <w:szCs w:val="24"/>
        </w:rPr>
        <w:t>-</w:t>
      </w:r>
      <w:r w:rsidR="00A25144" w:rsidRPr="00127305">
        <w:rPr>
          <w:rFonts w:ascii="Arial" w:hAnsi="Arial" w:cs="Arial"/>
          <w:b w:val="0"/>
          <w:sz w:val="24"/>
          <w:szCs w:val="24"/>
        </w:rPr>
        <w:t>358</w:t>
      </w:r>
      <w:r w:rsidRPr="00127305">
        <w:rPr>
          <w:rFonts w:ascii="Arial" w:hAnsi="Arial" w:cs="Arial"/>
          <w:b w:val="0"/>
          <w:sz w:val="24"/>
          <w:szCs w:val="24"/>
        </w:rPr>
        <w:t xml:space="preserve"> </w:t>
      </w:r>
      <w:r w:rsidR="00A25144" w:rsidRPr="00127305">
        <w:rPr>
          <w:rFonts w:ascii="Arial" w:hAnsi="Arial" w:cs="Arial"/>
          <w:b w:val="0"/>
          <w:sz w:val="24"/>
          <w:szCs w:val="24"/>
        </w:rPr>
        <w:t xml:space="preserve">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</w:t>
      </w:r>
      <w:r w:rsidR="00127305" w:rsidRPr="00127305">
        <w:rPr>
          <w:rFonts w:ascii="Arial" w:hAnsi="Arial" w:cs="Arial"/>
          <w:b w:val="0"/>
          <w:sz w:val="24"/>
          <w:szCs w:val="24"/>
        </w:rPr>
        <w:t>контракту» (в редакции от 29.04.2020 №60-373</w:t>
      </w:r>
      <w:r w:rsidR="00291FC8">
        <w:rPr>
          <w:rFonts w:ascii="Arial" w:hAnsi="Arial" w:cs="Arial"/>
          <w:b w:val="0"/>
          <w:sz w:val="24"/>
          <w:szCs w:val="24"/>
        </w:rPr>
        <w:t>, 21.04.2021 №8-57</w:t>
      </w:r>
      <w:r w:rsidR="00127305" w:rsidRPr="00127305">
        <w:rPr>
          <w:rFonts w:ascii="Arial" w:hAnsi="Arial" w:cs="Arial"/>
          <w:b w:val="0"/>
          <w:sz w:val="24"/>
          <w:szCs w:val="24"/>
        </w:rPr>
        <w:t>)</w:t>
      </w:r>
      <w:r w:rsidR="00A53508">
        <w:rPr>
          <w:rFonts w:ascii="Arial" w:hAnsi="Arial" w:cs="Arial"/>
          <w:b w:val="0"/>
          <w:sz w:val="24"/>
          <w:szCs w:val="24"/>
        </w:rPr>
        <w:t>.</w:t>
      </w:r>
      <w:bookmarkStart w:id="0" w:name="_GoBack"/>
      <w:bookmarkEnd w:id="0"/>
    </w:p>
    <w:p w:rsidR="009455A4" w:rsidRPr="00127305" w:rsidRDefault="00D22F4C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7305">
        <w:rPr>
          <w:rFonts w:ascii="Arial" w:eastAsia="Times New Roman" w:hAnsi="Arial" w:cs="Arial"/>
          <w:bCs/>
          <w:sz w:val="24"/>
          <w:szCs w:val="24"/>
        </w:rPr>
        <w:t>2</w:t>
      </w:r>
      <w:r w:rsidR="00503673" w:rsidRPr="00127305">
        <w:rPr>
          <w:rFonts w:ascii="Arial" w:hAnsi="Arial" w:cs="Arial"/>
          <w:sz w:val="24"/>
          <w:szCs w:val="24"/>
        </w:rPr>
        <w:t xml:space="preserve">. </w:t>
      </w:r>
      <w:r w:rsidR="007B6AA9" w:rsidRPr="00127305">
        <w:rPr>
          <w:rFonts w:ascii="Arial" w:eastAsia="Times New Roman" w:hAnsi="Arial" w:cs="Arial"/>
          <w:sz w:val="24"/>
          <w:szCs w:val="24"/>
        </w:rPr>
        <w:t xml:space="preserve">Опубликовать </w:t>
      </w:r>
      <w:r w:rsidR="007740F9" w:rsidRPr="00127305">
        <w:rPr>
          <w:rFonts w:ascii="Arial" w:eastAsia="Times New Roman" w:hAnsi="Arial" w:cs="Arial"/>
          <w:sz w:val="24"/>
          <w:szCs w:val="24"/>
        </w:rPr>
        <w:t xml:space="preserve">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127305">
          <w:rPr>
            <w:rStyle w:val="a6"/>
            <w:rFonts w:ascii="Arial" w:eastAsia="Times New Roman" w:hAnsi="Arial" w:cs="Arial"/>
            <w:color w:val="auto"/>
            <w:sz w:val="24"/>
            <w:szCs w:val="24"/>
          </w:rPr>
          <w:t>http://novosheshminsk.tatarstan.ru</w:t>
        </w:r>
      </w:hyperlink>
      <w:r w:rsidR="007740F9" w:rsidRPr="00127305">
        <w:rPr>
          <w:rFonts w:ascii="Arial" w:eastAsia="Times New Roman" w:hAnsi="Arial" w:cs="Arial"/>
          <w:sz w:val="24"/>
          <w:szCs w:val="24"/>
        </w:rPr>
        <w:t>.</w:t>
      </w:r>
    </w:p>
    <w:p w:rsidR="007E7472" w:rsidRPr="00127305" w:rsidRDefault="007E7472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7305">
        <w:rPr>
          <w:rFonts w:ascii="Arial" w:eastAsia="Times New Roman" w:hAnsi="Arial" w:cs="Arial"/>
          <w:sz w:val="24"/>
          <w:szCs w:val="24"/>
        </w:rPr>
        <w:t xml:space="preserve">3. </w:t>
      </w:r>
      <w:r w:rsidR="00B924BC" w:rsidRPr="00127305">
        <w:rPr>
          <w:rFonts w:ascii="Arial" w:eastAsia="Times New Roman" w:hAnsi="Arial" w:cs="Arial"/>
          <w:sz w:val="24"/>
          <w:szCs w:val="24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</w:t>
      </w:r>
      <w:r w:rsidRPr="00127305">
        <w:rPr>
          <w:rFonts w:ascii="Arial" w:eastAsia="Times New Roman" w:hAnsi="Arial" w:cs="Arial"/>
          <w:sz w:val="24"/>
          <w:szCs w:val="24"/>
        </w:rPr>
        <w:t>.</w:t>
      </w: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0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B75D20">
      <w:headerReference w:type="default" r:id="rId9"/>
      <w:pgSz w:w="11906" w:h="16838"/>
      <w:pgMar w:top="426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82" w:rsidRDefault="003B7B82" w:rsidP="009D523A">
      <w:pPr>
        <w:spacing w:after="0" w:line="240" w:lineRule="auto"/>
      </w:pPr>
      <w:r>
        <w:separator/>
      </w:r>
    </w:p>
  </w:endnote>
  <w:endnote w:type="continuationSeparator" w:id="0">
    <w:p w:rsidR="003B7B82" w:rsidRDefault="003B7B82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82" w:rsidRDefault="003B7B82" w:rsidP="009D523A">
      <w:pPr>
        <w:spacing w:after="0" w:line="240" w:lineRule="auto"/>
      </w:pPr>
      <w:r>
        <w:separator/>
      </w:r>
    </w:p>
  </w:footnote>
  <w:footnote w:type="continuationSeparator" w:id="0">
    <w:p w:rsidR="003B7B82" w:rsidRDefault="003B7B82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B75D20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064F7"/>
    <w:rsid w:val="00127305"/>
    <w:rsid w:val="00141336"/>
    <w:rsid w:val="00145A19"/>
    <w:rsid w:val="00147646"/>
    <w:rsid w:val="001477EB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609B"/>
    <w:rsid w:val="00277FA9"/>
    <w:rsid w:val="00285536"/>
    <w:rsid w:val="00291FC8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32B45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B65D6"/>
    <w:rsid w:val="003B7B82"/>
    <w:rsid w:val="003C3AAE"/>
    <w:rsid w:val="003C5409"/>
    <w:rsid w:val="003C700F"/>
    <w:rsid w:val="003E4E44"/>
    <w:rsid w:val="003E62DC"/>
    <w:rsid w:val="003F1A7C"/>
    <w:rsid w:val="003F3ED1"/>
    <w:rsid w:val="003F4AA3"/>
    <w:rsid w:val="004063A8"/>
    <w:rsid w:val="00406D67"/>
    <w:rsid w:val="00412D5C"/>
    <w:rsid w:val="00413015"/>
    <w:rsid w:val="00415299"/>
    <w:rsid w:val="004265F0"/>
    <w:rsid w:val="00434D00"/>
    <w:rsid w:val="00435DFD"/>
    <w:rsid w:val="00442B53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1E93"/>
    <w:rsid w:val="004C606F"/>
    <w:rsid w:val="004C7EA6"/>
    <w:rsid w:val="004D53DC"/>
    <w:rsid w:val="004E5CEE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1236"/>
    <w:rsid w:val="0057268B"/>
    <w:rsid w:val="00572D45"/>
    <w:rsid w:val="00574109"/>
    <w:rsid w:val="00577744"/>
    <w:rsid w:val="005B330C"/>
    <w:rsid w:val="005C6D3E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E12FC"/>
    <w:rsid w:val="007E7472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C4A4A"/>
    <w:rsid w:val="008D3FA5"/>
    <w:rsid w:val="008D6E01"/>
    <w:rsid w:val="008E081B"/>
    <w:rsid w:val="008F030E"/>
    <w:rsid w:val="008F2AF6"/>
    <w:rsid w:val="008F3F79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85338"/>
    <w:rsid w:val="009930C0"/>
    <w:rsid w:val="009A2EF4"/>
    <w:rsid w:val="009A4C17"/>
    <w:rsid w:val="009A66CA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25144"/>
    <w:rsid w:val="00A32201"/>
    <w:rsid w:val="00A32CD8"/>
    <w:rsid w:val="00A40E97"/>
    <w:rsid w:val="00A41230"/>
    <w:rsid w:val="00A53508"/>
    <w:rsid w:val="00A56C86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AF608E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C52"/>
    <w:rsid w:val="00B40FAD"/>
    <w:rsid w:val="00B506BC"/>
    <w:rsid w:val="00B560EA"/>
    <w:rsid w:val="00B61836"/>
    <w:rsid w:val="00B62D1B"/>
    <w:rsid w:val="00B649C2"/>
    <w:rsid w:val="00B64D59"/>
    <w:rsid w:val="00B659BB"/>
    <w:rsid w:val="00B75D20"/>
    <w:rsid w:val="00B7778D"/>
    <w:rsid w:val="00B83450"/>
    <w:rsid w:val="00B924BC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23E10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92091-EA19-4618-A161-A691060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2BF3-8804-4E18-96D0-7A91669D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3</cp:revision>
  <cp:lastPrinted>2020-01-30T09:58:00Z</cp:lastPrinted>
  <dcterms:created xsi:type="dcterms:W3CDTF">2021-05-18T14:29:00Z</dcterms:created>
  <dcterms:modified xsi:type="dcterms:W3CDTF">2021-05-18T14:40:00Z</dcterms:modified>
</cp:coreProperties>
</file>