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3771F1" w:rsidRDefault="003771F1" w:rsidP="003771F1">
      <w:pPr>
        <w:spacing w:after="200" w:line="276" w:lineRule="auto"/>
        <w:ind w:right="-559"/>
        <w:jc w:val="center"/>
        <w:rPr>
          <w:rStyle w:val="a3"/>
          <w:rFonts w:ascii="Times New Roman" w:eastAsia="Times New Roman" w:hAnsi="Times New Roman" w:cs="Times New Roman"/>
          <w:sz w:val="28"/>
          <w:u w:val="none"/>
        </w:rPr>
      </w:pPr>
      <w:r>
        <w:rPr>
          <w:rFonts w:ascii="Times New Roman" w:eastAsia="Times New Roman" w:hAnsi="Times New Roman" w:cs="Times New Roman"/>
          <w:b/>
          <w:sz w:val="28"/>
        </w:rPr>
        <w:t xml:space="preserve">                                                                                                                   </w:t>
      </w:r>
      <w:r w:rsidRPr="003771F1">
        <w:rPr>
          <w:rFonts w:ascii="Times New Roman" w:eastAsia="Times New Roman" w:hAnsi="Times New Roman" w:cs="Times New Roman"/>
          <w:b/>
          <w:sz w:val="28"/>
        </w:rPr>
        <w:t>ПРОЕКТ</w:t>
      </w:r>
    </w:p>
    <w:p w:rsidR="00A235F4" w:rsidRPr="00CA649F" w:rsidRDefault="00A235F4" w:rsidP="002A0B5A">
      <w:pPr>
        <w:spacing w:after="200" w:line="276" w:lineRule="auto"/>
        <w:ind w:right="720"/>
        <w:jc w:val="center"/>
        <w:rPr>
          <w:rStyle w:val="a3"/>
          <w:rFonts w:ascii="Times New Roman" w:eastAsia="Times New Roman" w:hAnsi="Times New Roman" w:cs="Times New Roman"/>
          <w:u w:val="none"/>
        </w:rPr>
      </w:pPr>
    </w:p>
    <w:p w:rsidR="00CA649F" w:rsidRPr="00CA649F" w:rsidRDefault="00CA649F" w:rsidP="00CA649F">
      <w:pPr>
        <w:spacing w:line="360" w:lineRule="auto"/>
        <w:jc w:val="both"/>
        <w:rPr>
          <w:rFonts w:ascii="Times New Roman" w:hAnsi="Times New Roman" w:cs="Times New Roman"/>
          <w:b/>
          <w:sz w:val="28"/>
          <w:szCs w:val="28"/>
        </w:rPr>
      </w:pPr>
      <w:r w:rsidRPr="00CA649F">
        <w:rPr>
          <w:rFonts w:ascii="Times New Roman" w:hAnsi="Times New Roman" w:cs="Times New Roman"/>
          <w:b/>
          <w:sz w:val="28"/>
          <w:szCs w:val="28"/>
        </w:rPr>
        <w:t xml:space="preserve">ПОСТАНОВЛЕНИЕ                                                                       </w:t>
      </w:r>
      <w:r w:rsidR="003771F1">
        <w:rPr>
          <w:rFonts w:ascii="Times New Roman" w:hAnsi="Times New Roman" w:cs="Times New Roman"/>
          <w:b/>
          <w:sz w:val="28"/>
          <w:szCs w:val="28"/>
        </w:rPr>
        <w:t xml:space="preserve">       </w:t>
      </w:r>
      <w:r w:rsidRPr="00CA649F">
        <w:rPr>
          <w:rFonts w:ascii="Times New Roman" w:hAnsi="Times New Roman" w:cs="Times New Roman"/>
          <w:b/>
          <w:sz w:val="28"/>
          <w:szCs w:val="28"/>
        </w:rPr>
        <w:t xml:space="preserve">          КАРАР</w:t>
      </w:r>
    </w:p>
    <w:p w:rsidR="00CA649F" w:rsidRPr="00CA649F" w:rsidRDefault="00CA649F" w:rsidP="00CA649F">
      <w:pPr>
        <w:spacing w:line="360" w:lineRule="auto"/>
        <w:jc w:val="both"/>
        <w:rPr>
          <w:rFonts w:ascii="Times New Roman" w:hAnsi="Times New Roman" w:cs="Times New Roman"/>
          <w:b/>
          <w:sz w:val="28"/>
          <w:szCs w:val="28"/>
        </w:rPr>
      </w:pPr>
    </w:p>
    <w:p w:rsidR="00CA649F" w:rsidRPr="00CA649F" w:rsidRDefault="00CA649F" w:rsidP="00CA649F">
      <w:pPr>
        <w:spacing w:line="360" w:lineRule="auto"/>
        <w:rPr>
          <w:rFonts w:ascii="Times New Roman" w:hAnsi="Times New Roman" w:cs="Times New Roman"/>
          <w:sz w:val="28"/>
          <w:szCs w:val="28"/>
          <w:u w:val="single"/>
        </w:rPr>
      </w:pPr>
      <w:r w:rsidRPr="00CA649F">
        <w:rPr>
          <w:rFonts w:ascii="Times New Roman" w:hAnsi="Times New Roman" w:cs="Times New Roman"/>
          <w:sz w:val="28"/>
          <w:szCs w:val="28"/>
        </w:rPr>
        <w:t>от «</w:t>
      </w:r>
      <w:r w:rsidR="003771F1" w:rsidRPr="003771F1">
        <w:rPr>
          <w:rFonts w:ascii="Times New Roman" w:hAnsi="Times New Roman" w:cs="Times New Roman"/>
          <w:sz w:val="28"/>
          <w:szCs w:val="28"/>
        </w:rPr>
        <w:t>___</w:t>
      </w:r>
      <w:r w:rsidRPr="00CA649F">
        <w:rPr>
          <w:rFonts w:ascii="Times New Roman" w:hAnsi="Times New Roman" w:cs="Times New Roman"/>
          <w:sz w:val="28"/>
          <w:szCs w:val="28"/>
        </w:rPr>
        <w:t>» а</w:t>
      </w:r>
      <w:r w:rsidR="001E260E">
        <w:rPr>
          <w:rFonts w:ascii="Times New Roman" w:hAnsi="Times New Roman" w:cs="Times New Roman"/>
          <w:sz w:val="28"/>
          <w:szCs w:val="28"/>
        </w:rPr>
        <w:t>преля</w:t>
      </w:r>
      <w:r w:rsidRPr="00CA649F">
        <w:rPr>
          <w:rFonts w:ascii="Times New Roman" w:hAnsi="Times New Roman" w:cs="Times New Roman"/>
          <w:sz w:val="28"/>
          <w:szCs w:val="28"/>
        </w:rPr>
        <w:t xml:space="preserve"> 20</w:t>
      </w:r>
      <w:r w:rsidR="001E260E">
        <w:rPr>
          <w:rFonts w:ascii="Times New Roman" w:hAnsi="Times New Roman" w:cs="Times New Roman"/>
          <w:sz w:val="28"/>
          <w:szCs w:val="28"/>
        </w:rPr>
        <w:t>20</w:t>
      </w:r>
      <w:r w:rsidRPr="00CA649F">
        <w:rPr>
          <w:rFonts w:ascii="Times New Roman" w:hAnsi="Times New Roman" w:cs="Times New Roman"/>
          <w:sz w:val="28"/>
          <w:szCs w:val="28"/>
        </w:rPr>
        <w:t xml:space="preserve"> года                                                                      </w:t>
      </w:r>
      <w:r w:rsidR="003771F1">
        <w:rPr>
          <w:rFonts w:ascii="Times New Roman" w:hAnsi="Times New Roman" w:cs="Times New Roman"/>
          <w:sz w:val="28"/>
          <w:szCs w:val="28"/>
        </w:rPr>
        <w:t xml:space="preserve">     </w:t>
      </w:r>
      <w:r w:rsidRPr="00CA649F">
        <w:rPr>
          <w:rFonts w:ascii="Times New Roman" w:hAnsi="Times New Roman" w:cs="Times New Roman"/>
          <w:sz w:val="28"/>
          <w:szCs w:val="28"/>
        </w:rPr>
        <w:t xml:space="preserve">      № </w:t>
      </w:r>
      <w:r w:rsidR="003771F1">
        <w:rPr>
          <w:rFonts w:ascii="Times New Roman" w:hAnsi="Times New Roman" w:cs="Times New Roman"/>
          <w:sz w:val="28"/>
          <w:szCs w:val="28"/>
        </w:rPr>
        <w:t>____</w:t>
      </w:r>
    </w:p>
    <w:p w:rsidR="00CA649F" w:rsidRPr="00CA649F" w:rsidRDefault="00CA649F" w:rsidP="00CA649F">
      <w:pPr>
        <w:spacing w:line="360" w:lineRule="auto"/>
        <w:jc w:val="both"/>
        <w:rPr>
          <w:rFonts w:ascii="Times New Roman" w:hAnsi="Times New Roman" w:cs="Times New Roman"/>
          <w:sz w:val="28"/>
          <w:szCs w:val="28"/>
        </w:rPr>
      </w:pPr>
    </w:p>
    <w:p w:rsidR="009E5680" w:rsidRDefault="009E5680" w:rsidP="009E5680">
      <w:pPr>
        <w:widowControl w:val="0"/>
        <w:spacing w:after="0" w:line="240" w:lineRule="auto"/>
        <w:jc w:val="center"/>
        <w:rPr>
          <w:rFonts w:ascii="Times New Roman" w:hAnsi="Times New Roman" w:cs="Times New Roman"/>
          <w:b/>
          <w:bCs/>
          <w:color w:val="000000"/>
          <w:spacing w:val="2"/>
          <w:sz w:val="28"/>
          <w:szCs w:val="28"/>
          <w:lang w:bidi="ru-RU"/>
        </w:rPr>
      </w:pPr>
      <w:r w:rsidRPr="009E5680">
        <w:rPr>
          <w:rFonts w:ascii="Times New Roman" w:hAnsi="Times New Roman" w:cs="Times New Roman"/>
          <w:b/>
          <w:bCs/>
          <w:color w:val="000000"/>
          <w:spacing w:val="2"/>
          <w:sz w:val="28"/>
          <w:szCs w:val="28"/>
          <w:lang w:bidi="ru-RU"/>
        </w:rPr>
        <w:t xml:space="preserve">«О порядке проведения торгов на право размещения и эксплуатацию рекламных конструкций на территории Новошешминского муниципального района Республики Татарстан» </w:t>
      </w:r>
    </w:p>
    <w:p w:rsidR="009E5680" w:rsidRPr="009E5680" w:rsidRDefault="009E5680" w:rsidP="009E5680">
      <w:pPr>
        <w:widowControl w:val="0"/>
        <w:spacing w:after="0" w:line="240" w:lineRule="auto"/>
        <w:jc w:val="center"/>
        <w:rPr>
          <w:rFonts w:ascii="Times New Roman" w:hAnsi="Times New Roman" w:cs="Times New Roman"/>
          <w:b/>
          <w:bCs/>
          <w:spacing w:val="2"/>
          <w:sz w:val="28"/>
          <w:szCs w:val="28"/>
        </w:rPr>
      </w:pPr>
    </w:p>
    <w:p w:rsidR="009E5680" w:rsidRPr="009E5680" w:rsidRDefault="009E5680" w:rsidP="009E5680">
      <w:pPr>
        <w:spacing w:after="0" w:line="360" w:lineRule="auto"/>
        <w:ind w:firstLine="567"/>
        <w:jc w:val="both"/>
        <w:rPr>
          <w:rFonts w:ascii="Times New Roman" w:hAnsi="Times New Roman" w:cs="Times New Roman"/>
          <w:sz w:val="28"/>
          <w:szCs w:val="28"/>
        </w:rPr>
      </w:pPr>
      <w:r w:rsidRPr="009E5680">
        <w:rPr>
          <w:rFonts w:ascii="Times New Roman" w:hAnsi="Times New Roman" w:cs="Times New Roman"/>
          <w:sz w:val="28"/>
          <w:szCs w:val="28"/>
        </w:rPr>
        <w:t xml:space="preserve">В соответствии с пунктом 5.1 статьи 19 Федерального закона от 13 марта 2006 года № 38-ФЗ «О рекламе» Исполнительный комитет Новошешминского муниципального района Республики Татарстан, </w:t>
      </w:r>
      <w:r w:rsidRPr="009E5680">
        <w:rPr>
          <w:rFonts w:ascii="Times New Roman" w:hAnsi="Times New Roman" w:cs="Times New Roman"/>
          <w:b/>
          <w:sz w:val="28"/>
          <w:szCs w:val="28"/>
        </w:rPr>
        <w:t>постановляю</w:t>
      </w:r>
      <w:r w:rsidRPr="009E5680">
        <w:rPr>
          <w:rFonts w:ascii="Times New Roman" w:hAnsi="Times New Roman" w:cs="Times New Roman"/>
          <w:sz w:val="28"/>
          <w:szCs w:val="28"/>
        </w:rPr>
        <w:t>:</w:t>
      </w:r>
    </w:p>
    <w:p w:rsidR="009E5680" w:rsidRPr="009E5680" w:rsidRDefault="009E5680" w:rsidP="00D1548A">
      <w:pPr>
        <w:numPr>
          <w:ilvl w:val="0"/>
          <w:numId w:val="1"/>
        </w:numPr>
        <w:spacing w:after="0" w:line="360" w:lineRule="auto"/>
        <w:ind w:left="0" w:firstLine="567"/>
        <w:jc w:val="both"/>
        <w:rPr>
          <w:rFonts w:ascii="Times New Roman" w:hAnsi="Times New Roman" w:cs="Times New Roman"/>
          <w:b/>
          <w:sz w:val="28"/>
          <w:szCs w:val="28"/>
        </w:rPr>
      </w:pPr>
      <w:r w:rsidRPr="009E5680">
        <w:rPr>
          <w:rFonts w:ascii="Times New Roman" w:hAnsi="Times New Roman" w:cs="Times New Roman"/>
          <w:color w:val="000000"/>
          <w:spacing w:val="10"/>
          <w:sz w:val="28"/>
          <w:szCs w:val="28"/>
          <w:lang w:bidi="ru-RU"/>
        </w:rPr>
        <w:t xml:space="preserve">Утвердить </w:t>
      </w:r>
    </w:p>
    <w:p w:rsidR="009E5680" w:rsidRPr="009E5680" w:rsidRDefault="009E5680" w:rsidP="009E5680">
      <w:pPr>
        <w:spacing w:after="0" w:line="360" w:lineRule="auto"/>
        <w:ind w:firstLine="567"/>
        <w:jc w:val="both"/>
        <w:rPr>
          <w:rFonts w:ascii="Times New Roman" w:hAnsi="Times New Roman" w:cs="Times New Roman"/>
          <w:color w:val="000000"/>
          <w:spacing w:val="10"/>
          <w:sz w:val="28"/>
          <w:szCs w:val="28"/>
          <w:lang w:bidi="ru-RU"/>
        </w:rPr>
      </w:pPr>
      <w:r w:rsidRPr="009E5680">
        <w:rPr>
          <w:rFonts w:ascii="Times New Roman" w:hAnsi="Times New Roman" w:cs="Times New Roman"/>
          <w:color w:val="000000"/>
          <w:spacing w:val="10"/>
          <w:sz w:val="28"/>
          <w:szCs w:val="28"/>
          <w:lang w:bidi="ru-RU"/>
        </w:rPr>
        <w:t>- Положение о комиссии по проведению торгов на право размещения и эксплуатацию рекламных конструкций на территории Новошешминского муниципального района Республики Татарстан (Приложение № 1).</w:t>
      </w:r>
    </w:p>
    <w:p w:rsidR="009E5680" w:rsidRPr="009E5680" w:rsidRDefault="009E5680" w:rsidP="009E5680">
      <w:pPr>
        <w:spacing w:after="0" w:line="360" w:lineRule="auto"/>
        <w:ind w:firstLine="567"/>
        <w:jc w:val="both"/>
        <w:rPr>
          <w:rFonts w:ascii="Times New Roman" w:hAnsi="Times New Roman" w:cs="Times New Roman"/>
          <w:color w:val="000000"/>
          <w:spacing w:val="10"/>
          <w:sz w:val="28"/>
          <w:szCs w:val="28"/>
          <w:lang w:bidi="ru-RU"/>
        </w:rPr>
      </w:pPr>
      <w:r w:rsidRPr="009E5680">
        <w:rPr>
          <w:rFonts w:ascii="Times New Roman" w:hAnsi="Times New Roman" w:cs="Times New Roman"/>
          <w:color w:val="000000"/>
          <w:spacing w:val="10"/>
          <w:sz w:val="28"/>
          <w:szCs w:val="28"/>
          <w:lang w:bidi="ru-RU"/>
        </w:rPr>
        <w:t>- Положение о порядке подготовки и проведения торгов на право размещения и эксплуатацию рекламных конструкций на территории Новошешминского муниципального района Республики Татарстан (Приложение №</w:t>
      </w:r>
      <w:r>
        <w:rPr>
          <w:rFonts w:ascii="Times New Roman" w:hAnsi="Times New Roman" w:cs="Times New Roman"/>
          <w:color w:val="000000"/>
          <w:spacing w:val="10"/>
          <w:sz w:val="28"/>
          <w:szCs w:val="28"/>
          <w:lang w:bidi="ru-RU"/>
        </w:rPr>
        <w:t xml:space="preserve"> </w:t>
      </w:r>
      <w:r w:rsidRPr="009E5680">
        <w:rPr>
          <w:rFonts w:ascii="Times New Roman" w:hAnsi="Times New Roman" w:cs="Times New Roman"/>
          <w:color w:val="000000"/>
          <w:spacing w:val="10"/>
          <w:sz w:val="28"/>
          <w:szCs w:val="28"/>
          <w:lang w:bidi="ru-RU"/>
        </w:rPr>
        <w:t>2).</w:t>
      </w:r>
    </w:p>
    <w:p w:rsidR="009E5680" w:rsidRPr="009E5680" w:rsidRDefault="009E5680" w:rsidP="009E5680">
      <w:pPr>
        <w:spacing w:after="0" w:line="360" w:lineRule="auto"/>
        <w:ind w:firstLine="567"/>
        <w:jc w:val="both"/>
        <w:rPr>
          <w:rFonts w:ascii="Times New Roman" w:hAnsi="Times New Roman" w:cs="Times New Roman"/>
          <w:color w:val="000000"/>
          <w:spacing w:val="10"/>
          <w:sz w:val="28"/>
          <w:szCs w:val="28"/>
          <w:lang w:bidi="ru-RU"/>
        </w:rPr>
      </w:pPr>
      <w:r w:rsidRPr="009E5680">
        <w:rPr>
          <w:rFonts w:ascii="Times New Roman" w:hAnsi="Times New Roman" w:cs="Times New Roman"/>
          <w:color w:val="000000"/>
          <w:spacing w:val="10"/>
          <w:sz w:val="28"/>
          <w:szCs w:val="28"/>
          <w:lang w:bidi="ru-RU"/>
        </w:rPr>
        <w:t>- Типовую форму договора на размещение и эксплуатацию рекламных конструкций на территории Новошешминского муниципального района Республики Татарстан (Приложение №</w:t>
      </w:r>
      <w:r>
        <w:rPr>
          <w:rFonts w:ascii="Times New Roman" w:hAnsi="Times New Roman" w:cs="Times New Roman"/>
          <w:color w:val="000000"/>
          <w:spacing w:val="10"/>
          <w:sz w:val="28"/>
          <w:szCs w:val="28"/>
          <w:lang w:bidi="ru-RU"/>
        </w:rPr>
        <w:t xml:space="preserve"> </w:t>
      </w:r>
      <w:r w:rsidRPr="009E5680">
        <w:rPr>
          <w:rFonts w:ascii="Times New Roman" w:hAnsi="Times New Roman" w:cs="Times New Roman"/>
          <w:color w:val="000000"/>
          <w:spacing w:val="10"/>
          <w:sz w:val="28"/>
          <w:szCs w:val="28"/>
          <w:lang w:bidi="ru-RU"/>
        </w:rPr>
        <w:t>3).</w:t>
      </w:r>
    </w:p>
    <w:p w:rsidR="009E5680" w:rsidRPr="009E5680" w:rsidRDefault="009E5680" w:rsidP="009E5680">
      <w:pPr>
        <w:spacing w:after="0" w:line="360" w:lineRule="auto"/>
        <w:ind w:firstLine="567"/>
        <w:jc w:val="both"/>
        <w:rPr>
          <w:rFonts w:ascii="Times New Roman" w:hAnsi="Times New Roman" w:cs="Times New Roman"/>
          <w:color w:val="000000"/>
          <w:spacing w:val="10"/>
          <w:sz w:val="28"/>
          <w:szCs w:val="28"/>
          <w:lang w:bidi="ru-RU"/>
        </w:rPr>
      </w:pPr>
      <w:r w:rsidRPr="009E5680">
        <w:rPr>
          <w:rFonts w:ascii="Times New Roman" w:hAnsi="Times New Roman" w:cs="Times New Roman"/>
          <w:color w:val="000000"/>
          <w:spacing w:val="10"/>
          <w:sz w:val="28"/>
          <w:szCs w:val="28"/>
          <w:lang w:bidi="ru-RU"/>
        </w:rPr>
        <w:t>- Состав комиссии по проведению торгов на право размещения и эксплуатацию рекламных конструкций на территории Новошешминского муниципального района Республики Татарстан (Приложение №</w:t>
      </w:r>
      <w:r w:rsidR="00160169">
        <w:rPr>
          <w:rFonts w:ascii="Times New Roman" w:hAnsi="Times New Roman" w:cs="Times New Roman"/>
          <w:color w:val="000000"/>
          <w:spacing w:val="10"/>
          <w:sz w:val="28"/>
          <w:szCs w:val="28"/>
          <w:lang w:bidi="ru-RU"/>
        </w:rPr>
        <w:t xml:space="preserve"> </w:t>
      </w:r>
      <w:r w:rsidRPr="009E5680">
        <w:rPr>
          <w:rFonts w:ascii="Times New Roman" w:hAnsi="Times New Roman" w:cs="Times New Roman"/>
          <w:color w:val="000000"/>
          <w:spacing w:val="10"/>
          <w:sz w:val="28"/>
          <w:szCs w:val="28"/>
          <w:lang w:bidi="ru-RU"/>
        </w:rPr>
        <w:t>4).</w:t>
      </w:r>
    </w:p>
    <w:p w:rsidR="009E5680" w:rsidRPr="009E5680" w:rsidRDefault="009E5680" w:rsidP="009E5680">
      <w:pPr>
        <w:spacing w:after="0" w:line="360" w:lineRule="auto"/>
        <w:ind w:firstLine="567"/>
        <w:jc w:val="both"/>
        <w:rPr>
          <w:rFonts w:ascii="Times New Roman" w:hAnsi="Times New Roman" w:cs="Times New Roman"/>
          <w:color w:val="000000"/>
          <w:spacing w:val="10"/>
          <w:sz w:val="28"/>
          <w:szCs w:val="28"/>
          <w:lang w:bidi="ru-RU"/>
        </w:rPr>
      </w:pPr>
      <w:r w:rsidRPr="009E5680">
        <w:rPr>
          <w:rFonts w:ascii="Times New Roman" w:hAnsi="Times New Roman" w:cs="Times New Roman"/>
          <w:color w:val="000000"/>
          <w:spacing w:val="10"/>
          <w:sz w:val="28"/>
          <w:szCs w:val="28"/>
          <w:lang w:bidi="ru-RU"/>
        </w:rPr>
        <w:t xml:space="preserve">2. Определить отдел строительства, архитектуры и ЖКХ Исполнительного комитета Новошешминского муниципального района Республики Татарстан </w:t>
      </w:r>
      <w:r w:rsidRPr="009E5680">
        <w:rPr>
          <w:rFonts w:ascii="Times New Roman" w:hAnsi="Times New Roman" w:cs="Times New Roman"/>
          <w:color w:val="000000"/>
          <w:spacing w:val="10"/>
          <w:sz w:val="28"/>
          <w:szCs w:val="28"/>
          <w:lang w:bidi="ru-RU"/>
        </w:rPr>
        <w:lastRenderedPageBreak/>
        <w:t>заказчиком торгов на право размещения и эксплуатацию рекламных конструкций на территории Новошешминского муниципального района Республики Татарстан.</w:t>
      </w:r>
    </w:p>
    <w:p w:rsidR="009E5680" w:rsidRPr="009E5680" w:rsidRDefault="009E5680" w:rsidP="009E5680">
      <w:pPr>
        <w:spacing w:after="0" w:line="360" w:lineRule="auto"/>
        <w:ind w:firstLine="567"/>
        <w:jc w:val="both"/>
        <w:rPr>
          <w:rFonts w:ascii="Times New Roman" w:hAnsi="Times New Roman" w:cs="Times New Roman"/>
          <w:color w:val="000000"/>
          <w:spacing w:val="10"/>
          <w:sz w:val="28"/>
          <w:szCs w:val="28"/>
          <w:lang w:bidi="ru-RU"/>
        </w:rPr>
      </w:pPr>
      <w:r w:rsidRPr="009E5680">
        <w:rPr>
          <w:rFonts w:ascii="Times New Roman" w:hAnsi="Times New Roman" w:cs="Times New Roman"/>
          <w:color w:val="000000"/>
          <w:spacing w:val="10"/>
          <w:sz w:val="28"/>
          <w:szCs w:val="28"/>
          <w:lang w:bidi="ru-RU"/>
        </w:rPr>
        <w:t>3. Уполномочить отдел муниципального заказа Исполнительного комитета Новошешминского муниципального района Республики Татарстан осуществлять функции организатора торгов.</w:t>
      </w:r>
    </w:p>
    <w:p w:rsidR="009E5680" w:rsidRPr="009E5680" w:rsidRDefault="009E5680" w:rsidP="00D1548A">
      <w:pPr>
        <w:numPr>
          <w:ilvl w:val="0"/>
          <w:numId w:val="2"/>
        </w:numPr>
        <w:spacing w:after="0" w:line="360" w:lineRule="auto"/>
        <w:ind w:left="0" w:firstLine="567"/>
        <w:jc w:val="both"/>
        <w:rPr>
          <w:rFonts w:ascii="Times New Roman" w:hAnsi="Times New Roman" w:cs="Times New Roman"/>
          <w:b/>
          <w:sz w:val="28"/>
          <w:szCs w:val="28"/>
        </w:rPr>
      </w:pPr>
      <w:r w:rsidRPr="009E5680">
        <w:rPr>
          <w:rFonts w:ascii="Times New Roman" w:hAnsi="Times New Roman" w:cs="Times New Roman"/>
          <w:color w:val="000000"/>
          <w:spacing w:val="10"/>
          <w:sz w:val="28"/>
          <w:szCs w:val="28"/>
          <w:lang w:bidi="ru-RU"/>
        </w:rPr>
        <w:t>Разместить настоящее постановление на официальном сайте Новошешминского муниципального района Республики Татарстан.</w:t>
      </w:r>
    </w:p>
    <w:p w:rsidR="001E260E" w:rsidRPr="009E5680" w:rsidRDefault="009E5680" w:rsidP="009E5680">
      <w:pPr>
        <w:tabs>
          <w:tab w:val="left" w:pos="0"/>
        </w:tabs>
        <w:spacing w:after="0" w:line="360" w:lineRule="auto"/>
        <w:ind w:firstLine="567"/>
        <w:jc w:val="both"/>
        <w:rPr>
          <w:rFonts w:ascii="Times New Roman" w:hAnsi="Times New Roman" w:cs="Times New Roman"/>
          <w:sz w:val="28"/>
          <w:szCs w:val="28"/>
        </w:rPr>
      </w:pPr>
      <w:r>
        <w:rPr>
          <w:rFonts w:ascii="Times New Roman" w:hAnsi="Times New Roman" w:cs="Times New Roman"/>
          <w:color w:val="000000"/>
          <w:spacing w:val="10"/>
          <w:sz w:val="28"/>
          <w:szCs w:val="28"/>
          <w:lang w:bidi="ru-RU"/>
        </w:rPr>
        <w:t xml:space="preserve">5. </w:t>
      </w:r>
      <w:r w:rsidRPr="009E5680">
        <w:rPr>
          <w:rFonts w:ascii="Times New Roman" w:hAnsi="Times New Roman" w:cs="Times New Roman"/>
          <w:color w:val="000000"/>
          <w:spacing w:val="10"/>
          <w:sz w:val="28"/>
          <w:szCs w:val="28"/>
          <w:lang w:bidi="ru-RU"/>
        </w:rPr>
        <w:t>Контроль за выполнением настоящего постановления возложить на заместителя руководителя Исполнительного комитета Новошешминского муниципального района Республики Татарстан по инфраструктурному</w:t>
      </w:r>
      <w:r>
        <w:rPr>
          <w:rFonts w:ascii="Times New Roman" w:hAnsi="Times New Roman" w:cs="Times New Roman"/>
          <w:color w:val="000000"/>
          <w:spacing w:val="10"/>
          <w:sz w:val="28"/>
          <w:szCs w:val="28"/>
          <w:lang w:bidi="ru-RU"/>
        </w:rPr>
        <w:t xml:space="preserve"> развитию.</w:t>
      </w:r>
    </w:p>
    <w:p w:rsidR="00880842" w:rsidRDefault="00880842" w:rsidP="00880842">
      <w:pPr>
        <w:spacing w:after="0" w:line="360" w:lineRule="auto"/>
        <w:jc w:val="both"/>
        <w:rPr>
          <w:rFonts w:ascii="Times New Roman" w:hAnsi="Times New Roman" w:cs="Times New Roman"/>
          <w:sz w:val="28"/>
          <w:szCs w:val="28"/>
        </w:rPr>
      </w:pPr>
    </w:p>
    <w:p w:rsidR="009E5680" w:rsidRDefault="009E5680" w:rsidP="00880842">
      <w:pPr>
        <w:spacing w:after="0" w:line="360" w:lineRule="auto"/>
        <w:jc w:val="both"/>
        <w:rPr>
          <w:rFonts w:ascii="Times New Roman" w:hAnsi="Times New Roman" w:cs="Times New Roman"/>
          <w:sz w:val="28"/>
          <w:szCs w:val="28"/>
        </w:rPr>
      </w:pPr>
    </w:p>
    <w:p w:rsidR="009E5680" w:rsidRPr="00880842" w:rsidRDefault="009E5680" w:rsidP="00880842">
      <w:pPr>
        <w:spacing w:after="0" w:line="360" w:lineRule="auto"/>
        <w:jc w:val="both"/>
        <w:rPr>
          <w:rFonts w:ascii="Times New Roman" w:hAnsi="Times New Roman" w:cs="Times New Roman"/>
          <w:sz w:val="28"/>
          <w:szCs w:val="28"/>
        </w:rPr>
      </w:pPr>
    </w:p>
    <w:p w:rsidR="000E0036" w:rsidRPr="000E0036" w:rsidRDefault="00FF2B5B" w:rsidP="000E0036">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И.о. р</w:t>
      </w:r>
      <w:r w:rsidR="000E0036" w:rsidRPr="000E0036">
        <w:rPr>
          <w:rFonts w:ascii="Times New Roman" w:eastAsia="Times New Roman" w:hAnsi="Times New Roman" w:cs="Times New Roman"/>
          <w:b/>
          <w:sz w:val="28"/>
          <w:szCs w:val="28"/>
        </w:rPr>
        <w:t>уководител</w:t>
      </w:r>
      <w:r>
        <w:rPr>
          <w:rFonts w:ascii="Times New Roman" w:eastAsia="Times New Roman" w:hAnsi="Times New Roman" w:cs="Times New Roman"/>
          <w:b/>
          <w:sz w:val="28"/>
          <w:szCs w:val="28"/>
        </w:rPr>
        <w:t>я</w:t>
      </w:r>
    </w:p>
    <w:p w:rsidR="000E0036" w:rsidRPr="000E0036"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Исполнительного комитета</w:t>
      </w:r>
    </w:p>
    <w:p w:rsidR="00FA76BC" w:rsidRDefault="000E0036" w:rsidP="000E0036">
      <w:pPr>
        <w:spacing w:after="0" w:line="240" w:lineRule="auto"/>
        <w:rPr>
          <w:rFonts w:ascii="Times New Roman" w:eastAsia="Times New Roman" w:hAnsi="Times New Roman" w:cs="Times New Roman"/>
          <w:b/>
          <w:sz w:val="28"/>
          <w:szCs w:val="28"/>
        </w:rPr>
      </w:pPr>
      <w:r w:rsidRPr="000E0036">
        <w:rPr>
          <w:rFonts w:ascii="Times New Roman" w:eastAsia="Times New Roman" w:hAnsi="Times New Roman" w:cs="Times New Roman"/>
          <w:b/>
          <w:sz w:val="28"/>
          <w:szCs w:val="28"/>
        </w:rPr>
        <w:t>Новошешминского муниципального</w:t>
      </w:r>
      <w:r w:rsidR="004729DD">
        <w:rPr>
          <w:rFonts w:ascii="Times New Roman" w:eastAsia="Times New Roman" w:hAnsi="Times New Roman" w:cs="Times New Roman"/>
          <w:b/>
          <w:sz w:val="28"/>
          <w:szCs w:val="28"/>
        </w:rPr>
        <w:t xml:space="preserve"> района </w:t>
      </w:r>
      <w:r w:rsidR="004729DD">
        <w:rPr>
          <w:rFonts w:ascii="Times New Roman" w:eastAsia="Times New Roman" w:hAnsi="Times New Roman" w:cs="Times New Roman"/>
          <w:b/>
          <w:sz w:val="28"/>
          <w:szCs w:val="28"/>
        </w:rPr>
        <w:tab/>
      </w:r>
      <w:r w:rsidR="0024402D">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A235F4">
        <w:rPr>
          <w:rFonts w:ascii="Times New Roman" w:eastAsia="Times New Roman" w:hAnsi="Times New Roman" w:cs="Times New Roman"/>
          <w:b/>
          <w:sz w:val="28"/>
          <w:szCs w:val="28"/>
        </w:rPr>
        <w:t xml:space="preserve">    </w:t>
      </w:r>
      <w:r w:rsidR="004729DD">
        <w:rPr>
          <w:rFonts w:ascii="Times New Roman" w:eastAsia="Times New Roman" w:hAnsi="Times New Roman" w:cs="Times New Roman"/>
          <w:b/>
          <w:sz w:val="28"/>
          <w:szCs w:val="28"/>
        </w:rPr>
        <w:t xml:space="preserve"> </w:t>
      </w:r>
      <w:r w:rsidR="00FF2B5B">
        <w:rPr>
          <w:rFonts w:ascii="Times New Roman" w:eastAsia="Times New Roman" w:hAnsi="Times New Roman" w:cs="Times New Roman"/>
          <w:b/>
          <w:sz w:val="28"/>
          <w:szCs w:val="28"/>
        </w:rPr>
        <w:t>В.Н. Семеняк</w:t>
      </w: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3771F1" w:rsidRDefault="003771F1"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9E5680" w:rsidRDefault="009E5680" w:rsidP="000E0036">
      <w:pPr>
        <w:spacing w:after="0" w:line="240" w:lineRule="auto"/>
        <w:rPr>
          <w:rFonts w:ascii="Times New Roman" w:eastAsia="Times New Roman" w:hAnsi="Times New Roman" w:cs="Times New Roman"/>
          <w:b/>
          <w:sz w:val="28"/>
          <w:szCs w:val="28"/>
        </w:rPr>
      </w:pPr>
    </w:p>
    <w:p w:rsidR="00C43643" w:rsidRPr="00C43643" w:rsidRDefault="00C43643" w:rsidP="00160169">
      <w:pPr>
        <w:spacing w:after="0" w:line="240" w:lineRule="auto"/>
        <w:ind w:left="5954"/>
        <w:jc w:val="both"/>
        <w:rPr>
          <w:rFonts w:ascii="Times New Roman" w:hAnsi="Times New Roman" w:cs="Times New Roman"/>
          <w:sz w:val="28"/>
          <w:szCs w:val="28"/>
        </w:rPr>
      </w:pPr>
      <w:r w:rsidRPr="00C43643">
        <w:rPr>
          <w:rFonts w:ascii="Times New Roman" w:hAnsi="Times New Roman" w:cs="Times New Roman"/>
          <w:sz w:val="28"/>
          <w:szCs w:val="28"/>
        </w:rPr>
        <w:lastRenderedPageBreak/>
        <w:t>Приложение</w:t>
      </w:r>
      <w:r w:rsidR="009E5680">
        <w:rPr>
          <w:rFonts w:ascii="Times New Roman" w:hAnsi="Times New Roman" w:cs="Times New Roman"/>
          <w:sz w:val="28"/>
          <w:szCs w:val="28"/>
        </w:rPr>
        <w:t xml:space="preserve"> № 1</w:t>
      </w:r>
      <w:r w:rsidRPr="00C43643">
        <w:rPr>
          <w:rFonts w:ascii="Times New Roman" w:hAnsi="Times New Roman" w:cs="Times New Roman"/>
          <w:sz w:val="28"/>
          <w:szCs w:val="28"/>
        </w:rPr>
        <w:t xml:space="preserve"> </w:t>
      </w:r>
    </w:p>
    <w:p w:rsidR="00C43643" w:rsidRDefault="00C43643" w:rsidP="00160169">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C43643" w:rsidRDefault="00C43643" w:rsidP="00160169">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C43643" w:rsidRDefault="00C43643" w:rsidP="00160169">
      <w:pPr>
        <w:spacing w:after="0" w:line="240" w:lineRule="auto"/>
        <w:ind w:left="5954"/>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C43643" w:rsidRPr="00C43643" w:rsidRDefault="00C43643" w:rsidP="00160169">
      <w:pPr>
        <w:spacing w:after="0" w:line="240" w:lineRule="auto"/>
        <w:ind w:left="5954"/>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C43643" w:rsidRPr="007635CC" w:rsidRDefault="00C43643" w:rsidP="00160169">
      <w:pPr>
        <w:spacing w:after="0" w:line="240" w:lineRule="auto"/>
        <w:ind w:left="5954"/>
        <w:rPr>
          <w:rFonts w:ascii="Times New Roman" w:hAnsi="Times New Roman" w:cs="Times New Roman"/>
          <w:sz w:val="28"/>
          <w:szCs w:val="28"/>
          <w:u w:val="single"/>
        </w:rPr>
      </w:pPr>
      <w:r w:rsidRPr="00C43643">
        <w:rPr>
          <w:rFonts w:ascii="Times New Roman" w:hAnsi="Times New Roman" w:cs="Times New Roman"/>
          <w:sz w:val="28"/>
          <w:szCs w:val="28"/>
        </w:rPr>
        <w:t>от «</w:t>
      </w:r>
      <w:r w:rsidR="003771F1" w:rsidRPr="003771F1">
        <w:rPr>
          <w:rFonts w:ascii="Times New Roman" w:hAnsi="Times New Roman" w:cs="Times New Roman"/>
          <w:sz w:val="28"/>
          <w:szCs w:val="28"/>
        </w:rPr>
        <w:t>___</w:t>
      </w:r>
      <w:r w:rsidRPr="00C43643">
        <w:rPr>
          <w:rFonts w:ascii="Times New Roman" w:hAnsi="Times New Roman" w:cs="Times New Roman"/>
          <w:sz w:val="28"/>
          <w:szCs w:val="28"/>
        </w:rPr>
        <w:t>»</w:t>
      </w:r>
      <w:r w:rsidR="00416C57">
        <w:rPr>
          <w:rFonts w:ascii="Times New Roman" w:hAnsi="Times New Roman" w:cs="Times New Roman"/>
          <w:sz w:val="28"/>
          <w:szCs w:val="28"/>
        </w:rPr>
        <w:t xml:space="preserve"> </w:t>
      </w:r>
      <w:r w:rsidR="00CA649F">
        <w:rPr>
          <w:rFonts w:ascii="Times New Roman" w:hAnsi="Times New Roman" w:cs="Times New Roman"/>
          <w:sz w:val="28"/>
          <w:szCs w:val="28"/>
        </w:rPr>
        <w:t>а</w:t>
      </w:r>
      <w:r w:rsidR="001E260E">
        <w:rPr>
          <w:rFonts w:ascii="Times New Roman" w:hAnsi="Times New Roman" w:cs="Times New Roman"/>
          <w:sz w:val="28"/>
          <w:szCs w:val="28"/>
        </w:rPr>
        <w:t>преля</w:t>
      </w:r>
      <w:r w:rsidR="00416C57">
        <w:rPr>
          <w:rFonts w:ascii="Times New Roman" w:hAnsi="Times New Roman" w:cs="Times New Roman"/>
          <w:sz w:val="28"/>
          <w:szCs w:val="28"/>
        </w:rPr>
        <w:t xml:space="preserve"> </w:t>
      </w:r>
      <w:r w:rsidRPr="00C43643">
        <w:rPr>
          <w:rFonts w:ascii="Times New Roman" w:hAnsi="Times New Roman" w:cs="Times New Roman"/>
          <w:sz w:val="28"/>
          <w:szCs w:val="28"/>
        </w:rPr>
        <w:t>20</w:t>
      </w:r>
      <w:r w:rsidR="001E260E">
        <w:rPr>
          <w:rFonts w:ascii="Times New Roman" w:hAnsi="Times New Roman" w:cs="Times New Roman"/>
          <w:sz w:val="28"/>
          <w:szCs w:val="28"/>
        </w:rPr>
        <w:t>20</w:t>
      </w:r>
      <w:r w:rsidRPr="00C43643">
        <w:rPr>
          <w:rFonts w:ascii="Times New Roman" w:hAnsi="Times New Roman" w:cs="Times New Roman"/>
          <w:sz w:val="28"/>
          <w:szCs w:val="28"/>
        </w:rPr>
        <w:t xml:space="preserve"> года № </w:t>
      </w:r>
      <w:r w:rsidR="003771F1" w:rsidRPr="003771F1">
        <w:rPr>
          <w:rFonts w:ascii="Times New Roman" w:hAnsi="Times New Roman" w:cs="Times New Roman"/>
          <w:sz w:val="28"/>
          <w:szCs w:val="28"/>
        </w:rPr>
        <w:t>___</w:t>
      </w:r>
    </w:p>
    <w:p w:rsidR="009E5680" w:rsidRDefault="009E5680" w:rsidP="00160169">
      <w:pPr>
        <w:tabs>
          <w:tab w:val="left" w:pos="851"/>
        </w:tabs>
        <w:spacing w:after="0" w:line="240" w:lineRule="auto"/>
        <w:ind w:left="5954" w:right="964" w:hanging="142"/>
        <w:jc w:val="center"/>
        <w:rPr>
          <w:rFonts w:ascii="Times New Roman" w:hAnsi="Times New Roman" w:cs="Times New Roman"/>
          <w:sz w:val="28"/>
          <w:szCs w:val="28"/>
        </w:rPr>
      </w:pPr>
    </w:p>
    <w:p w:rsidR="009E5680" w:rsidRPr="00160169" w:rsidRDefault="009E5680" w:rsidP="009E5680">
      <w:pPr>
        <w:spacing w:after="0" w:line="240" w:lineRule="auto"/>
        <w:jc w:val="center"/>
        <w:rPr>
          <w:rFonts w:ascii="Times New Roman" w:hAnsi="Times New Roman" w:cs="Times New Roman"/>
          <w:sz w:val="28"/>
          <w:szCs w:val="28"/>
        </w:rPr>
      </w:pPr>
      <w:r w:rsidRPr="00160169">
        <w:rPr>
          <w:rFonts w:ascii="Times New Roman" w:hAnsi="Times New Roman" w:cs="Times New Roman"/>
          <w:sz w:val="28"/>
          <w:szCs w:val="28"/>
        </w:rPr>
        <w:t>Положение</w:t>
      </w:r>
    </w:p>
    <w:p w:rsidR="009E5680" w:rsidRPr="00160169" w:rsidRDefault="009E5680" w:rsidP="009E5680">
      <w:pPr>
        <w:spacing w:after="0" w:line="240" w:lineRule="auto"/>
        <w:jc w:val="center"/>
        <w:rPr>
          <w:rFonts w:ascii="Times New Roman" w:hAnsi="Times New Roman" w:cs="Times New Roman"/>
          <w:sz w:val="28"/>
          <w:szCs w:val="28"/>
        </w:rPr>
      </w:pPr>
      <w:r w:rsidRPr="00160169">
        <w:rPr>
          <w:rFonts w:ascii="Times New Roman" w:hAnsi="Times New Roman" w:cs="Times New Roman"/>
          <w:sz w:val="28"/>
          <w:szCs w:val="28"/>
        </w:rPr>
        <w:t xml:space="preserve">о комиссии по проведению торгов на право размещения и эксплуатацию рекламных конструкций на территории Новошешминского муниципального района Республики Татарстан </w:t>
      </w:r>
    </w:p>
    <w:p w:rsidR="009E5680" w:rsidRDefault="009E5680" w:rsidP="009E5680">
      <w:pPr>
        <w:spacing w:after="0" w:line="240" w:lineRule="auto"/>
        <w:ind w:firstLine="567"/>
        <w:jc w:val="both"/>
        <w:rPr>
          <w:rFonts w:eastAsia="Times New Roman"/>
          <w:sz w:val="27"/>
          <w:szCs w:val="27"/>
        </w:rPr>
      </w:pPr>
    </w:p>
    <w:p w:rsidR="009E5680" w:rsidRPr="009E5680" w:rsidRDefault="009E5680" w:rsidP="00D1548A">
      <w:pPr>
        <w:numPr>
          <w:ilvl w:val="2"/>
          <w:numId w:val="3"/>
        </w:numPr>
        <w:tabs>
          <w:tab w:val="left" w:pos="1044"/>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Комиссия по проведению торгов на право размещения средств наружной рекламы и информации в Новошешминском муниципальном районе (далее – Комиссия) является коллегиальным органом, созданным для проведения торгов в соответствии со статьей 19 Федерального закона от 13 марта 2006 года № 38-ФЗ «О рекламе».</w:t>
      </w:r>
    </w:p>
    <w:p w:rsidR="009E5680" w:rsidRPr="009E5680" w:rsidRDefault="009E5680" w:rsidP="00D1548A">
      <w:pPr>
        <w:numPr>
          <w:ilvl w:val="2"/>
          <w:numId w:val="3"/>
        </w:numPr>
        <w:tabs>
          <w:tab w:val="left" w:pos="1015"/>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Комиссия в своей деятельности руководствуется Конституцией Российской Федерации, Гражданским кодексом Российской Федерации, федеральными законами «О рекламе», «Об общих принципах организации органов местного самоуправления в Российской Федерации», Уставом муниципального образования «Новошешминский муниципальный район», иными нормативными правовыми актами, а также настоящим Положением.</w:t>
      </w:r>
    </w:p>
    <w:p w:rsidR="009E5680" w:rsidRPr="009E5680" w:rsidRDefault="009E5680" w:rsidP="00D1548A">
      <w:pPr>
        <w:numPr>
          <w:ilvl w:val="2"/>
          <w:numId w:val="4"/>
        </w:numPr>
        <w:tabs>
          <w:tab w:val="left" w:pos="987"/>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Комиссия выполняет следующие функции:</w:t>
      </w:r>
    </w:p>
    <w:p w:rsidR="009E5680" w:rsidRPr="009E5680" w:rsidRDefault="009E5680" w:rsidP="00D1548A">
      <w:pPr>
        <w:numPr>
          <w:ilvl w:val="1"/>
          <w:numId w:val="5"/>
        </w:numPr>
        <w:tabs>
          <w:tab w:val="left" w:pos="867"/>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рассмотрение заявок на участие в торгах и отбор участников аукциона;</w:t>
      </w:r>
    </w:p>
    <w:p w:rsidR="009E5680" w:rsidRPr="009E5680" w:rsidRDefault="009E5680" w:rsidP="00D1548A">
      <w:pPr>
        <w:numPr>
          <w:ilvl w:val="1"/>
          <w:numId w:val="5"/>
        </w:numPr>
        <w:tabs>
          <w:tab w:val="left" w:pos="962"/>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ведение протокола рассмотрения заявок на участие в торгах, протокола торгов, протокола об отказе от заключения договора, протокола об отстранении заявителя или участника торгов от участия в торгах;</w:t>
      </w:r>
    </w:p>
    <w:p w:rsidR="009E5680" w:rsidRPr="009E5680" w:rsidRDefault="009E5680" w:rsidP="00D1548A">
      <w:pPr>
        <w:numPr>
          <w:ilvl w:val="1"/>
          <w:numId w:val="5"/>
        </w:numPr>
        <w:tabs>
          <w:tab w:val="left" w:pos="867"/>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выполнение иных функций, необходимых для проведения торгов.</w:t>
      </w:r>
    </w:p>
    <w:p w:rsidR="009E5680" w:rsidRPr="009E5680" w:rsidRDefault="009E5680" w:rsidP="00D1548A">
      <w:pPr>
        <w:numPr>
          <w:ilvl w:val="2"/>
          <w:numId w:val="5"/>
        </w:numPr>
        <w:tabs>
          <w:tab w:val="left" w:pos="987"/>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Комиссия имеет право:</w:t>
      </w:r>
    </w:p>
    <w:p w:rsidR="009E5680" w:rsidRPr="009E5680" w:rsidRDefault="009E5680" w:rsidP="00D1548A">
      <w:pPr>
        <w:numPr>
          <w:ilvl w:val="1"/>
          <w:numId w:val="5"/>
        </w:numPr>
        <w:tabs>
          <w:tab w:val="left" w:pos="881"/>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запрашивать и получать в установленном порядке у органов государственной власти и органов местного самоуправления, а также профильных организаций и предприятий необходимую для работы информацию, в том числе материалы и документы;</w:t>
      </w:r>
    </w:p>
    <w:p w:rsidR="009E5680" w:rsidRPr="009E5680" w:rsidRDefault="009E5680" w:rsidP="00D1548A">
      <w:pPr>
        <w:numPr>
          <w:ilvl w:val="1"/>
          <w:numId w:val="5"/>
        </w:numPr>
        <w:tabs>
          <w:tab w:val="left" w:pos="977"/>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проводить заседания Комиссии, принимать решения и вести переписку по всем вопросам, входящим в компетенцию Комиссии;</w:t>
      </w:r>
    </w:p>
    <w:p w:rsidR="009E5680" w:rsidRPr="009E5680" w:rsidRDefault="009E5680" w:rsidP="00D1548A">
      <w:pPr>
        <w:numPr>
          <w:ilvl w:val="1"/>
          <w:numId w:val="5"/>
        </w:numPr>
        <w:tabs>
          <w:tab w:val="left" w:pos="926"/>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приглашать для оценки предложений по торгам независимых экспертов, в том числе, выбранных в соответствии с законодательством.</w:t>
      </w:r>
    </w:p>
    <w:p w:rsidR="009E5680" w:rsidRPr="009E5680" w:rsidRDefault="009E5680" w:rsidP="00D1548A">
      <w:pPr>
        <w:numPr>
          <w:ilvl w:val="2"/>
          <w:numId w:val="6"/>
        </w:numPr>
        <w:tabs>
          <w:tab w:val="left" w:pos="987"/>
        </w:tabs>
        <w:spacing w:after="0" w:line="240" w:lineRule="auto"/>
        <w:ind w:firstLine="567"/>
        <w:jc w:val="both"/>
        <w:rPr>
          <w:rFonts w:ascii="Times New Roman" w:eastAsia="Times New Roman" w:hAnsi="Times New Roman" w:cs="Times New Roman"/>
          <w:sz w:val="28"/>
          <w:szCs w:val="28"/>
        </w:rPr>
      </w:pPr>
      <w:r w:rsidRPr="009E5680">
        <w:rPr>
          <w:rFonts w:ascii="Times New Roman" w:eastAsia="Times New Roman" w:hAnsi="Times New Roman" w:cs="Times New Roman"/>
          <w:sz w:val="28"/>
          <w:szCs w:val="28"/>
        </w:rPr>
        <w:t>Порядок работы Комиссии.</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5.1. Состав Комиссии утверждается муниципальным актом Руководителя Исполнительного комитета Новошешминского муниципального района.</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5.2. Комиссию возглавляет председатель, который руководит деятельностью Комиссии.</w:t>
      </w:r>
    </w:p>
    <w:p w:rsidR="009E5680" w:rsidRPr="009E5680" w:rsidRDefault="009E5680" w:rsidP="009E5680">
      <w:pPr>
        <w:spacing w:after="0" w:line="240" w:lineRule="auto"/>
        <w:ind w:firstLine="567"/>
        <w:jc w:val="both"/>
        <w:rPr>
          <w:rFonts w:ascii="Times New Roman" w:hAnsi="Times New Roman" w:cs="Times New Roman"/>
          <w:sz w:val="20"/>
          <w:szCs w:val="20"/>
        </w:rPr>
      </w:pP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5.3. На период отсутствия председателя Комиссии его обязанности исполняет заместитель председателя Комиссии.</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5.4. Секретарь Комиссии обеспечивает подготовку и проведение заседаний Комиссии, оформляет протоколы заседаний и иные документы.</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5.5. Комиссия правомочна, если на заседании присутствует не менее 50% лиц, входящих в состав Комиссии.</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5.6. Члены Комиссии участвуют в заседаниях лично и подписывают протоколы заседаний Комиссии.</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5.7. Решение о результатах рассмотрения заявлений на участие в торгах (о допуске заявителей к участию или об отказе в допуске к участию) принимается простым большинством голосов от числа присутствующих на заседании членов Комиссии. При равенстве голосов голос председателя Комиссии является решающим.</w:t>
      </w:r>
    </w:p>
    <w:p w:rsidR="009E5680" w:rsidRPr="009E5680" w:rsidRDefault="009E5680" w:rsidP="009E5680">
      <w:pPr>
        <w:spacing w:after="0" w:line="240" w:lineRule="auto"/>
        <w:ind w:firstLine="567"/>
        <w:jc w:val="both"/>
        <w:rPr>
          <w:rFonts w:ascii="Times New Roman" w:hAnsi="Times New Roman" w:cs="Times New Roman"/>
          <w:sz w:val="20"/>
          <w:szCs w:val="20"/>
        </w:rPr>
      </w:pPr>
      <w:r w:rsidRPr="009E5680">
        <w:rPr>
          <w:rFonts w:ascii="Times New Roman" w:eastAsia="Times New Roman" w:hAnsi="Times New Roman" w:cs="Times New Roman"/>
          <w:sz w:val="28"/>
          <w:szCs w:val="28"/>
        </w:rPr>
        <w:t>5.8. Решение об итогах торгов определяется результатом торгов. Решения Комиссии, в том числе решения о результатах рассмотрения заявлений на участие в торгах, об итогах торгов, определении победителя и другие, оформляются протоколом заседания Комиссии, который подписывается всеми членами Комиссии, принявшими участие в заседании.</w:t>
      </w:r>
    </w:p>
    <w:p w:rsidR="00FA76BC" w:rsidRDefault="00FA76BC"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Default="00160169" w:rsidP="009E5680">
      <w:pPr>
        <w:tabs>
          <w:tab w:val="left" w:pos="851"/>
        </w:tabs>
        <w:spacing w:after="0" w:line="240" w:lineRule="auto"/>
        <w:ind w:left="851" w:right="964" w:hanging="142"/>
        <w:jc w:val="center"/>
        <w:rPr>
          <w:rFonts w:ascii="Times New Roman" w:eastAsia="Times New Roman" w:hAnsi="Times New Roman" w:cs="Times New Roman"/>
          <w:b/>
          <w:sz w:val="28"/>
          <w:szCs w:val="28"/>
        </w:rPr>
      </w:pPr>
    </w:p>
    <w:p w:rsidR="00160169" w:rsidRPr="00C43643" w:rsidRDefault="00160169" w:rsidP="00160169">
      <w:pPr>
        <w:spacing w:after="0" w:line="240" w:lineRule="auto"/>
        <w:ind w:left="5812"/>
        <w:jc w:val="both"/>
        <w:rPr>
          <w:rFonts w:ascii="Times New Roman" w:hAnsi="Times New Roman" w:cs="Times New Roman"/>
          <w:sz w:val="28"/>
          <w:szCs w:val="28"/>
        </w:rPr>
      </w:pPr>
      <w:r w:rsidRPr="00C43643">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 2</w:t>
      </w:r>
      <w:r w:rsidRPr="00C43643">
        <w:rPr>
          <w:rFonts w:ascii="Times New Roman" w:hAnsi="Times New Roman" w:cs="Times New Roman"/>
          <w:sz w:val="28"/>
          <w:szCs w:val="28"/>
        </w:rPr>
        <w:t xml:space="preserve"> </w:t>
      </w:r>
    </w:p>
    <w:p w:rsidR="00160169" w:rsidRDefault="00160169" w:rsidP="00160169">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160169" w:rsidRDefault="00160169" w:rsidP="00160169">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160169" w:rsidRDefault="00160169" w:rsidP="00160169">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160169" w:rsidRPr="00C43643" w:rsidRDefault="00160169" w:rsidP="00160169">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160169" w:rsidRDefault="00160169" w:rsidP="00160169">
      <w:pPr>
        <w:tabs>
          <w:tab w:val="left" w:pos="851"/>
        </w:tabs>
        <w:spacing w:after="0" w:line="240" w:lineRule="auto"/>
        <w:ind w:left="5812" w:right="-2"/>
        <w:rPr>
          <w:rFonts w:ascii="Times New Roman" w:eastAsia="Times New Roman" w:hAnsi="Times New Roman" w:cs="Times New Roman"/>
          <w:b/>
          <w:sz w:val="28"/>
          <w:szCs w:val="28"/>
        </w:rPr>
      </w:pPr>
      <w:r w:rsidRPr="00C43643">
        <w:rPr>
          <w:rFonts w:ascii="Times New Roman" w:hAnsi="Times New Roman" w:cs="Times New Roman"/>
          <w:sz w:val="28"/>
          <w:szCs w:val="28"/>
        </w:rPr>
        <w:t>от «</w:t>
      </w:r>
      <w:r w:rsidR="003771F1" w:rsidRPr="003771F1">
        <w:rPr>
          <w:rFonts w:ascii="Times New Roman" w:hAnsi="Times New Roman" w:cs="Times New Roman"/>
          <w:sz w:val="28"/>
          <w:szCs w:val="28"/>
        </w:rPr>
        <w:t>__</w:t>
      </w:r>
      <w:r w:rsidR="003771F1">
        <w:rPr>
          <w:rFonts w:ascii="Times New Roman" w:hAnsi="Times New Roman" w:cs="Times New Roman"/>
          <w:sz w:val="28"/>
          <w:szCs w:val="28"/>
        </w:rPr>
        <w:t>_</w:t>
      </w:r>
      <w:r w:rsidRPr="00C43643">
        <w:rPr>
          <w:rFonts w:ascii="Times New Roman" w:hAnsi="Times New Roman" w:cs="Times New Roman"/>
          <w:sz w:val="28"/>
          <w:szCs w:val="28"/>
        </w:rPr>
        <w:t>»</w:t>
      </w:r>
      <w:r>
        <w:rPr>
          <w:rFonts w:ascii="Times New Roman" w:hAnsi="Times New Roman" w:cs="Times New Roman"/>
          <w:sz w:val="28"/>
          <w:szCs w:val="28"/>
        </w:rPr>
        <w:t xml:space="preserve"> апреля </w:t>
      </w:r>
      <w:r w:rsidRPr="00C43643">
        <w:rPr>
          <w:rFonts w:ascii="Times New Roman" w:hAnsi="Times New Roman" w:cs="Times New Roman"/>
          <w:sz w:val="28"/>
          <w:szCs w:val="28"/>
        </w:rPr>
        <w:t>20</w:t>
      </w:r>
      <w:r>
        <w:rPr>
          <w:rFonts w:ascii="Times New Roman" w:hAnsi="Times New Roman" w:cs="Times New Roman"/>
          <w:sz w:val="28"/>
          <w:szCs w:val="28"/>
        </w:rPr>
        <w:t xml:space="preserve">20 </w:t>
      </w:r>
      <w:r w:rsidRPr="00C43643">
        <w:rPr>
          <w:rFonts w:ascii="Times New Roman" w:hAnsi="Times New Roman" w:cs="Times New Roman"/>
          <w:sz w:val="28"/>
          <w:szCs w:val="28"/>
        </w:rPr>
        <w:t>года №</w:t>
      </w:r>
      <w:r>
        <w:rPr>
          <w:rFonts w:ascii="Times New Roman" w:hAnsi="Times New Roman" w:cs="Times New Roman"/>
          <w:sz w:val="28"/>
          <w:szCs w:val="28"/>
        </w:rPr>
        <w:t xml:space="preserve"> ___</w:t>
      </w:r>
      <w:r w:rsidRPr="00C43643">
        <w:rPr>
          <w:rFonts w:ascii="Times New Roman" w:hAnsi="Times New Roman" w:cs="Times New Roman"/>
          <w:sz w:val="28"/>
          <w:szCs w:val="28"/>
        </w:rPr>
        <w:t xml:space="preserve"> </w:t>
      </w:r>
    </w:p>
    <w:p w:rsidR="00160169" w:rsidRDefault="00160169" w:rsidP="00160169">
      <w:pPr>
        <w:rPr>
          <w:rFonts w:ascii="Times New Roman" w:eastAsia="Times New Roman" w:hAnsi="Times New Roman" w:cs="Times New Roman"/>
          <w:sz w:val="28"/>
          <w:szCs w:val="28"/>
        </w:rPr>
      </w:pPr>
    </w:p>
    <w:p w:rsidR="00160169" w:rsidRPr="00160169" w:rsidRDefault="00160169" w:rsidP="00160169">
      <w:pPr>
        <w:spacing w:after="0" w:line="240" w:lineRule="auto"/>
        <w:jc w:val="center"/>
        <w:rPr>
          <w:rFonts w:ascii="Times New Roman" w:hAnsi="Times New Roman" w:cs="Times New Roman"/>
          <w:sz w:val="28"/>
          <w:szCs w:val="28"/>
        </w:rPr>
      </w:pPr>
      <w:r w:rsidRPr="00160169">
        <w:rPr>
          <w:rFonts w:ascii="Times New Roman" w:eastAsia="Times New Roman" w:hAnsi="Times New Roman" w:cs="Times New Roman"/>
          <w:sz w:val="28"/>
          <w:szCs w:val="28"/>
        </w:rPr>
        <w:t>Положение</w:t>
      </w:r>
    </w:p>
    <w:p w:rsidR="00160169" w:rsidRPr="00160169" w:rsidRDefault="00160169" w:rsidP="00D1548A">
      <w:pPr>
        <w:numPr>
          <w:ilvl w:val="0"/>
          <w:numId w:val="7"/>
        </w:numPr>
        <w:tabs>
          <w:tab w:val="left" w:pos="0"/>
        </w:tabs>
        <w:spacing w:after="0" w:line="240" w:lineRule="auto"/>
        <w:jc w:val="center"/>
        <w:rPr>
          <w:rFonts w:ascii="Times New Roman" w:eastAsia="Times New Roman" w:hAnsi="Times New Roman" w:cs="Times New Roman"/>
          <w:sz w:val="28"/>
          <w:szCs w:val="28"/>
        </w:rPr>
      </w:pPr>
      <w:r w:rsidRPr="00160169">
        <w:rPr>
          <w:rFonts w:ascii="Times New Roman" w:eastAsia="Times New Roman" w:hAnsi="Times New Roman" w:cs="Times New Roman"/>
          <w:sz w:val="28"/>
          <w:szCs w:val="28"/>
        </w:rPr>
        <w:t>порядке подготовки и проведения торгов на право размещения и эксплуатацию рекламных конструкций на территории Новошешминского муниципального района</w:t>
      </w:r>
    </w:p>
    <w:p w:rsidR="00160169" w:rsidRPr="00D27443" w:rsidRDefault="00160169" w:rsidP="00160169">
      <w:pPr>
        <w:spacing w:line="207" w:lineRule="exact"/>
        <w:rPr>
          <w:b/>
          <w:sz w:val="28"/>
          <w:szCs w:val="28"/>
        </w:rPr>
      </w:pPr>
    </w:p>
    <w:p w:rsidR="00160169" w:rsidRPr="00160169" w:rsidRDefault="00160169" w:rsidP="00160169">
      <w:pPr>
        <w:spacing w:after="0" w:line="240" w:lineRule="auto"/>
        <w:ind w:firstLine="567"/>
        <w:jc w:val="both"/>
        <w:rPr>
          <w:rFonts w:ascii="Times New Roman" w:hAnsi="Times New Roman" w:cs="Times New Roman"/>
          <w:sz w:val="20"/>
          <w:szCs w:val="20"/>
        </w:rPr>
      </w:pPr>
      <w:r w:rsidRPr="00160169">
        <w:rPr>
          <w:rFonts w:ascii="Times New Roman" w:eastAsia="Times New Roman" w:hAnsi="Times New Roman" w:cs="Times New Roman"/>
          <w:sz w:val="28"/>
          <w:szCs w:val="28"/>
        </w:rPr>
        <w:t>1.1. Настоящее Положение определяет порядок подготовки и проведения торгов на право размещения и эксплуатацию рекламных конструкций на территории Новошешминского муниципального района.</w:t>
      </w:r>
    </w:p>
    <w:p w:rsidR="00160169" w:rsidRPr="00160169" w:rsidRDefault="00160169" w:rsidP="00160169">
      <w:pPr>
        <w:spacing w:after="0" w:line="240" w:lineRule="auto"/>
        <w:jc w:val="both"/>
        <w:rPr>
          <w:rFonts w:ascii="Times New Roman" w:hAnsi="Times New Roman" w:cs="Times New Roman"/>
          <w:sz w:val="20"/>
          <w:szCs w:val="20"/>
        </w:rPr>
      </w:pPr>
      <w:r w:rsidRPr="00160169">
        <w:rPr>
          <w:rFonts w:ascii="Times New Roman" w:eastAsia="Times New Roman" w:hAnsi="Times New Roman" w:cs="Times New Roman"/>
          <w:sz w:val="28"/>
          <w:szCs w:val="28"/>
        </w:rPr>
        <w:t>1.2. Настоящее Положение разработано в соответствии с Конституцией Российской Федерации, Гражданским кодексом Российской Федерации, федеральными законами «О рекламе», «Об общих принципах организации органов местного самоуправления в Российской Федерации», Уставом муниципального образования «Новошешминский муниципальный район», иными нормативными правовыми актами.</w:t>
      </w:r>
    </w:p>
    <w:p w:rsidR="00160169" w:rsidRDefault="00160169" w:rsidP="00160169">
      <w:pPr>
        <w:spacing w:after="0" w:line="240" w:lineRule="auto"/>
        <w:rPr>
          <w:sz w:val="20"/>
          <w:szCs w:val="20"/>
        </w:rPr>
      </w:pPr>
    </w:p>
    <w:p w:rsidR="00160169" w:rsidRDefault="00160169" w:rsidP="00D1548A">
      <w:pPr>
        <w:numPr>
          <w:ilvl w:val="0"/>
          <w:numId w:val="8"/>
        </w:numPr>
        <w:spacing w:after="0" w:line="240" w:lineRule="auto"/>
        <w:jc w:val="center"/>
        <w:rPr>
          <w:rFonts w:ascii="Times New Roman" w:eastAsia="Times New Roman" w:hAnsi="Times New Roman" w:cs="Times New Roman"/>
          <w:sz w:val="28"/>
          <w:szCs w:val="28"/>
        </w:rPr>
      </w:pPr>
      <w:r w:rsidRPr="00160169">
        <w:rPr>
          <w:rFonts w:ascii="Times New Roman" w:eastAsia="Times New Roman" w:hAnsi="Times New Roman" w:cs="Times New Roman"/>
          <w:sz w:val="28"/>
          <w:szCs w:val="28"/>
        </w:rPr>
        <w:t>Основные понятия</w:t>
      </w:r>
    </w:p>
    <w:p w:rsidR="00160169" w:rsidRPr="00160169" w:rsidRDefault="00160169" w:rsidP="00160169">
      <w:pPr>
        <w:tabs>
          <w:tab w:val="left" w:pos="4140"/>
        </w:tabs>
        <w:spacing w:after="0" w:line="240" w:lineRule="auto"/>
        <w:rPr>
          <w:rFonts w:ascii="Times New Roman" w:eastAsia="Times New Roman" w:hAnsi="Times New Roman" w:cs="Times New Roman"/>
          <w:sz w:val="28"/>
          <w:szCs w:val="28"/>
        </w:rPr>
      </w:pP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аукцион – форма торгов, в ходе которых право заключения договора на размещение и эксплуатацию рекламной конструкции приобретается лицом, предложившим наиболее высокую цену;</w:t>
      </w:r>
    </w:p>
    <w:p w:rsidR="00160169" w:rsidRPr="00276CB2" w:rsidRDefault="00160169" w:rsidP="00276CB2">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комиссия по проведению открытых торгов (далее – Комиссия) – коллегиальный орган, созданный для организации проведения открытых торгов на право размещения и эксплуатацию рекламной конструкции на территории Новошешминского муниципального района;</w:t>
      </w:r>
    </w:p>
    <w:p w:rsidR="00160169" w:rsidRPr="00276CB2" w:rsidRDefault="00160169" w:rsidP="00276CB2">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заказчик торгов – Исполнительный комитет Новошешминского муниципального района в лице уполномоченного им органа, выступающий заказчиком проведения открытых торгов;</w:t>
      </w:r>
    </w:p>
    <w:p w:rsidR="00160169" w:rsidRPr="00276CB2" w:rsidRDefault="00160169" w:rsidP="00276CB2">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организатор торгов – Исполнительный комитет Новошешминского муниципального района в лице уполномоченного им органа, выступающий инициатором проведения открытых торгов;</w:t>
      </w:r>
    </w:p>
    <w:p w:rsidR="00160169" w:rsidRPr="00276CB2" w:rsidRDefault="00160169" w:rsidP="00276CB2">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участник торгов – юридическое или физическое лицо, в том числе индивидуальный предприниматель, допущенное к участию в торгах;</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заявитель – юридическое или физическое лицо, в том числе индивидуальный предприниматель, подавшее заявку для участия в торгах на предложенных условиях;</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lastRenderedPageBreak/>
        <w:t>документация об аукционе – комплект документов, подготовленный организатором торгов и содержащий информацию о предмете торгов и условиях их проведения;</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заявка – комплект документов, подготовленный заявителем в соответствии с требованиями документации об аукционе;</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отзыв заявки – отказ заявителя от участия в торгах после подачи им заявки на участие в торгах;</w:t>
      </w:r>
    </w:p>
    <w:p w:rsidR="00160169" w:rsidRDefault="00160169" w:rsidP="00276CB2">
      <w:pPr>
        <w:spacing w:after="0" w:line="240" w:lineRule="auto"/>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обеспечение заявки – внесение денежных средств в качестве обеспечения заявки на участие в торгах. Размер обеспечения заявки определяется в документации об аукционе.</w:t>
      </w:r>
    </w:p>
    <w:p w:rsidR="00276CB2" w:rsidRPr="00276CB2" w:rsidRDefault="00276CB2" w:rsidP="00276CB2">
      <w:pPr>
        <w:spacing w:after="0" w:line="240" w:lineRule="auto"/>
        <w:jc w:val="both"/>
        <w:rPr>
          <w:rFonts w:ascii="Times New Roman" w:hAnsi="Times New Roman" w:cs="Times New Roman"/>
          <w:sz w:val="20"/>
          <w:szCs w:val="20"/>
        </w:rPr>
      </w:pPr>
    </w:p>
    <w:p w:rsidR="00160169" w:rsidRDefault="00160169" w:rsidP="00D1548A">
      <w:pPr>
        <w:numPr>
          <w:ilvl w:val="0"/>
          <w:numId w:val="9"/>
        </w:numPr>
        <w:tabs>
          <w:tab w:val="left" w:pos="0"/>
        </w:tabs>
        <w:spacing w:after="0" w:line="240" w:lineRule="auto"/>
        <w:jc w:val="center"/>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Функции участников торгов</w:t>
      </w:r>
    </w:p>
    <w:p w:rsidR="00276CB2" w:rsidRPr="00276CB2" w:rsidRDefault="00276CB2" w:rsidP="00276CB2">
      <w:pPr>
        <w:tabs>
          <w:tab w:val="left" w:pos="3627"/>
        </w:tabs>
        <w:spacing w:after="0" w:line="240" w:lineRule="auto"/>
        <w:rPr>
          <w:rFonts w:ascii="Times New Roman" w:eastAsia="Times New Roman" w:hAnsi="Times New Roman" w:cs="Times New Roman"/>
          <w:sz w:val="28"/>
          <w:szCs w:val="28"/>
        </w:rPr>
      </w:pP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3.1. Заказчик торгов осуществляет следующие функции:</w:t>
      </w:r>
    </w:p>
    <w:p w:rsidR="00160169" w:rsidRPr="00276CB2" w:rsidRDefault="00160169" w:rsidP="00D1548A">
      <w:pPr>
        <w:numPr>
          <w:ilvl w:val="0"/>
          <w:numId w:val="10"/>
        </w:numPr>
        <w:tabs>
          <w:tab w:val="left" w:pos="946"/>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готовит заявку и документы, необходимые для разработки документации об аукционе. Подготовленные документы передаются организатору торгов;</w:t>
      </w:r>
    </w:p>
    <w:p w:rsidR="00160169" w:rsidRPr="00276CB2" w:rsidRDefault="00160169" w:rsidP="00D1548A">
      <w:pPr>
        <w:numPr>
          <w:ilvl w:val="0"/>
          <w:numId w:val="10"/>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принимает решение о проведении торгов;</w:t>
      </w:r>
    </w:p>
    <w:p w:rsidR="00160169" w:rsidRPr="00276CB2" w:rsidRDefault="00160169" w:rsidP="00D1548A">
      <w:pPr>
        <w:numPr>
          <w:ilvl w:val="0"/>
          <w:numId w:val="10"/>
        </w:numPr>
        <w:tabs>
          <w:tab w:val="left" w:pos="888"/>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заключает договор на размещение и эксплуатацию рекламной конструкции в Нижнекамском муниципальном районе;</w:t>
      </w:r>
    </w:p>
    <w:p w:rsidR="00160169" w:rsidRPr="00276CB2" w:rsidRDefault="00160169" w:rsidP="00D1548A">
      <w:pPr>
        <w:numPr>
          <w:ilvl w:val="0"/>
          <w:numId w:val="10"/>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осуществляет материальное обеспечение проводимых торгов;</w:t>
      </w:r>
    </w:p>
    <w:p w:rsidR="00160169" w:rsidRPr="00276CB2" w:rsidRDefault="00160169" w:rsidP="00D1548A">
      <w:pPr>
        <w:numPr>
          <w:ilvl w:val="0"/>
          <w:numId w:val="10"/>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выполняет иные функции, необходимые для проведения торгов.</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3.2. Организатор торгов осуществляет следующие функции:</w:t>
      </w:r>
    </w:p>
    <w:p w:rsidR="00160169" w:rsidRPr="00276CB2" w:rsidRDefault="00160169" w:rsidP="00D1548A">
      <w:pPr>
        <w:numPr>
          <w:ilvl w:val="0"/>
          <w:numId w:val="11"/>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разрабатывает и утверждает документацию на проведение торгов;</w:t>
      </w:r>
    </w:p>
    <w:p w:rsidR="00160169" w:rsidRPr="00276CB2" w:rsidRDefault="00160169" w:rsidP="00D1548A">
      <w:pPr>
        <w:numPr>
          <w:ilvl w:val="0"/>
          <w:numId w:val="11"/>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публикует в официальном источнике информацию о проведении торгов;</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 принимает от заявителей заявки на участие в торгах, присваивает им регистрационные номера;</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 по окончании срока приема заявок передает Комиссии поступившие матери-</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алы;</w:t>
      </w:r>
    </w:p>
    <w:p w:rsidR="00160169" w:rsidRPr="00276CB2" w:rsidRDefault="00160169" w:rsidP="00D1548A">
      <w:pPr>
        <w:numPr>
          <w:ilvl w:val="0"/>
          <w:numId w:val="12"/>
        </w:numPr>
        <w:tabs>
          <w:tab w:val="left" w:pos="0"/>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 xml:space="preserve">несет ответственность за сохранность заявок, протоколов заседания Комиссии, </w:t>
      </w:r>
      <w:r w:rsidRPr="00276CB2">
        <w:rPr>
          <w:rFonts w:ascii="Times New Roman" w:eastAsia="Times New Roman" w:hAnsi="Times New Roman" w:cs="Times New Roman"/>
          <w:sz w:val="28"/>
          <w:szCs w:val="28"/>
        </w:rPr>
        <w:tab/>
        <w:t>документацию</w:t>
      </w:r>
      <w:r w:rsidRPr="00276CB2">
        <w:rPr>
          <w:rFonts w:ascii="Times New Roman" w:eastAsia="Times New Roman" w:hAnsi="Times New Roman" w:cs="Times New Roman"/>
          <w:sz w:val="28"/>
          <w:szCs w:val="28"/>
        </w:rPr>
        <w:tab/>
        <w:t>на</w:t>
      </w:r>
      <w:r w:rsidRPr="00276CB2">
        <w:rPr>
          <w:rFonts w:ascii="Times New Roman" w:eastAsia="Times New Roman" w:hAnsi="Times New Roman" w:cs="Times New Roman"/>
          <w:sz w:val="28"/>
          <w:szCs w:val="28"/>
        </w:rPr>
        <w:tab/>
        <w:t>проведение</w:t>
      </w:r>
      <w:r w:rsidRPr="00276CB2">
        <w:rPr>
          <w:rFonts w:ascii="Times New Roman" w:eastAsia="Times New Roman" w:hAnsi="Times New Roman" w:cs="Times New Roman"/>
          <w:sz w:val="28"/>
          <w:szCs w:val="28"/>
        </w:rPr>
        <w:tab/>
        <w:t xml:space="preserve">торгов, </w:t>
      </w:r>
      <w:r w:rsidRPr="00276CB2">
        <w:rPr>
          <w:rFonts w:ascii="Times New Roman" w:eastAsia="Times New Roman" w:hAnsi="Times New Roman" w:cs="Times New Roman"/>
          <w:sz w:val="28"/>
          <w:szCs w:val="28"/>
        </w:rPr>
        <w:tab/>
        <w:t>изменения,</w:t>
      </w:r>
      <w:r w:rsidR="00276CB2" w:rsidRPr="00276CB2">
        <w:rPr>
          <w:rFonts w:ascii="Times New Roman" w:eastAsia="Times New Roman" w:hAnsi="Times New Roman" w:cs="Times New Roman"/>
          <w:sz w:val="28"/>
          <w:szCs w:val="28"/>
        </w:rPr>
        <w:t xml:space="preserve"> </w:t>
      </w:r>
      <w:r w:rsidRPr="00276CB2">
        <w:rPr>
          <w:rFonts w:ascii="Times New Roman" w:eastAsia="Times New Roman" w:hAnsi="Times New Roman" w:cs="Times New Roman"/>
          <w:sz w:val="27"/>
          <w:szCs w:val="27"/>
        </w:rPr>
        <w:t>внесенные</w:t>
      </w:r>
      <w:r w:rsidR="00276CB2">
        <w:rPr>
          <w:rFonts w:ascii="Times New Roman" w:eastAsia="Times New Roman" w:hAnsi="Times New Roman" w:cs="Times New Roman"/>
          <w:sz w:val="27"/>
          <w:szCs w:val="27"/>
        </w:rPr>
        <w:t xml:space="preserve"> </w:t>
      </w:r>
      <w:r w:rsidRPr="00276CB2">
        <w:rPr>
          <w:rFonts w:ascii="Times New Roman" w:eastAsia="Times New Roman" w:hAnsi="Times New Roman" w:cs="Times New Roman"/>
          <w:sz w:val="28"/>
          <w:szCs w:val="28"/>
        </w:rPr>
        <w:t>документацию на проведение торгов;</w:t>
      </w:r>
    </w:p>
    <w:p w:rsidR="00160169" w:rsidRPr="00276CB2" w:rsidRDefault="00160169" w:rsidP="00D1548A">
      <w:pPr>
        <w:numPr>
          <w:ilvl w:val="1"/>
          <w:numId w:val="12"/>
        </w:numPr>
        <w:tabs>
          <w:tab w:val="left" w:pos="970"/>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дает по письменному запросу заявителей разъяснения по документации на проведение торгов, доводит эти разъяснения до сведения всех заявителей, которым была представлена документация на проведение аукциона, без указания источника поступления запроса;</w:t>
      </w:r>
    </w:p>
    <w:p w:rsidR="00160169" w:rsidRPr="00276CB2" w:rsidRDefault="00160169" w:rsidP="00D1548A">
      <w:pPr>
        <w:numPr>
          <w:ilvl w:val="1"/>
          <w:numId w:val="12"/>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выполняет иные функции, необходимые для проведения аукциона.</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3.3. Заявитель осуществляет следующие функции:</w:t>
      </w:r>
    </w:p>
    <w:p w:rsidR="00160169" w:rsidRPr="00276CB2" w:rsidRDefault="00160169" w:rsidP="00D1548A">
      <w:pPr>
        <w:numPr>
          <w:ilvl w:val="1"/>
          <w:numId w:val="13"/>
        </w:numPr>
        <w:tabs>
          <w:tab w:val="left" w:pos="94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подает заявку на участие в торгах в сроки, определенные в извещении</w:t>
      </w:r>
    </w:p>
    <w:p w:rsidR="00160169" w:rsidRPr="00276CB2" w:rsidRDefault="00160169" w:rsidP="00D1548A">
      <w:pPr>
        <w:numPr>
          <w:ilvl w:val="0"/>
          <w:numId w:val="13"/>
        </w:numPr>
        <w:tabs>
          <w:tab w:val="left" w:pos="228"/>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торгах, по форме, указанной в документации об аукционе. Один претендент имеет право подать по одному лоту только одну заявку на участие в торгах;</w:t>
      </w:r>
    </w:p>
    <w:p w:rsidR="00160169" w:rsidRPr="00276CB2" w:rsidRDefault="00160169" w:rsidP="00D1548A">
      <w:pPr>
        <w:numPr>
          <w:ilvl w:val="1"/>
          <w:numId w:val="13"/>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несет ответственность за достоверность представленной информации;</w:t>
      </w:r>
    </w:p>
    <w:p w:rsidR="00160169" w:rsidRPr="00276CB2" w:rsidRDefault="00160169" w:rsidP="00D1548A">
      <w:pPr>
        <w:numPr>
          <w:ilvl w:val="1"/>
          <w:numId w:val="13"/>
        </w:numPr>
        <w:tabs>
          <w:tab w:val="left" w:pos="88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вносит в установленном порядке денежные средства в качестве обеспечения</w:t>
      </w:r>
    </w:p>
    <w:p w:rsidR="00160169" w:rsidRPr="00276CB2" w:rsidRDefault="00160169" w:rsidP="00276CB2">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заявки;</w:t>
      </w:r>
    </w:p>
    <w:p w:rsidR="00160169" w:rsidRPr="00276CB2" w:rsidRDefault="00160169" w:rsidP="00D1548A">
      <w:pPr>
        <w:numPr>
          <w:ilvl w:val="1"/>
          <w:numId w:val="13"/>
        </w:numPr>
        <w:tabs>
          <w:tab w:val="left" w:pos="883"/>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lastRenderedPageBreak/>
        <w:t>в случае победы в торгах исполняет обязательства, возлагаемые на победителя условиями торгов;</w:t>
      </w:r>
    </w:p>
    <w:p w:rsidR="00160169" w:rsidRPr="00276CB2" w:rsidRDefault="00160169" w:rsidP="00D1548A">
      <w:pPr>
        <w:numPr>
          <w:ilvl w:val="1"/>
          <w:numId w:val="13"/>
        </w:numPr>
        <w:tabs>
          <w:tab w:val="left" w:pos="919"/>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имеет право отозвать поданную заявку до окончания срока приема заявок, в письменной форме уведомив организатора торгов.</w:t>
      </w:r>
    </w:p>
    <w:p w:rsidR="00160169" w:rsidRPr="00276CB2" w:rsidRDefault="00160169" w:rsidP="00276CB2">
      <w:pPr>
        <w:spacing w:after="0" w:line="240" w:lineRule="auto"/>
        <w:ind w:firstLine="567"/>
        <w:jc w:val="both"/>
        <w:rPr>
          <w:rFonts w:ascii="Times New Roman" w:hAnsi="Times New Roman" w:cs="Times New Roman"/>
        </w:rPr>
      </w:pP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3.4. 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3.5. Победитель торгов, оплативший право на заключение договора на размещение и эксплуатацию рекламной конструкции, должен заключить указанный договор и оформить в установленном порядке требуемую разрешительную документацию. Договор на размещение и эксплуатацию рекламной конструкции заключается между Заказчиком торгов и победителем торгов сроком на десять лет.</w:t>
      </w:r>
    </w:p>
    <w:p w:rsidR="00160169" w:rsidRPr="00276CB2" w:rsidRDefault="00160169" w:rsidP="00276CB2">
      <w:pPr>
        <w:spacing w:after="0" w:line="240" w:lineRule="auto"/>
        <w:jc w:val="both"/>
        <w:rPr>
          <w:rFonts w:ascii="Times New Roman" w:hAnsi="Times New Roman" w:cs="Times New Roman"/>
          <w:sz w:val="20"/>
          <w:szCs w:val="20"/>
        </w:rPr>
      </w:pPr>
    </w:p>
    <w:p w:rsidR="00160169" w:rsidRPr="00276CB2" w:rsidRDefault="00160169" w:rsidP="00276CB2">
      <w:pPr>
        <w:spacing w:line="239" w:lineRule="auto"/>
        <w:ind w:right="-2"/>
        <w:jc w:val="center"/>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IV. Форма проведения торгов</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4.1. Аукцион проводится в форме открытых торгов.</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4.1. В торгах может участвовать любое удовлетворяющее требованиям, установленным документацией об аукционе, лицо.</w:t>
      </w:r>
    </w:p>
    <w:p w:rsidR="00160169" w:rsidRDefault="00160169" w:rsidP="00160169">
      <w:pPr>
        <w:spacing w:line="231" w:lineRule="exact"/>
        <w:rPr>
          <w:sz w:val="20"/>
          <w:szCs w:val="20"/>
        </w:rPr>
      </w:pPr>
    </w:p>
    <w:p w:rsidR="00160169" w:rsidRPr="00276CB2" w:rsidRDefault="00160169" w:rsidP="00160169">
      <w:pPr>
        <w:ind w:right="-6"/>
        <w:jc w:val="center"/>
        <w:rPr>
          <w:rFonts w:ascii="Times New Roman" w:hAnsi="Times New Roman" w:cs="Times New Roman"/>
          <w:sz w:val="20"/>
          <w:szCs w:val="20"/>
        </w:rPr>
      </w:pPr>
      <w:r w:rsidRPr="00276CB2">
        <w:rPr>
          <w:rFonts w:ascii="Times New Roman" w:eastAsia="Times New Roman" w:hAnsi="Times New Roman" w:cs="Times New Roman"/>
          <w:sz w:val="28"/>
          <w:szCs w:val="28"/>
        </w:rPr>
        <w:t>V. Условия участия в торгах</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5.1. Участником торгов не может являться заявитель, не внесший в установленном порядке обеспечение заявки.</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5.2. Заявителю отказывается в участии в торгах:</w:t>
      </w:r>
    </w:p>
    <w:p w:rsidR="00160169" w:rsidRPr="00276CB2" w:rsidRDefault="00160169" w:rsidP="00D1548A">
      <w:pPr>
        <w:numPr>
          <w:ilvl w:val="0"/>
          <w:numId w:val="14"/>
        </w:numPr>
        <w:tabs>
          <w:tab w:val="left" w:pos="1078"/>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 случае несоответствия поданной им заявки требованиям документации об аукционе;</w:t>
      </w:r>
    </w:p>
    <w:p w:rsidR="00160169" w:rsidRPr="00276CB2" w:rsidRDefault="00160169" w:rsidP="00D1548A">
      <w:pPr>
        <w:numPr>
          <w:ilvl w:val="0"/>
          <w:numId w:val="14"/>
        </w:numPr>
        <w:tabs>
          <w:tab w:val="left" w:pos="1179"/>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 случае непредставления документов, предусмотренных настоящим положением, документацией о торгах, либо наличия в таких документах недостоверных сведений;</w:t>
      </w:r>
    </w:p>
    <w:p w:rsidR="00160169" w:rsidRPr="00276CB2" w:rsidRDefault="00160169" w:rsidP="00D1548A">
      <w:pPr>
        <w:numPr>
          <w:ilvl w:val="0"/>
          <w:numId w:val="14"/>
        </w:numPr>
        <w:tabs>
          <w:tab w:val="left" w:pos="100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 иных случаях, предусмотренных настоящим положением.</w:t>
      </w:r>
    </w:p>
    <w:p w:rsidR="00160169" w:rsidRDefault="00160169" w:rsidP="00160169">
      <w:pPr>
        <w:spacing w:line="321" w:lineRule="exact"/>
        <w:rPr>
          <w:sz w:val="20"/>
          <w:szCs w:val="20"/>
        </w:rPr>
      </w:pPr>
    </w:p>
    <w:p w:rsidR="00160169" w:rsidRPr="00276CB2" w:rsidRDefault="00160169" w:rsidP="00160169">
      <w:pPr>
        <w:ind w:right="-6"/>
        <w:jc w:val="center"/>
        <w:rPr>
          <w:rFonts w:ascii="Times New Roman" w:hAnsi="Times New Roman" w:cs="Times New Roman"/>
          <w:sz w:val="20"/>
          <w:szCs w:val="20"/>
        </w:rPr>
      </w:pPr>
      <w:r w:rsidRPr="00276CB2">
        <w:rPr>
          <w:rFonts w:ascii="Times New Roman" w:eastAsia="Times New Roman" w:hAnsi="Times New Roman" w:cs="Times New Roman"/>
          <w:sz w:val="28"/>
          <w:szCs w:val="28"/>
        </w:rPr>
        <w:t>VI. Извещение о проведении торгов</w:t>
      </w:r>
    </w:p>
    <w:p w:rsidR="00160169" w:rsidRDefault="00160169" w:rsidP="00160169">
      <w:pPr>
        <w:spacing w:line="2" w:lineRule="exact"/>
        <w:rPr>
          <w:sz w:val="20"/>
          <w:szCs w:val="20"/>
        </w:rPr>
      </w:pP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6.1. Извещение о проведении торгов размещается на официальном сайте не менее чем за тридцать дней до даты окончания подачи заявок на участие в торгах.</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6.2. Извещение должно содержать следующие сведения:</w:t>
      </w:r>
    </w:p>
    <w:p w:rsidR="00160169" w:rsidRPr="00276CB2" w:rsidRDefault="00276CB2" w:rsidP="00276CB2">
      <w:pPr>
        <w:tabs>
          <w:tab w:val="left" w:pos="0"/>
        </w:tabs>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160169" w:rsidRPr="00276CB2">
        <w:rPr>
          <w:rFonts w:ascii="Times New Roman" w:eastAsia="Times New Roman" w:hAnsi="Times New Roman" w:cs="Times New Roman"/>
          <w:sz w:val="28"/>
          <w:szCs w:val="28"/>
        </w:rPr>
        <w:t>наименование, место нахождения, почтовый адрес, адрес электронной почты</w:t>
      </w:r>
      <w:r>
        <w:rPr>
          <w:rFonts w:ascii="Times New Roman" w:eastAsia="Times New Roman" w:hAnsi="Times New Roman" w:cs="Times New Roman"/>
          <w:sz w:val="28"/>
          <w:szCs w:val="28"/>
        </w:rPr>
        <w:t xml:space="preserve"> и</w:t>
      </w:r>
      <w:r w:rsidRPr="00276CB2">
        <w:rPr>
          <w:rFonts w:ascii="Times New Roman" w:eastAsia="Times New Roman" w:hAnsi="Times New Roman" w:cs="Times New Roman"/>
          <w:sz w:val="28"/>
          <w:szCs w:val="28"/>
        </w:rPr>
        <w:t xml:space="preserve"> </w:t>
      </w:r>
      <w:r w:rsidR="00160169" w:rsidRPr="00276CB2">
        <w:rPr>
          <w:rFonts w:ascii="Times New Roman" w:eastAsia="Times New Roman" w:hAnsi="Times New Roman" w:cs="Times New Roman"/>
          <w:sz w:val="28"/>
          <w:szCs w:val="28"/>
        </w:rPr>
        <w:t>номер контактного телефона организатора торгов;</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место, дату и время проведения торгов;</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предмет аукциона (с указанием местонахождения рекламной конструкции);</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шаг аукциона;</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начальную цену предмета аукциона;</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размер обеспечения заявки на участие в торгах;</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дату и время окончания срока подачи заявок на участие в торгах;</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lastRenderedPageBreak/>
        <w:t>срок рассмотрения заявок;</w:t>
      </w:r>
    </w:p>
    <w:p w:rsidR="00160169" w:rsidRPr="00276CB2" w:rsidRDefault="00160169" w:rsidP="00D1548A">
      <w:pPr>
        <w:numPr>
          <w:ilvl w:val="1"/>
          <w:numId w:val="15"/>
        </w:numPr>
        <w:tabs>
          <w:tab w:val="left" w:pos="90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дату окончания подачи запроса о разъяснении положений документации об аукционе;</w:t>
      </w:r>
    </w:p>
    <w:p w:rsidR="00160169" w:rsidRPr="00276CB2" w:rsidRDefault="00160169" w:rsidP="00276CB2">
      <w:pPr>
        <w:spacing w:after="0" w:line="240" w:lineRule="auto"/>
        <w:ind w:firstLine="567"/>
        <w:jc w:val="both"/>
        <w:rPr>
          <w:rFonts w:ascii="Times New Roman" w:eastAsia="Times New Roman" w:hAnsi="Times New Roman" w:cs="Times New Roman"/>
          <w:sz w:val="28"/>
          <w:szCs w:val="28"/>
        </w:rPr>
      </w:pPr>
    </w:p>
    <w:p w:rsidR="00160169" w:rsidRPr="00276CB2" w:rsidRDefault="00160169" w:rsidP="00D1548A">
      <w:pPr>
        <w:numPr>
          <w:ilvl w:val="1"/>
          <w:numId w:val="15"/>
        </w:numPr>
        <w:tabs>
          <w:tab w:val="left" w:pos="912"/>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срок, в течение которого организатор торгов вправе отказаться от проведения торгов;</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условия определения победителя торгов;</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информацию о порядке получения документации об аукционе;</w:t>
      </w:r>
    </w:p>
    <w:p w:rsidR="00160169" w:rsidRPr="00276CB2" w:rsidRDefault="00160169" w:rsidP="00D1548A">
      <w:pPr>
        <w:numPr>
          <w:ilvl w:val="1"/>
          <w:numId w:val="15"/>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срок действия договора.</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6.3. Организатор торгов вправе принять решение о внесении изменений</w:t>
      </w:r>
      <w:r w:rsidRPr="00276CB2">
        <w:rPr>
          <w:rFonts w:ascii="Times New Roman" w:hAnsi="Times New Roman" w:cs="Times New Roman"/>
          <w:sz w:val="20"/>
          <w:szCs w:val="20"/>
        </w:rPr>
        <w:t xml:space="preserve"> </w:t>
      </w:r>
      <w:r w:rsidRPr="00276CB2">
        <w:rPr>
          <w:rFonts w:ascii="Times New Roman" w:hAnsi="Times New Roman" w:cs="Times New Roman"/>
          <w:sz w:val="28"/>
          <w:szCs w:val="28"/>
        </w:rPr>
        <w:t xml:space="preserve">в </w:t>
      </w:r>
      <w:r w:rsidRPr="00276CB2">
        <w:rPr>
          <w:rFonts w:ascii="Times New Roman" w:eastAsia="Times New Roman" w:hAnsi="Times New Roman" w:cs="Times New Roman"/>
          <w:sz w:val="28"/>
          <w:szCs w:val="28"/>
        </w:rPr>
        <w:t>извещение о проведении торгов не позднее, чем за пять дней до даты окончания подачи заявок на участие в торгах. В течение одного дня с даты принятия</w:t>
      </w:r>
      <w:r w:rsidRPr="00276CB2">
        <w:rPr>
          <w:rFonts w:ascii="Times New Roman" w:hAnsi="Times New Roman" w:cs="Times New Roman"/>
          <w:sz w:val="20"/>
          <w:szCs w:val="20"/>
        </w:rPr>
        <w:t xml:space="preserve"> </w:t>
      </w:r>
      <w:r w:rsidRPr="00276CB2">
        <w:rPr>
          <w:rFonts w:ascii="Times New Roman" w:eastAsia="Times New Roman" w:hAnsi="Times New Roman" w:cs="Times New Roman"/>
          <w:sz w:val="28"/>
          <w:szCs w:val="28"/>
        </w:rPr>
        <w:t>указанного решения такие изменения размещаются организатором торгов на официальном сайте торгов. При этом срок подачи заявок на участие в торгах должен быть продлен таким образом, чтобы с даты размещения на официальном сайте торгов внесенных изменений в извещение о проведении торгов до даты окончания подачи заявок на участие в торгах он составлял не менее пятнадцати дней.</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6.4. Организатор торгов вправе отказаться от проведения торгов не позднее, чем за пять дней до даты окончания срока подачи заявок на участие в торгах. Извещение об отказе от проведения торгов размещается на официальном сайте торгов в течение одного дня, с даты принятия решения об отказе от проведения торгов. В течение двух рабочих дней, с даты принятия указанного решения, организатор торгов направляет соответствующие уведомления всем заявителям.</w:t>
      </w:r>
    </w:p>
    <w:p w:rsidR="00160169" w:rsidRPr="00276CB2" w:rsidRDefault="00160169" w:rsidP="00D1548A">
      <w:pPr>
        <w:numPr>
          <w:ilvl w:val="0"/>
          <w:numId w:val="16"/>
        </w:numPr>
        <w:tabs>
          <w:tab w:val="left" w:pos="350"/>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случае если установлено требование о внесении задатка, организатор торгов возвращает заявителям задаток в течение пяти рабочих дней, с даты принятия решения об отказе от проведения торгов.</w:t>
      </w:r>
    </w:p>
    <w:p w:rsidR="00160169" w:rsidRPr="00276CB2" w:rsidRDefault="00160169" w:rsidP="00276CB2">
      <w:pPr>
        <w:spacing w:after="0" w:line="240" w:lineRule="auto"/>
        <w:jc w:val="both"/>
        <w:rPr>
          <w:rFonts w:ascii="Times New Roman" w:hAnsi="Times New Roman" w:cs="Times New Roman"/>
          <w:sz w:val="20"/>
          <w:szCs w:val="20"/>
        </w:rPr>
      </w:pPr>
    </w:p>
    <w:p w:rsidR="00276CB2" w:rsidRDefault="00160169" w:rsidP="00276CB2">
      <w:pPr>
        <w:spacing w:after="0" w:line="240" w:lineRule="auto"/>
        <w:jc w:val="center"/>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VII. Документация об аукционе</w:t>
      </w:r>
    </w:p>
    <w:p w:rsidR="00276CB2" w:rsidRPr="00276CB2" w:rsidRDefault="00276CB2" w:rsidP="00276CB2">
      <w:pPr>
        <w:spacing w:after="0" w:line="240" w:lineRule="auto"/>
        <w:jc w:val="center"/>
        <w:rPr>
          <w:rFonts w:ascii="Times New Roman" w:eastAsia="Times New Roman" w:hAnsi="Times New Roman" w:cs="Times New Roman"/>
          <w:sz w:val="28"/>
          <w:szCs w:val="28"/>
        </w:rPr>
      </w:pP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7.1. В состав документации об аукционе входят:</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сведения, указанные в извещении;</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требования к содержанию и составу заявки и инструкция по ее заполнению;</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перечень документов, прилагаемых к заявке;</w:t>
      </w:r>
    </w:p>
    <w:p w:rsidR="00160169" w:rsidRPr="00276CB2" w:rsidRDefault="00160169" w:rsidP="00D1548A">
      <w:pPr>
        <w:numPr>
          <w:ilvl w:val="0"/>
          <w:numId w:val="17"/>
        </w:numPr>
        <w:tabs>
          <w:tab w:val="left" w:pos="924"/>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порядок, место, дату начала, дату и время окончания срока подачи заявок на участие в торгах;</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сведения о порядке и сроках отзыва заявок и внесения в них изменений;</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сведения о сроке рассмотрения заявок на участие в торгах;</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сведения о порядке проведения торгов и подведения его итогов;</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шаг аукциона;</w:t>
      </w:r>
    </w:p>
    <w:p w:rsidR="00160169" w:rsidRPr="00276CB2" w:rsidRDefault="00160169" w:rsidP="00D1548A">
      <w:pPr>
        <w:numPr>
          <w:ilvl w:val="0"/>
          <w:numId w:val="17"/>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проект договора на размещение и эксплуатацию рекламных конструкций;</w:t>
      </w: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  сведения о сроке оплаты права заключения договора на размещение</w:t>
      </w:r>
    </w:p>
    <w:p w:rsidR="00160169" w:rsidRPr="00276CB2" w:rsidRDefault="00160169" w:rsidP="00D1548A">
      <w:pPr>
        <w:numPr>
          <w:ilvl w:val="0"/>
          <w:numId w:val="18"/>
        </w:numPr>
        <w:tabs>
          <w:tab w:val="left" w:pos="22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эксплуатацию рекламных конструкций;</w:t>
      </w:r>
    </w:p>
    <w:p w:rsidR="00160169" w:rsidRPr="00276CB2" w:rsidRDefault="00160169" w:rsidP="00D1548A">
      <w:pPr>
        <w:numPr>
          <w:ilvl w:val="1"/>
          <w:numId w:val="18"/>
        </w:numPr>
        <w:tabs>
          <w:tab w:val="left" w:pos="984"/>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сведения о сроке, в течение которого должен быть подписан договор на размещение и эксплуатацию рекламных конструкций;</w:t>
      </w:r>
    </w:p>
    <w:p w:rsidR="00160169" w:rsidRPr="00276CB2" w:rsidRDefault="00160169" w:rsidP="00D1548A">
      <w:pPr>
        <w:numPr>
          <w:ilvl w:val="1"/>
          <w:numId w:val="18"/>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lastRenderedPageBreak/>
        <w:t>требования к участникам торгов;</w:t>
      </w:r>
    </w:p>
    <w:p w:rsidR="00160169" w:rsidRPr="00276CB2" w:rsidRDefault="00160169" w:rsidP="00D1548A">
      <w:pPr>
        <w:numPr>
          <w:ilvl w:val="1"/>
          <w:numId w:val="18"/>
        </w:numPr>
        <w:tabs>
          <w:tab w:val="left" w:pos="936"/>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условия предоставления участникам торгов разъяснений положений документации об аукционе;</w:t>
      </w:r>
    </w:p>
    <w:p w:rsidR="00160169" w:rsidRPr="00276CB2" w:rsidRDefault="00160169" w:rsidP="00D1548A">
      <w:pPr>
        <w:numPr>
          <w:ilvl w:val="1"/>
          <w:numId w:val="18"/>
        </w:numPr>
        <w:tabs>
          <w:tab w:val="left" w:pos="867"/>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критерии определения победителей торгов.</w:t>
      </w:r>
    </w:p>
    <w:p w:rsidR="00160169" w:rsidRPr="00276CB2" w:rsidRDefault="00160169" w:rsidP="00276CB2">
      <w:pPr>
        <w:spacing w:after="0" w:line="240" w:lineRule="auto"/>
        <w:ind w:firstLine="567"/>
        <w:jc w:val="both"/>
        <w:rPr>
          <w:rFonts w:ascii="Times New Roman" w:hAnsi="Times New Roman" w:cs="Times New Roman"/>
          <w:sz w:val="20"/>
          <w:szCs w:val="20"/>
        </w:rPr>
      </w:pPr>
    </w:p>
    <w:p w:rsidR="00160169" w:rsidRPr="00276CB2" w:rsidRDefault="00160169" w:rsidP="00276CB2">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7.2. Организатор торгов по собственной инициативе или в соответствии</w:t>
      </w:r>
      <w:r w:rsidRPr="00276CB2">
        <w:rPr>
          <w:rFonts w:ascii="Times New Roman" w:hAnsi="Times New Roman" w:cs="Times New Roman"/>
          <w:sz w:val="28"/>
          <w:szCs w:val="28"/>
        </w:rPr>
        <w:t xml:space="preserve"> с </w:t>
      </w:r>
      <w:r w:rsidRPr="00276CB2">
        <w:rPr>
          <w:rFonts w:ascii="Times New Roman" w:eastAsia="Times New Roman" w:hAnsi="Times New Roman" w:cs="Times New Roman"/>
          <w:sz w:val="28"/>
          <w:szCs w:val="28"/>
        </w:rPr>
        <w:t>запросом заинтересованного лица вправе принять решение о внесении изменений в документацию об аукционе не позднее, чем за пять дней до даты окончания</w:t>
      </w:r>
      <w:r w:rsidRPr="00276CB2">
        <w:rPr>
          <w:rFonts w:ascii="Times New Roman" w:hAnsi="Times New Roman" w:cs="Times New Roman"/>
          <w:sz w:val="20"/>
          <w:szCs w:val="20"/>
        </w:rPr>
        <w:t xml:space="preserve"> </w:t>
      </w:r>
      <w:r w:rsidRPr="00276CB2">
        <w:rPr>
          <w:rFonts w:ascii="Times New Roman" w:eastAsia="Times New Roman" w:hAnsi="Times New Roman" w:cs="Times New Roman"/>
          <w:sz w:val="28"/>
          <w:szCs w:val="28"/>
        </w:rPr>
        <w:t>подачи заявок на участие в торгах. В течение одного дня с даты принятия</w:t>
      </w:r>
      <w:r w:rsidRPr="00276CB2">
        <w:rPr>
          <w:rFonts w:ascii="Times New Roman" w:hAnsi="Times New Roman" w:cs="Times New Roman"/>
          <w:sz w:val="20"/>
          <w:szCs w:val="20"/>
        </w:rPr>
        <w:t xml:space="preserve"> </w:t>
      </w:r>
      <w:r w:rsidRPr="00276CB2">
        <w:rPr>
          <w:rFonts w:ascii="Times New Roman" w:eastAsia="Times New Roman" w:hAnsi="Times New Roman" w:cs="Times New Roman"/>
          <w:sz w:val="28"/>
          <w:szCs w:val="28"/>
        </w:rPr>
        <w:t>указанного решения, такие изменения размещаются организатором торгов на официальном сайте торгов. В течение двух рабочих дней с даты принятия</w:t>
      </w:r>
      <w:r w:rsidRPr="00276CB2">
        <w:rPr>
          <w:rFonts w:ascii="Times New Roman" w:hAnsi="Times New Roman" w:cs="Times New Roman"/>
          <w:sz w:val="20"/>
          <w:szCs w:val="20"/>
        </w:rPr>
        <w:t xml:space="preserve"> </w:t>
      </w:r>
      <w:r w:rsidRPr="00276CB2">
        <w:rPr>
          <w:rFonts w:ascii="Times New Roman" w:eastAsia="Times New Roman" w:hAnsi="Times New Roman" w:cs="Times New Roman"/>
          <w:sz w:val="28"/>
          <w:szCs w:val="28"/>
        </w:rPr>
        <w:t>указанного решения такие изменения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изменений, внесенных в документацию об аукционе, до даты окончания срока подачи заявок на участие в торгах, составлял не менее пятнадцати дней.</w:t>
      </w:r>
    </w:p>
    <w:p w:rsidR="00160169" w:rsidRDefault="00160169" w:rsidP="00160169">
      <w:pPr>
        <w:spacing w:line="267" w:lineRule="exact"/>
        <w:rPr>
          <w:sz w:val="20"/>
          <w:szCs w:val="20"/>
        </w:rPr>
      </w:pPr>
    </w:p>
    <w:p w:rsidR="00160169" w:rsidRDefault="00160169" w:rsidP="00276CB2">
      <w:pPr>
        <w:spacing w:after="0" w:line="240" w:lineRule="auto"/>
        <w:jc w:val="center"/>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VIII. Подача заявок на участие в торгах</w:t>
      </w:r>
    </w:p>
    <w:p w:rsidR="00276CB2" w:rsidRPr="00276CB2" w:rsidRDefault="00276CB2" w:rsidP="00276CB2">
      <w:pPr>
        <w:spacing w:after="0" w:line="240" w:lineRule="auto"/>
        <w:jc w:val="center"/>
        <w:rPr>
          <w:rFonts w:ascii="Times New Roman" w:hAnsi="Times New Roman" w:cs="Times New Roman"/>
          <w:sz w:val="20"/>
          <w:szCs w:val="20"/>
        </w:rPr>
      </w:pPr>
    </w:p>
    <w:p w:rsidR="00160169" w:rsidRPr="00276CB2" w:rsidRDefault="00160169" w:rsidP="00C753B3">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8.1. Заявка на участие в торгах подается в срок и по форме, которые установлены документацией об аукционе. Подача заявки на участие в торгах является акцептом оферты в соответствии со статьей 438 Гражданского кодекса Российской Федерации.</w:t>
      </w:r>
    </w:p>
    <w:p w:rsidR="00160169" w:rsidRPr="00276CB2" w:rsidRDefault="00160169" w:rsidP="00C753B3">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8.2. Заявители, изъявившие желание участвовать в торгах и согласные с его условиями, представляют организатору торгов следующие документы:</w:t>
      </w:r>
    </w:p>
    <w:p w:rsidR="00160169" w:rsidRPr="00276CB2" w:rsidRDefault="00160169" w:rsidP="00C753B3">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 заявку на участие в торгах, соответствующее форме, утвержденной в документации об аукционе;</w:t>
      </w:r>
    </w:p>
    <w:p w:rsidR="00160169" w:rsidRPr="00276CB2" w:rsidRDefault="00160169" w:rsidP="00D1548A">
      <w:pPr>
        <w:numPr>
          <w:ilvl w:val="1"/>
          <w:numId w:val="19"/>
        </w:numPr>
        <w:tabs>
          <w:tab w:val="left" w:pos="891"/>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согласие на заключение договора на размещение и эксплуатацию рекламных конструкций на условиях, предусмотренных документацией об аукционе;</w:t>
      </w:r>
    </w:p>
    <w:p w:rsidR="00160169" w:rsidRPr="00276CB2" w:rsidRDefault="00160169" w:rsidP="00D1548A">
      <w:pPr>
        <w:numPr>
          <w:ilvl w:val="1"/>
          <w:numId w:val="19"/>
        </w:numPr>
        <w:tabs>
          <w:tab w:val="left" w:pos="915"/>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сведения об организации (юридический и фактический адрес, ИНН, ОГРН, контактные номера телефонов), копии документов, подтверждающих полномочия руководителя, фамилию, имя, отчество ответственного исполнителя, банковские реквизиты и информацию о налоговой службе, где они состоят на учете, контактные данные; сведения о физическом лице, включая фамилию, имя, отчество, паспортные данные, сведения о месте жительства, контактные данные; сведения об индивидуальном предпринимателе, включая фамилию, имя, отчество, паспортные данные, сведения о месте жительства, банковские реквизиты и информацию о налоговой службе, где он состоит на учете, контактные данные;</w:t>
      </w:r>
    </w:p>
    <w:p w:rsidR="00160169" w:rsidRPr="00276CB2" w:rsidRDefault="00160169" w:rsidP="00D1548A">
      <w:pPr>
        <w:numPr>
          <w:ilvl w:val="1"/>
          <w:numId w:val="19"/>
        </w:numPr>
        <w:tabs>
          <w:tab w:val="left" w:pos="888"/>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 xml:space="preserve">в случае если от имени заявителя - юридического лица или индивидуального предпринимателя действует иное лицо, также представляются доверенности, выданные физическому лицу или физическим лицам на осуществление действий от имени заявителя по участию в торгах, заверенные печатью заявителя и подписанные руководителем/предпринимателем или уполномоченным им лицом. В случае, если такая доверенность подписана лицом, уполномоченным руководителем, должна </w:t>
      </w:r>
      <w:r w:rsidRPr="00276CB2">
        <w:rPr>
          <w:rFonts w:ascii="Times New Roman" w:eastAsia="Times New Roman" w:hAnsi="Times New Roman" w:cs="Times New Roman"/>
          <w:sz w:val="28"/>
          <w:szCs w:val="28"/>
        </w:rPr>
        <w:lastRenderedPageBreak/>
        <w:t>представляться копия документа, подтверждающего полномочия данного лица, заверенная печатью заявителя и подписанная его руководителем;</w:t>
      </w:r>
    </w:p>
    <w:p w:rsidR="00160169" w:rsidRPr="00276CB2" w:rsidRDefault="00160169" w:rsidP="00C753B3">
      <w:pPr>
        <w:spacing w:after="0" w:line="240" w:lineRule="auto"/>
        <w:ind w:firstLine="567"/>
        <w:jc w:val="both"/>
        <w:rPr>
          <w:rFonts w:ascii="Times New Roman" w:eastAsia="Times New Roman" w:hAnsi="Times New Roman" w:cs="Times New Roman"/>
          <w:sz w:val="28"/>
          <w:szCs w:val="28"/>
        </w:rPr>
      </w:pPr>
    </w:p>
    <w:p w:rsidR="00160169" w:rsidRPr="00276CB2" w:rsidRDefault="00160169" w:rsidP="00D1548A">
      <w:pPr>
        <w:numPr>
          <w:ilvl w:val="1"/>
          <w:numId w:val="19"/>
        </w:numPr>
        <w:tabs>
          <w:tab w:val="left" w:pos="0"/>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документ, подтверждающий внесение денежных средств в установленном размере в качестве обеспечения заявки на участие в торгах.</w:t>
      </w:r>
    </w:p>
    <w:p w:rsidR="00160169" w:rsidRPr="00276CB2" w:rsidRDefault="00160169" w:rsidP="00C753B3">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8.3. Прием заявок на участие в торгах прекращается в указанный в извещении</w:t>
      </w:r>
    </w:p>
    <w:p w:rsidR="00160169" w:rsidRPr="00276CB2" w:rsidRDefault="00160169" w:rsidP="00D1548A">
      <w:pPr>
        <w:numPr>
          <w:ilvl w:val="0"/>
          <w:numId w:val="19"/>
        </w:numPr>
        <w:tabs>
          <w:tab w:val="left" w:pos="238"/>
        </w:tabs>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проведении торгов день рассмотрения заявок на участие в торгах, непосредственно перед началом рассмотрения заявок.</w:t>
      </w:r>
    </w:p>
    <w:p w:rsidR="00160169" w:rsidRPr="00276CB2" w:rsidRDefault="00160169" w:rsidP="00C753B3">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8.4. Каждая заявка на участие в торгах, поступившая в срок, указанный</w:t>
      </w:r>
    </w:p>
    <w:p w:rsidR="00160169" w:rsidRDefault="00160169" w:rsidP="00C753B3">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в извещении о проведении торгов, регистрируется организатором торгов. По требованию заявителя организатор торгов выдает расписку в получении такой заявки с указанием даты и времени ее получения.</w:t>
      </w:r>
    </w:p>
    <w:p w:rsidR="00C753B3" w:rsidRDefault="00276CB2" w:rsidP="00C753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8.5. </w:t>
      </w:r>
      <w:r w:rsidR="00C753B3" w:rsidRPr="00276CB2">
        <w:rPr>
          <w:rFonts w:ascii="Times New Roman" w:eastAsia="Times New Roman" w:hAnsi="Times New Roman" w:cs="Times New Roman"/>
          <w:sz w:val="28"/>
          <w:szCs w:val="28"/>
        </w:rPr>
        <w:t>Полученные, после окончания установленного</w:t>
      </w:r>
      <w:r w:rsidR="00C753B3">
        <w:rPr>
          <w:rFonts w:ascii="Times New Roman" w:eastAsia="Times New Roman" w:hAnsi="Times New Roman" w:cs="Times New Roman"/>
          <w:sz w:val="28"/>
          <w:szCs w:val="28"/>
        </w:rPr>
        <w:t xml:space="preserve"> срока приема заявок на участие в торгах, заявки не рассматриваются.</w:t>
      </w:r>
    </w:p>
    <w:p w:rsidR="00C753B3" w:rsidRDefault="00C753B3" w:rsidP="00C753B3">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8.6. </w:t>
      </w:r>
      <w:r w:rsidRPr="00276CB2">
        <w:rPr>
          <w:rFonts w:ascii="Times New Roman" w:eastAsia="Times New Roman" w:hAnsi="Times New Roman" w:cs="Times New Roman"/>
          <w:sz w:val="28"/>
          <w:szCs w:val="28"/>
        </w:rPr>
        <w:t>Заявитель вправе отозвать заявку до окончания</w:t>
      </w:r>
      <w:r w:rsidRPr="00C753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срока приема заявок, в письменной форме уведомив об этом организатора торгов.</w:t>
      </w:r>
    </w:p>
    <w:p w:rsidR="00160169" w:rsidRPr="00276CB2" w:rsidRDefault="00160169" w:rsidP="00C753B3">
      <w:pPr>
        <w:spacing w:after="0" w:line="240" w:lineRule="auto"/>
        <w:ind w:firstLine="567"/>
        <w:jc w:val="both"/>
        <w:rPr>
          <w:rFonts w:ascii="Times New Roman" w:eastAsia="Times New Roman" w:hAnsi="Times New Roman" w:cs="Times New Roman"/>
          <w:sz w:val="28"/>
          <w:szCs w:val="28"/>
        </w:rPr>
      </w:pPr>
      <w:r w:rsidRPr="00276CB2">
        <w:rPr>
          <w:rFonts w:ascii="Times New Roman" w:eastAsia="Times New Roman" w:hAnsi="Times New Roman" w:cs="Times New Roman"/>
          <w:sz w:val="28"/>
          <w:szCs w:val="28"/>
        </w:rPr>
        <w:t>Отзыв заявки регистрируется в журнале приема заявок.</w:t>
      </w:r>
    </w:p>
    <w:p w:rsidR="00160169" w:rsidRPr="00276CB2" w:rsidRDefault="00160169" w:rsidP="00C753B3">
      <w:pPr>
        <w:spacing w:after="0" w:line="240" w:lineRule="auto"/>
        <w:ind w:firstLine="567"/>
        <w:jc w:val="both"/>
        <w:rPr>
          <w:rFonts w:ascii="Times New Roman" w:hAnsi="Times New Roman" w:cs="Times New Roman"/>
          <w:sz w:val="20"/>
          <w:szCs w:val="20"/>
        </w:rPr>
      </w:pPr>
      <w:r w:rsidRPr="00276CB2">
        <w:rPr>
          <w:rFonts w:ascii="Times New Roman" w:eastAsia="Times New Roman" w:hAnsi="Times New Roman" w:cs="Times New Roman"/>
          <w:sz w:val="28"/>
          <w:szCs w:val="28"/>
        </w:rPr>
        <w:t>Заявителю в течение 5 рабочих дней возвращается внесенное обеспечение заявки.</w:t>
      </w:r>
    </w:p>
    <w:p w:rsidR="00160169" w:rsidRDefault="00160169" w:rsidP="00160169">
      <w:pPr>
        <w:spacing w:line="231" w:lineRule="exact"/>
        <w:rPr>
          <w:sz w:val="20"/>
          <w:szCs w:val="20"/>
        </w:rPr>
      </w:pPr>
    </w:p>
    <w:p w:rsidR="00160169" w:rsidRPr="00EE0FE8" w:rsidRDefault="00160169" w:rsidP="00EE0FE8">
      <w:pPr>
        <w:spacing w:after="0" w:line="240" w:lineRule="auto"/>
        <w:jc w:val="center"/>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IX. Порядок рассмотрения заявок на участие в торгах</w:t>
      </w:r>
    </w:p>
    <w:p w:rsidR="00160169" w:rsidRDefault="00160169" w:rsidP="00EE0FE8">
      <w:pPr>
        <w:spacing w:after="0" w:line="240" w:lineRule="auto"/>
        <w:jc w:val="center"/>
        <w:rPr>
          <w:sz w:val="20"/>
          <w:szCs w:val="20"/>
        </w:rPr>
      </w:pPr>
    </w:p>
    <w:p w:rsidR="00160169" w:rsidRPr="00EE0FE8" w:rsidRDefault="00160169" w:rsidP="00EE0FE8">
      <w:pPr>
        <w:spacing w:after="0" w:line="240" w:lineRule="auto"/>
        <w:ind w:firstLine="567"/>
        <w:jc w:val="both"/>
        <w:rPr>
          <w:rFonts w:ascii="Times New Roman" w:hAnsi="Times New Roman" w:cs="Times New Roman"/>
          <w:sz w:val="28"/>
          <w:szCs w:val="28"/>
        </w:rPr>
      </w:pPr>
      <w:r w:rsidRPr="00EE0FE8">
        <w:rPr>
          <w:rFonts w:ascii="Times New Roman" w:eastAsia="Times New Roman" w:hAnsi="Times New Roman" w:cs="Times New Roman"/>
          <w:sz w:val="28"/>
          <w:szCs w:val="28"/>
        </w:rPr>
        <w:t>9.1. Аукционная комиссия рассматривает заявки на участие в торгах на предмет соответствия требованиям, установленным документацией об аукционе.</w:t>
      </w:r>
    </w:p>
    <w:p w:rsidR="00160169" w:rsidRPr="00EE0FE8" w:rsidRDefault="00160169" w:rsidP="00EE0FE8">
      <w:pPr>
        <w:spacing w:after="0" w:line="240" w:lineRule="auto"/>
        <w:ind w:firstLine="567"/>
        <w:jc w:val="both"/>
        <w:rPr>
          <w:rFonts w:ascii="Times New Roman" w:hAnsi="Times New Roman" w:cs="Times New Roman"/>
          <w:sz w:val="28"/>
          <w:szCs w:val="28"/>
        </w:rPr>
      </w:pPr>
      <w:r w:rsidRPr="00EE0FE8">
        <w:rPr>
          <w:rFonts w:ascii="Times New Roman" w:eastAsia="Times New Roman" w:hAnsi="Times New Roman" w:cs="Times New Roman"/>
          <w:sz w:val="28"/>
          <w:szCs w:val="28"/>
        </w:rPr>
        <w:t>9.2. Срок рассмотрения заявок на участие в торгах не может превышать десяти рабочих дней с даты окончания срока подачи заявок.</w:t>
      </w:r>
    </w:p>
    <w:p w:rsidR="00160169" w:rsidRPr="00EE0FE8" w:rsidRDefault="00160169" w:rsidP="00EE0FE8">
      <w:pPr>
        <w:spacing w:after="0" w:line="240" w:lineRule="auto"/>
        <w:ind w:firstLine="567"/>
        <w:jc w:val="both"/>
        <w:rPr>
          <w:rFonts w:ascii="Times New Roman" w:hAnsi="Times New Roman" w:cs="Times New Roman"/>
          <w:sz w:val="28"/>
          <w:szCs w:val="28"/>
        </w:rPr>
      </w:pPr>
      <w:r w:rsidRPr="00EE0FE8">
        <w:rPr>
          <w:rFonts w:ascii="Times New Roman" w:eastAsia="Times New Roman" w:hAnsi="Times New Roman" w:cs="Times New Roman"/>
          <w:sz w:val="28"/>
          <w:szCs w:val="28"/>
        </w:rPr>
        <w:t>9.3. В случае установления факта подачи одним заявителем двух и более заявок на участие в торгах в отношении одного и того же лота при условии, что поданные ранее заявки таким заявителем не отозваны, все заявки на участие</w:t>
      </w:r>
      <w:r w:rsidRPr="00EE0FE8">
        <w:rPr>
          <w:rFonts w:ascii="Times New Roman" w:hAnsi="Times New Roman" w:cs="Times New Roman"/>
          <w:sz w:val="28"/>
          <w:szCs w:val="28"/>
        </w:rPr>
        <w:t xml:space="preserve"> в </w:t>
      </w:r>
      <w:r w:rsidRPr="00EE0FE8">
        <w:rPr>
          <w:rFonts w:ascii="Times New Roman" w:eastAsia="Times New Roman" w:hAnsi="Times New Roman" w:cs="Times New Roman"/>
          <w:sz w:val="28"/>
          <w:szCs w:val="28"/>
        </w:rPr>
        <w:t>торгах такого заявителя, поданные в отношении данного лота, не рассматриваются и возвращаются такому заявителю.</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9.4. На основании результатов рассмотрения заявок на участие в торгах аукционной комиссией принимается решение о допуске к участию к торгам заявителя и о признании заявителя участником торгов или об отказе в допуске такого заявителя к участию в торгах, которое оформляется протоколом рассмотрения заявок на участие в торгах. Протокол ведется аукционной комиссией и подписывается всеми присутствующими на заседании членами аукционной комиссии в день окончания рассмотрения заявок. Протокол должен содержать сведения о заявителях, решение о допуске заявителя к участию в торгах и признании его участником торгов или об отказе в допуске к участию в торгах с обоснованием такого решения. Указанный протокол в день окончания рассмотрения заявок на участие в торгах размещается организатором на официальном сайте торгов. Заявителям направляются уведомления о принятых аукционной комиссией решениях не позднее дня, следующего за днем подписания указанного протокола.</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lastRenderedPageBreak/>
        <w:t>9.5. В случае если не поступило ни одной заявки на участие в торгах, поступила одна заявка на участие в торгах или от участия в торгах отказались все заявители, либо принято решение о признании только одного заявителя участником торгов, об отказе в допуске к участию в торгах всех заявителей, то торги признаются несостоявшимися. С единственным заявителем или участником торгов организатор торгов обязан заключить договор на условиях и по цене, которые предусмотрены заявкой на участие в торгах и документацией об аукционе, но по цене не менее</w:t>
      </w:r>
      <w:r w:rsidR="00EE0FE8">
        <w:rPr>
          <w:rFonts w:ascii="Times New Roman" w:eastAsia="Times New Roman" w:hAnsi="Times New Roman" w:cs="Times New Roman"/>
          <w:sz w:val="28"/>
          <w:szCs w:val="28"/>
        </w:rPr>
        <w:t xml:space="preserve"> </w:t>
      </w:r>
      <w:r w:rsidRPr="00EE0FE8">
        <w:rPr>
          <w:rFonts w:ascii="Times New Roman" w:eastAsia="Times New Roman" w:hAnsi="Times New Roman" w:cs="Times New Roman"/>
          <w:sz w:val="28"/>
          <w:szCs w:val="28"/>
        </w:rPr>
        <w:t>начальной</w:t>
      </w:r>
      <w:r w:rsidRPr="00EE0FE8">
        <w:rPr>
          <w:rFonts w:ascii="Times New Roman" w:hAnsi="Times New Roman" w:cs="Times New Roman"/>
          <w:sz w:val="28"/>
          <w:szCs w:val="28"/>
        </w:rPr>
        <w:tab/>
      </w:r>
      <w:r w:rsidRPr="00EE0FE8">
        <w:rPr>
          <w:rFonts w:ascii="Times New Roman" w:eastAsia="Times New Roman" w:hAnsi="Times New Roman" w:cs="Times New Roman"/>
          <w:sz w:val="28"/>
          <w:szCs w:val="28"/>
        </w:rPr>
        <w:t>(минимальной)</w:t>
      </w:r>
      <w:r w:rsidRPr="00EE0FE8">
        <w:rPr>
          <w:rFonts w:ascii="Times New Roman" w:hAnsi="Times New Roman" w:cs="Times New Roman"/>
          <w:sz w:val="28"/>
          <w:szCs w:val="28"/>
        </w:rPr>
        <w:tab/>
      </w:r>
      <w:r w:rsidRPr="00EE0FE8">
        <w:rPr>
          <w:rFonts w:ascii="Times New Roman" w:eastAsia="Times New Roman" w:hAnsi="Times New Roman" w:cs="Times New Roman"/>
          <w:sz w:val="28"/>
          <w:szCs w:val="28"/>
        </w:rPr>
        <w:t>цены</w:t>
      </w:r>
      <w:r w:rsidRPr="00EE0FE8">
        <w:rPr>
          <w:rFonts w:ascii="Times New Roman" w:eastAsia="Times New Roman" w:hAnsi="Times New Roman" w:cs="Times New Roman"/>
          <w:sz w:val="28"/>
          <w:szCs w:val="28"/>
        </w:rPr>
        <w:tab/>
        <w:t>договора</w:t>
      </w:r>
      <w:r w:rsidR="00EE0FE8">
        <w:rPr>
          <w:rFonts w:ascii="Times New Roman" w:eastAsia="Times New Roman" w:hAnsi="Times New Roman" w:cs="Times New Roman"/>
          <w:sz w:val="28"/>
          <w:szCs w:val="28"/>
        </w:rPr>
        <w:t xml:space="preserve"> </w:t>
      </w:r>
      <w:r w:rsidRPr="00EE0FE8">
        <w:rPr>
          <w:rFonts w:ascii="Times New Roman" w:eastAsia="Times New Roman" w:hAnsi="Times New Roman" w:cs="Times New Roman"/>
          <w:sz w:val="28"/>
          <w:szCs w:val="28"/>
        </w:rPr>
        <w:t>(лота),</w:t>
      </w:r>
      <w:r w:rsidRPr="00EE0FE8">
        <w:rPr>
          <w:rFonts w:ascii="Times New Roman" w:hAnsi="Times New Roman" w:cs="Times New Roman"/>
          <w:sz w:val="28"/>
          <w:szCs w:val="28"/>
        </w:rPr>
        <w:t xml:space="preserve"> </w:t>
      </w:r>
      <w:r w:rsidRPr="00EE0FE8">
        <w:rPr>
          <w:rFonts w:ascii="Times New Roman" w:eastAsia="Times New Roman" w:hAnsi="Times New Roman" w:cs="Times New Roman"/>
          <w:sz w:val="28"/>
          <w:szCs w:val="28"/>
        </w:rPr>
        <w:t>указанной</w:t>
      </w:r>
      <w:r w:rsidRPr="00EE0FE8">
        <w:rPr>
          <w:rFonts w:ascii="Times New Roman" w:eastAsia="Times New Roman" w:hAnsi="Times New Roman" w:cs="Times New Roman"/>
          <w:sz w:val="28"/>
          <w:szCs w:val="28"/>
        </w:rPr>
        <w:tab/>
        <w:t>в</w:t>
      </w:r>
      <w:r w:rsidR="00EE0FE8">
        <w:rPr>
          <w:rFonts w:ascii="Times New Roman" w:eastAsia="Times New Roman" w:hAnsi="Times New Roman" w:cs="Times New Roman"/>
          <w:sz w:val="28"/>
          <w:szCs w:val="28"/>
        </w:rPr>
        <w:t xml:space="preserve"> </w:t>
      </w:r>
      <w:r w:rsidRPr="00EE0FE8">
        <w:rPr>
          <w:rFonts w:ascii="Times New Roman" w:eastAsia="Times New Roman" w:hAnsi="Times New Roman" w:cs="Times New Roman"/>
          <w:sz w:val="28"/>
          <w:szCs w:val="28"/>
        </w:rPr>
        <w:t>извещении</w:t>
      </w:r>
      <w:r w:rsidR="00EE0FE8">
        <w:rPr>
          <w:rFonts w:ascii="Times New Roman" w:eastAsia="Times New Roman" w:hAnsi="Times New Roman" w:cs="Times New Roman"/>
          <w:sz w:val="28"/>
          <w:szCs w:val="28"/>
        </w:rPr>
        <w:t xml:space="preserve"> о </w:t>
      </w:r>
      <w:r w:rsidRPr="00EE0FE8">
        <w:rPr>
          <w:rFonts w:ascii="Times New Roman" w:eastAsia="Times New Roman" w:hAnsi="Times New Roman" w:cs="Times New Roman"/>
          <w:sz w:val="28"/>
          <w:szCs w:val="28"/>
        </w:rPr>
        <w:t>проведении торгов.</w:t>
      </w:r>
    </w:p>
    <w:p w:rsidR="00160169" w:rsidRPr="00EE0FE8" w:rsidRDefault="00160169" w:rsidP="00D1548A">
      <w:pPr>
        <w:numPr>
          <w:ilvl w:val="1"/>
          <w:numId w:val="20"/>
        </w:numPr>
        <w:tabs>
          <w:tab w:val="left" w:pos="0"/>
        </w:tabs>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случае если документацией об аукционе предусмотрено два и более лота, торги признаются несостоявшимися только в отношении того лота, решение об отказе в допуске к участию в котором принято относительно всех заявителей.</w:t>
      </w:r>
    </w:p>
    <w:p w:rsidR="00160169" w:rsidRPr="00EE0FE8" w:rsidRDefault="00160169" w:rsidP="00EE0FE8">
      <w:pPr>
        <w:spacing w:after="0" w:line="240" w:lineRule="auto"/>
        <w:ind w:firstLine="567"/>
        <w:jc w:val="both"/>
        <w:rPr>
          <w:rFonts w:ascii="Times New Roman" w:hAnsi="Times New Roman" w:cs="Times New Roman"/>
          <w:sz w:val="28"/>
          <w:szCs w:val="28"/>
        </w:rPr>
      </w:pPr>
      <w:r w:rsidRPr="00EE0FE8">
        <w:rPr>
          <w:rFonts w:ascii="Times New Roman" w:eastAsia="Times New Roman" w:hAnsi="Times New Roman" w:cs="Times New Roman"/>
          <w:sz w:val="28"/>
          <w:szCs w:val="28"/>
        </w:rPr>
        <w:t>9.6. В случае если заявитель не допущен к участию в торгах, организатор торгов обязан возвратить заявителю внесенное обеспечение заявки в течение 5 рабочих дней с даты подписания протокола рассмотрения заявок.</w:t>
      </w:r>
    </w:p>
    <w:p w:rsidR="00160169" w:rsidRPr="00EE0FE8" w:rsidRDefault="00160169" w:rsidP="00EE0FE8">
      <w:pPr>
        <w:spacing w:after="0" w:line="240" w:lineRule="auto"/>
        <w:rPr>
          <w:rFonts w:ascii="Times New Roman" w:hAnsi="Times New Roman" w:cs="Times New Roman"/>
          <w:sz w:val="20"/>
          <w:szCs w:val="20"/>
        </w:rPr>
      </w:pPr>
    </w:p>
    <w:p w:rsidR="00160169" w:rsidRPr="00EE0FE8" w:rsidRDefault="00160169" w:rsidP="00EE0FE8">
      <w:pPr>
        <w:spacing w:after="0" w:line="240" w:lineRule="auto"/>
        <w:rPr>
          <w:rFonts w:ascii="Times New Roman" w:hAnsi="Times New Roman" w:cs="Times New Roman"/>
          <w:sz w:val="20"/>
          <w:szCs w:val="20"/>
        </w:rPr>
      </w:pPr>
    </w:p>
    <w:p w:rsidR="00160169" w:rsidRPr="00EE0FE8" w:rsidRDefault="00160169" w:rsidP="00EE0FE8">
      <w:pPr>
        <w:spacing w:after="0" w:line="240" w:lineRule="auto"/>
        <w:jc w:val="center"/>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X. Финансовое обеспечение заявки на участие в торгах</w:t>
      </w:r>
    </w:p>
    <w:p w:rsidR="00160169" w:rsidRPr="00EE0FE8" w:rsidRDefault="00160169" w:rsidP="00EE0FE8">
      <w:pPr>
        <w:spacing w:after="0" w:line="240" w:lineRule="auto"/>
        <w:jc w:val="center"/>
        <w:rPr>
          <w:rFonts w:ascii="Times New Roman" w:hAnsi="Times New Roman" w:cs="Times New Roman"/>
          <w:sz w:val="20"/>
          <w:szCs w:val="20"/>
        </w:rPr>
      </w:pPr>
    </w:p>
    <w:p w:rsidR="00160169" w:rsidRPr="00EE0FE8" w:rsidRDefault="00160169" w:rsidP="00EE0FE8">
      <w:pPr>
        <w:spacing w:after="0" w:line="240" w:lineRule="auto"/>
        <w:ind w:firstLine="567"/>
        <w:jc w:val="both"/>
        <w:rPr>
          <w:rFonts w:ascii="Times New Roman" w:hAnsi="Times New Roman" w:cs="Times New Roman"/>
          <w:sz w:val="20"/>
          <w:szCs w:val="20"/>
        </w:rPr>
      </w:pPr>
      <w:r w:rsidRPr="00EE0FE8">
        <w:rPr>
          <w:rFonts w:ascii="Times New Roman" w:eastAsia="Times New Roman" w:hAnsi="Times New Roman" w:cs="Times New Roman"/>
          <w:sz w:val="28"/>
          <w:szCs w:val="28"/>
        </w:rPr>
        <w:t>10.1. Претенденты вносят задаток в размере, сроки и порядке, которые указаны в извещении о проведении торгов.</w:t>
      </w:r>
    </w:p>
    <w:p w:rsidR="00160169" w:rsidRPr="00EE0FE8" w:rsidRDefault="00160169" w:rsidP="00D1548A">
      <w:pPr>
        <w:numPr>
          <w:ilvl w:val="1"/>
          <w:numId w:val="21"/>
        </w:numPr>
        <w:tabs>
          <w:tab w:val="left" w:pos="1068"/>
        </w:tabs>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случае, если претендент намерен приобрести несколько лотов, задаток вносится по каждому лоту.</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Документом, подтверждающим поступление необходимого задатка, является платежное поручение с отметкой банка.</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10.2. Задаток возвращается в следующих случаях:</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 претенденту, письменно уведомившему организатора торгов об отзыве заявки до истечения срока приема заявок, указанного в извещении о проведении торгов, в течение семи календарных дней после получения официального отзыва;</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 участнику торгов, не выигравшему торги, в течение семи календарных дней</w:t>
      </w:r>
      <w:r w:rsidR="00EE0FE8">
        <w:rPr>
          <w:rFonts w:ascii="Times New Roman" w:eastAsia="Times New Roman" w:hAnsi="Times New Roman" w:cs="Times New Roman"/>
          <w:sz w:val="28"/>
          <w:szCs w:val="28"/>
        </w:rPr>
        <w:t xml:space="preserve"> с </w:t>
      </w:r>
      <w:r w:rsidRPr="00EE0FE8">
        <w:rPr>
          <w:rFonts w:ascii="Times New Roman" w:eastAsia="Times New Roman" w:hAnsi="Times New Roman" w:cs="Times New Roman"/>
          <w:sz w:val="28"/>
          <w:szCs w:val="28"/>
        </w:rPr>
        <w:t>момента подписания протокола;</w:t>
      </w:r>
    </w:p>
    <w:p w:rsidR="00160169" w:rsidRPr="00EE0FE8" w:rsidRDefault="00160169" w:rsidP="00D1548A">
      <w:pPr>
        <w:numPr>
          <w:ilvl w:val="0"/>
          <w:numId w:val="22"/>
        </w:numPr>
        <w:tabs>
          <w:tab w:val="left" w:pos="881"/>
        </w:tabs>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 xml:space="preserve">претенденту, не допущенному к участию в торгах (заявка </w:t>
      </w:r>
      <w:r w:rsidR="00EE0FE8" w:rsidRPr="00EE0FE8">
        <w:rPr>
          <w:rFonts w:ascii="Times New Roman" w:eastAsia="Times New Roman" w:hAnsi="Times New Roman" w:cs="Times New Roman"/>
          <w:sz w:val="28"/>
          <w:szCs w:val="28"/>
        </w:rPr>
        <w:t>на участие,</w:t>
      </w:r>
      <w:r w:rsidRPr="00EE0FE8">
        <w:rPr>
          <w:rFonts w:ascii="Times New Roman" w:eastAsia="Times New Roman" w:hAnsi="Times New Roman" w:cs="Times New Roman"/>
          <w:sz w:val="28"/>
          <w:szCs w:val="28"/>
        </w:rPr>
        <w:t xml:space="preserve"> в торгах которого отклонена комиссией), в течение семи календарных дней со дня принятия комиссией такого решения (подписания протокола);</w:t>
      </w:r>
    </w:p>
    <w:p w:rsidR="00160169" w:rsidRPr="00EE0FE8" w:rsidRDefault="00160169" w:rsidP="00D1548A">
      <w:pPr>
        <w:numPr>
          <w:ilvl w:val="0"/>
          <w:numId w:val="22"/>
        </w:numPr>
        <w:tabs>
          <w:tab w:val="left" w:pos="900"/>
        </w:tabs>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участнику торгов, в случае, если торги признаны несостоявшимися (по причинам, указанным в подпунктах а-в пункта 13.1 настоящего Порядка), и единственный участник не воспользовался своим правом на заключение договора на размещение и эксплуатацию рекламной конструкции, договора на размещение рекламы на транспортном средстве, в течение семи календарных дней со дня принятия комиссией такого решения (подписания протокола);</w:t>
      </w:r>
    </w:p>
    <w:p w:rsidR="00160169" w:rsidRPr="00EE0FE8" w:rsidRDefault="00160169" w:rsidP="00D1548A">
      <w:pPr>
        <w:numPr>
          <w:ilvl w:val="0"/>
          <w:numId w:val="23"/>
        </w:numPr>
        <w:tabs>
          <w:tab w:val="left" w:pos="927"/>
        </w:tabs>
        <w:spacing w:after="0" w:line="240" w:lineRule="auto"/>
        <w:ind w:left="7"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претенденту, не подавшему в установленном порядке заявку на участие в</w:t>
      </w:r>
      <w:r w:rsidR="00EE0FE8">
        <w:rPr>
          <w:rFonts w:ascii="Times New Roman" w:eastAsia="Times New Roman" w:hAnsi="Times New Roman" w:cs="Times New Roman"/>
          <w:sz w:val="28"/>
          <w:szCs w:val="28"/>
        </w:rPr>
        <w:t xml:space="preserve"> </w:t>
      </w:r>
      <w:r w:rsidRPr="00EE0FE8">
        <w:rPr>
          <w:rFonts w:ascii="Times New Roman" w:eastAsia="Times New Roman" w:hAnsi="Times New Roman" w:cs="Times New Roman"/>
          <w:sz w:val="28"/>
          <w:szCs w:val="28"/>
        </w:rPr>
        <w:t>торгах.</w:t>
      </w:r>
    </w:p>
    <w:p w:rsidR="00160169" w:rsidRPr="00EE0FE8" w:rsidRDefault="00160169" w:rsidP="00EE0FE8">
      <w:pPr>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10.3. При заключении договора с лицом, выигравшим торги, сумма внесенного</w:t>
      </w:r>
    </w:p>
    <w:p w:rsidR="00160169" w:rsidRPr="00EE0FE8" w:rsidRDefault="00160169" w:rsidP="00EE0FE8">
      <w:pPr>
        <w:spacing w:after="0" w:line="240" w:lineRule="auto"/>
        <w:ind w:firstLine="567"/>
        <w:jc w:val="both"/>
        <w:rPr>
          <w:rFonts w:ascii="Times New Roman" w:hAnsi="Times New Roman" w:cs="Times New Roman"/>
          <w:sz w:val="20"/>
          <w:szCs w:val="20"/>
        </w:rPr>
      </w:pPr>
      <w:r w:rsidRPr="00EE0FE8">
        <w:rPr>
          <w:rFonts w:ascii="Times New Roman" w:eastAsia="Times New Roman" w:hAnsi="Times New Roman" w:cs="Times New Roman"/>
          <w:sz w:val="28"/>
          <w:szCs w:val="28"/>
        </w:rPr>
        <w:lastRenderedPageBreak/>
        <w:t>им задатка засчитывается в счет оплаты права на заключение договора на размещение и эксплуатацию рекламной конструкции, договора на размещение рекламы на транспортном средстве.</w:t>
      </w:r>
    </w:p>
    <w:p w:rsidR="00160169" w:rsidRPr="00EE0FE8" w:rsidRDefault="00160169" w:rsidP="00EE0FE8">
      <w:pPr>
        <w:spacing w:after="0" w:line="240" w:lineRule="auto"/>
        <w:ind w:firstLine="567"/>
        <w:jc w:val="both"/>
        <w:rPr>
          <w:rFonts w:ascii="Times New Roman" w:hAnsi="Times New Roman" w:cs="Times New Roman"/>
          <w:sz w:val="20"/>
          <w:szCs w:val="20"/>
        </w:rPr>
      </w:pPr>
      <w:r w:rsidRPr="00EE0FE8">
        <w:rPr>
          <w:rFonts w:ascii="Times New Roman" w:eastAsia="Times New Roman" w:hAnsi="Times New Roman" w:cs="Times New Roman"/>
          <w:sz w:val="28"/>
          <w:szCs w:val="28"/>
        </w:rPr>
        <w:t>10.4. Задаток не возвращается в следующих случаях:</w:t>
      </w:r>
    </w:p>
    <w:p w:rsidR="00160169" w:rsidRPr="00EE0FE8" w:rsidRDefault="00160169" w:rsidP="00EE0FE8">
      <w:pPr>
        <w:spacing w:after="0" w:line="240" w:lineRule="auto"/>
        <w:ind w:firstLine="567"/>
        <w:jc w:val="both"/>
        <w:rPr>
          <w:rFonts w:ascii="Times New Roman" w:hAnsi="Times New Roman" w:cs="Times New Roman"/>
          <w:sz w:val="20"/>
          <w:szCs w:val="20"/>
        </w:rPr>
      </w:pPr>
      <w:r w:rsidRPr="00EE0FE8">
        <w:rPr>
          <w:rFonts w:ascii="Times New Roman" w:eastAsia="Times New Roman" w:hAnsi="Times New Roman" w:cs="Times New Roman"/>
          <w:sz w:val="28"/>
          <w:szCs w:val="28"/>
        </w:rPr>
        <w:t>-  при уклонении (отказе) победителя торгов от подписания протокола</w:t>
      </w:r>
      <w:r w:rsidRPr="00EE0FE8">
        <w:rPr>
          <w:rFonts w:ascii="Times New Roman" w:hAnsi="Times New Roman" w:cs="Times New Roman"/>
          <w:sz w:val="28"/>
          <w:szCs w:val="28"/>
        </w:rPr>
        <w:t xml:space="preserve"> о</w:t>
      </w:r>
      <w:r w:rsidRPr="00EE0FE8">
        <w:rPr>
          <w:rFonts w:ascii="Times New Roman" w:hAnsi="Times New Roman" w:cs="Times New Roman"/>
          <w:sz w:val="20"/>
          <w:szCs w:val="20"/>
        </w:rPr>
        <w:t xml:space="preserve"> </w:t>
      </w:r>
      <w:r w:rsidRPr="00EE0FE8">
        <w:rPr>
          <w:rFonts w:ascii="Times New Roman" w:eastAsia="Times New Roman" w:hAnsi="Times New Roman" w:cs="Times New Roman"/>
          <w:sz w:val="28"/>
          <w:szCs w:val="28"/>
        </w:rPr>
        <w:t>результатах торгов;</w:t>
      </w:r>
    </w:p>
    <w:p w:rsidR="00160169" w:rsidRPr="00EE0FE8" w:rsidRDefault="00160169" w:rsidP="00D1548A">
      <w:pPr>
        <w:numPr>
          <w:ilvl w:val="1"/>
          <w:numId w:val="24"/>
        </w:numPr>
        <w:tabs>
          <w:tab w:val="left" w:pos="914"/>
        </w:tabs>
        <w:spacing w:after="0" w:line="240" w:lineRule="auto"/>
        <w:ind w:firstLine="567"/>
        <w:jc w:val="both"/>
        <w:rPr>
          <w:rFonts w:ascii="Times New Roman" w:eastAsia="Times New Roman" w:hAnsi="Times New Roman" w:cs="Times New Roman"/>
          <w:sz w:val="28"/>
          <w:szCs w:val="28"/>
        </w:rPr>
      </w:pPr>
      <w:r w:rsidRPr="00EE0FE8">
        <w:rPr>
          <w:rFonts w:ascii="Times New Roman" w:eastAsia="Times New Roman" w:hAnsi="Times New Roman" w:cs="Times New Roman"/>
          <w:sz w:val="28"/>
          <w:szCs w:val="28"/>
        </w:rPr>
        <w:t>при уклонении (отказе) победителя торгов от заключения в установленный срок договора на размещение и эксплуатацию рекламной конструкции.</w:t>
      </w:r>
    </w:p>
    <w:p w:rsidR="00160169" w:rsidRDefault="00160169" w:rsidP="00160169">
      <w:pPr>
        <w:spacing w:line="229" w:lineRule="exact"/>
        <w:rPr>
          <w:sz w:val="20"/>
          <w:szCs w:val="20"/>
        </w:rPr>
      </w:pPr>
    </w:p>
    <w:p w:rsidR="00160169" w:rsidRPr="00EE0FE8" w:rsidRDefault="00160169" w:rsidP="00160169">
      <w:pPr>
        <w:ind w:right="-6"/>
        <w:jc w:val="center"/>
        <w:rPr>
          <w:rFonts w:ascii="Times New Roman" w:hAnsi="Times New Roman" w:cs="Times New Roman"/>
          <w:sz w:val="20"/>
          <w:szCs w:val="20"/>
        </w:rPr>
      </w:pPr>
      <w:r w:rsidRPr="00EE0FE8">
        <w:rPr>
          <w:rFonts w:ascii="Times New Roman" w:eastAsia="Times New Roman" w:hAnsi="Times New Roman" w:cs="Times New Roman"/>
          <w:sz w:val="28"/>
          <w:szCs w:val="28"/>
        </w:rPr>
        <w:t>XI. Порядок проведения торгов</w:t>
      </w:r>
    </w:p>
    <w:p w:rsidR="00160169" w:rsidRDefault="00160169" w:rsidP="00E91E04">
      <w:pPr>
        <w:spacing w:line="2" w:lineRule="exact"/>
        <w:ind w:firstLine="567"/>
        <w:rPr>
          <w:sz w:val="20"/>
          <w:szCs w:val="20"/>
        </w:rPr>
      </w:pP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11.1. В торгах могут участвовать только заявители, признанные участниками торгов.</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11.2. Торги проводятся организатором торгов в присутствии членов аукционной комиссии и участников торгов (их представителей).</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11.3. Торги начинаются с оглашения стартовой цены. Каждая последующая цена назначается путем увеличения текущей цены на шаг аукциона. Шаг аукциона составляет 10 % стартовой цены.</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11.4. Если после трехкратного объявления текущей цены ни один из участников торгов не предложил более высокой цены, торги завершаются.</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Победителем торгов признается участник, предложивший текущую цену, на которой завершились торги.</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11.5. При проведении торгов организатор в обязательном порядке ведет аудиозапись и протокол торгов, в котором должны содержаться сведения о месте, дате и времени проведения торгов, участниках торгов, о начальной цене контракта, последнем и предпоследнем предложениях о цене контракта, наименовании и месте нахождения (для юридического лица), фамилии, об имени, отчестве, о месте жительства (для физического лица) победителя торгов и участника, который сделал предпоследнее предложение о цене контракта. Протокол подписывается всеми присутствующими членами Комиссии в день проведения торгов. Протокол размещается на официальном сайте в течение рабочего дня, следующего после подписания указанного протокола.</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11.6. Если после трехкратного объявления стартовой цены ни один из участников торгов не выразил намерения заключить договор по предложенной цене, торги признаются несостоявшимися.</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11.7. Отказ победителя торгов от подписания протокола считается отказом от заключения договора, в этом случае внесенные им денежные средства для обеспечения заявки не возвращаются.</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 xml:space="preserve">11.8. Протокол с момента его подписания членами комиссии приобретает юридическую силу и является документом, подтверждающим право победителя на получение разрешения и заключение договора на размещение и эксплуатацию рекламной конструкции. Копия протокола выдается победителю или его полномочному представителю либо высылается ему по почте (заказным письмом) не </w:t>
      </w:r>
      <w:r w:rsidRPr="00E91E04">
        <w:rPr>
          <w:rFonts w:ascii="Times New Roman" w:eastAsia="Times New Roman" w:hAnsi="Times New Roman" w:cs="Times New Roman"/>
          <w:sz w:val="28"/>
          <w:szCs w:val="28"/>
        </w:rPr>
        <w:lastRenderedPageBreak/>
        <w:t>позднее 3 (трех) рабочих дней с даты подписания протокола. Участники торгов вправе ознакомиться с протоколом.</w:t>
      </w:r>
    </w:p>
    <w:p w:rsidR="00160169" w:rsidRDefault="00160169" w:rsidP="00160169">
      <w:pPr>
        <w:spacing w:line="274" w:lineRule="exact"/>
        <w:rPr>
          <w:sz w:val="20"/>
          <w:szCs w:val="20"/>
        </w:rPr>
      </w:pPr>
    </w:p>
    <w:p w:rsidR="00160169" w:rsidRPr="00E91E04" w:rsidRDefault="00160169" w:rsidP="00160169">
      <w:pPr>
        <w:ind w:right="-6"/>
        <w:jc w:val="center"/>
        <w:rPr>
          <w:rFonts w:ascii="Times New Roman" w:hAnsi="Times New Roman" w:cs="Times New Roman"/>
          <w:sz w:val="20"/>
          <w:szCs w:val="20"/>
        </w:rPr>
      </w:pPr>
      <w:r w:rsidRPr="00E91E04">
        <w:rPr>
          <w:rFonts w:ascii="Times New Roman" w:eastAsia="Times New Roman" w:hAnsi="Times New Roman" w:cs="Times New Roman"/>
          <w:sz w:val="28"/>
          <w:szCs w:val="28"/>
        </w:rPr>
        <w:t>XII. Подведение итогов торгов</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12.1. Победитель торгов обязан в течение 10 рабочих дней после подписания протокола по итогам торгов оплатить купленное право на заключение договора на размещение и эксплуатацию рекламной конструкции.</w:t>
      </w:r>
    </w:p>
    <w:p w:rsidR="00160169" w:rsidRPr="00E91E04" w:rsidRDefault="00160169"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12.2. В случае, если победитель торгов откажется (уклонится) от подписания протокола или оплаты права на заключение договора на размещение</w:t>
      </w:r>
      <w:r w:rsidR="00E91E04">
        <w:rPr>
          <w:rFonts w:ascii="Times New Roman" w:eastAsia="Times New Roman" w:hAnsi="Times New Roman" w:cs="Times New Roman"/>
          <w:sz w:val="28"/>
          <w:szCs w:val="28"/>
        </w:rPr>
        <w:t xml:space="preserve"> и </w:t>
      </w:r>
      <w:r w:rsidRPr="00E91E04">
        <w:rPr>
          <w:rFonts w:ascii="Times New Roman" w:eastAsia="Times New Roman" w:hAnsi="Times New Roman" w:cs="Times New Roman"/>
          <w:sz w:val="28"/>
          <w:szCs w:val="28"/>
        </w:rPr>
        <w:t>эксплуатацию рекламной конструкции он признается выбывшим из торгов. В этом случае внесенные им денежные средства для обеспечения заявки не возвращаются. По решению Комиссии, победителем торгов может быть признан тот участник, чье предложение</w:t>
      </w:r>
      <w:r w:rsidRPr="00E91E04">
        <w:rPr>
          <w:rFonts w:ascii="Times New Roman" w:eastAsia="Times New Roman" w:hAnsi="Times New Roman" w:cs="Times New Roman"/>
          <w:sz w:val="28"/>
          <w:szCs w:val="28"/>
        </w:rPr>
        <w:tab/>
        <w:t>цены</w:t>
      </w:r>
      <w:r w:rsidRPr="00E91E04">
        <w:rPr>
          <w:rFonts w:ascii="Times New Roman" w:eastAsia="Times New Roman" w:hAnsi="Times New Roman" w:cs="Times New Roman"/>
          <w:sz w:val="28"/>
          <w:szCs w:val="28"/>
        </w:rPr>
        <w:tab/>
        <w:t>за</w:t>
      </w:r>
      <w:r w:rsidRPr="00E91E04">
        <w:rPr>
          <w:rFonts w:ascii="Times New Roman" w:eastAsia="Times New Roman" w:hAnsi="Times New Roman" w:cs="Times New Roman"/>
          <w:sz w:val="28"/>
          <w:szCs w:val="28"/>
        </w:rPr>
        <w:tab/>
        <w:t>предмет</w:t>
      </w:r>
      <w:r w:rsidRPr="00E91E04">
        <w:rPr>
          <w:rFonts w:ascii="Times New Roman" w:eastAsia="Times New Roman" w:hAnsi="Times New Roman" w:cs="Times New Roman"/>
          <w:sz w:val="28"/>
          <w:szCs w:val="28"/>
        </w:rPr>
        <w:tab/>
        <w:t>торгов</w:t>
      </w:r>
      <w:r w:rsidRPr="00E91E04">
        <w:rPr>
          <w:rFonts w:ascii="Times New Roman" w:eastAsia="Times New Roman" w:hAnsi="Times New Roman" w:cs="Times New Roman"/>
          <w:sz w:val="28"/>
          <w:szCs w:val="28"/>
        </w:rPr>
        <w:tab/>
        <w:t>было и зафиксировано</w:t>
      </w:r>
      <w:r w:rsidRPr="00E91E04">
        <w:rPr>
          <w:rFonts w:ascii="Times New Roman" w:hAnsi="Times New Roman" w:cs="Times New Roman"/>
          <w:sz w:val="20"/>
          <w:szCs w:val="20"/>
        </w:rPr>
        <w:t xml:space="preserve"> </w:t>
      </w:r>
      <w:r w:rsidRPr="00E91E04">
        <w:rPr>
          <w:rFonts w:ascii="Times New Roman" w:eastAsia="Times New Roman" w:hAnsi="Times New Roman" w:cs="Times New Roman"/>
          <w:sz w:val="28"/>
          <w:szCs w:val="28"/>
        </w:rPr>
        <w:t>следующим за предложением выбывшего участника, либо место может быть выставлено на торги повторно, либо снято с торгов.</w:t>
      </w:r>
    </w:p>
    <w:p w:rsidR="00160169" w:rsidRPr="00E91E04" w:rsidRDefault="00160169" w:rsidP="00E91E04">
      <w:pPr>
        <w:tabs>
          <w:tab w:val="left" w:pos="3067"/>
          <w:tab w:val="left" w:pos="4187"/>
          <w:tab w:val="left" w:pos="5947"/>
          <w:tab w:val="left" w:pos="6887"/>
          <w:tab w:val="left" w:pos="7427"/>
          <w:tab w:val="left" w:pos="9107"/>
        </w:tabs>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12.3. Победитель</w:t>
      </w:r>
      <w:r w:rsidRPr="00E91E04">
        <w:rPr>
          <w:rFonts w:ascii="Times New Roman" w:hAnsi="Times New Roman" w:cs="Times New Roman"/>
          <w:sz w:val="20"/>
          <w:szCs w:val="20"/>
        </w:rPr>
        <w:tab/>
      </w:r>
      <w:r w:rsidRPr="00E91E04">
        <w:rPr>
          <w:rFonts w:ascii="Times New Roman" w:eastAsia="Times New Roman" w:hAnsi="Times New Roman" w:cs="Times New Roman"/>
          <w:sz w:val="28"/>
          <w:szCs w:val="28"/>
        </w:rPr>
        <w:t xml:space="preserve">торгов, </w:t>
      </w:r>
      <w:r w:rsidRPr="00E91E04">
        <w:rPr>
          <w:rFonts w:ascii="Times New Roman" w:eastAsia="Times New Roman" w:hAnsi="Times New Roman" w:cs="Times New Roman"/>
          <w:sz w:val="28"/>
          <w:szCs w:val="28"/>
        </w:rPr>
        <w:tab/>
        <w:t>оплативший</w:t>
      </w:r>
      <w:r w:rsidRPr="00E91E04">
        <w:rPr>
          <w:rFonts w:ascii="Times New Roman" w:eastAsia="Times New Roman" w:hAnsi="Times New Roman" w:cs="Times New Roman"/>
          <w:sz w:val="28"/>
          <w:szCs w:val="28"/>
        </w:rPr>
        <w:tab/>
        <w:t>право</w:t>
      </w:r>
      <w:r w:rsidRPr="00E91E04">
        <w:rPr>
          <w:rFonts w:ascii="Times New Roman" w:eastAsia="Times New Roman" w:hAnsi="Times New Roman" w:cs="Times New Roman"/>
          <w:sz w:val="28"/>
          <w:szCs w:val="28"/>
        </w:rPr>
        <w:tab/>
        <w:t>на</w:t>
      </w:r>
      <w:r w:rsidRPr="00E91E04">
        <w:rPr>
          <w:rFonts w:ascii="Times New Roman" w:eastAsia="Times New Roman" w:hAnsi="Times New Roman" w:cs="Times New Roman"/>
          <w:sz w:val="28"/>
          <w:szCs w:val="28"/>
        </w:rPr>
        <w:tab/>
        <w:t>заключение</w:t>
      </w:r>
      <w:r w:rsidR="00E91E04">
        <w:rPr>
          <w:rFonts w:ascii="Times New Roman" w:eastAsia="Times New Roman" w:hAnsi="Times New Roman" w:cs="Times New Roman"/>
          <w:sz w:val="28"/>
          <w:szCs w:val="28"/>
        </w:rPr>
        <w:t xml:space="preserve"> </w:t>
      </w:r>
      <w:r w:rsidRPr="00E91E04">
        <w:rPr>
          <w:rFonts w:ascii="Times New Roman" w:eastAsia="Times New Roman" w:hAnsi="Times New Roman" w:cs="Times New Roman"/>
          <w:sz w:val="28"/>
          <w:szCs w:val="28"/>
        </w:rPr>
        <w:t>договора</w:t>
      </w:r>
      <w:r w:rsidR="00E91E04">
        <w:rPr>
          <w:rFonts w:ascii="Times New Roman" w:eastAsia="Times New Roman" w:hAnsi="Times New Roman" w:cs="Times New Roman"/>
          <w:sz w:val="28"/>
          <w:szCs w:val="28"/>
        </w:rPr>
        <w:t xml:space="preserve"> </w:t>
      </w:r>
      <w:r w:rsidRPr="00E91E04">
        <w:rPr>
          <w:rFonts w:ascii="Times New Roman" w:eastAsia="Times New Roman" w:hAnsi="Times New Roman" w:cs="Times New Roman"/>
          <w:sz w:val="28"/>
          <w:szCs w:val="28"/>
        </w:rPr>
        <w:t>на размещение и эксплуатацию рекламной конструкции, в течение 60-ти рабочих</w:t>
      </w:r>
      <w:r w:rsidRPr="00E91E04">
        <w:rPr>
          <w:rFonts w:ascii="Times New Roman" w:hAnsi="Times New Roman" w:cs="Times New Roman"/>
          <w:sz w:val="20"/>
          <w:szCs w:val="20"/>
        </w:rPr>
        <w:t xml:space="preserve"> </w:t>
      </w:r>
      <w:r w:rsidRPr="00E91E04">
        <w:rPr>
          <w:rFonts w:ascii="Times New Roman" w:eastAsia="Times New Roman" w:hAnsi="Times New Roman" w:cs="Times New Roman"/>
          <w:sz w:val="28"/>
          <w:szCs w:val="28"/>
        </w:rPr>
        <w:t>дней после оплаты обязан заключить указанный договор и оформить в установленном порядке требуемую разрешительную документацию.</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12.4. Победитель аукциона вправе приступить к размещению рекламной конструкции только после заключения договора на размещение и эксплуатацию рекламной конструкции.</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12.5. В случае невозможности размещения рекламной конструкции по независящим от победителя торгов причинам (сезонность выполнения работ по монтажу рекламной конструкции, сложная геология грунтов, сложность получения требуемых согласований и другие) по письменному обращению победителя вышеуказанный срок может быть продлен до 6 месяцев. Решение о продлении срока заключения договора принимается организатором торгов.</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12.6. В течение 10 рабочих дней с момента проведения торгов организатор обязан разместить на официальном сайте результаты торгов.</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12.7. Протоколы, составленные в ходе проведения торгов, заявки на участие</w:t>
      </w:r>
    </w:p>
    <w:p w:rsidR="00160169" w:rsidRPr="00E91E04" w:rsidRDefault="00160169" w:rsidP="00D1548A">
      <w:pPr>
        <w:numPr>
          <w:ilvl w:val="0"/>
          <w:numId w:val="25"/>
        </w:numPr>
        <w:tabs>
          <w:tab w:val="left" w:pos="336"/>
        </w:tabs>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торгах, документация об аукционе, изменения, внесенные в документацию об аукционе, и разъяснения документации об аукционе, а также аудио- или видеозапись торгов хранятся организатором торгов не менее трех лет.</w:t>
      </w:r>
    </w:p>
    <w:p w:rsidR="00160169" w:rsidRPr="00E91E04" w:rsidRDefault="00160169"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12.8. В случае если торги признаны несостоявшимися, организатор торгов вправе объявить о проведении новых торгов в установленном порядке.</w:t>
      </w:r>
    </w:p>
    <w:p w:rsidR="00160169" w:rsidRPr="00E91E04" w:rsidRDefault="00160169"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12.9. В случае объявления о проведении новых торгов организатор торгов вправе изменить условия торгов.</w:t>
      </w:r>
    </w:p>
    <w:p w:rsidR="00160169" w:rsidRPr="00E91E04" w:rsidRDefault="00160169"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12.10. Торги, проведенные с нарушением требований данной аукционной документации, могут быть признаны недействительными по иску заинтересованного лица.</w:t>
      </w:r>
    </w:p>
    <w:p w:rsidR="00160169" w:rsidRDefault="00160169" w:rsidP="00160169">
      <w:pPr>
        <w:spacing w:line="252" w:lineRule="exact"/>
        <w:rPr>
          <w:sz w:val="20"/>
          <w:szCs w:val="20"/>
        </w:rPr>
      </w:pPr>
    </w:p>
    <w:p w:rsidR="00160169" w:rsidRPr="00E91E04" w:rsidRDefault="00160169" w:rsidP="00160169">
      <w:pPr>
        <w:ind w:right="-6"/>
        <w:jc w:val="center"/>
        <w:rPr>
          <w:rFonts w:ascii="Times New Roman" w:hAnsi="Times New Roman" w:cs="Times New Roman"/>
          <w:sz w:val="20"/>
          <w:szCs w:val="20"/>
        </w:rPr>
      </w:pPr>
      <w:r w:rsidRPr="00E91E04">
        <w:rPr>
          <w:rFonts w:ascii="Times New Roman" w:eastAsia="Times New Roman" w:hAnsi="Times New Roman" w:cs="Times New Roman"/>
          <w:sz w:val="28"/>
          <w:szCs w:val="28"/>
        </w:rPr>
        <w:t>XIII. Признание торгов несостоявшимися</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lastRenderedPageBreak/>
        <w:t>13.1. Аукцион по каждому выставленному лоту признается несостоявшимся в случае, если:</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а) к участию в аукционе допущен один участник;</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б) ни один из участников аукциона после троекратного объявления начальной цены права на заключение договоров на установку и эксплуатацию рекламных конструкций не поднял билет;</w:t>
      </w:r>
    </w:p>
    <w:p w:rsidR="00160169" w:rsidRPr="00E91E04" w:rsidRDefault="00160169" w:rsidP="00E91E04">
      <w:pPr>
        <w:spacing w:after="0" w:line="240" w:lineRule="auto"/>
        <w:ind w:firstLine="567"/>
        <w:jc w:val="both"/>
        <w:rPr>
          <w:rFonts w:ascii="Times New Roman" w:hAnsi="Times New Roman" w:cs="Times New Roman"/>
          <w:sz w:val="20"/>
          <w:szCs w:val="20"/>
        </w:rPr>
      </w:pP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в) от участия в торгах отказались все претенденты;</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г) победитель аукциона уклонился от подписания протокола о результатах аукциона, заключения договора на установку и эксплуатацию рекламной конструкции.</w:t>
      </w:r>
    </w:p>
    <w:p w:rsidR="00160169" w:rsidRPr="00E91E04" w:rsidRDefault="00160169"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13.2. Заказчик аукциона в случае признания аукциона несостоявшимся вправе объявить о повторном проведении аукциона, при этом могут быть изменены его условия. Заказчик аукциона может снизить начальную цену права на заключение договора на 10 лет размещения и эксплуатации рекламных конструкций и (или) уменьшить шаг аукциона не более чем на 5 процентов без проведения повторной оценки.</w:t>
      </w:r>
    </w:p>
    <w:p w:rsidR="00160169" w:rsidRPr="00E91E04" w:rsidRDefault="00160169" w:rsidP="00E91E04">
      <w:pPr>
        <w:spacing w:after="0" w:line="240" w:lineRule="auto"/>
        <w:rPr>
          <w:rFonts w:ascii="Times New Roman" w:hAnsi="Times New Roman" w:cs="Times New Roman"/>
        </w:rPr>
      </w:pPr>
    </w:p>
    <w:p w:rsidR="00160169" w:rsidRPr="00E91E04" w:rsidRDefault="00160169" w:rsidP="00E91E04">
      <w:pPr>
        <w:spacing w:after="0" w:line="240" w:lineRule="auto"/>
        <w:rPr>
          <w:rFonts w:ascii="Times New Roman" w:hAnsi="Times New Roman" w:cs="Times New Roman"/>
        </w:rPr>
      </w:pPr>
    </w:p>
    <w:p w:rsidR="00160169" w:rsidRPr="00E91E04" w:rsidRDefault="00160169" w:rsidP="00E91E04">
      <w:pPr>
        <w:spacing w:after="0" w:line="240" w:lineRule="auto"/>
        <w:rPr>
          <w:rFonts w:ascii="Times New Roman" w:hAnsi="Times New Roman" w:cs="Times New Roman"/>
        </w:rPr>
      </w:pPr>
    </w:p>
    <w:p w:rsidR="00160169" w:rsidRPr="00E91E04" w:rsidRDefault="00160169" w:rsidP="00E91E04">
      <w:pPr>
        <w:spacing w:after="0" w:line="240" w:lineRule="auto"/>
        <w:rPr>
          <w:rFonts w:ascii="Times New Roman" w:hAnsi="Times New Roman" w:cs="Times New Roman"/>
        </w:rPr>
      </w:pPr>
    </w:p>
    <w:p w:rsidR="00160169" w:rsidRPr="00E91E04" w:rsidRDefault="00160169" w:rsidP="00E91E04">
      <w:pPr>
        <w:spacing w:after="0" w:line="240" w:lineRule="auto"/>
        <w:rPr>
          <w:rFonts w:ascii="Times New Roman" w:hAnsi="Times New Roman" w:cs="Times New Roman"/>
        </w:rPr>
      </w:pPr>
    </w:p>
    <w:p w:rsidR="00160169" w:rsidRDefault="00160169" w:rsidP="00160169"/>
    <w:p w:rsidR="00160169" w:rsidRDefault="00160169" w:rsidP="00160169">
      <w:pPr>
        <w:tabs>
          <w:tab w:val="left" w:pos="3970"/>
        </w:tabs>
        <w:rPr>
          <w:rFonts w:ascii="Times New Roman" w:eastAsia="Times New Roman" w:hAnsi="Times New Roman" w:cs="Times New Roman"/>
          <w:sz w:val="28"/>
          <w:szCs w:val="28"/>
        </w:rPr>
      </w:pPr>
    </w:p>
    <w:p w:rsidR="00E91E04" w:rsidRDefault="00E91E04" w:rsidP="00160169">
      <w:pPr>
        <w:tabs>
          <w:tab w:val="left" w:pos="3970"/>
        </w:tabs>
        <w:rPr>
          <w:rFonts w:ascii="Times New Roman" w:eastAsia="Times New Roman" w:hAnsi="Times New Roman" w:cs="Times New Roman"/>
          <w:sz w:val="28"/>
          <w:szCs w:val="28"/>
        </w:rPr>
      </w:pPr>
    </w:p>
    <w:p w:rsidR="00E91E04" w:rsidRDefault="00E91E04" w:rsidP="00160169">
      <w:pPr>
        <w:tabs>
          <w:tab w:val="left" w:pos="3970"/>
        </w:tabs>
        <w:rPr>
          <w:rFonts w:ascii="Times New Roman" w:eastAsia="Times New Roman" w:hAnsi="Times New Roman" w:cs="Times New Roman"/>
          <w:sz w:val="28"/>
          <w:szCs w:val="28"/>
        </w:rPr>
      </w:pPr>
    </w:p>
    <w:p w:rsidR="00E91E04" w:rsidRDefault="00E91E04" w:rsidP="00160169">
      <w:pPr>
        <w:tabs>
          <w:tab w:val="left" w:pos="3970"/>
        </w:tabs>
        <w:rPr>
          <w:rFonts w:ascii="Times New Roman" w:eastAsia="Times New Roman" w:hAnsi="Times New Roman" w:cs="Times New Roman"/>
          <w:sz w:val="28"/>
          <w:szCs w:val="28"/>
        </w:rPr>
      </w:pPr>
    </w:p>
    <w:p w:rsidR="00E91E04" w:rsidRDefault="00E91E04"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24402D" w:rsidRDefault="0024402D" w:rsidP="00160169">
      <w:pPr>
        <w:tabs>
          <w:tab w:val="left" w:pos="3970"/>
        </w:tabs>
        <w:rPr>
          <w:rFonts w:ascii="Times New Roman" w:eastAsia="Times New Roman" w:hAnsi="Times New Roman" w:cs="Times New Roman"/>
          <w:sz w:val="28"/>
          <w:szCs w:val="28"/>
        </w:rPr>
      </w:pPr>
    </w:p>
    <w:p w:rsidR="00E91E04" w:rsidRPr="00C43643" w:rsidRDefault="0024402D" w:rsidP="00E91E04">
      <w:pPr>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lastRenderedPageBreak/>
        <w:t>П</w:t>
      </w:r>
      <w:r w:rsidR="00E91E04" w:rsidRPr="00C43643">
        <w:rPr>
          <w:rFonts w:ascii="Times New Roman" w:hAnsi="Times New Roman" w:cs="Times New Roman"/>
          <w:sz w:val="28"/>
          <w:szCs w:val="28"/>
        </w:rPr>
        <w:t>риложение</w:t>
      </w:r>
      <w:r w:rsidR="00E91E04">
        <w:rPr>
          <w:rFonts w:ascii="Times New Roman" w:hAnsi="Times New Roman" w:cs="Times New Roman"/>
          <w:sz w:val="28"/>
          <w:szCs w:val="28"/>
        </w:rPr>
        <w:t xml:space="preserve"> № 3</w:t>
      </w:r>
      <w:r w:rsidR="00E91E04" w:rsidRPr="00C43643">
        <w:rPr>
          <w:rFonts w:ascii="Times New Roman" w:hAnsi="Times New Roman" w:cs="Times New Roman"/>
          <w:sz w:val="28"/>
          <w:szCs w:val="28"/>
        </w:rPr>
        <w:t xml:space="preserve"> </w:t>
      </w:r>
    </w:p>
    <w:p w:rsidR="00E91E04" w:rsidRDefault="00E91E04" w:rsidP="00E91E04">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E91E04" w:rsidRDefault="00E91E04" w:rsidP="00E91E04">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E91E04" w:rsidRDefault="00E91E04" w:rsidP="00E91E04">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E91E04" w:rsidRPr="00C43643" w:rsidRDefault="00E91E04" w:rsidP="00E91E04">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E91E04" w:rsidRDefault="00E91E04" w:rsidP="00E91E04">
      <w:pPr>
        <w:tabs>
          <w:tab w:val="left" w:pos="851"/>
        </w:tabs>
        <w:spacing w:after="0" w:line="240" w:lineRule="auto"/>
        <w:ind w:left="5812" w:right="-2"/>
        <w:rPr>
          <w:rFonts w:ascii="Times New Roman" w:eastAsia="Times New Roman" w:hAnsi="Times New Roman" w:cs="Times New Roman"/>
          <w:b/>
          <w:sz w:val="28"/>
          <w:szCs w:val="28"/>
        </w:rPr>
      </w:pPr>
      <w:r w:rsidRPr="00C43643">
        <w:rPr>
          <w:rFonts w:ascii="Times New Roman" w:hAnsi="Times New Roman" w:cs="Times New Roman"/>
          <w:sz w:val="28"/>
          <w:szCs w:val="28"/>
        </w:rPr>
        <w:t>от «</w:t>
      </w:r>
      <w:r w:rsidR="003771F1" w:rsidRPr="003771F1">
        <w:rPr>
          <w:rFonts w:ascii="Times New Roman" w:hAnsi="Times New Roman" w:cs="Times New Roman"/>
          <w:sz w:val="28"/>
          <w:szCs w:val="28"/>
        </w:rPr>
        <w:t>___</w:t>
      </w:r>
      <w:r w:rsidRPr="00C43643">
        <w:rPr>
          <w:rFonts w:ascii="Times New Roman" w:hAnsi="Times New Roman" w:cs="Times New Roman"/>
          <w:sz w:val="28"/>
          <w:szCs w:val="28"/>
        </w:rPr>
        <w:t>»</w:t>
      </w:r>
      <w:r>
        <w:rPr>
          <w:rFonts w:ascii="Times New Roman" w:hAnsi="Times New Roman" w:cs="Times New Roman"/>
          <w:sz w:val="28"/>
          <w:szCs w:val="28"/>
        </w:rPr>
        <w:t xml:space="preserve"> апреля </w:t>
      </w:r>
      <w:r w:rsidRPr="00C43643">
        <w:rPr>
          <w:rFonts w:ascii="Times New Roman" w:hAnsi="Times New Roman" w:cs="Times New Roman"/>
          <w:sz w:val="28"/>
          <w:szCs w:val="28"/>
        </w:rPr>
        <w:t>20</w:t>
      </w:r>
      <w:r>
        <w:rPr>
          <w:rFonts w:ascii="Times New Roman" w:hAnsi="Times New Roman" w:cs="Times New Roman"/>
          <w:sz w:val="28"/>
          <w:szCs w:val="28"/>
        </w:rPr>
        <w:t xml:space="preserve">20 </w:t>
      </w:r>
      <w:r w:rsidRPr="00C43643">
        <w:rPr>
          <w:rFonts w:ascii="Times New Roman" w:hAnsi="Times New Roman" w:cs="Times New Roman"/>
          <w:sz w:val="28"/>
          <w:szCs w:val="28"/>
        </w:rPr>
        <w:t>года №</w:t>
      </w:r>
      <w:r>
        <w:rPr>
          <w:rFonts w:ascii="Times New Roman" w:hAnsi="Times New Roman" w:cs="Times New Roman"/>
          <w:sz w:val="28"/>
          <w:szCs w:val="28"/>
        </w:rPr>
        <w:t xml:space="preserve"> ___</w:t>
      </w:r>
      <w:r w:rsidRPr="00C43643">
        <w:rPr>
          <w:rFonts w:ascii="Times New Roman" w:hAnsi="Times New Roman" w:cs="Times New Roman"/>
          <w:sz w:val="28"/>
          <w:szCs w:val="28"/>
        </w:rPr>
        <w:t xml:space="preserve"> </w:t>
      </w:r>
    </w:p>
    <w:p w:rsidR="00E91E04" w:rsidRDefault="00E91E04" w:rsidP="00160169">
      <w:pPr>
        <w:tabs>
          <w:tab w:val="left" w:pos="3970"/>
        </w:tabs>
        <w:rPr>
          <w:rFonts w:ascii="Times New Roman" w:eastAsia="Times New Roman" w:hAnsi="Times New Roman" w:cs="Times New Roman"/>
          <w:sz w:val="28"/>
          <w:szCs w:val="28"/>
        </w:rPr>
      </w:pPr>
    </w:p>
    <w:p w:rsidR="00E91E04" w:rsidRPr="00E91E04" w:rsidRDefault="00E91E04" w:rsidP="00E91E04">
      <w:pPr>
        <w:spacing w:after="0" w:line="240" w:lineRule="auto"/>
        <w:jc w:val="center"/>
        <w:rPr>
          <w:rFonts w:ascii="Times New Roman" w:hAnsi="Times New Roman" w:cs="Times New Roman"/>
          <w:sz w:val="20"/>
          <w:szCs w:val="20"/>
        </w:rPr>
      </w:pPr>
      <w:r w:rsidRPr="00E91E04">
        <w:rPr>
          <w:rFonts w:ascii="Times New Roman" w:eastAsia="Times New Roman" w:hAnsi="Times New Roman" w:cs="Times New Roman"/>
          <w:sz w:val="28"/>
          <w:szCs w:val="28"/>
        </w:rPr>
        <w:t>Типовая форма договора</w:t>
      </w:r>
    </w:p>
    <w:p w:rsidR="00E91E04" w:rsidRPr="00E91E04" w:rsidRDefault="00E91E04" w:rsidP="00E91E04">
      <w:pPr>
        <w:spacing w:after="0" w:line="240" w:lineRule="auto"/>
        <w:jc w:val="center"/>
        <w:rPr>
          <w:rFonts w:ascii="Times New Roman" w:hAnsi="Times New Roman" w:cs="Times New Roman"/>
          <w:sz w:val="20"/>
          <w:szCs w:val="20"/>
        </w:rPr>
      </w:pPr>
      <w:r w:rsidRPr="00E91E04">
        <w:rPr>
          <w:rFonts w:ascii="Times New Roman" w:eastAsia="Times New Roman" w:hAnsi="Times New Roman" w:cs="Times New Roman"/>
          <w:sz w:val="28"/>
          <w:szCs w:val="28"/>
        </w:rPr>
        <w:t>на размещение рекламных конструкций на территории</w:t>
      </w:r>
    </w:p>
    <w:p w:rsidR="00E91E04" w:rsidRPr="00E91E04" w:rsidRDefault="00E91E04" w:rsidP="00E91E04">
      <w:pPr>
        <w:spacing w:after="0" w:line="240" w:lineRule="auto"/>
        <w:jc w:val="center"/>
        <w:rPr>
          <w:rFonts w:ascii="Times New Roman" w:hAnsi="Times New Roman" w:cs="Times New Roman"/>
          <w:sz w:val="20"/>
          <w:szCs w:val="20"/>
        </w:rPr>
      </w:pPr>
      <w:r w:rsidRPr="00E91E04">
        <w:rPr>
          <w:rFonts w:ascii="Times New Roman" w:eastAsia="Times New Roman" w:hAnsi="Times New Roman" w:cs="Times New Roman"/>
          <w:sz w:val="28"/>
          <w:szCs w:val="28"/>
        </w:rPr>
        <w:t>Новошешминского муниципального района</w:t>
      </w:r>
    </w:p>
    <w:p w:rsidR="00E91E04" w:rsidRPr="00E91E04" w:rsidRDefault="00E91E04" w:rsidP="00E91E04">
      <w:pPr>
        <w:spacing w:after="0" w:line="240" w:lineRule="auto"/>
        <w:rPr>
          <w:rFonts w:ascii="Times New Roman" w:hAnsi="Times New Roman" w:cs="Times New Roman"/>
          <w:sz w:val="20"/>
          <w:szCs w:val="20"/>
        </w:rPr>
      </w:pPr>
    </w:p>
    <w:p w:rsidR="00E91E04" w:rsidRPr="00E91E04" w:rsidRDefault="00E91E04" w:rsidP="00E91E04">
      <w:pPr>
        <w:spacing w:after="0" w:line="240" w:lineRule="auto"/>
        <w:jc w:val="center"/>
        <w:rPr>
          <w:rFonts w:ascii="Times New Roman" w:hAnsi="Times New Roman" w:cs="Times New Roman"/>
          <w:sz w:val="20"/>
          <w:szCs w:val="20"/>
        </w:rPr>
      </w:pPr>
      <w:r w:rsidRPr="00E91E04">
        <w:rPr>
          <w:rFonts w:ascii="Times New Roman" w:eastAsia="Times New Roman" w:hAnsi="Times New Roman" w:cs="Times New Roman"/>
          <w:sz w:val="28"/>
          <w:szCs w:val="28"/>
        </w:rPr>
        <w:t>ДОГОВОР № ___</w:t>
      </w:r>
    </w:p>
    <w:p w:rsidR="00E91E04" w:rsidRPr="00E91E04" w:rsidRDefault="00E91E04" w:rsidP="00E91E04">
      <w:pPr>
        <w:spacing w:after="0" w:line="240" w:lineRule="auto"/>
        <w:rPr>
          <w:rFonts w:ascii="Times New Roman" w:hAnsi="Times New Roman" w:cs="Times New Roman"/>
          <w:sz w:val="20"/>
          <w:szCs w:val="20"/>
        </w:rPr>
      </w:pPr>
    </w:p>
    <w:p w:rsidR="00E91E04" w:rsidRPr="00E91E04" w:rsidRDefault="00E91E04" w:rsidP="00E91E04">
      <w:pPr>
        <w:tabs>
          <w:tab w:val="left" w:pos="564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8"/>
          <w:szCs w:val="28"/>
        </w:rPr>
        <w:t>с. Новошешминск</w:t>
      </w:r>
      <w:r w:rsidR="0024402D">
        <w:rPr>
          <w:rFonts w:ascii="Times New Roman" w:eastAsia="Times New Roman" w:hAnsi="Times New Roman" w:cs="Times New Roman"/>
          <w:sz w:val="28"/>
          <w:szCs w:val="28"/>
        </w:rPr>
        <w:t xml:space="preserve">                     </w:t>
      </w:r>
      <w:r w:rsidRPr="00E91E04">
        <w:rPr>
          <w:rFonts w:ascii="Times New Roman" w:hAnsi="Times New Roman" w:cs="Times New Roman"/>
          <w:sz w:val="20"/>
          <w:szCs w:val="20"/>
        </w:rPr>
        <w:tab/>
      </w:r>
      <w:r w:rsidRPr="00E91E04">
        <w:rPr>
          <w:rFonts w:ascii="Times New Roman" w:eastAsia="Times New Roman" w:hAnsi="Times New Roman" w:cs="Times New Roman"/>
          <w:sz w:val="27"/>
          <w:szCs w:val="27"/>
        </w:rPr>
        <w:t>«_____» _____________ 20____г.</w:t>
      </w:r>
    </w:p>
    <w:p w:rsidR="00E91E04" w:rsidRPr="00E91E04" w:rsidRDefault="00E91E04" w:rsidP="00E91E04">
      <w:pPr>
        <w:spacing w:after="0" w:line="240" w:lineRule="auto"/>
        <w:rPr>
          <w:rFonts w:ascii="Times New Roman" w:hAnsi="Times New Roman" w:cs="Times New Roman"/>
          <w:sz w:val="20"/>
          <w:szCs w:val="20"/>
        </w:rPr>
      </w:pPr>
    </w:p>
    <w:p w:rsidR="00E91E04" w:rsidRPr="00E91E04" w:rsidRDefault="00E91E04" w:rsidP="00E91E04">
      <w:pPr>
        <w:spacing w:after="0" w:line="240" w:lineRule="auto"/>
        <w:jc w:val="both"/>
        <w:rPr>
          <w:rFonts w:ascii="Times New Roman" w:hAnsi="Times New Roman" w:cs="Times New Roman"/>
          <w:sz w:val="20"/>
          <w:szCs w:val="20"/>
        </w:rPr>
      </w:pPr>
      <w:r w:rsidRPr="00E91E04">
        <w:rPr>
          <w:rFonts w:ascii="Times New Roman" w:eastAsia="Times New Roman" w:hAnsi="Times New Roman" w:cs="Times New Roman"/>
          <w:sz w:val="28"/>
          <w:szCs w:val="28"/>
        </w:rPr>
        <w:t>Исполнительный комитет Новошешминского муниципального района, именуемый далее – «ИК НМР», в лице Председателя палаты земельных и имущественных отношений НМР РТ»__________________________________________, с одной стороны, и _________________________________________________, именуемое(ый) в дальнейшем «Владелец рекламной конструкции», в лице ______________________________________________, действующего на основании</w:t>
      </w:r>
    </w:p>
    <w:p w:rsidR="00E91E04" w:rsidRPr="00E91E04" w:rsidRDefault="00E91E04" w:rsidP="00E91E04">
      <w:pPr>
        <w:spacing w:after="0" w:line="240" w:lineRule="auto"/>
        <w:jc w:val="both"/>
        <w:rPr>
          <w:rFonts w:ascii="Times New Roman" w:hAnsi="Times New Roman" w:cs="Times New Roman"/>
          <w:sz w:val="20"/>
          <w:szCs w:val="20"/>
        </w:rPr>
      </w:pPr>
      <w:r w:rsidRPr="00E91E04">
        <w:rPr>
          <w:rFonts w:ascii="Times New Roman" w:eastAsia="Times New Roman" w:hAnsi="Times New Roman" w:cs="Times New Roman"/>
          <w:sz w:val="28"/>
          <w:szCs w:val="28"/>
        </w:rPr>
        <w:t>________________________________, с другой стороны, совместно именуемые «Стороны», заключили настоящий договор о нижеследующем.</w:t>
      </w:r>
    </w:p>
    <w:p w:rsidR="00E91E04" w:rsidRPr="00E91E04" w:rsidRDefault="00E91E04" w:rsidP="00E91E04">
      <w:pPr>
        <w:spacing w:after="0" w:line="240" w:lineRule="auto"/>
        <w:rPr>
          <w:rFonts w:ascii="Times New Roman" w:hAnsi="Times New Roman" w:cs="Times New Roman"/>
          <w:sz w:val="20"/>
          <w:szCs w:val="20"/>
        </w:rPr>
      </w:pPr>
    </w:p>
    <w:p w:rsidR="00E91E04" w:rsidRDefault="00E91E04" w:rsidP="00E91E04">
      <w:pPr>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1. ПРЕДМЕТ ДОГОВОРА</w:t>
      </w:r>
    </w:p>
    <w:p w:rsidR="0038576B" w:rsidRPr="00E91E04" w:rsidRDefault="0038576B" w:rsidP="00E91E04">
      <w:pPr>
        <w:spacing w:after="0" w:line="240" w:lineRule="auto"/>
        <w:jc w:val="center"/>
        <w:rPr>
          <w:rFonts w:ascii="Times New Roman" w:hAnsi="Times New Roman" w:cs="Times New Roman"/>
          <w:sz w:val="20"/>
          <w:szCs w:val="20"/>
        </w:rPr>
      </w:pP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1.1. В соответствии с настоящим договором ИК НМР предоставляет Владельцу рекламной конструкции за плату право на присоединение рекламной конструкции, указанной в п. 1.2. настоящего договора, к недвижимому имуществу, находящемуся в муниципальной собственности Новошешминского муниципального района, или к участку земель общего пользования, право государственной собственности которого, не разграничено и правом распоряжения которыми обладают органы местного самоуправления, в целях распространения Владельцем рекламной конструкции наружной рекламы в соответствии с условиями настоящего договора и действующим законодательством.</w:t>
      </w:r>
    </w:p>
    <w:p w:rsidR="00E91E04" w:rsidRPr="00E91E04" w:rsidRDefault="00E91E04" w:rsidP="00E91E04">
      <w:pPr>
        <w:spacing w:after="0" w:line="240" w:lineRule="auto"/>
        <w:ind w:firstLine="567"/>
        <w:rPr>
          <w:rFonts w:ascii="Times New Roman" w:hAnsi="Times New Roman" w:cs="Times New Roman"/>
          <w:sz w:val="20"/>
          <w:szCs w:val="20"/>
        </w:rPr>
      </w:pPr>
      <w:r w:rsidRPr="00E91E04">
        <w:rPr>
          <w:rFonts w:ascii="Times New Roman" w:eastAsia="Times New Roman" w:hAnsi="Times New Roman" w:cs="Times New Roman"/>
          <w:sz w:val="28"/>
          <w:szCs w:val="28"/>
        </w:rPr>
        <w:t>1.2. Адрес размещения рекламной конструкции:</w:t>
      </w:r>
    </w:p>
    <w:p w:rsidR="00E91E04" w:rsidRPr="00E91E04" w:rsidRDefault="00E91E04" w:rsidP="00E91E04">
      <w:pPr>
        <w:spacing w:after="0" w:line="240" w:lineRule="auto"/>
        <w:rPr>
          <w:rFonts w:ascii="Times New Roman" w:hAnsi="Times New Roman" w:cs="Times New Roman"/>
          <w:sz w:val="20"/>
          <w:szCs w:val="20"/>
        </w:rPr>
      </w:pPr>
      <w:r w:rsidRPr="00E91E04">
        <w:rPr>
          <w:rFonts w:ascii="Times New Roman" w:eastAsia="Times New Roman" w:hAnsi="Times New Roman" w:cs="Times New Roman"/>
          <w:i/>
          <w:iCs/>
          <w:sz w:val="28"/>
          <w:szCs w:val="28"/>
        </w:rPr>
        <w:t>____________________________________________________________________</w:t>
      </w:r>
    </w:p>
    <w:p w:rsidR="00E91E04" w:rsidRPr="00E91E04" w:rsidRDefault="00E91E04" w:rsidP="00E91E04">
      <w:pPr>
        <w:tabs>
          <w:tab w:val="left" w:pos="1360"/>
          <w:tab w:val="left" w:pos="2440"/>
          <w:tab w:val="left" w:pos="3740"/>
          <w:tab w:val="left" w:pos="6200"/>
        </w:tabs>
        <w:spacing w:after="0" w:line="240" w:lineRule="auto"/>
        <w:ind w:firstLine="567"/>
        <w:rPr>
          <w:rFonts w:ascii="Times New Roman" w:hAnsi="Times New Roman" w:cs="Times New Roman"/>
          <w:sz w:val="20"/>
          <w:szCs w:val="20"/>
        </w:rPr>
      </w:pPr>
      <w:r w:rsidRPr="00E91E04">
        <w:rPr>
          <w:rFonts w:ascii="Times New Roman" w:eastAsia="Times New Roman" w:hAnsi="Times New Roman" w:cs="Times New Roman"/>
          <w:sz w:val="28"/>
          <w:szCs w:val="28"/>
        </w:rPr>
        <w:t>1.3.</w:t>
      </w:r>
      <w:r w:rsidRPr="00E91E04">
        <w:rPr>
          <w:rFonts w:ascii="Times New Roman" w:eastAsia="Times New Roman" w:hAnsi="Times New Roman" w:cs="Times New Roman"/>
          <w:sz w:val="28"/>
          <w:szCs w:val="28"/>
        </w:rPr>
        <w:tab/>
        <w:t>Общая</w:t>
      </w:r>
      <w:r w:rsidRPr="00E91E04">
        <w:rPr>
          <w:rFonts w:ascii="Times New Roman" w:eastAsia="Times New Roman" w:hAnsi="Times New Roman" w:cs="Times New Roman"/>
          <w:sz w:val="28"/>
          <w:szCs w:val="28"/>
        </w:rPr>
        <w:tab/>
        <w:t>площадь</w:t>
      </w:r>
      <w:r w:rsidRPr="00E91E04">
        <w:rPr>
          <w:rFonts w:ascii="Times New Roman" w:eastAsia="Times New Roman" w:hAnsi="Times New Roman" w:cs="Times New Roman"/>
          <w:sz w:val="28"/>
          <w:szCs w:val="28"/>
        </w:rPr>
        <w:tab/>
        <w:t>информационного</w:t>
      </w:r>
      <w:r w:rsidRPr="00E91E04">
        <w:rPr>
          <w:rFonts w:ascii="Times New Roman" w:eastAsia="Times New Roman" w:hAnsi="Times New Roman" w:cs="Times New Roman"/>
          <w:sz w:val="28"/>
          <w:szCs w:val="28"/>
        </w:rPr>
        <w:tab/>
        <w:t>поля</w:t>
      </w:r>
      <w:r w:rsidRPr="00E91E04">
        <w:rPr>
          <w:rFonts w:ascii="Times New Roman" w:eastAsia="Times New Roman" w:hAnsi="Times New Roman" w:cs="Times New Roman"/>
          <w:sz w:val="28"/>
          <w:szCs w:val="28"/>
        </w:rPr>
        <w:tab/>
        <w:t>рекламной</w:t>
      </w:r>
      <w:r>
        <w:rPr>
          <w:rFonts w:ascii="Times New Roman" w:eastAsia="Times New Roman" w:hAnsi="Times New Roman" w:cs="Times New Roman"/>
          <w:sz w:val="28"/>
          <w:szCs w:val="28"/>
        </w:rPr>
        <w:t xml:space="preserve"> </w:t>
      </w:r>
      <w:r w:rsidRPr="00E91E04">
        <w:rPr>
          <w:rFonts w:ascii="Times New Roman" w:eastAsia="Times New Roman" w:hAnsi="Times New Roman" w:cs="Times New Roman"/>
          <w:sz w:val="28"/>
          <w:szCs w:val="28"/>
        </w:rPr>
        <w:t>конструкции:</w:t>
      </w:r>
    </w:p>
    <w:p w:rsidR="00E91E04" w:rsidRDefault="00E91E04" w:rsidP="00E91E04">
      <w:pPr>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_______________________________________</w:t>
      </w:r>
      <w:r>
        <w:rPr>
          <w:rFonts w:ascii="Times New Roman" w:eastAsia="Times New Roman" w:hAnsi="Times New Roman" w:cs="Times New Roman"/>
          <w:sz w:val="28"/>
          <w:szCs w:val="28"/>
        </w:rPr>
        <w:t>___________________________</w:t>
      </w:r>
    </w:p>
    <w:p w:rsidR="00E91E04" w:rsidRPr="00E91E04" w:rsidRDefault="00E91E04" w:rsidP="00E91E04">
      <w:pPr>
        <w:spacing w:after="0" w:line="240" w:lineRule="auto"/>
        <w:ind w:hanging="142"/>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E91E04">
        <w:rPr>
          <w:rFonts w:ascii="Times New Roman" w:eastAsia="Times New Roman" w:hAnsi="Times New Roman" w:cs="Times New Roman"/>
          <w:sz w:val="28"/>
          <w:szCs w:val="28"/>
        </w:rPr>
        <w:t>1.4. Вид рекламной конструкции: ______________________________________</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 xml:space="preserve">1.5. Рекламная конструкция должна иметь маркировку с указанием наименования и контактного телефона Владельца рекламной конструкции, идентификационного номера, присваиваемого при занесении рекламной конструкции </w:t>
      </w:r>
      <w:r w:rsidRPr="00E91E04">
        <w:rPr>
          <w:rFonts w:ascii="Times New Roman" w:eastAsia="Times New Roman" w:hAnsi="Times New Roman" w:cs="Times New Roman"/>
          <w:sz w:val="28"/>
          <w:szCs w:val="28"/>
        </w:rPr>
        <w:lastRenderedPageBreak/>
        <w:t>в реестр мест размещения рекламных конструкций и средств наружной информации на территории Новошешминского муниципального района.</w:t>
      </w:r>
    </w:p>
    <w:p w:rsidR="00E91E04" w:rsidRPr="00E91E04" w:rsidRDefault="00E91E04" w:rsidP="00E91E04">
      <w:pPr>
        <w:spacing w:after="0" w:line="240" w:lineRule="auto"/>
        <w:rPr>
          <w:rFonts w:ascii="Times New Roman" w:hAnsi="Times New Roman" w:cs="Times New Roman"/>
        </w:rPr>
      </w:pPr>
    </w:p>
    <w:p w:rsidR="00E91E04" w:rsidRPr="00E91E04" w:rsidRDefault="00E91E04" w:rsidP="00D1548A">
      <w:pPr>
        <w:numPr>
          <w:ilvl w:val="0"/>
          <w:numId w:val="26"/>
        </w:numPr>
        <w:tabs>
          <w:tab w:val="left" w:pos="0"/>
        </w:tabs>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ПРАВА И ОБЯЗАННОСТИ СТОРОН</w:t>
      </w:r>
    </w:p>
    <w:p w:rsidR="00E91E04" w:rsidRPr="00E91E04" w:rsidRDefault="00E91E04" w:rsidP="00E91E04">
      <w:pPr>
        <w:spacing w:after="0" w:line="240" w:lineRule="auto"/>
        <w:rPr>
          <w:rFonts w:ascii="Times New Roman" w:eastAsia="Times New Roman" w:hAnsi="Times New Roman" w:cs="Times New Roman"/>
          <w:sz w:val="28"/>
          <w:szCs w:val="28"/>
        </w:rPr>
      </w:pPr>
    </w:p>
    <w:p w:rsidR="00E91E04" w:rsidRPr="00E91E04" w:rsidRDefault="00E91E04"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2.1. Права и обязанности ИК НМР:</w:t>
      </w:r>
    </w:p>
    <w:p w:rsidR="00E91E04" w:rsidRPr="00E91E04" w:rsidRDefault="00E91E04"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2.1.1. ИК НМР вправе осуществлять контроль за техническим состоянием и внешним видом рекламной конструкции. В случае обнаружения несоответствия разрешению на установку рекламной конструкции, согласованному эскизному проекту (паспорту), техническим требованиям, определенным законодательством для конструкций данного типа, ИК НМР вправе направить требование об устранении выявленных нарушений. При непринятии Владельцем рекламной конструкции мер по устранению выявленных нарушений в указанный в требовании срок, ИК НМР вправе составить акт, который направляется в органы, осуществляющие применение мер административного воздействия и иных мер, предусмотренных законом или настоящим договором.</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2.1.2. В случае аннулирования или признания недействительным разрешения на размещение рекламной конструкции, владелец рекламной конструкции обязан осуществить демонтаж рекламной конструкции в течение месяца со дня выдачи предписания ИК НМР о демонтаже рекламной конструкции, а также удалить информацию, размещенную на такой рекламной конструкции, в течение трех дней со дня выдачи указанного предписания.</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2.1.3. Не позднее последнего числа месяца предоставить акт об оказании услуг.</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2.1.4. Выставить в адрес Владельца рекламной конструкции счет-фактуру в срок указанный в п. 3 ст. 168 НК РФ.</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 Права и обязанности Владельца рекламной конструкции:</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2.2.1. Владелец рекламной конструкции имеет право беспрепятственного доступа к месту размещения рекламной конструкции и пользования этим местом для целей, связанных с осуществлением прав Владельца рекламной конструкции, в том числе с ее монтажом, эксплуатацией, техническим обслуживанием и демонтажем.</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2.2.2. Владелец рекламной конструкции имеет право расторгнуть настоящий договор в одностороннем внесудебном порядке лишь при условии отсутствия задолженности по оплате размещения рекламной конструкции, осуществления ее демонтажа и проведения восстановительных работ на месте ее размещения, о чем письменно должен уведомить ИК НМР не менее чем за 15 календарных дней до предполагаемой даты расторжения настоящего договора.</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2.2.3. Владелец рекламной конструкции обязан разместить и эксплуатировать рекламную конструкцию в соответствии с настоящим договором и действующим законодательством.</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2.2.4. Владелец рекламной конструкции обязан обеспечивать безопасность эксплуатации рекламной конструкции.</w:t>
      </w:r>
    </w:p>
    <w:p w:rsidR="00E91E04" w:rsidRPr="00E91E04" w:rsidRDefault="00E91E04" w:rsidP="00E91E04">
      <w:pPr>
        <w:spacing w:after="0" w:line="240" w:lineRule="auto"/>
        <w:ind w:firstLine="567"/>
        <w:jc w:val="both"/>
        <w:rPr>
          <w:rFonts w:ascii="Times New Roman" w:hAnsi="Times New Roman" w:cs="Times New Roman"/>
          <w:sz w:val="20"/>
          <w:szCs w:val="20"/>
        </w:rPr>
      </w:pP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 xml:space="preserve">2.2.5. Владелец рекламной конструкции обязан своими силами и за свой счет содержать рекламную конструкцию в надлежащем техническом и эстетическом </w:t>
      </w:r>
      <w:r w:rsidRPr="00E91E04">
        <w:rPr>
          <w:rFonts w:ascii="Times New Roman" w:eastAsia="Times New Roman" w:hAnsi="Times New Roman" w:cs="Times New Roman"/>
          <w:sz w:val="28"/>
          <w:szCs w:val="28"/>
        </w:rPr>
        <w:lastRenderedPageBreak/>
        <w:t>состоянии, устранять повреждения рекламной конструкции в течение 1 календарного дня с момента обнаружения повреждения, осуществлять монтаж</w:t>
      </w:r>
      <w:r w:rsidRPr="00E91E04">
        <w:rPr>
          <w:rFonts w:ascii="Times New Roman" w:hAnsi="Times New Roman" w:cs="Times New Roman"/>
          <w:sz w:val="28"/>
          <w:szCs w:val="28"/>
        </w:rPr>
        <w:t xml:space="preserve"> и </w:t>
      </w:r>
      <w:r w:rsidRPr="00E91E04">
        <w:rPr>
          <w:rFonts w:ascii="Times New Roman" w:eastAsia="Times New Roman" w:hAnsi="Times New Roman" w:cs="Times New Roman"/>
          <w:sz w:val="28"/>
          <w:szCs w:val="28"/>
        </w:rPr>
        <w:t>демонтаж, нести расходы, связанные с эксплуатацией рекламной конструкции, включая расходы на возмещение ущерба третьим лицам.</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2.2.6. Владелец рекламной конструкции обязан обеспечивать ежедневное освещение рекламной конструкции в темное время суток, согласно эскизному проекту (паспорту).</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2.2.7. Владелец рекламной конструкции обязан регулярно осуществлять благоустройство места размещения рекламной конструкции в надлежащем состоянии в соответствии с Правилами внешнего благоустройства и санитарного содержания территории муниципального образования «с. Новошешминск» и Новошешминского муниципального района Республики Татарстан.</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2.2.8. Владелец рекламной конструкции обязан надлежащим образом осуществлять обязательства по оплате, принятые согласно настоящему договору.</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2.2.9. Владелец рекламной конструкции обязан проходить техническую экспертизу состояния рекламной конструкции по условиям безопасности, если данная обязанность предусмотрена законодательством в отношении конструкций данного типа.</w:t>
      </w:r>
    </w:p>
    <w:p w:rsidR="00E91E04" w:rsidRPr="00E91E04" w:rsidRDefault="00E91E04" w:rsidP="00E91E04">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2.2.10. Владелец рекламной конструкции обязан по обращению ИК НМР разместить на рекламной конструкции городскую информацию и социальную рекламу по праздничным, памятным датам и социально значимым проектам</w:t>
      </w:r>
      <w:r w:rsidRPr="00E91E04">
        <w:rPr>
          <w:rFonts w:ascii="Times New Roman" w:hAnsi="Times New Roman" w:cs="Times New Roman"/>
          <w:sz w:val="20"/>
          <w:szCs w:val="20"/>
        </w:rPr>
        <w:t xml:space="preserve"> </w:t>
      </w:r>
      <w:r w:rsidRPr="00E91E04">
        <w:rPr>
          <w:rFonts w:ascii="Times New Roman" w:hAnsi="Times New Roman" w:cs="Times New Roman"/>
          <w:sz w:val="28"/>
          <w:szCs w:val="28"/>
        </w:rPr>
        <w:t xml:space="preserve">в </w:t>
      </w:r>
      <w:r w:rsidRPr="00E91E04">
        <w:rPr>
          <w:rFonts w:ascii="Times New Roman" w:eastAsia="Times New Roman" w:hAnsi="Times New Roman" w:cs="Times New Roman"/>
          <w:sz w:val="28"/>
          <w:szCs w:val="28"/>
        </w:rPr>
        <w:t>пределах 5% годового объема распространяемой им информации. Работы по монтажу, демонтажу, а также размещение социальной рекламы осуществляются за счет Владельца рекламной конструкции.</w:t>
      </w:r>
    </w:p>
    <w:p w:rsidR="00E91E04" w:rsidRPr="00E91E04" w:rsidRDefault="00E91E04"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2.2.11. Владелец рекламной конструкции в случае установки отдельно стоящей рекламной конструкции с заглубленным фундаментом обязан получить ордер на производство земляных работ.</w:t>
      </w:r>
    </w:p>
    <w:p w:rsidR="00E91E04" w:rsidRPr="00E91E04" w:rsidRDefault="00E91E04" w:rsidP="00E91E04">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2.2.12. Владелец рекламной конструкции обязан письменно уведомить ИК НМР о размещении рекламной конструкции в течение 1 рабочего дня с момента ее установки (в том числе после временного демонтажа) для подписания Сторонами акта приемки. В случае обнаружения ИК НМР недостатков в установленной рекламной конструкции, Владелец рекламной конструкции обязан устранить их</w:t>
      </w:r>
      <w:r>
        <w:rPr>
          <w:rFonts w:ascii="Times New Roman" w:eastAsia="Times New Roman" w:hAnsi="Times New Roman" w:cs="Times New Roman"/>
          <w:sz w:val="28"/>
          <w:szCs w:val="28"/>
        </w:rPr>
        <w:t xml:space="preserve"> в </w:t>
      </w:r>
      <w:r w:rsidRPr="00E91E04">
        <w:rPr>
          <w:rFonts w:ascii="Times New Roman" w:eastAsia="Times New Roman" w:hAnsi="Times New Roman" w:cs="Times New Roman"/>
          <w:sz w:val="28"/>
          <w:szCs w:val="28"/>
        </w:rPr>
        <w:t>указанный ИК НМР срок.</w:t>
      </w:r>
    </w:p>
    <w:p w:rsidR="00E91E04" w:rsidRPr="00E91E04" w:rsidRDefault="00E91E04" w:rsidP="00E91E04">
      <w:pPr>
        <w:spacing w:after="0" w:line="240" w:lineRule="auto"/>
        <w:rPr>
          <w:rFonts w:ascii="Times New Roman" w:hAnsi="Times New Roman" w:cs="Times New Roman"/>
          <w:sz w:val="20"/>
          <w:szCs w:val="20"/>
        </w:rPr>
      </w:pPr>
    </w:p>
    <w:p w:rsidR="00E91E04" w:rsidRDefault="00E91E04" w:rsidP="00E91E04">
      <w:pPr>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3. ПЛАТЕЖИ И РАСЧЕТЫ</w:t>
      </w:r>
    </w:p>
    <w:p w:rsidR="0038576B" w:rsidRPr="00E91E04" w:rsidRDefault="0038576B" w:rsidP="00E91E04">
      <w:pPr>
        <w:spacing w:after="0" w:line="240" w:lineRule="auto"/>
        <w:jc w:val="center"/>
        <w:rPr>
          <w:rFonts w:ascii="Times New Roman" w:hAnsi="Times New Roman" w:cs="Times New Roman"/>
          <w:sz w:val="20"/>
          <w:szCs w:val="20"/>
        </w:rPr>
      </w:pP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3.1. Стоимость размещения рекламных конструкций определена в результате проведения торгов, составляет ________________ рублей, которые победитель торгов обязан оплатить в течение 10 рабочих дней после подписания протокола по итогам торгов.</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3.2. Ежемесячный размер платы за размещение рекламной конструкции определен в приложении № 1 к настоящему договору.</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3.3. Владелец рекламной конструкции обязуется осуществлять оплату ежемесячно не позднее последнего числа расчетного месяца.</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lastRenderedPageBreak/>
        <w:t>3.4. Оплата осуществляется в безналичном порядке путем перечисления денежных средств на счет, указанный в настоящем договоре.</w:t>
      </w:r>
    </w:p>
    <w:p w:rsidR="00E91E04" w:rsidRPr="00E91E04" w:rsidRDefault="00E91E04" w:rsidP="0038576B">
      <w:pPr>
        <w:spacing w:after="0" w:line="240" w:lineRule="auto"/>
        <w:ind w:firstLine="567"/>
        <w:jc w:val="both"/>
        <w:rPr>
          <w:rFonts w:ascii="Times New Roman" w:hAnsi="Times New Roman" w:cs="Times New Roman"/>
          <w:sz w:val="20"/>
          <w:szCs w:val="20"/>
        </w:rPr>
      </w:pP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3.5. Датой оплаты считается дата списания денежных средств со счета плательщика, подтвержденная платежным документом с отметкой банка. Фактом оплаты является зачисление суммы платежа на счет, указанный в настоящем договоре.</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3.6. Изменение размера платы за размещение рекламной конструкции осуществляется на основании постановления Исполнительного комитета Новошешминского муниципального района. Об изменении размера оплаты ИК НМР обязан уведомить за месяц. При этом Стороны обязаны подписать дополнительное соглашение к настоящему договору. В случае отказа Владельца рекламной конструкции от подписания дополнительного соглашения, изменяющего размер платы за размещение рекламной конструкции, настоящий договор считается расторгнутым с даты, с которой предполагался новый размер платы за размещение рекламной конструкции.</w:t>
      </w:r>
    </w:p>
    <w:p w:rsidR="00E91E04" w:rsidRPr="00E91E04" w:rsidRDefault="00E91E04" w:rsidP="00E91E04">
      <w:pPr>
        <w:spacing w:after="0" w:line="240" w:lineRule="auto"/>
        <w:rPr>
          <w:rFonts w:ascii="Times New Roman" w:hAnsi="Times New Roman" w:cs="Times New Roman"/>
          <w:sz w:val="20"/>
          <w:szCs w:val="20"/>
        </w:rPr>
      </w:pPr>
    </w:p>
    <w:p w:rsidR="00E91E04" w:rsidRDefault="00E91E04" w:rsidP="00D1548A">
      <w:pPr>
        <w:numPr>
          <w:ilvl w:val="0"/>
          <w:numId w:val="27"/>
        </w:numPr>
        <w:tabs>
          <w:tab w:val="left" w:pos="0"/>
        </w:tabs>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СРОК ДЕЙСТВИЯ ДОГОВОРА</w:t>
      </w:r>
    </w:p>
    <w:p w:rsidR="0038576B" w:rsidRPr="00E91E04" w:rsidRDefault="0038576B" w:rsidP="0038576B">
      <w:pPr>
        <w:tabs>
          <w:tab w:val="left" w:pos="0"/>
        </w:tabs>
        <w:spacing w:after="0" w:line="240" w:lineRule="auto"/>
        <w:rPr>
          <w:rFonts w:ascii="Times New Roman" w:eastAsia="Times New Roman" w:hAnsi="Times New Roman" w:cs="Times New Roman"/>
          <w:sz w:val="28"/>
          <w:szCs w:val="28"/>
        </w:rPr>
      </w:pPr>
    </w:p>
    <w:p w:rsidR="00E91E04" w:rsidRPr="00E91E04" w:rsidRDefault="00E91E04" w:rsidP="00E91E04">
      <w:pPr>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8"/>
          <w:szCs w:val="28"/>
        </w:rPr>
        <w:t>Настоящий договор вступает в силу с момента его подписания и действует по</w:t>
      </w:r>
    </w:p>
    <w:p w:rsidR="00E91E04" w:rsidRPr="00E91E04" w:rsidRDefault="00E91E04" w:rsidP="00D1548A">
      <w:pPr>
        <w:numPr>
          <w:ilvl w:val="0"/>
          <w:numId w:val="28"/>
        </w:numPr>
        <w:tabs>
          <w:tab w:val="left" w:pos="567"/>
        </w:tabs>
        <w:spacing w:after="0" w:line="240" w:lineRule="auto"/>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 _________________ 20____ г.</w:t>
      </w:r>
    </w:p>
    <w:p w:rsidR="00E91E04" w:rsidRPr="00E91E04" w:rsidRDefault="00E91E04" w:rsidP="00E91E04">
      <w:pPr>
        <w:spacing w:after="0" w:line="240" w:lineRule="auto"/>
        <w:rPr>
          <w:rFonts w:ascii="Times New Roman" w:hAnsi="Times New Roman" w:cs="Times New Roman"/>
          <w:sz w:val="20"/>
          <w:szCs w:val="20"/>
        </w:rPr>
      </w:pPr>
      <w:r w:rsidRPr="00E91E04">
        <w:rPr>
          <w:rFonts w:ascii="Times New Roman" w:hAnsi="Times New Roman" w:cs="Times New Roman"/>
          <w:noProof/>
          <w:sz w:val="20"/>
          <w:szCs w:val="20"/>
          <w:lang w:eastAsia="ru-RU"/>
        </w:rPr>
        <mc:AlternateContent>
          <mc:Choice Requires="wps">
            <w:drawing>
              <wp:anchor distT="0" distB="0" distL="114300" distR="114300" simplePos="0" relativeHeight="251659264" behindDoc="1" locked="0" layoutInCell="0" allowOverlap="1" wp14:anchorId="70C09B71" wp14:editId="28181FAF">
                <wp:simplePos x="0" y="0"/>
                <wp:positionH relativeFrom="column">
                  <wp:posOffset>88265</wp:posOffset>
                </wp:positionH>
                <wp:positionV relativeFrom="paragraph">
                  <wp:posOffset>0</wp:posOffset>
                </wp:positionV>
                <wp:extent cx="2667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6700" cy="4763"/>
                        </a:xfrm>
                        <a:prstGeom prst="line">
                          <a:avLst/>
                        </a:prstGeom>
                        <a:solidFill>
                          <a:srgbClr val="FFFFFF"/>
                        </a:solidFill>
                        <a:ln w="9143">
                          <a:solidFill>
                            <a:srgbClr val="000000"/>
                          </a:solidFill>
                          <a:miter lim="800000"/>
                          <a:headEnd/>
                          <a:tailEnd/>
                        </a:ln>
                      </wps:spPr>
                      <wps:bodyPr/>
                    </wps:wsp>
                  </a:graphicData>
                </a:graphic>
              </wp:anchor>
            </w:drawing>
          </mc:Choice>
          <mc:Fallback>
            <w:pict>
              <v:line w14:anchorId="785291F1" id="Shape 3"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6.95pt,0" to="2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" o:allowincell="f" filled="t" strokeweight=".25397mm">
                <v:stroke joinstyle="miter"/>
                <o:lock v:ext="edit" shapetype="f"/>
              </v:line>
            </w:pict>
          </mc:Fallback>
        </mc:AlternateContent>
      </w:r>
    </w:p>
    <w:p w:rsidR="00E91E04" w:rsidRPr="00E91E04" w:rsidRDefault="00E91E04" w:rsidP="00E91E04">
      <w:pPr>
        <w:spacing w:after="0" w:line="240" w:lineRule="auto"/>
        <w:rPr>
          <w:rFonts w:ascii="Times New Roman" w:hAnsi="Times New Roman" w:cs="Times New Roman"/>
          <w:sz w:val="20"/>
          <w:szCs w:val="20"/>
        </w:rPr>
      </w:pPr>
    </w:p>
    <w:p w:rsidR="00E91E04" w:rsidRDefault="00E91E04" w:rsidP="00D1548A">
      <w:pPr>
        <w:numPr>
          <w:ilvl w:val="0"/>
          <w:numId w:val="29"/>
        </w:numPr>
        <w:tabs>
          <w:tab w:val="left" w:pos="0"/>
        </w:tabs>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ПОРЯДОК РАСТОРЖЕНИЯ ДОГОВОРА</w:t>
      </w:r>
    </w:p>
    <w:p w:rsidR="0038576B" w:rsidRPr="00E91E04" w:rsidRDefault="0038576B" w:rsidP="0038576B">
      <w:pPr>
        <w:tabs>
          <w:tab w:val="left" w:pos="0"/>
        </w:tabs>
        <w:spacing w:after="0" w:line="240" w:lineRule="auto"/>
        <w:rPr>
          <w:rFonts w:ascii="Times New Roman" w:eastAsia="Times New Roman" w:hAnsi="Times New Roman" w:cs="Times New Roman"/>
          <w:sz w:val="28"/>
          <w:szCs w:val="28"/>
        </w:rPr>
      </w:pPr>
    </w:p>
    <w:p w:rsidR="00E91E04" w:rsidRPr="00E91E04" w:rsidRDefault="00E91E04" w:rsidP="0038576B">
      <w:pPr>
        <w:spacing w:after="0" w:line="240" w:lineRule="auto"/>
        <w:ind w:firstLine="567"/>
        <w:rPr>
          <w:rFonts w:ascii="Times New Roman" w:hAnsi="Times New Roman" w:cs="Times New Roman"/>
          <w:sz w:val="20"/>
          <w:szCs w:val="20"/>
        </w:rPr>
      </w:pPr>
      <w:r w:rsidRPr="00E91E04">
        <w:rPr>
          <w:rFonts w:ascii="Times New Roman" w:eastAsia="Times New Roman" w:hAnsi="Times New Roman" w:cs="Times New Roman"/>
          <w:sz w:val="28"/>
          <w:szCs w:val="28"/>
        </w:rPr>
        <w:t>5.1. Настоящий договор может быть расторгнут по соглашению Сторон.</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5.2. ИК НМР имеет право расторгнуть настоящий договор в одностороннем внесудебном порядке в следующих случаях:</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5.2.1. Невнесения Владельцем рекламной конструкции, а также внесения</w:t>
      </w:r>
      <w:r w:rsidRPr="00E91E04">
        <w:rPr>
          <w:rFonts w:ascii="Times New Roman" w:hAnsi="Times New Roman" w:cs="Times New Roman"/>
          <w:sz w:val="28"/>
          <w:szCs w:val="28"/>
        </w:rPr>
        <w:t xml:space="preserve"> в</w:t>
      </w:r>
      <w:r w:rsidRPr="00E91E04">
        <w:rPr>
          <w:rFonts w:ascii="Times New Roman" w:hAnsi="Times New Roman" w:cs="Times New Roman"/>
          <w:sz w:val="20"/>
          <w:szCs w:val="20"/>
        </w:rPr>
        <w:t xml:space="preserve"> </w:t>
      </w:r>
      <w:r w:rsidRPr="00E91E04">
        <w:rPr>
          <w:rFonts w:ascii="Times New Roman" w:eastAsia="Times New Roman" w:hAnsi="Times New Roman" w:cs="Times New Roman"/>
          <w:sz w:val="28"/>
          <w:szCs w:val="28"/>
        </w:rPr>
        <w:t>неполном объеме в предусмотренный настоящим договором срок платы, предусмотренной настоящим договором, если просрочка платежа составляет более 30 календарных дней;</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5.2.2. Отказ Владельца рекламной конструкции от размещения социальной рекламы;</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5.2.3. Привлечения Владельца рекламной конструкции к административной ответственности за нарушение требований к содержанию рекламной конструкции, предусмотренной действующим законодательством об административных правонарушениях, 1 раз в течение 12 месяцев;</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5.2.4. Аннулирования или признания недействительным разрешения на установку рекламной конструкции в соответствии с действующим законодательством Российской Федерации.</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 xml:space="preserve">5.3. При наличии оснований для одностороннего расторжения настоящего договора, предусмотренных п. 5.2 настоящего договора, ИК НМР направляет письменное уведомление по адресу, указанному в договоре, Владельцу рекламной конструкции о расторжении настоящего договора в одностороннем порядке. В </w:t>
      </w:r>
      <w:r w:rsidRPr="00E91E04">
        <w:rPr>
          <w:rFonts w:ascii="Times New Roman" w:eastAsia="Times New Roman" w:hAnsi="Times New Roman" w:cs="Times New Roman"/>
          <w:sz w:val="28"/>
          <w:szCs w:val="28"/>
        </w:rPr>
        <w:lastRenderedPageBreak/>
        <w:t>данном случае настоящий договор считается расторгнутым с даты получения такого уведомления.</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5.4. Если по причинам, связанным с изменением планировки населенного пункта или города, строительством, оптимизацией территориального размещения рекламных конструкций, возникает необходимость демонтажа или переноса рекламной конструкции, то Владелец рекламной конструкции по требованию ИК НМР обязан осуществить указанные мероприятия. При этом в случае необходимости демонтажа или переноса в связи с изменением планировки населенного пункта (города) и (или) строительством Владельцу рекламной конструкции в зависимости от имеющихся возможностей должно быть предоставлено взамен другое место для установки аналогичной рекламной конструкции. В случае необходимости демонтажа или переноса в связи с оптимизацией территориального размещения рекламных конструкций ИК НМР обязан предоставить Владельцу рекламной конструкции другое место для установки аналогичной конструкции. При этом плата за размещение рекламной конструкции с момента демонтажа конструкции до завершения работ, препятствующих ее восстановлению, не взимается.</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5.5. По истечении срока действия настоящего договора или при его досрочном расторжении Владелец рекламной конструкции обязуется удалить информацию, размещенную на рекламной конструкции, в течение 1 календарного дня и демонтировать рекламную конструкцию в течение 10 календарных дней.</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5.6. При расторжении настоящего договора и неисполнении Владельцем рекламной конструкции своих обязательств по удалению информации, размещенной на рекламной конструкции, и демонтажу данной конструкции, ИК НМР вправе осуществить удаление информации, размещенной на рекламной конструкции, и демонтаж конструкции, возложив на Владельца рекламной конструкции разумные расходы, понесенные в связи с удалением информации, демонтажем, восстановительными работами на месте размещения рекламной конструкции, хранением и в необходимых случаях, уничтожением рекламной конструкции. ИК НМР не несет перед Владельцем рекламной конструкции ответственности за убытки, возникшие у него вследствие удаления информации и демонтажа. Уничтожение рекламной конструкции может быть произведено по истечении 10 календарных дней с момента осуществления демонтажа в случае, если Владелец рекламной конструкции не забрал ее с места хранения и не возместил понесенные расходы по удалению информации, демонтажу, восстановительным работам на месте размещения рекламной конструкции и ее хранению.</w:t>
      </w:r>
    </w:p>
    <w:p w:rsidR="00E91E04" w:rsidRPr="00E91E04" w:rsidRDefault="00E91E04" w:rsidP="00E91E04">
      <w:pPr>
        <w:spacing w:after="0" w:line="240" w:lineRule="auto"/>
        <w:rPr>
          <w:rFonts w:ascii="Times New Roman" w:hAnsi="Times New Roman" w:cs="Times New Roman"/>
          <w:sz w:val="20"/>
          <w:szCs w:val="20"/>
        </w:rPr>
      </w:pPr>
    </w:p>
    <w:p w:rsidR="00E91E04" w:rsidRDefault="00E91E04" w:rsidP="00D1548A">
      <w:pPr>
        <w:numPr>
          <w:ilvl w:val="0"/>
          <w:numId w:val="30"/>
        </w:numPr>
        <w:tabs>
          <w:tab w:val="left" w:pos="0"/>
        </w:tabs>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ОТВЕТСТВЕННОСТЬ СТОРОН</w:t>
      </w:r>
    </w:p>
    <w:p w:rsidR="0038576B" w:rsidRPr="00E91E04" w:rsidRDefault="0038576B" w:rsidP="0038576B">
      <w:pPr>
        <w:tabs>
          <w:tab w:val="left" w:pos="0"/>
        </w:tabs>
        <w:spacing w:after="0" w:line="240" w:lineRule="auto"/>
        <w:rPr>
          <w:rFonts w:ascii="Times New Roman" w:eastAsia="Times New Roman" w:hAnsi="Times New Roman" w:cs="Times New Roman"/>
          <w:sz w:val="28"/>
          <w:szCs w:val="28"/>
        </w:rPr>
      </w:pP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6.1.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6.2. При нарушении сроков оплаты Владельцу рекламной конструкции начисляются пени в размере 0,06% от суммы задолженности за каждый день просрочки.</w:t>
      </w:r>
    </w:p>
    <w:p w:rsidR="00E91E04" w:rsidRPr="00E91E04" w:rsidRDefault="00E91E04" w:rsidP="0038576B">
      <w:pPr>
        <w:spacing w:after="0" w:line="240" w:lineRule="auto"/>
        <w:ind w:firstLine="567"/>
        <w:jc w:val="both"/>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lastRenderedPageBreak/>
        <w:t>6.3. В случае не установки рекламной конструкции либо отсутствия рекламной информации на рекламной конструкции, Владелец конструкции не освобождается от</w:t>
      </w:r>
      <w:r w:rsidR="0038576B">
        <w:rPr>
          <w:rFonts w:ascii="Times New Roman" w:eastAsia="Times New Roman" w:hAnsi="Times New Roman" w:cs="Times New Roman"/>
          <w:sz w:val="28"/>
          <w:szCs w:val="28"/>
        </w:rPr>
        <w:t xml:space="preserve"> </w:t>
      </w:r>
      <w:r w:rsidRPr="00E91E04">
        <w:rPr>
          <w:rFonts w:ascii="Times New Roman" w:eastAsia="Times New Roman" w:hAnsi="Times New Roman" w:cs="Times New Roman"/>
          <w:sz w:val="28"/>
          <w:szCs w:val="28"/>
        </w:rPr>
        <w:t>внесения соответствующей платы по условиям настоящего договора.</w:t>
      </w:r>
    </w:p>
    <w:p w:rsidR="00E91E04" w:rsidRPr="00E91E04" w:rsidRDefault="00E91E04" w:rsidP="00E91E04">
      <w:pPr>
        <w:spacing w:after="0" w:line="240" w:lineRule="auto"/>
        <w:rPr>
          <w:rFonts w:ascii="Times New Roman" w:hAnsi="Times New Roman" w:cs="Times New Roman"/>
          <w:sz w:val="20"/>
          <w:szCs w:val="20"/>
        </w:rPr>
      </w:pPr>
    </w:p>
    <w:p w:rsidR="00E91E04" w:rsidRDefault="00E91E04" w:rsidP="00D1548A">
      <w:pPr>
        <w:numPr>
          <w:ilvl w:val="0"/>
          <w:numId w:val="31"/>
        </w:numPr>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ЗАКЛЮЧИТЕЛЬНЫЕ ПОЛОЖЕНИЯ</w:t>
      </w:r>
    </w:p>
    <w:p w:rsidR="0038576B" w:rsidRPr="00E91E04" w:rsidRDefault="0038576B" w:rsidP="0038576B">
      <w:pPr>
        <w:spacing w:after="0" w:line="240" w:lineRule="auto"/>
        <w:rPr>
          <w:rFonts w:ascii="Times New Roman" w:eastAsia="Times New Roman" w:hAnsi="Times New Roman" w:cs="Times New Roman"/>
          <w:sz w:val="28"/>
          <w:szCs w:val="28"/>
        </w:rPr>
      </w:pP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7.1. Настоящий договор в период его действия может быть изменен или дополнен по обоюдному соглашению Сторон. Все изменения и дополнения</w:t>
      </w:r>
      <w:r w:rsidRPr="00E91E04">
        <w:rPr>
          <w:rFonts w:ascii="Times New Roman" w:hAnsi="Times New Roman" w:cs="Times New Roman"/>
          <w:sz w:val="20"/>
          <w:szCs w:val="20"/>
        </w:rPr>
        <w:t xml:space="preserve"> </w:t>
      </w:r>
      <w:r w:rsidRPr="00E91E04">
        <w:rPr>
          <w:rFonts w:ascii="Times New Roman" w:hAnsi="Times New Roman" w:cs="Times New Roman"/>
          <w:sz w:val="28"/>
          <w:szCs w:val="28"/>
        </w:rPr>
        <w:t xml:space="preserve">к </w:t>
      </w:r>
      <w:r w:rsidRPr="00E91E04">
        <w:rPr>
          <w:rFonts w:ascii="Times New Roman" w:eastAsia="Times New Roman" w:hAnsi="Times New Roman" w:cs="Times New Roman"/>
          <w:sz w:val="28"/>
          <w:szCs w:val="28"/>
        </w:rPr>
        <w:t>настоящему договору оформляются путем подписания обеими Сторонами дополнительного соглашения, которое становится неотъемлемой частью настоящего договора.</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7.2. Взаимоотношения Сторон, не урегулированные настоящим договором, регламентируются действующим законодательством.</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7.3. Споры, вытекающие из настоящего договора, рассматриваются в Арбитражном суде Республики Татарстан в соответствии с действующим законодательством, после соблюдения претензионного порядка урегулирования спора. Срок рассмотрения претензии – 30 календарных дней с момента ее получения.</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7.4. Стороны обязаны не позднее пятидневного срока письменно сообщать о любом изменении своих реквизитов, а также о смене руководителя.</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7.5. Стороны вправе направлять друг другу письма (уведомления, требования) по почте заказным письмом с уведомлением о вручении либо путем вручения непосредственно адресату под расписку, а также по факсимильной связи. Если письмо (уведомление, требование) направляется адресату по почте, адресат считается получившим письмо (уведомление, требование) в случае его направления по последнему известному месту нахождения адресата даже в случае отсутствия адресата по указанному адресу. Если письмо (уведомление, требование) направляется адресату по факсимильной связи, адресат считается получившим письмо (уведомление, требование) в случае его направления по номеру факса, указанному в настоящем договоре.</w:t>
      </w:r>
    </w:p>
    <w:p w:rsidR="00E91E04" w:rsidRPr="00E91E04" w:rsidRDefault="00E91E04" w:rsidP="0038576B">
      <w:pPr>
        <w:spacing w:after="0" w:line="240" w:lineRule="auto"/>
        <w:ind w:firstLine="567"/>
        <w:jc w:val="both"/>
        <w:rPr>
          <w:rFonts w:ascii="Times New Roman" w:hAnsi="Times New Roman" w:cs="Times New Roman"/>
          <w:sz w:val="20"/>
          <w:szCs w:val="20"/>
        </w:rPr>
      </w:pPr>
      <w:r w:rsidRPr="00E91E04">
        <w:rPr>
          <w:rFonts w:ascii="Times New Roman" w:eastAsia="Times New Roman" w:hAnsi="Times New Roman" w:cs="Times New Roman"/>
          <w:sz w:val="28"/>
          <w:szCs w:val="28"/>
        </w:rPr>
        <w:t>7.6. Настоящий договор составлен в двух экземплярах (по одному для каждой из Сторон), имеющих равную юридическую силу.</w:t>
      </w:r>
    </w:p>
    <w:p w:rsidR="00E91E04" w:rsidRPr="00E91E04" w:rsidRDefault="00E91E04" w:rsidP="00E91E04">
      <w:pPr>
        <w:spacing w:after="0" w:line="240" w:lineRule="auto"/>
        <w:rPr>
          <w:rFonts w:ascii="Times New Roman" w:hAnsi="Times New Roman" w:cs="Times New Roman"/>
          <w:sz w:val="20"/>
          <w:szCs w:val="20"/>
        </w:rPr>
      </w:pPr>
    </w:p>
    <w:p w:rsidR="00E91E04" w:rsidRPr="00E91E04" w:rsidRDefault="00E91E04" w:rsidP="00D1548A">
      <w:pPr>
        <w:numPr>
          <w:ilvl w:val="0"/>
          <w:numId w:val="32"/>
        </w:numPr>
        <w:spacing w:after="0" w:line="240" w:lineRule="auto"/>
        <w:jc w:val="center"/>
        <w:rPr>
          <w:rFonts w:ascii="Times New Roman" w:eastAsia="Times New Roman" w:hAnsi="Times New Roman" w:cs="Times New Roman"/>
          <w:sz w:val="28"/>
          <w:szCs w:val="28"/>
        </w:rPr>
      </w:pPr>
      <w:r w:rsidRPr="00E91E04">
        <w:rPr>
          <w:rFonts w:ascii="Times New Roman" w:eastAsia="Times New Roman" w:hAnsi="Times New Roman" w:cs="Times New Roman"/>
          <w:sz w:val="28"/>
          <w:szCs w:val="28"/>
        </w:rPr>
        <w:t>РЕКВИЗИТЫ И ПОДПИСИ СТОРОН</w:t>
      </w:r>
    </w:p>
    <w:p w:rsidR="00E91E04" w:rsidRPr="00E91E04" w:rsidRDefault="00E91E04" w:rsidP="00E91E04">
      <w:pPr>
        <w:spacing w:after="0" w:line="240" w:lineRule="auto"/>
        <w:rPr>
          <w:rFonts w:ascii="Times New Roman" w:hAnsi="Times New Roman" w:cs="Times New Roman"/>
          <w:sz w:val="20"/>
          <w:szCs w:val="20"/>
        </w:rPr>
      </w:pP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ИК НМР</w:t>
      </w:r>
      <w:r w:rsidRPr="00E91E04">
        <w:rPr>
          <w:rFonts w:ascii="Times New Roman" w:hAnsi="Times New Roman" w:cs="Times New Roman"/>
          <w:sz w:val="20"/>
          <w:szCs w:val="20"/>
        </w:rPr>
        <w:tab/>
      </w:r>
      <w:r w:rsidRPr="00E91E04">
        <w:rPr>
          <w:rFonts w:ascii="Times New Roman" w:eastAsia="Times New Roman" w:hAnsi="Times New Roman" w:cs="Times New Roman"/>
          <w:sz w:val="24"/>
          <w:szCs w:val="24"/>
        </w:rPr>
        <w:t>Владелец рекламной конструкции</w:t>
      </w:r>
    </w:p>
    <w:p w:rsidR="00E91E04" w:rsidRPr="00E91E04" w:rsidRDefault="00E91E04" w:rsidP="00E91E04">
      <w:pPr>
        <w:spacing w:after="0" w:line="240" w:lineRule="auto"/>
        <w:rPr>
          <w:rFonts w:ascii="Times New Roman" w:hAnsi="Times New Roman" w:cs="Times New Roman"/>
          <w:sz w:val="20"/>
          <w:szCs w:val="20"/>
        </w:rPr>
      </w:pP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Почтовый адрес:_______________________</w:t>
      </w:r>
      <w:r w:rsidRPr="00E91E04">
        <w:rPr>
          <w:rFonts w:ascii="Times New Roman" w:eastAsia="Times New Roman" w:hAnsi="Times New Roman" w:cs="Times New Roman"/>
          <w:sz w:val="24"/>
          <w:szCs w:val="24"/>
        </w:rPr>
        <w:tab/>
        <w:t>Почтовый</w:t>
      </w:r>
      <w:r w:rsidR="0038576B">
        <w:rPr>
          <w:rFonts w:ascii="Times New Roman" w:eastAsia="Times New Roman" w:hAnsi="Times New Roman" w:cs="Times New Roman"/>
          <w:sz w:val="24"/>
          <w:szCs w:val="24"/>
        </w:rPr>
        <w:t xml:space="preserve"> </w:t>
      </w:r>
      <w:r w:rsidRPr="00E91E04">
        <w:rPr>
          <w:rFonts w:ascii="Times New Roman" w:eastAsia="Times New Roman" w:hAnsi="Times New Roman" w:cs="Times New Roman"/>
          <w:sz w:val="24"/>
          <w:szCs w:val="24"/>
        </w:rPr>
        <w:t>ад</w:t>
      </w:r>
      <w:r w:rsidR="0038576B">
        <w:rPr>
          <w:rFonts w:ascii="Times New Roman" w:eastAsia="Times New Roman" w:hAnsi="Times New Roman" w:cs="Times New Roman"/>
          <w:sz w:val="24"/>
          <w:szCs w:val="24"/>
        </w:rPr>
        <w:t>рес:_________________________</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______________________________________</w:t>
      </w:r>
      <w:r w:rsidRPr="00E91E04">
        <w:rPr>
          <w:rFonts w:ascii="Times New Roman" w:eastAsia="Times New Roman" w:hAnsi="Times New Roman" w:cs="Times New Roman"/>
          <w:sz w:val="24"/>
          <w:szCs w:val="24"/>
        </w:rPr>
        <w:tab/>
        <w:t>________</w:t>
      </w:r>
      <w:r w:rsidR="0038576B">
        <w:rPr>
          <w:rFonts w:ascii="Times New Roman" w:eastAsia="Times New Roman" w:hAnsi="Times New Roman" w:cs="Times New Roman"/>
          <w:sz w:val="24"/>
          <w:szCs w:val="24"/>
        </w:rPr>
        <w:t>______________________________</w:t>
      </w:r>
      <w:r w:rsidRPr="00E91E04">
        <w:rPr>
          <w:rFonts w:ascii="Times New Roman" w:eastAsia="Times New Roman" w:hAnsi="Times New Roman" w:cs="Times New Roman"/>
          <w:sz w:val="24"/>
          <w:szCs w:val="24"/>
        </w:rPr>
        <w:t>__</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Адрес электронной почты:_______________</w:t>
      </w:r>
      <w:r w:rsidRPr="00E91E04">
        <w:rPr>
          <w:rFonts w:ascii="Times New Roman" w:eastAsia="Times New Roman" w:hAnsi="Times New Roman" w:cs="Times New Roman"/>
          <w:sz w:val="24"/>
          <w:szCs w:val="24"/>
        </w:rPr>
        <w:tab/>
        <w:t>Адрес элект</w:t>
      </w:r>
      <w:r w:rsidR="0038576B">
        <w:rPr>
          <w:rFonts w:ascii="Times New Roman" w:eastAsia="Times New Roman" w:hAnsi="Times New Roman" w:cs="Times New Roman"/>
          <w:sz w:val="24"/>
          <w:szCs w:val="24"/>
        </w:rPr>
        <w:t>ронной почты:_________________</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Телефон (факс):________________________</w:t>
      </w:r>
      <w:r w:rsidRPr="00E91E04">
        <w:rPr>
          <w:rFonts w:ascii="Times New Roman" w:eastAsia="Times New Roman" w:hAnsi="Times New Roman" w:cs="Times New Roman"/>
          <w:sz w:val="24"/>
          <w:szCs w:val="24"/>
        </w:rPr>
        <w:tab/>
        <w:t>Телефон (фа</w:t>
      </w:r>
      <w:r w:rsidR="0038576B">
        <w:rPr>
          <w:rFonts w:ascii="Times New Roman" w:eastAsia="Times New Roman" w:hAnsi="Times New Roman" w:cs="Times New Roman"/>
          <w:sz w:val="24"/>
          <w:szCs w:val="24"/>
        </w:rPr>
        <w:t>кс):__________________________</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Банковские реквизиты:</w:t>
      </w:r>
      <w:r w:rsidRPr="00E91E04">
        <w:rPr>
          <w:rFonts w:ascii="Times New Roman" w:hAnsi="Times New Roman" w:cs="Times New Roman"/>
          <w:sz w:val="20"/>
          <w:szCs w:val="20"/>
        </w:rPr>
        <w:tab/>
      </w:r>
      <w:r w:rsidRPr="00E91E04">
        <w:rPr>
          <w:rFonts w:ascii="Times New Roman" w:eastAsia="Times New Roman" w:hAnsi="Times New Roman" w:cs="Times New Roman"/>
          <w:sz w:val="23"/>
          <w:szCs w:val="23"/>
        </w:rPr>
        <w:t>Банковские реквизиты:</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ИНН_________________________________</w:t>
      </w:r>
      <w:r w:rsidRPr="00E91E04">
        <w:rPr>
          <w:rFonts w:ascii="Times New Roman" w:eastAsia="Times New Roman" w:hAnsi="Times New Roman" w:cs="Times New Roman"/>
          <w:sz w:val="24"/>
          <w:szCs w:val="24"/>
        </w:rPr>
        <w:tab/>
        <w:t>ИНН______</w:t>
      </w:r>
      <w:r w:rsidR="0038576B">
        <w:rPr>
          <w:rFonts w:ascii="Times New Roman" w:eastAsia="Times New Roman" w:hAnsi="Times New Roman" w:cs="Times New Roman"/>
          <w:sz w:val="24"/>
          <w:szCs w:val="24"/>
        </w:rPr>
        <w:t>______________________________</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р/с___________________________________</w:t>
      </w:r>
      <w:r w:rsidRPr="00E91E04">
        <w:rPr>
          <w:rFonts w:ascii="Times New Roman" w:eastAsia="Times New Roman" w:hAnsi="Times New Roman" w:cs="Times New Roman"/>
          <w:sz w:val="24"/>
          <w:szCs w:val="24"/>
        </w:rPr>
        <w:tab/>
        <w:t>р/с________</w:t>
      </w:r>
      <w:r w:rsidR="0038576B">
        <w:rPr>
          <w:rFonts w:ascii="Times New Roman" w:eastAsia="Times New Roman" w:hAnsi="Times New Roman" w:cs="Times New Roman"/>
          <w:sz w:val="24"/>
          <w:szCs w:val="24"/>
        </w:rPr>
        <w:t>______________________________</w:t>
      </w:r>
    </w:p>
    <w:p w:rsidR="00E91E04" w:rsidRPr="00E91E04" w:rsidRDefault="00E91E04" w:rsidP="00E91E04">
      <w:pPr>
        <w:tabs>
          <w:tab w:val="left" w:pos="4760"/>
        </w:tabs>
        <w:spacing w:after="0" w:line="240" w:lineRule="auto"/>
        <w:rPr>
          <w:rFonts w:ascii="Times New Roman" w:hAnsi="Times New Roman" w:cs="Times New Roman"/>
          <w:sz w:val="20"/>
          <w:szCs w:val="20"/>
        </w:rPr>
      </w:pPr>
      <w:r w:rsidRPr="00E91E04">
        <w:rPr>
          <w:rFonts w:ascii="Times New Roman" w:eastAsia="Times New Roman" w:hAnsi="Times New Roman" w:cs="Times New Roman"/>
          <w:sz w:val="24"/>
          <w:szCs w:val="24"/>
        </w:rPr>
        <w:t>КПП_________________________________</w:t>
      </w:r>
      <w:r w:rsidRPr="00E91E04">
        <w:rPr>
          <w:rFonts w:ascii="Times New Roman" w:eastAsia="Times New Roman" w:hAnsi="Times New Roman" w:cs="Times New Roman"/>
          <w:sz w:val="24"/>
          <w:szCs w:val="24"/>
        </w:rPr>
        <w:tab/>
        <w:t>КПП______</w:t>
      </w:r>
      <w:r w:rsidR="0038576B">
        <w:rPr>
          <w:rFonts w:ascii="Times New Roman" w:eastAsia="Times New Roman" w:hAnsi="Times New Roman" w:cs="Times New Roman"/>
          <w:sz w:val="24"/>
          <w:szCs w:val="24"/>
        </w:rPr>
        <w:t>______________________________</w:t>
      </w:r>
    </w:p>
    <w:p w:rsidR="00E91E04" w:rsidRDefault="00E91E04" w:rsidP="0038576B">
      <w:pPr>
        <w:tabs>
          <w:tab w:val="left" w:pos="3970"/>
        </w:tabs>
        <w:spacing w:after="0" w:line="240" w:lineRule="auto"/>
        <w:rPr>
          <w:rFonts w:ascii="Times New Roman" w:eastAsia="Times New Roman" w:hAnsi="Times New Roman" w:cs="Times New Roman"/>
          <w:sz w:val="24"/>
          <w:szCs w:val="24"/>
        </w:rPr>
      </w:pPr>
      <w:r w:rsidRPr="00E91E04">
        <w:rPr>
          <w:rFonts w:ascii="Times New Roman" w:eastAsia="Times New Roman" w:hAnsi="Times New Roman" w:cs="Times New Roman"/>
          <w:sz w:val="24"/>
          <w:szCs w:val="24"/>
        </w:rPr>
        <w:t>БИК_____________</w:t>
      </w:r>
      <w:r w:rsidR="0038576B">
        <w:rPr>
          <w:rFonts w:ascii="Times New Roman" w:eastAsia="Times New Roman" w:hAnsi="Times New Roman" w:cs="Times New Roman"/>
          <w:sz w:val="24"/>
          <w:szCs w:val="24"/>
        </w:rPr>
        <w:t xml:space="preserve">_____________________    </w:t>
      </w:r>
      <w:r w:rsidRPr="00E91E04">
        <w:rPr>
          <w:rFonts w:ascii="Times New Roman" w:eastAsia="Times New Roman" w:hAnsi="Times New Roman" w:cs="Times New Roman"/>
          <w:sz w:val="24"/>
          <w:szCs w:val="24"/>
        </w:rPr>
        <w:t>БИК______</w:t>
      </w:r>
      <w:r w:rsidR="0038576B">
        <w:rPr>
          <w:rFonts w:ascii="Times New Roman" w:eastAsia="Times New Roman" w:hAnsi="Times New Roman" w:cs="Times New Roman"/>
          <w:sz w:val="24"/>
          <w:szCs w:val="24"/>
        </w:rPr>
        <w:t>_____________________________</w:t>
      </w:r>
      <w:r w:rsidR="00AE5934">
        <w:rPr>
          <w:rFonts w:ascii="Times New Roman" w:eastAsia="Times New Roman" w:hAnsi="Times New Roman" w:cs="Times New Roman"/>
          <w:sz w:val="24"/>
          <w:szCs w:val="24"/>
        </w:rPr>
        <w:t>_</w:t>
      </w:r>
    </w:p>
    <w:p w:rsidR="00AE5934" w:rsidRDefault="00AE5934" w:rsidP="0038576B">
      <w:pPr>
        <w:tabs>
          <w:tab w:val="left" w:pos="3970"/>
        </w:tabs>
        <w:spacing w:after="0" w:line="240" w:lineRule="auto"/>
        <w:rPr>
          <w:rFonts w:ascii="Times New Roman" w:eastAsia="Times New Roman" w:hAnsi="Times New Roman" w:cs="Times New Roman"/>
          <w:sz w:val="24"/>
          <w:szCs w:val="24"/>
        </w:rPr>
      </w:pPr>
    </w:p>
    <w:p w:rsidR="00AE5934" w:rsidRDefault="00AE5934" w:rsidP="0038576B">
      <w:pPr>
        <w:tabs>
          <w:tab w:val="left" w:pos="3970"/>
        </w:tabs>
        <w:spacing w:after="0" w:line="240" w:lineRule="auto"/>
        <w:rPr>
          <w:rFonts w:ascii="Times New Roman" w:eastAsia="Times New Roman" w:hAnsi="Times New Roman" w:cs="Times New Roman"/>
          <w:sz w:val="24"/>
          <w:szCs w:val="24"/>
        </w:rPr>
      </w:pPr>
    </w:p>
    <w:p w:rsidR="00AE5934" w:rsidRDefault="00AE5934" w:rsidP="0038576B">
      <w:pPr>
        <w:tabs>
          <w:tab w:val="left" w:pos="3970"/>
        </w:tabs>
        <w:spacing w:after="0" w:line="240" w:lineRule="auto"/>
        <w:rPr>
          <w:rFonts w:ascii="Times New Roman" w:eastAsia="Times New Roman" w:hAnsi="Times New Roman" w:cs="Times New Roman"/>
          <w:sz w:val="24"/>
          <w:szCs w:val="24"/>
        </w:rPr>
      </w:pPr>
    </w:p>
    <w:p w:rsidR="00AE5934" w:rsidRDefault="00AE5934" w:rsidP="00AE5934">
      <w:pPr>
        <w:tabs>
          <w:tab w:val="left" w:pos="7440"/>
          <w:tab w:val="left" w:pos="9380"/>
          <w:tab w:val="left" w:pos="10020"/>
        </w:tabs>
        <w:spacing w:after="0" w:line="240" w:lineRule="auto"/>
        <w:ind w:left="60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Приложение № 1 </w:t>
      </w:r>
    </w:p>
    <w:p w:rsidR="00AE5934" w:rsidRDefault="00AE5934" w:rsidP="00AE5934">
      <w:pPr>
        <w:tabs>
          <w:tab w:val="left" w:pos="7440"/>
          <w:tab w:val="left" w:pos="9380"/>
          <w:tab w:val="left" w:pos="10020"/>
        </w:tabs>
        <w:spacing w:after="0" w:line="240" w:lineRule="auto"/>
        <w:ind w:left="609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договору № ___ от ______ 20__г.</w:t>
      </w:r>
    </w:p>
    <w:p w:rsidR="00AE5934" w:rsidRDefault="00AE5934" w:rsidP="00AE5934">
      <w:pPr>
        <w:tabs>
          <w:tab w:val="left" w:pos="7440"/>
          <w:tab w:val="left" w:pos="9380"/>
          <w:tab w:val="left" w:pos="10020"/>
        </w:tabs>
        <w:spacing w:after="0" w:line="240" w:lineRule="auto"/>
        <w:jc w:val="both"/>
        <w:rPr>
          <w:rFonts w:ascii="Times New Roman" w:eastAsia="Times New Roman" w:hAnsi="Times New Roman" w:cs="Times New Roman"/>
          <w:sz w:val="28"/>
          <w:szCs w:val="28"/>
        </w:rPr>
      </w:pPr>
    </w:p>
    <w:p w:rsidR="00AE5934" w:rsidRDefault="00AE5934" w:rsidP="00AE5934">
      <w:pPr>
        <w:tabs>
          <w:tab w:val="left" w:pos="7440"/>
          <w:tab w:val="left" w:pos="9380"/>
          <w:tab w:val="left" w:pos="10020"/>
        </w:tabs>
        <w:spacing w:after="0" w:line="240" w:lineRule="auto"/>
        <w:jc w:val="both"/>
        <w:rPr>
          <w:rFonts w:ascii="Times New Roman" w:eastAsia="Times New Roman" w:hAnsi="Times New Roman" w:cs="Times New Roman"/>
          <w:sz w:val="28"/>
          <w:szCs w:val="28"/>
        </w:rPr>
      </w:pPr>
    </w:p>
    <w:p w:rsidR="00AE5934" w:rsidRDefault="00AE5934" w:rsidP="00AE5934">
      <w:pPr>
        <w:tabs>
          <w:tab w:val="left" w:pos="7440"/>
          <w:tab w:val="left" w:pos="9380"/>
          <w:tab w:val="left" w:pos="100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AE5934" w:rsidRPr="00AE5934" w:rsidRDefault="00AE5934" w:rsidP="00AE5934">
      <w:pPr>
        <w:tabs>
          <w:tab w:val="left" w:pos="7440"/>
          <w:tab w:val="left" w:pos="9380"/>
          <w:tab w:val="left" w:pos="10020"/>
        </w:tabs>
        <w:spacing w:after="0" w:line="240" w:lineRule="auto"/>
        <w:ind w:firstLine="567"/>
        <w:jc w:val="both"/>
        <w:rPr>
          <w:rFonts w:ascii="Times New Roman" w:hAnsi="Times New Roman" w:cs="Times New Roman"/>
          <w:sz w:val="20"/>
          <w:szCs w:val="20"/>
        </w:rPr>
      </w:pPr>
      <w:r w:rsidRPr="00AE5934">
        <w:rPr>
          <w:rFonts w:ascii="Times New Roman" w:eastAsia="Times New Roman" w:hAnsi="Times New Roman" w:cs="Times New Roman"/>
          <w:sz w:val="28"/>
          <w:szCs w:val="28"/>
        </w:rPr>
        <w:t>Исполнительный комитет Новошешминского муниципального района в лице_________________________________________________________________, с одной стороны, и ___________________________________________________________, именуемое (ый) в дальнейшем «Владелец рекламной конструкции», в лице</w:t>
      </w:r>
      <w:r>
        <w:rPr>
          <w:rFonts w:ascii="Times New Roman" w:eastAsia="Times New Roman" w:hAnsi="Times New Roman" w:cs="Times New Roman"/>
          <w:sz w:val="28"/>
          <w:szCs w:val="28"/>
        </w:rPr>
        <w:t xml:space="preserve"> __________________</w:t>
      </w:r>
    </w:p>
    <w:p w:rsidR="00AE5934" w:rsidRPr="00AE5934" w:rsidRDefault="00AE5934" w:rsidP="00AE5934">
      <w:pPr>
        <w:spacing w:after="0" w:line="240" w:lineRule="auto"/>
        <w:rPr>
          <w:rFonts w:ascii="Times New Roman" w:hAnsi="Times New Roman" w:cs="Times New Roman"/>
          <w:sz w:val="20"/>
          <w:szCs w:val="20"/>
        </w:rPr>
      </w:pPr>
    </w:p>
    <w:p w:rsidR="00AE5934" w:rsidRPr="00AE5934" w:rsidRDefault="00AE5934" w:rsidP="00AE5934">
      <w:pPr>
        <w:spacing w:after="0" w:line="240" w:lineRule="auto"/>
        <w:jc w:val="both"/>
        <w:rPr>
          <w:rFonts w:ascii="Times New Roman" w:hAnsi="Times New Roman" w:cs="Times New Roman"/>
          <w:sz w:val="20"/>
          <w:szCs w:val="20"/>
        </w:rPr>
      </w:pPr>
      <w:r w:rsidRPr="00AE5934">
        <w:rPr>
          <w:rFonts w:ascii="Times New Roman" w:eastAsia="Times New Roman" w:hAnsi="Times New Roman" w:cs="Times New Roman"/>
          <w:sz w:val="28"/>
          <w:szCs w:val="28"/>
        </w:rPr>
        <w:t>___________________________________________________________, действующего на основании ___________________________________, с другой стороны, совместно именуемые «Стороны», составили настоящее Приложение о нижеследующем:</w:t>
      </w:r>
    </w:p>
    <w:p w:rsidR="00AE5934" w:rsidRPr="00AE5934" w:rsidRDefault="00AE5934" w:rsidP="00AE5934">
      <w:pPr>
        <w:spacing w:after="0" w:line="240" w:lineRule="auto"/>
        <w:rPr>
          <w:rFonts w:ascii="Times New Roman" w:hAnsi="Times New Roman" w:cs="Times New Roman"/>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600"/>
        <w:gridCol w:w="2120"/>
        <w:gridCol w:w="1280"/>
        <w:gridCol w:w="1420"/>
        <w:gridCol w:w="2540"/>
        <w:gridCol w:w="2280"/>
      </w:tblGrid>
      <w:tr w:rsidR="00AE5934" w:rsidRPr="00AE5934" w:rsidTr="00EF5297">
        <w:trPr>
          <w:trHeight w:val="305"/>
        </w:trPr>
        <w:tc>
          <w:tcPr>
            <w:tcW w:w="600" w:type="dxa"/>
            <w:tcBorders>
              <w:top w:val="single" w:sz="8" w:space="0" w:color="auto"/>
              <w:left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7"/>
                <w:sz w:val="28"/>
                <w:szCs w:val="28"/>
              </w:rPr>
              <w:t>№</w:t>
            </w:r>
          </w:p>
        </w:tc>
        <w:tc>
          <w:tcPr>
            <w:tcW w:w="2120" w:type="dxa"/>
            <w:tcBorders>
              <w:top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9"/>
                <w:sz w:val="28"/>
                <w:szCs w:val="28"/>
              </w:rPr>
              <w:t>Место</w:t>
            </w:r>
          </w:p>
        </w:tc>
        <w:tc>
          <w:tcPr>
            <w:tcW w:w="1280" w:type="dxa"/>
            <w:tcBorders>
              <w:top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9"/>
                <w:sz w:val="28"/>
                <w:szCs w:val="28"/>
              </w:rPr>
              <w:t>Формат</w:t>
            </w:r>
          </w:p>
        </w:tc>
        <w:tc>
          <w:tcPr>
            <w:tcW w:w="1420" w:type="dxa"/>
            <w:tcBorders>
              <w:top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8"/>
                <w:sz w:val="28"/>
                <w:szCs w:val="28"/>
              </w:rPr>
              <w:t>Кол-во</w:t>
            </w:r>
          </w:p>
        </w:tc>
        <w:tc>
          <w:tcPr>
            <w:tcW w:w="2540" w:type="dxa"/>
            <w:tcBorders>
              <w:top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Стоимость</w:t>
            </w:r>
          </w:p>
        </w:tc>
        <w:tc>
          <w:tcPr>
            <w:tcW w:w="2280" w:type="dxa"/>
            <w:tcBorders>
              <w:top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9"/>
                <w:sz w:val="28"/>
                <w:szCs w:val="28"/>
              </w:rPr>
              <w:t>Срок действия</w:t>
            </w:r>
          </w:p>
        </w:tc>
      </w:tr>
      <w:tr w:rsidR="00AE5934" w:rsidRPr="00AE5934" w:rsidTr="00EF5297">
        <w:trPr>
          <w:trHeight w:val="322"/>
        </w:trPr>
        <w:tc>
          <w:tcPr>
            <w:tcW w:w="600" w:type="dxa"/>
            <w:tcBorders>
              <w:left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п/п</w:t>
            </w:r>
          </w:p>
        </w:tc>
        <w:tc>
          <w:tcPr>
            <w:tcW w:w="2120" w:type="dxa"/>
            <w:tcBorders>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расположения,</w:t>
            </w:r>
          </w:p>
        </w:tc>
        <w:tc>
          <w:tcPr>
            <w:tcW w:w="1280" w:type="dxa"/>
            <w:tcBorders>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8"/>
                <w:sz w:val="28"/>
                <w:szCs w:val="28"/>
              </w:rPr>
              <w:t>(м)</w:t>
            </w:r>
          </w:p>
        </w:tc>
        <w:tc>
          <w:tcPr>
            <w:tcW w:w="1420" w:type="dxa"/>
            <w:tcBorders>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сторон</w:t>
            </w:r>
          </w:p>
        </w:tc>
        <w:tc>
          <w:tcPr>
            <w:tcW w:w="2540" w:type="dxa"/>
            <w:tcBorders>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9"/>
                <w:sz w:val="28"/>
                <w:szCs w:val="28"/>
              </w:rPr>
              <w:t>за данный период</w:t>
            </w:r>
          </w:p>
        </w:tc>
        <w:tc>
          <w:tcPr>
            <w:tcW w:w="2280" w:type="dxa"/>
            <w:tcBorders>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договора</w:t>
            </w:r>
          </w:p>
        </w:tc>
      </w:tr>
      <w:tr w:rsidR="00AE5934" w:rsidRPr="00AE5934" w:rsidTr="00EF5297">
        <w:trPr>
          <w:trHeight w:val="350"/>
        </w:trPr>
        <w:tc>
          <w:tcPr>
            <w:tcW w:w="600" w:type="dxa"/>
            <w:tcBorders>
              <w:left w:val="single" w:sz="8" w:space="0" w:color="auto"/>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2120" w:type="dxa"/>
            <w:tcBorders>
              <w:bottom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адрес</w:t>
            </w:r>
          </w:p>
        </w:tc>
        <w:tc>
          <w:tcPr>
            <w:tcW w:w="128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2540" w:type="dxa"/>
            <w:tcBorders>
              <w:bottom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(руб.)</w:t>
            </w:r>
          </w:p>
        </w:tc>
        <w:tc>
          <w:tcPr>
            <w:tcW w:w="228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r>
      <w:tr w:rsidR="00AE5934" w:rsidRPr="00AE5934" w:rsidTr="00EF5297">
        <w:trPr>
          <w:trHeight w:val="311"/>
        </w:trPr>
        <w:tc>
          <w:tcPr>
            <w:tcW w:w="600" w:type="dxa"/>
            <w:tcBorders>
              <w:left w:val="single" w:sz="8" w:space="0" w:color="auto"/>
              <w:bottom w:val="single" w:sz="8" w:space="0" w:color="auto"/>
              <w:right w:val="single" w:sz="8" w:space="0" w:color="auto"/>
            </w:tcBorders>
            <w:vAlign w:val="bottom"/>
          </w:tcPr>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w w:val="95"/>
                <w:sz w:val="28"/>
                <w:szCs w:val="28"/>
              </w:rPr>
              <w:t>1.</w:t>
            </w:r>
          </w:p>
        </w:tc>
        <w:tc>
          <w:tcPr>
            <w:tcW w:w="212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128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254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228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r>
      <w:tr w:rsidR="00AE5934" w:rsidRPr="00AE5934" w:rsidTr="00EF5297">
        <w:trPr>
          <w:trHeight w:val="314"/>
        </w:trPr>
        <w:tc>
          <w:tcPr>
            <w:tcW w:w="2720" w:type="dxa"/>
            <w:gridSpan w:val="2"/>
            <w:tcBorders>
              <w:left w:val="single" w:sz="8" w:space="0" w:color="auto"/>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0"/>
                <w:szCs w:val="20"/>
              </w:rPr>
            </w:pPr>
            <w:r w:rsidRPr="00AE5934">
              <w:rPr>
                <w:rFonts w:ascii="Times New Roman" w:eastAsia="Times New Roman" w:hAnsi="Times New Roman" w:cs="Times New Roman"/>
                <w:sz w:val="28"/>
                <w:szCs w:val="28"/>
              </w:rPr>
              <w:t>Итого:</w:t>
            </w:r>
          </w:p>
        </w:tc>
        <w:tc>
          <w:tcPr>
            <w:tcW w:w="128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142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254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c>
          <w:tcPr>
            <w:tcW w:w="2280" w:type="dxa"/>
            <w:tcBorders>
              <w:bottom w:val="single" w:sz="8" w:space="0" w:color="auto"/>
              <w:right w:val="single" w:sz="8" w:space="0" w:color="auto"/>
            </w:tcBorders>
            <w:vAlign w:val="bottom"/>
          </w:tcPr>
          <w:p w:rsidR="00AE5934" w:rsidRPr="00AE5934" w:rsidRDefault="00AE5934" w:rsidP="00AE5934">
            <w:pPr>
              <w:spacing w:after="0" w:line="240" w:lineRule="auto"/>
              <w:rPr>
                <w:rFonts w:ascii="Times New Roman" w:hAnsi="Times New Roman" w:cs="Times New Roman"/>
                <w:sz w:val="24"/>
                <w:szCs w:val="24"/>
              </w:rPr>
            </w:pPr>
          </w:p>
        </w:tc>
      </w:tr>
    </w:tbl>
    <w:p w:rsidR="00AE5934" w:rsidRPr="00AE5934" w:rsidRDefault="00AE5934" w:rsidP="00AE5934">
      <w:pPr>
        <w:spacing w:after="0" w:line="240" w:lineRule="auto"/>
        <w:rPr>
          <w:rFonts w:ascii="Times New Roman" w:hAnsi="Times New Roman" w:cs="Times New Roman"/>
          <w:sz w:val="20"/>
          <w:szCs w:val="20"/>
        </w:rPr>
      </w:pPr>
    </w:p>
    <w:p w:rsidR="00AE5934" w:rsidRPr="00AE5934" w:rsidRDefault="00AE5934" w:rsidP="00D1548A">
      <w:pPr>
        <w:numPr>
          <w:ilvl w:val="0"/>
          <w:numId w:val="33"/>
        </w:numPr>
        <w:tabs>
          <w:tab w:val="left" w:pos="0"/>
        </w:tabs>
        <w:spacing w:after="0" w:line="240" w:lineRule="auto"/>
        <w:ind w:firstLine="567"/>
        <w:rPr>
          <w:rFonts w:ascii="Times New Roman" w:eastAsia="Times New Roman" w:hAnsi="Times New Roman" w:cs="Times New Roman"/>
          <w:sz w:val="28"/>
          <w:szCs w:val="28"/>
        </w:rPr>
      </w:pPr>
      <w:r w:rsidRPr="00AE5934">
        <w:rPr>
          <w:rFonts w:ascii="Times New Roman" w:eastAsia="Times New Roman" w:hAnsi="Times New Roman" w:cs="Times New Roman"/>
          <w:sz w:val="28"/>
          <w:szCs w:val="28"/>
        </w:rPr>
        <w:t>Ежемесячный платеж составляет ______________________ рублей, НДС не облагается.</w:t>
      </w:r>
    </w:p>
    <w:p w:rsidR="00AE5934" w:rsidRPr="00AE5934" w:rsidRDefault="00AE5934" w:rsidP="00AE5934">
      <w:pPr>
        <w:tabs>
          <w:tab w:val="left" w:pos="0"/>
          <w:tab w:val="left" w:pos="2600"/>
          <w:tab w:val="left" w:pos="4360"/>
          <w:tab w:val="left" w:pos="5320"/>
          <w:tab w:val="left" w:pos="6320"/>
          <w:tab w:val="left" w:pos="8660"/>
        </w:tabs>
        <w:spacing w:after="0" w:line="240" w:lineRule="auto"/>
        <w:ind w:firstLine="567"/>
        <w:rPr>
          <w:rFonts w:ascii="Times New Roman" w:hAnsi="Times New Roman" w:cs="Times New Roman"/>
          <w:sz w:val="20"/>
          <w:szCs w:val="20"/>
        </w:rPr>
      </w:pPr>
      <w:r w:rsidRPr="00AE5934">
        <w:rPr>
          <w:rFonts w:ascii="Times New Roman" w:eastAsia="Times New Roman" w:hAnsi="Times New Roman" w:cs="Times New Roman"/>
          <w:sz w:val="28"/>
          <w:szCs w:val="28"/>
        </w:rPr>
        <w:t>2. Настоящее</w:t>
      </w:r>
      <w:r w:rsidRPr="00AE5934">
        <w:rPr>
          <w:rFonts w:ascii="Times New Roman" w:eastAsia="Times New Roman" w:hAnsi="Times New Roman" w:cs="Times New Roman"/>
          <w:sz w:val="28"/>
          <w:szCs w:val="28"/>
        </w:rPr>
        <w:tab/>
        <w:t>Приложение</w:t>
      </w:r>
      <w:r w:rsidRPr="00AE5934">
        <w:rPr>
          <w:rFonts w:ascii="Times New Roman" w:eastAsia="Times New Roman" w:hAnsi="Times New Roman" w:cs="Times New Roman"/>
          <w:sz w:val="28"/>
          <w:szCs w:val="28"/>
        </w:rPr>
        <w:tab/>
        <w:t>имеет</w:t>
      </w:r>
      <w:r w:rsidRPr="00AE5934">
        <w:rPr>
          <w:rFonts w:ascii="Times New Roman" w:eastAsia="Times New Roman" w:hAnsi="Times New Roman" w:cs="Times New Roman"/>
          <w:sz w:val="28"/>
          <w:szCs w:val="28"/>
        </w:rPr>
        <w:tab/>
        <w:t>статус</w:t>
      </w:r>
      <w:r w:rsidRPr="00AE5934">
        <w:rPr>
          <w:rFonts w:ascii="Times New Roman" w:eastAsia="Times New Roman" w:hAnsi="Times New Roman" w:cs="Times New Roman"/>
          <w:sz w:val="28"/>
          <w:szCs w:val="28"/>
        </w:rPr>
        <w:tab/>
        <w:t>дополнительного</w:t>
      </w:r>
      <w:r w:rsidRPr="00AE5934">
        <w:rPr>
          <w:rFonts w:ascii="Times New Roman" w:hAnsi="Times New Roman" w:cs="Times New Roman"/>
          <w:sz w:val="20"/>
          <w:szCs w:val="20"/>
        </w:rPr>
        <w:tab/>
      </w:r>
      <w:r w:rsidRPr="00AE5934">
        <w:rPr>
          <w:rFonts w:ascii="Times New Roman" w:eastAsia="Times New Roman" w:hAnsi="Times New Roman" w:cs="Times New Roman"/>
          <w:sz w:val="27"/>
          <w:szCs w:val="27"/>
        </w:rPr>
        <w:t>соглашения</w:t>
      </w:r>
    </w:p>
    <w:p w:rsidR="00AE5934" w:rsidRPr="00AE5934" w:rsidRDefault="00AE5934" w:rsidP="00AE5934">
      <w:pPr>
        <w:tabs>
          <w:tab w:val="left" w:pos="0"/>
        </w:tabs>
        <w:spacing w:after="0" w:line="240" w:lineRule="auto"/>
        <w:rPr>
          <w:rFonts w:ascii="Times New Roman" w:hAnsi="Times New Roman" w:cs="Times New Roman"/>
          <w:sz w:val="20"/>
          <w:szCs w:val="20"/>
        </w:rPr>
      </w:pPr>
      <w:r w:rsidRPr="00AE5934">
        <w:rPr>
          <w:rFonts w:ascii="Times New Roman" w:eastAsia="Times New Roman" w:hAnsi="Times New Roman" w:cs="Times New Roman"/>
          <w:sz w:val="28"/>
          <w:szCs w:val="28"/>
        </w:rPr>
        <w:t>к вышеуказанному Договору и является его неотъемлемой частью.</w:t>
      </w:r>
    </w:p>
    <w:p w:rsidR="00AE5934" w:rsidRPr="00AE5934" w:rsidRDefault="00AE5934" w:rsidP="00AE5934">
      <w:pPr>
        <w:tabs>
          <w:tab w:val="left" w:pos="0"/>
        </w:tabs>
        <w:spacing w:after="0" w:line="240" w:lineRule="auto"/>
        <w:ind w:firstLine="567"/>
        <w:rPr>
          <w:rFonts w:ascii="Times New Roman" w:hAnsi="Times New Roman" w:cs="Times New Roman"/>
          <w:sz w:val="20"/>
          <w:szCs w:val="20"/>
        </w:rPr>
      </w:pPr>
    </w:p>
    <w:p w:rsidR="00AE5934" w:rsidRPr="00AE5934" w:rsidRDefault="00AE5934" w:rsidP="00AE5934">
      <w:pPr>
        <w:spacing w:after="0" w:line="240" w:lineRule="auto"/>
        <w:jc w:val="center"/>
        <w:rPr>
          <w:rFonts w:ascii="Times New Roman" w:hAnsi="Times New Roman" w:cs="Times New Roman"/>
          <w:sz w:val="20"/>
          <w:szCs w:val="20"/>
        </w:rPr>
      </w:pPr>
      <w:r w:rsidRPr="00AE5934">
        <w:rPr>
          <w:rFonts w:ascii="Times New Roman" w:eastAsia="Times New Roman" w:hAnsi="Times New Roman" w:cs="Times New Roman"/>
          <w:sz w:val="28"/>
          <w:szCs w:val="28"/>
        </w:rPr>
        <w:t>ПОДПИСИ СТОРОН</w:t>
      </w:r>
    </w:p>
    <w:p w:rsidR="0024402D" w:rsidRDefault="0024402D" w:rsidP="00AE5934">
      <w:pPr>
        <w:spacing w:after="0" w:line="240" w:lineRule="auto"/>
        <w:rPr>
          <w:rFonts w:ascii="Times New Roman" w:hAnsi="Times New Roman" w:cs="Times New Roman"/>
        </w:rPr>
      </w:pPr>
    </w:p>
    <w:p w:rsidR="0024402D" w:rsidRPr="0024402D" w:rsidRDefault="0024402D" w:rsidP="0024402D">
      <w:pPr>
        <w:rPr>
          <w:rFonts w:ascii="Times New Roman" w:hAnsi="Times New Roman" w:cs="Times New Roman"/>
        </w:rPr>
      </w:pPr>
    </w:p>
    <w:p w:rsidR="0024402D" w:rsidRDefault="0024402D" w:rsidP="0024402D">
      <w:pPr>
        <w:rPr>
          <w:rFonts w:ascii="Times New Roman" w:hAnsi="Times New Roman" w:cs="Times New Roman"/>
        </w:rPr>
      </w:pPr>
    </w:p>
    <w:p w:rsidR="0024402D" w:rsidRPr="0024402D" w:rsidRDefault="0024402D" w:rsidP="0024402D">
      <w:pPr>
        <w:tabs>
          <w:tab w:val="left" w:pos="0"/>
        </w:tabs>
        <w:spacing w:after="0" w:line="240" w:lineRule="auto"/>
        <w:rPr>
          <w:rFonts w:ascii="Times New Roman" w:hAnsi="Times New Roman" w:cs="Times New Roman"/>
          <w:sz w:val="28"/>
        </w:rPr>
      </w:pPr>
      <w:r w:rsidRPr="0024402D">
        <w:rPr>
          <w:rFonts w:ascii="Times New Roman" w:hAnsi="Times New Roman" w:cs="Times New Roman"/>
          <w:sz w:val="28"/>
        </w:rPr>
        <w:t>ИК НМР                                                                                   Владелец</w:t>
      </w:r>
    </w:p>
    <w:p w:rsidR="0024402D" w:rsidRPr="0024402D" w:rsidRDefault="0024402D" w:rsidP="0024402D">
      <w:pPr>
        <w:tabs>
          <w:tab w:val="left" w:pos="0"/>
        </w:tabs>
        <w:spacing w:after="0" w:line="240" w:lineRule="auto"/>
        <w:rPr>
          <w:rFonts w:ascii="Times New Roman" w:hAnsi="Times New Roman" w:cs="Times New Roman"/>
          <w:sz w:val="28"/>
        </w:rPr>
      </w:pPr>
      <w:r w:rsidRPr="0024402D">
        <w:rPr>
          <w:rFonts w:ascii="Times New Roman" w:hAnsi="Times New Roman" w:cs="Times New Roman"/>
          <w:sz w:val="28"/>
        </w:rPr>
        <w:t xml:space="preserve">                                                                                                   рекламной конструкции</w:t>
      </w:r>
    </w:p>
    <w:p w:rsidR="0024402D" w:rsidRPr="0024402D" w:rsidRDefault="0024402D" w:rsidP="0024402D">
      <w:pPr>
        <w:tabs>
          <w:tab w:val="left" w:pos="0"/>
        </w:tabs>
        <w:spacing w:after="0" w:line="240" w:lineRule="auto"/>
        <w:rPr>
          <w:rFonts w:ascii="Times New Roman" w:hAnsi="Times New Roman" w:cs="Times New Roman"/>
          <w:sz w:val="28"/>
        </w:rPr>
      </w:pPr>
    </w:p>
    <w:p w:rsidR="0024402D" w:rsidRPr="0024402D" w:rsidRDefault="0024402D" w:rsidP="0024402D">
      <w:pPr>
        <w:tabs>
          <w:tab w:val="left" w:pos="0"/>
        </w:tabs>
        <w:rPr>
          <w:rFonts w:ascii="Times New Roman" w:hAnsi="Times New Roman" w:cs="Times New Roman"/>
          <w:sz w:val="28"/>
        </w:rPr>
      </w:pPr>
      <w:r w:rsidRPr="0024402D">
        <w:rPr>
          <w:rFonts w:ascii="Times New Roman" w:hAnsi="Times New Roman" w:cs="Times New Roman"/>
          <w:sz w:val="28"/>
        </w:rPr>
        <w:t xml:space="preserve">_____________/___________/                                                  _____________/________/    </w:t>
      </w:r>
    </w:p>
    <w:p w:rsidR="0024402D" w:rsidRPr="0024402D" w:rsidRDefault="0024402D" w:rsidP="0024402D">
      <w:pPr>
        <w:tabs>
          <w:tab w:val="left" w:pos="0"/>
        </w:tabs>
        <w:rPr>
          <w:rFonts w:ascii="Times New Roman" w:hAnsi="Times New Roman" w:cs="Times New Roman"/>
          <w:sz w:val="28"/>
        </w:rPr>
      </w:pPr>
      <w:r w:rsidRPr="0024402D">
        <w:rPr>
          <w:rFonts w:ascii="Times New Roman" w:hAnsi="Times New Roman" w:cs="Times New Roman"/>
          <w:sz w:val="28"/>
        </w:rPr>
        <w:t>М.П.                                                                                                            М.П.</w:t>
      </w:r>
    </w:p>
    <w:p w:rsidR="00AE5934" w:rsidRPr="0024402D" w:rsidRDefault="0024402D" w:rsidP="0024402D">
      <w:pPr>
        <w:tabs>
          <w:tab w:val="left" w:pos="2270"/>
        </w:tabs>
        <w:rPr>
          <w:rFonts w:ascii="Times New Roman" w:hAnsi="Times New Roman" w:cs="Times New Roman"/>
        </w:rPr>
        <w:sectPr w:rsidR="00AE5934" w:rsidRPr="0024402D">
          <w:pgSz w:w="11900" w:h="16838"/>
          <w:pgMar w:top="1104" w:right="566" w:bottom="1440" w:left="1120" w:header="0" w:footer="0" w:gutter="0"/>
          <w:cols w:space="720" w:equalWidth="0">
            <w:col w:w="10220"/>
          </w:cols>
        </w:sectPr>
      </w:pPr>
      <w:r>
        <w:rPr>
          <w:rFonts w:ascii="Times New Roman" w:hAnsi="Times New Roman" w:cs="Times New Roman"/>
        </w:rPr>
        <w:tab/>
      </w:r>
    </w:p>
    <w:p w:rsidR="0024402D" w:rsidRPr="00C43643" w:rsidRDefault="0024402D" w:rsidP="0024402D">
      <w:pPr>
        <w:spacing w:after="0" w:line="240" w:lineRule="auto"/>
        <w:ind w:left="5812"/>
        <w:jc w:val="both"/>
        <w:rPr>
          <w:rFonts w:ascii="Times New Roman" w:hAnsi="Times New Roman" w:cs="Times New Roman"/>
          <w:sz w:val="28"/>
          <w:szCs w:val="28"/>
        </w:rPr>
      </w:pPr>
      <w:r>
        <w:rPr>
          <w:rFonts w:ascii="Times New Roman" w:hAnsi="Times New Roman" w:cs="Times New Roman"/>
          <w:sz w:val="28"/>
          <w:szCs w:val="28"/>
        </w:rPr>
        <w:lastRenderedPageBreak/>
        <w:t>П</w:t>
      </w:r>
      <w:r w:rsidRPr="00C43643">
        <w:rPr>
          <w:rFonts w:ascii="Times New Roman" w:hAnsi="Times New Roman" w:cs="Times New Roman"/>
          <w:sz w:val="28"/>
          <w:szCs w:val="28"/>
        </w:rPr>
        <w:t>риложение</w:t>
      </w:r>
      <w:r>
        <w:rPr>
          <w:rFonts w:ascii="Times New Roman" w:hAnsi="Times New Roman" w:cs="Times New Roman"/>
          <w:sz w:val="28"/>
          <w:szCs w:val="28"/>
        </w:rPr>
        <w:t xml:space="preserve"> № 4</w:t>
      </w:r>
      <w:r w:rsidRPr="00C43643">
        <w:rPr>
          <w:rFonts w:ascii="Times New Roman" w:hAnsi="Times New Roman" w:cs="Times New Roman"/>
          <w:sz w:val="28"/>
          <w:szCs w:val="28"/>
        </w:rPr>
        <w:t xml:space="preserve"> </w:t>
      </w:r>
    </w:p>
    <w:p w:rsidR="0024402D" w:rsidRDefault="0024402D" w:rsidP="0024402D">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 xml:space="preserve">к постановлению </w:t>
      </w:r>
    </w:p>
    <w:p w:rsidR="0024402D" w:rsidRDefault="0024402D" w:rsidP="0024402D">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 xml:space="preserve">Исполнительного комитета Новошешминского </w:t>
      </w:r>
    </w:p>
    <w:p w:rsidR="0024402D" w:rsidRDefault="0024402D" w:rsidP="0024402D">
      <w:pPr>
        <w:spacing w:after="0" w:line="240" w:lineRule="auto"/>
        <w:ind w:left="5812"/>
        <w:rPr>
          <w:rFonts w:ascii="Times New Roman" w:hAnsi="Times New Roman" w:cs="Times New Roman"/>
          <w:sz w:val="28"/>
          <w:szCs w:val="28"/>
        </w:rPr>
      </w:pPr>
      <w:r w:rsidRPr="00C43643">
        <w:rPr>
          <w:rFonts w:ascii="Times New Roman" w:hAnsi="Times New Roman" w:cs="Times New Roman"/>
          <w:sz w:val="28"/>
          <w:szCs w:val="28"/>
        </w:rPr>
        <w:t>муниципального района</w:t>
      </w:r>
    </w:p>
    <w:p w:rsidR="0024402D" w:rsidRPr="00C43643" w:rsidRDefault="0024402D" w:rsidP="0024402D">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Республики Татарстан</w:t>
      </w:r>
      <w:r w:rsidRPr="00C43643">
        <w:rPr>
          <w:rFonts w:ascii="Times New Roman" w:hAnsi="Times New Roman" w:cs="Times New Roman"/>
          <w:sz w:val="28"/>
          <w:szCs w:val="28"/>
        </w:rPr>
        <w:t xml:space="preserve">  </w:t>
      </w:r>
    </w:p>
    <w:p w:rsidR="0024402D" w:rsidRDefault="0024402D" w:rsidP="0024402D">
      <w:pPr>
        <w:tabs>
          <w:tab w:val="left" w:pos="851"/>
        </w:tabs>
        <w:spacing w:after="0" w:line="240" w:lineRule="auto"/>
        <w:ind w:left="5812" w:right="-2"/>
        <w:rPr>
          <w:rFonts w:ascii="Times New Roman" w:eastAsia="Times New Roman" w:hAnsi="Times New Roman" w:cs="Times New Roman"/>
          <w:b/>
          <w:sz w:val="28"/>
          <w:szCs w:val="28"/>
        </w:rPr>
      </w:pPr>
      <w:r w:rsidRPr="00C43643">
        <w:rPr>
          <w:rFonts w:ascii="Times New Roman" w:hAnsi="Times New Roman" w:cs="Times New Roman"/>
          <w:sz w:val="28"/>
          <w:szCs w:val="28"/>
        </w:rPr>
        <w:t>от «</w:t>
      </w:r>
      <w:r w:rsidR="003771F1" w:rsidRPr="003771F1">
        <w:rPr>
          <w:rFonts w:ascii="Times New Roman" w:hAnsi="Times New Roman" w:cs="Times New Roman"/>
          <w:sz w:val="28"/>
          <w:szCs w:val="28"/>
        </w:rPr>
        <w:t>___</w:t>
      </w:r>
      <w:r w:rsidRPr="00C43643">
        <w:rPr>
          <w:rFonts w:ascii="Times New Roman" w:hAnsi="Times New Roman" w:cs="Times New Roman"/>
          <w:sz w:val="28"/>
          <w:szCs w:val="28"/>
        </w:rPr>
        <w:t>»</w:t>
      </w:r>
      <w:r>
        <w:rPr>
          <w:rFonts w:ascii="Times New Roman" w:hAnsi="Times New Roman" w:cs="Times New Roman"/>
          <w:sz w:val="28"/>
          <w:szCs w:val="28"/>
        </w:rPr>
        <w:t xml:space="preserve"> апреля </w:t>
      </w:r>
      <w:r w:rsidRPr="00C43643">
        <w:rPr>
          <w:rFonts w:ascii="Times New Roman" w:hAnsi="Times New Roman" w:cs="Times New Roman"/>
          <w:sz w:val="28"/>
          <w:szCs w:val="28"/>
        </w:rPr>
        <w:t>20</w:t>
      </w:r>
      <w:r>
        <w:rPr>
          <w:rFonts w:ascii="Times New Roman" w:hAnsi="Times New Roman" w:cs="Times New Roman"/>
          <w:sz w:val="28"/>
          <w:szCs w:val="28"/>
        </w:rPr>
        <w:t xml:space="preserve">20 </w:t>
      </w:r>
      <w:r w:rsidRPr="00C43643">
        <w:rPr>
          <w:rFonts w:ascii="Times New Roman" w:hAnsi="Times New Roman" w:cs="Times New Roman"/>
          <w:sz w:val="28"/>
          <w:szCs w:val="28"/>
        </w:rPr>
        <w:t>года №</w:t>
      </w:r>
      <w:r w:rsidR="003771F1">
        <w:rPr>
          <w:rFonts w:ascii="Times New Roman" w:hAnsi="Times New Roman" w:cs="Times New Roman"/>
          <w:sz w:val="28"/>
          <w:szCs w:val="28"/>
        </w:rPr>
        <w:t xml:space="preserve"> __</w:t>
      </w:r>
      <w:r w:rsidRPr="00C43643">
        <w:rPr>
          <w:rFonts w:ascii="Times New Roman" w:hAnsi="Times New Roman" w:cs="Times New Roman"/>
          <w:sz w:val="28"/>
          <w:szCs w:val="28"/>
        </w:rPr>
        <w:t xml:space="preserve"> </w:t>
      </w:r>
    </w:p>
    <w:p w:rsidR="00AE5934" w:rsidRPr="00AE5934" w:rsidRDefault="00AE5934" w:rsidP="00AE5934">
      <w:pPr>
        <w:spacing w:after="0" w:line="240" w:lineRule="auto"/>
        <w:rPr>
          <w:rFonts w:ascii="Times New Roman" w:hAnsi="Times New Roman" w:cs="Times New Roman"/>
          <w:sz w:val="20"/>
          <w:szCs w:val="20"/>
        </w:rPr>
      </w:pPr>
    </w:p>
    <w:p w:rsidR="0024402D" w:rsidRPr="0024402D" w:rsidRDefault="0024402D" w:rsidP="0024402D">
      <w:pPr>
        <w:spacing w:after="0" w:line="240" w:lineRule="auto"/>
        <w:jc w:val="center"/>
        <w:rPr>
          <w:rFonts w:ascii="Times New Roman" w:hAnsi="Times New Roman" w:cs="Times New Roman"/>
          <w:sz w:val="28"/>
          <w:szCs w:val="28"/>
        </w:rPr>
      </w:pPr>
      <w:r w:rsidRPr="0024402D">
        <w:rPr>
          <w:rFonts w:ascii="Times New Roman" w:hAnsi="Times New Roman" w:cs="Times New Roman"/>
          <w:sz w:val="28"/>
          <w:szCs w:val="28"/>
        </w:rPr>
        <w:t>Состав</w:t>
      </w:r>
    </w:p>
    <w:p w:rsidR="0024402D" w:rsidRPr="0024402D" w:rsidRDefault="0024402D" w:rsidP="0024402D">
      <w:pPr>
        <w:spacing w:after="0" w:line="240" w:lineRule="auto"/>
        <w:jc w:val="center"/>
        <w:rPr>
          <w:rFonts w:ascii="Times New Roman" w:hAnsi="Times New Roman" w:cs="Times New Roman"/>
          <w:sz w:val="28"/>
          <w:szCs w:val="28"/>
        </w:rPr>
      </w:pPr>
      <w:r w:rsidRPr="0024402D">
        <w:rPr>
          <w:rFonts w:ascii="Times New Roman" w:hAnsi="Times New Roman" w:cs="Times New Roman"/>
          <w:sz w:val="28"/>
          <w:szCs w:val="28"/>
        </w:rPr>
        <w:t>комиссии по проведению торгов на право размещения и эксплуатацию рекламных конструкций на территории Новошешминского муниципального района Республики Татарстан</w:t>
      </w:r>
    </w:p>
    <w:p w:rsidR="00C039EC" w:rsidRDefault="00C039EC" w:rsidP="0024402D">
      <w:pPr>
        <w:spacing w:after="0" w:line="240" w:lineRule="auto"/>
        <w:rPr>
          <w:rFonts w:ascii="Times New Roman" w:hAnsi="Times New Roman" w:cs="Times New Roman"/>
          <w:sz w:val="28"/>
          <w:szCs w:val="28"/>
        </w:rPr>
      </w:pPr>
    </w:p>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Руководитель комиссии:</w:t>
      </w:r>
    </w:p>
    <w:p w:rsidR="0024402D" w:rsidRPr="0024402D" w:rsidRDefault="0024402D" w:rsidP="0024402D">
      <w:pPr>
        <w:spacing w:after="0" w:line="240" w:lineRule="auto"/>
        <w:ind w:firstLine="709"/>
        <w:rPr>
          <w:rFonts w:ascii="Times New Roman" w:hAnsi="Times New Roman" w:cs="Times New Roman"/>
          <w:b/>
          <w:sz w:val="28"/>
          <w:szCs w:val="28"/>
        </w:rPr>
      </w:pPr>
    </w:p>
    <w:tbl>
      <w:tblPr>
        <w:tblW w:w="0" w:type="auto"/>
        <w:tblLook w:val="04A0" w:firstRow="1" w:lastRow="0" w:firstColumn="1" w:lastColumn="0" w:noHBand="0" w:noVBand="1"/>
      </w:tblPr>
      <w:tblGrid>
        <w:gridCol w:w="3058"/>
        <w:gridCol w:w="1019"/>
        <w:gridCol w:w="5560"/>
      </w:tblGrid>
      <w:tr w:rsidR="0024402D" w:rsidRPr="0024402D" w:rsidTr="00EF5297">
        <w:tc>
          <w:tcPr>
            <w:tcW w:w="3426" w:type="dxa"/>
            <w:hideMark/>
          </w:tcPr>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Фасахов Ринат Рифгатович</w:t>
            </w:r>
          </w:p>
        </w:tc>
        <w:tc>
          <w:tcPr>
            <w:tcW w:w="510" w:type="dxa"/>
            <w:hideMark/>
          </w:tcPr>
          <w:p w:rsidR="0024402D" w:rsidRPr="0024402D" w:rsidRDefault="0024402D" w:rsidP="0024402D">
            <w:pPr>
              <w:spacing w:after="0" w:line="240" w:lineRule="auto"/>
              <w:ind w:firstLine="709"/>
              <w:jc w:val="center"/>
              <w:rPr>
                <w:rFonts w:ascii="Times New Roman" w:hAnsi="Times New Roman" w:cs="Times New Roman"/>
                <w:sz w:val="28"/>
                <w:szCs w:val="28"/>
              </w:rPr>
            </w:pPr>
            <w:r w:rsidRPr="0024402D">
              <w:rPr>
                <w:rFonts w:ascii="Times New Roman" w:hAnsi="Times New Roman" w:cs="Times New Roman"/>
                <w:sz w:val="28"/>
                <w:szCs w:val="28"/>
              </w:rPr>
              <w:t>-</w:t>
            </w:r>
          </w:p>
        </w:tc>
        <w:tc>
          <w:tcPr>
            <w:tcW w:w="6344" w:type="dxa"/>
          </w:tcPr>
          <w:p w:rsidR="0024402D" w:rsidRPr="0024402D" w:rsidRDefault="0024402D"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 xml:space="preserve">руководитель Исполнительного комитета Новошешминского муниципального района Республики Татарстан </w:t>
            </w:r>
          </w:p>
          <w:p w:rsidR="0024402D" w:rsidRPr="0024402D" w:rsidRDefault="0024402D" w:rsidP="0024402D">
            <w:pPr>
              <w:spacing w:after="0" w:line="240" w:lineRule="auto"/>
              <w:ind w:firstLine="709"/>
              <w:jc w:val="both"/>
              <w:rPr>
                <w:rFonts w:ascii="Times New Roman" w:hAnsi="Times New Roman" w:cs="Times New Roman"/>
                <w:sz w:val="28"/>
                <w:szCs w:val="28"/>
              </w:rPr>
            </w:pPr>
          </w:p>
        </w:tc>
      </w:tr>
    </w:tbl>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Заместител</w:t>
      </w:r>
      <w:r>
        <w:rPr>
          <w:rFonts w:ascii="Times New Roman" w:hAnsi="Times New Roman" w:cs="Times New Roman"/>
          <w:sz w:val="28"/>
          <w:szCs w:val="28"/>
        </w:rPr>
        <w:t>ь</w:t>
      </w:r>
      <w:r w:rsidRPr="0024402D">
        <w:rPr>
          <w:rFonts w:ascii="Times New Roman" w:hAnsi="Times New Roman" w:cs="Times New Roman"/>
          <w:sz w:val="28"/>
          <w:szCs w:val="28"/>
        </w:rPr>
        <w:t xml:space="preserve"> </w:t>
      </w:r>
      <w:r w:rsidR="00C039EC">
        <w:rPr>
          <w:rFonts w:ascii="Times New Roman" w:hAnsi="Times New Roman" w:cs="Times New Roman"/>
          <w:sz w:val="28"/>
          <w:szCs w:val="28"/>
        </w:rPr>
        <w:t>руководителя</w:t>
      </w:r>
      <w:r w:rsidRPr="0024402D">
        <w:rPr>
          <w:rFonts w:ascii="Times New Roman" w:hAnsi="Times New Roman" w:cs="Times New Roman"/>
          <w:sz w:val="28"/>
          <w:szCs w:val="28"/>
        </w:rPr>
        <w:t xml:space="preserve"> комиссии:</w:t>
      </w:r>
    </w:p>
    <w:tbl>
      <w:tblPr>
        <w:tblW w:w="0" w:type="auto"/>
        <w:tblLook w:val="04A0" w:firstRow="1" w:lastRow="0" w:firstColumn="1" w:lastColumn="0" w:noHBand="0" w:noVBand="1"/>
      </w:tblPr>
      <w:tblGrid>
        <w:gridCol w:w="9637"/>
      </w:tblGrid>
      <w:tr w:rsidR="0024402D" w:rsidRPr="0024402D" w:rsidTr="00EF5297">
        <w:tc>
          <w:tcPr>
            <w:tcW w:w="9853" w:type="dxa"/>
          </w:tcPr>
          <w:tbl>
            <w:tblPr>
              <w:tblpPr w:leftFromText="180" w:rightFromText="180" w:horzAnchor="margin" w:tblpY="435"/>
              <w:tblOverlap w:val="never"/>
              <w:tblW w:w="9682" w:type="dxa"/>
              <w:tblLook w:val="04A0" w:firstRow="1" w:lastRow="0" w:firstColumn="1" w:lastColumn="0" w:noHBand="0" w:noVBand="1"/>
            </w:tblPr>
            <w:tblGrid>
              <w:gridCol w:w="3102"/>
              <w:gridCol w:w="1019"/>
              <w:gridCol w:w="5561"/>
            </w:tblGrid>
            <w:tr w:rsidR="0024402D" w:rsidRPr="0024402D" w:rsidTr="00EF5297">
              <w:trPr>
                <w:trHeight w:val="950"/>
              </w:trPr>
              <w:tc>
                <w:tcPr>
                  <w:tcW w:w="3257" w:type="dxa"/>
                  <w:hideMark/>
                </w:tcPr>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Габутдинов Ренат Хальфетович</w:t>
                  </w:r>
                </w:p>
              </w:tc>
              <w:tc>
                <w:tcPr>
                  <w:tcW w:w="517" w:type="dxa"/>
                  <w:hideMark/>
                </w:tcPr>
                <w:p w:rsidR="0024402D" w:rsidRPr="0024402D" w:rsidRDefault="0024402D" w:rsidP="0024402D">
                  <w:pPr>
                    <w:spacing w:after="0" w:line="240" w:lineRule="auto"/>
                    <w:ind w:firstLine="709"/>
                    <w:jc w:val="center"/>
                    <w:rPr>
                      <w:rFonts w:ascii="Times New Roman" w:hAnsi="Times New Roman" w:cs="Times New Roman"/>
                      <w:sz w:val="28"/>
                      <w:szCs w:val="28"/>
                    </w:rPr>
                  </w:pPr>
                  <w:r w:rsidRPr="0024402D">
                    <w:rPr>
                      <w:rFonts w:ascii="Times New Roman" w:hAnsi="Times New Roman" w:cs="Times New Roman"/>
                      <w:sz w:val="28"/>
                      <w:szCs w:val="28"/>
                    </w:rPr>
                    <w:t>-</w:t>
                  </w:r>
                </w:p>
              </w:tc>
              <w:tc>
                <w:tcPr>
                  <w:tcW w:w="5908" w:type="dxa"/>
                  <w:hideMark/>
                </w:tcPr>
                <w:p w:rsidR="0024402D" w:rsidRPr="0024402D" w:rsidRDefault="0024402D"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заместитель руководителя Исполнительного комитета Новошешминского муниципального района Республики Татарстан по инфраструктурному развитию</w:t>
                  </w:r>
                </w:p>
              </w:tc>
            </w:tr>
            <w:tr w:rsidR="0024402D" w:rsidRPr="0024402D" w:rsidTr="00EF5297">
              <w:trPr>
                <w:trHeight w:val="245"/>
              </w:trPr>
              <w:tc>
                <w:tcPr>
                  <w:tcW w:w="9682" w:type="dxa"/>
                  <w:gridSpan w:val="3"/>
                </w:tcPr>
                <w:p w:rsidR="0024402D" w:rsidRPr="0024402D" w:rsidRDefault="0024402D" w:rsidP="0024402D">
                  <w:pPr>
                    <w:spacing w:after="0" w:line="240" w:lineRule="auto"/>
                    <w:ind w:firstLine="709"/>
                    <w:rPr>
                      <w:rFonts w:ascii="Times New Roman" w:hAnsi="Times New Roman" w:cs="Times New Roman"/>
                      <w:sz w:val="28"/>
                      <w:szCs w:val="28"/>
                    </w:rPr>
                  </w:pPr>
                </w:p>
              </w:tc>
            </w:tr>
          </w:tbl>
          <w:p w:rsidR="0024402D" w:rsidRPr="0024402D" w:rsidRDefault="0024402D" w:rsidP="0024402D">
            <w:pPr>
              <w:spacing w:after="0" w:line="240" w:lineRule="auto"/>
              <w:ind w:firstLine="709"/>
              <w:rPr>
                <w:rFonts w:ascii="Times New Roman" w:hAnsi="Times New Roman" w:cs="Times New Roman"/>
                <w:sz w:val="28"/>
                <w:szCs w:val="28"/>
              </w:rPr>
            </w:pPr>
          </w:p>
        </w:tc>
      </w:tr>
    </w:tbl>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Секретарь комиссии:</w:t>
      </w:r>
    </w:p>
    <w:p w:rsidR="0024402D" w:rsidRPr="0024402D" w:rsidRDefault="0024402D" w:rsidP="0024402D">
      <w:pPr>
        <w:spacing w:after="0" w:line="240" w:lineRule="auto"/>
        <w:ind w:firstLine="709"/>
        <w:rPr>
          <w:rFonts w:ascii="Times New Roman" w:hAnsi="Times New Roman" w:cs="Times New Roman"/>
          <w:b/>
          <w:sz w:val="28"/>
          <w:szCs w:val="28"/>
        </w:rPr>
      </w:pPr>
    </w:p>
    <w:tbl>
      <w:tblPr>
        <w:tblW w:w="0" w:type="auto"/>
        <w:tblLook w:val="04A0" w:firstRow="1" w:lastRow="0" w:firstColumn="1" w:lastColumn="0" w:noHBand="0" w:noVBand="1"/>
      </w:tblPr>
      <w:tblGrid>
        <w:gridCol w:w="3111"/>
        <w:gridCol w:w="1019"/>
        <w:gridCol w:w="5507"/>
      </w:tblGrid>
      <w:tr w:rsidR="0024402D" w:rsidRPr="0024402D" w:rsidTr="00EF5297">
        <w:tc>
          <w:tcPr>
            <w:tcW w:w="3395" w:type="dxa"/>
            <w:hideMark/>
          </w:tcPr>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Лежепекова Раиса Владимировна</w:t>
            </w:r>
          </w:p>
        </w:tc>
        <w:tc>
          <w:tcPr>
            <w:tcW w:w="541" w:type="dxa"/>
            <w:hideMark/>
          </w:tcPr>
          <w:p w:rsidR="0024402D" w:rsidRPr="0024402D" w:rsidRDefault="0024402D"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251" w:type="dxa"/>
            <w:hideMark/>
          </w:tcPr>
          <w:p w:rsidR="0024402D" w:rsidRPr="0024402D" w:rsidRDefault="0024402D"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главный специалист отдела строительства, архитектуры и ЖКХ Исполнительного комитета Новошешминского муниципального района Республики Татарстан</w:t>
            </w:r>
          </w:p>
        </w:tc>
      </w:tr>
    </w:tbl>
    <w:p w:rsidR="0024402D" w:rsidRPr="0024402D" w:rsidRDefault="0024402D"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Члены комиссии:</w:t>
      </w:r>
    </w:p>
    <w:p w:rsidR="0024402D" w:rsidRPr="0024402D" w:rsidRDefault="0024402D" w:rsidP="0024402D">
      <w:pPr>
        <w:spacing w:after="0" w:line="240" w:lineRule="auto"/>
        <w:ind w:firstLine="709"/>
        <w:rPr>
          <w:rFonts w:ascii="Times New Roman" w:hAnsi="Times New Roman" w:cs="Times New Roman"/>
          <w:b/>
          <w:sz w:val="28"/>
          <w:szCs w:val="28"/>
        </w:rPr>
      </w:pPr>
    </w:p>
    <w:tbl>
      <w:tblPr>
        <w:tblW w:w="0" w:type="auto"/>
        <w:tblLook w:val="04A0" w:firstRow="1" w:lastRow="0" w:firstColumn="1" w:lastColumn="0" w:noHBand="0" w:noVBand="1"/>
      </w:tblPr>
      <w:tblGrid>
        <w:gridCol w:w="3122"/>
        <w:gridCol w:w="1019"/>
        <w:gridCol w:w="5496"/>
      </w:tblGrid>
      <w:tr w:rsidR="003771F1" w:rsidRPr="0024402D" w:rsidTr="003771F1">
        <w:tc>
          <w:tcPr>
            <w:tcW w:w="3329" w:type="dxa"/>
            <w:hideMark/>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Гайнуллин Данияр Сагитович</w:t>
            </w: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Азеевского сельского поселения Новошешминского муниципального района</w:t>
            </w:r>
            <w:r w:rsidRPr="0024402D">
              <w:rPr>
                <w:rFonts w:ascii="Times New Roman" w:hAnsi="Times New Roman" w:cs="Times New Roman"/>
              </w:rPr>
              <w:t xml:space="preserve"> </w:t>
            </w:r>
            <w:r w:rsidRPr="0024402D">
              <w:rPr>
                <w:rFonts w:ascii="Times New Roman" w:hAnsi="Times New Roman" w:cs="Times New Roman"/>
                <w:sz w:val="28"/>
                <w:szCs w:val="28"/>
              </w:rPr>
              <w:t>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hideMark/>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Гайфутдинов Джалиль Габдрашитович</w:t>
            </w: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Зиреклинского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rPr>
          <w:trHeight w:val="1385"/>
        </w:trPr>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lastRenderedPageBreak/>
              <w:t>Гаризов Ильяс Гумерович</w:t>
            </w: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Шахмайкинского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rPr>
                <w:rFonts w:ascii="Times New Roman" w:hAnsi="Times New Roman" w:cs="Times New Roman"/>
                <w:sz w:val="28"/>
                <w:szCs w:val="28"/>
              </w:rPr>
            </w:pPr>
          </w:p>
        </w:tc>
      </w:tr>
      <w:tr w:rsidR="003771F1" w:rsidRPr="0024402D" w:rsidTr="003771F1">
        <w:trPr>
          <w:trHeight w:val="750"/>
        </w:trPr>
        <w:tc>
          <w:tcPr>
            <w:tcW w:w="3329" w:type="dxa"/>
          </w:tcPr>
          <w:p w:rsidR="003771F1" w:rsidRPr="0024402D" w:rsidRDefault="003771F1" w:rsidP="0024402D">
            <w:pPr>
              <w:spacing w:after="0" w:line="240" w:lineRule="auto"/>
              <w:rPr>
                <w:rFonts w:ascii="Times New Roman" w:hAnsi="Times New Roman" w:cs="Times New Roman"/>
                <w:sz w:val="28"/>
                <w:szCs w:val="28"/>
              </w:rPr>
            </w:pPr>
            <w:r>
              <w:rPr>
                <w:rFonts w:ascii="Times New Roman" w:hAnsi="Times New Roman" w:cs="Times New Roman"/>
                <w:sz w:val="28"/>
                <w:szCs w:val="28"/>
              </w:rPr>
              <w:t>Дубровина Мария Геннадьевна</w:t>
            </w:r>
          </w:p>
          <w:p w:rsidR="003771F1" w:rsidRPr="0024402D" w:rsidRDefault="003771F1" w:rsidP="0024402D">
            <w:pPr>
              <w:spacing w:after="0" w:line="240" w:lineRule="auto"/>
              <w:ind w:firstLine="709"/>
              <w:rPr>
                <w:rFonts w:ascii="Times New Roman" w:hAnsi="Times New Roman" w:cs="Times New Roman"/>
                <w:b/>
                <w:sz w:val="28"/>
                <w:szCs w:val="28"/>
              </w:rPr>
            </w:pPr>
          </w:p>
        </w:tc>
        <w:tc>
          <w:tcPr>
            <w:tcW w:w="455" w:type="dxa"/>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p w:rsidR="003771F1" w:rsidRPr="0024402D" w:rsidRDefault="003771F1" w:rsidP="0024402D">
            <w:pPr>
              <w:spacing w:after="0" w:line="240" w:lineRule="auto"/>
              <w:ind w:firstLine="709"/>
              <w:jc w:val="center"/>
              <w:rPr>
                <w:rFonts w:ascii="Times New Roman" w:hAnsi="Times New Roman" w:cs="Times New Roman"/>
                <w:b/>
                <w:sz w:val="28"/>
                <w:szCs w:val="28"/>
              </w:rPr>
            </w:pPr>
          </w:p>
          <w:p w:rsidR="003771F1" w:rsidRPr="0024402D" w:rsidRDefault="003771F1" w:rsidP="0024402D">
            <w:pPr>
              <w:spacing w:after="0" w:line="240" w:lineRule="auto"/>
              <w:ind w:firstLine="709"/>
              <w:jc w:val="center"/>
              <w:rPr>
                <w:rFonts w:ascii="Times New Roman" w:hAnsi="Times New Roman" w:cs="Times New Roman"/>
                <w:b/>
                <w:sz w:val="28"/>
                <w:szCs w:val="28"/>
              </w:rPr>
            </w:pP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руководитель Исполнительного комитета</w:t>
            </w:r>
            <w:r w:rsidRPr="0024402D">
              <w:rPr>
                <w:rFonts w:ascii="Times New Roman" w:hAnsi="Times New Roman" w:cs="Times New Roman"/>
                <w:sz w:val="28"/>
                <w:szCs w:val="28"/>
              </w:rPr>
              <w:t xml:space="preserve"> Ленинского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b/>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Залалетдинов Жаудат Махмутович</w:t>
            </w: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Акбуринского сельского поселения Новошешминского муниципального района</w:t>
            </w:r>
            <w:r w:rsidRPr="0024402D">
              <w:rPr>
                <w:rFonts w:ascii="Times New Roman" w:hAnsi="Times New Roman" w:cs="Times New Roman"/>
              </w:rPr>
              <w:t xml:space="preserve"> </w:t>
            </w:r>
            <w:r w:rsidRPr="0024402D">
              <w:rPr>
                <w:rFonts w:ascii="Times New Roman" w:hAnsi="Times New Roman" w:cs="Times New Roman"/>
                <w:sz w:val="28"/>
                <w:szCs w:val="28"/>
              </w:rPr>
              <w:t>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Захаров Владимир Владимирович</w:t>
            </w:r>
          </w:p>
        </w:tc>
        <w:tc>
          <w:tcPr>
            <w:tcW w:w="455" w:type="dxa"/>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Краснооктябрьского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rPr>
          <w:trHeight w:val="297"/>
        </w:trPr>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Исмагилов Фаниль Фаритович</w:t>
            </w:r>
          </w:p>
          <w:p w:rsidR="003771F1" w:rsidRPr="0024402D" w:rsidRDefault="003771F1" w:rsidP="0024402D">
            <w:pPr>
              <w:spacing w:after="0" w:line="240" w:lineRule="auto"/>
              <w:ind w:firstLine="709"/>
              <w:rPr>
                <w:rFonts w:ascii="Times New Roman" w:hAnsi="Times New Roman" w:cs="Times New Roman"/>
                <w:b/>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Тубылгытауского сельского поселения Новошешминского муниципального района</w:t>
            </w:r>
            <w:r w:rsidRPr="0024402D">
              <w:rPr>
                <w:rFonts w:ascii="Times New Roman" w:hAnsi="Times New Roman" w:cs="Times New Roman"/>
              </w:rPr>
              <w:t xml:space="preserve"> </w:t>
            </w:r>
            <w:r w:rsidRPr="0024402D">
              <w:rPr>
                <w:rFonts w:ascii="Times New Roman" w:hAnsi="Times New Roman" w:cs="Times New Roman"/>
                <w:sz w:val="28"/>
                <w:szCs w:val="28"/>
              </w:rPr>
              <w:t>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b/>
                <w:sz w:val="28"/>
                <w:szCs w:val="28"/>
              </w:rPr>
            </w:pPr>
          </w:p>
        </w:tc>
      </w:tr>
      <w:tr w:rsidR="003771F1" w:rsidRPr="0024402D" w:rsidTr="003771F1">
        <w:trPr>
          <w:trHeight w:val="1185"/>
        </w:trPr>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 xml:space="preserve">Котова Любовь Степановна </w:t>
            </w:r>
          </w:p>
          <w:p w:rsidR="003771F1" w:rsidRPr="0024402D" w:rsidRDefault="003771F1" w:rsidP="0024402D">
            <w:pPr>
              <w:spacing w:after="0" w:line="240" w:lineRule="auto"/>
              <w:ind w:firstLine="709"/>
              <w:rPr>
                <w:rFonts w:ascii="Times New Roman" w:hAnsi="Times New Roman" w:cs="Times New Roman"/>
                <w:sz w:val="28"/>
                <w:szCs w:val="28"/>
              </w:rPr>
            </w:pPr>
          </w:p>
          <w:p w:rsidR="003771F1" w:rsidRPr="0024402D" w:rsidRDefault="003771F1" w:rsidP="0024402D">
            <w:pPr>
              <w:spacing w:after="0" w:line="240" w:lineRule="auto"/>
              <w:ind w:firstLine="709"/>
              <w:rPr>
                <w:rFonts w:ascii="Times New Roman" w:hAnsi="Times New Roman" w:cs="Times New Roman"/>
                <w:b/>
                <w:sz w:val="28"/>
                <w:szCs w:val="28"/>
              </w:rPr>
            </w:pPr>
          </w:p>
        </w:tc>
        <w:tc>
          <w:tcPr>
            <w:tcW w:w="455" w:type="dxa"/>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p w:rsidR="003771F1" w:rsidRPr="0024402D" w:rsidRDefault="003771F1" w:rsidP="0024402D">
            <w:pPr>
              <w:spacing w:after="0" w:line="240" w:lineRule="auto"/>
              <w:ind w:firstLine="709"/>
              <w:jc w:val="center"/>
              <w:rPr>
                <w:rFonts w:ascii="Times New Roman" w:hAnsi="Times New Roman" w:cs="Times New Roman"/>
                <w:b/>
                <w:sz w:val="28"/>
                <w:szCs w:val="28"/>
              </w:rPr>
            </w:pPr>
          </w:p>
          <w:p w:rsidR="003771F1" w:rsidRPr="0024402D" w:rsidRDefault="003771F1" w:rsidP="0024402D">
            <w:pPr>
              <w:spacing w:after="0" w:line="240" w:lineRule="auto"/>
              <w:ind w:firstLine="709"/>
              <w:rPr>
                <w:rFonts w:ascii="Times New Roman" w:hAnsi="Times New Roman" w:cs="Times New Roman"/>
                <w:b/>
                <w:sz w:val="28"/>
                <w:szCs w:val="28"/>
              </w:rPr>
            </w:pPr>
          </w:p>
          <w:p w:rsidR="003771F1" w:rsidRPr="0024402D" w:rsidRDefault="003771F1" w:rsidP="0024402D">
            <w:pPr>
              <w:spacing w:after="0" w:line="240" w:lineRule="auto"/>
              <w:ind w:firstLine="709"/>
              <w:rPr>
                <w:rFonts w:ascii="Times New Roman" w:hAnsi="Times New Roman" w:cs="Times New Roman"/>
                <w:b/>
                <w:sz w:val="28"/>
                <w:szCs w:val="28"/>
              </w:rPr>
            </w:pP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Утяшкинского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b/>
                <w:sz w:val="28"/>
                <w:szCs w:val="28"/>
              </w:rPr>
            </w:pPr>
          </w:p>
        </w:tc>
      </w:tr>
      <w:tr w:rsidR="003771F1" w:rsidRPr="0024402D" w:rsidTr="003771F1">
        <w:trPr>
          <w:trHeight w:val="1185"/>
        </w:trPr>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Маланчева Татьяна Николаевна</w:t>
            </w:r>
          </w:p>
        </w:tc>
        <w:tc>
          <w:tcPr>
            <w:tcW w:w="455" w:type="dxa"/>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и.о. руководителя Исполнительного комитета Новошешминского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rPr>
          <w:trHeight w:val="922"/>
        </w:trPr>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Моляков Сергей Владимирович</w:t>
            </w: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Чебоксарского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Никитин Дмитрий Сергеевич</w:t>
            </w: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Петропавловского сельского поселения Новошешминского муниципального района</w:t>
            </w:r>
            <w:r w:rsidRPr="0024402D">
              <w:rPr>
                <w:rFonts w:ascii="Times New Roman" w:hAnsi="Times New Roman" w:cs="Times New Roman"/>
              </w:rPr>
              <w:t xml:space="preserve"> </w:t>
            </w:r>
            <w:r w:rsidRPr="0024402D">
              <w:rPr>
                <w:rFonts w:ascii="Times New Roman" w:hAnsi="Times New Roman" w:cs="Times New Roman"/>
                <w:sz w:val="28"/>
                <w:szCs w:val="28"/>
              </w:rPr>
              <w:t>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 xml:space="preserve">Попкова Наталья Владимировна </w:t>
            </w: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 xml:space="preserve">председатель Палаты имущественных и земельных отношений Новошешминского муниципального района Республики Татарстан </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lastRenderedPageBreak/>
              <w:t>Сальцина Елена Александровна</w:t>
            </w:r>
          </w:p>
          <w:p w:rsidR="003771F1" w:rsidRPr="0024402D" w:rsidRDefault="003771F1" w:rsidP="0024402D">
            <w:pPr>
              <w:spacing w:after="0" w:line="240" w:lineRule="auto"/>
              <w:ind w:firstLine="709"/>
              <w:rPr>
                <w:rFonts w:ascii="Times New Roman" w:hAnsi="Times New Roman" w:cs="Times New Roman"/>
                <w:sz w:val="28"/>
                <w:szCs w:val="28"/>
              </w:rPr>
            </w:pP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Черемуховского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 xml:space="preserve">Сердюк Нина Анатольевна </w:t>
            </w:r>
          </w:p>
          <w:p w:rsidR="003771F1" w:rsidRPr="0024402D" w:rsidRDefault="003771F1" w:rsidP="0024402D">
            <w:pPr>
              <w:spacing w:after="0" w:line="240" w:lineRule="auto"/>
              <w:ind w:firstLine="709"/>
              <w:rPr>
                <w:rFonts w:ascii="Times New Roman" w:hAnsi="Times New Roman" w:cs="Times New Roman"/>
                <w:sz w:val="28"/>
                <w:szCs w:val="28"/>
              </w:rPr>
            </w:pP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Архангельского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Улитин Иван Николаевич</w:t>
            </w:r>
          </w:p>
          <w:p w:rsidR="003771F1" w:rsidRPr="0024402D" w:rsidRDefault="003771F1" w:rsidP="0024402D">
            <w:pPr>
              <w:spacing w:after="0" w:line="240" w:lineRule="auto"/>
              <w:ind w:firstLine="709"/>
              <w:rPr>
                <w:rFonts w:ascii="Times New Roman" w:hAnsi="Times New Roman" w:cs="Times New Roman"/>
                <w:sz w:val="28"/>
                <w:szCs w:val="28"/>
              </w:rPr>
            </w:pPr>
          </w:p>
          <w:p w:rsidR="003771F1" w:rsidRPr="0024402D" w:rsidRDefault="003771F1" w:rsidP="0024402D">
            <w:pPr>
              <w:spacing w:after="0" w:line="240" w:lineRule="auto"/>
              <w:ind w:firstLine="709"/>
              <w:rPr>
                <w:rFonts w:ascii="Times New Roman" w:hAnsi="Times New Roman" w:cs="Times New Roman"/>
                <w:sz w:val="28"/>
                <w:szCs w:val="28"/>
              </w:rPr>
            </w:pPr>
          </w:p>
        </w:tc>
        <w:tc>
          <w:tcPr>
            <w:tcW w:w="455" w:type="dxa"/>
            <w:hideMark/>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Буревестниковского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r w:rsidR="003771F1" w:rsidRPr="0024402D" w:rsidTr="003771F1">
        <w:tc>
          <w:tcPr>
            <w:tcW w:w="3329" w:type="dxa"/>
          </w:tcPr>
          <w:p w:rsidR="003771F1" w:rsidRPr="0024402D" w:rsidRDefault="003771F1" w:rsidP="0024402D">
            <w:pPr>
              <w:spacing w:after="0" w:line="240" w:lineRule="auto"/>
              <w:rPr>
                <w:rFonts w:ascii="Times New Roman" w:hAnsi="Times New Roman" w:cs="Times New Roman"/>
                <w:sz w:val="28"/>
                <w:szCs w:val="28"/>
              </w:rPr>
            </w:pPr>
            <w:r w:rsidRPr="0024402D">
              <w:rPr>
                <w:rFonts w:ascii="Times New Roman" w:hAnsi="Times New Roman" w:cs="Times New Roman"/>
                <w:sz w:val="28"/>
                <w:szCs w:val="28"/>
              </w:rPr>
              <w:t>Хорьков Александр Александрович</w:t>
            </w:r>
          </w:p>
        </w:tc>
        <w:tc>
          <w:tcPr>
            <w:tcW w:w="455" w:type="dxa"/>
          </w:tcPr>
          <w:p w:rsidR="003771F1" w:rsidRPr="0024402D" w:rsidRDefault="003771F1" w:rsidP="0024402D">
            <w:pPr>
              <w:spacing w:after="0" w:line="240" w:lineRule="auto"/>
              <w:ind w:firstLine="709"/>
              <w:jc w:val="center"/>
              <w:rPr>
                <w:rFonts w:ascii="Times New Roman" w:hAnsi="Times New Roman" w:cs="Times New Roman"/>
                <w:b/>
                <w:sz w:val="28"/>
                <w:szCs w:val="28"/>
              </w:rPr>
            </w:pPr>
            <w:r w:rsidRPr="0024402D">
              <w:rPr>
                <w:rFonts w:ascii="Times New Roman" w:hAnsi="Times New Roman" w:cs="Times New Roman"/>
                <w:b/>
                <w:sz w:val="28"/>
                <w:szCs w:val="28"/>
              </w:rPr>
              <w:t>-</w:t>
            </w:r>
          </w:p>
        </w:tc>
        <w:tc>
          <w:tcPr>
            <w:tcW w:w="6069" w:type="dxa"/>
          </w:tcPr>
          <w:p w:rsidR="003771F1" w:rsidRPr="0024402D" w:rsidRDefault="003771F1" w:rsidP="0024402D">
            <w:pPr>
              <w:spacing w:after="0" w:line="240" w:lineRule="auto"/>
              <w:jc w:val="both"/>
              <w:rPr>
                <w:rFonts w:ascii="Times New Roman" w:hAnsi="Times New Roman" w:cs="Times New Roman"/>
                <w:sz w:val="28"/>
                <w:szCs w:val="28"/>
              </w:rPr>
            </w:pPr>
            <w:r w:rsidRPr="0024402D">
              <w:rPr>
                <w:rFonts w:ascii="Times New Roman" w:hAnsi="Times New Roman" w:cs="Times New Roman"/>
                <w:sz w:val="28"/>
                <w:szCs w:val="28"/>
              </w:rPr>
              <w:t>глава Екатерининского сельского поселения Новошешминского муниципального района Республики Татарстан (по согласованию)</w:t>
            </w:r>
          </w:p>
          <w:p w:rsidR="003771F1" w:rsidRPr="0024402D" w:rsidRDefault="003771F1" w:rsidP="0024402D">
            <w:pPr>
              <w:spacing w:after="0" w:line="240" w:lineRule="auto"/>
              <w:ind w:firstLine="709"/>
              <w:jc w:val="both"/>
              <w:rPr>
                <w:rFonts w:ascii="Times New Roman" w:hAnsi="Times New Roman" w:cs="Times New Roman"/>
                <w:sz w:val="28"/>
                <w:szCs w:val="28"/>
              </w:rPr>
            </w:pPr>
          </w:p>
        </w:tc>
      </w:tr>
    </w:tbl>
    <w:p w:rsidR="0024402D" w:rsidRPr="0024402D" w:rsidRDefault="0024402D" w:rsidP="0024402D">
      <w:pPr>
        <w:spacing w:after="0" w:line="240" w:lineRule="auto"/>
        <w:ind w:firstLine="709"/>
        <w:jc w:val="both"/>
        <w:rPr>
          <w:rFonts w:ascii="Times New Roman" w:hAnsi="Times New Roman" w:cs="Times New Roman"/>
          <w:b/>
          <w:sz w:val="28"/>
          <w:szCs w:val="28"/>
        </w:rPr>
      </w:pPr>
    </w:p>
    <w:p w:rsidR="0024402D" w:rsidRPr="0024402D" w:rsidRDefault="0024402D" w:rsidP="0024402D">
      <w:pPr>
        <w:spacing w:after="0" w:line="240" w:lineRule="auto"/>
        <w:ind w:firstLine="709"/>
        <w:rPr>
          <w:rFonts w:ascii="Times New Roman" w:hAnsi="Times New Roman" w:cs="Times New Roman"/>
        </w:rPr>
      </w:pPr>
    </w:p>
    <w:p w:rsidR="00AE5934" w:rsidRPr="0024402D" w:rsidRDefault="00AE5934" w:rsidP="0024402D">
      <w:pPr>
        <w:spacing w:after="0" w:line="240" w:lineRule="auto"/>
        <w:ind w:firstLine="709"/>
        <w:rPr>
          <w:rFonts w:ascii="Times New Roman" w:hAnsi="Times New Roman" w:cs="Times New Roman"/>
          <w:sz w:val="20"/>
          <w:szCs w:val="20"/>
        </w:rPr>
      </w:pPr>
      <w:bookmarkStart w:id="0" w:name="_GoBack"/>
      <w:bookmarkEnd w:id="0"/>
    </w:p>
    <w:sectPr w:rsidR="00AE5934" w:rsidRPr="0024402D" w:rsidSect="00A55066">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560" w:rsidRDefault="00D42560" w:rsidP="00FA76BC">
      <w:pPr>
        <w:spacing w:after="0" w:line="240" w:lineRule="auto"/>
      </w:pPr>
      <w:r>
        <w:separator/>
      </w:r>
    </w:p>
  </w:endnote>
  <w:endnote w:type="continuationSeparator" w:id="0">
    <w:p w:rsidR="00D42560" w:rsidRDefault="00D42560" w:rsidP="00F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560" w:rsidRDefault="00D42560" w:rsidP="00FA76BC">
      <w:pPr>
        <w:spacing w:after="0" w:line="240" w:lineRule="auto"/>
      </w:pPr>
      <w:r>
        <w:separator/>
      </w:r>
    </w:p>
  </w:footnote>
  <w:footnote w:type="continuationSeparator" w:id="0">
    <w:p w:rsidR="00D42560" w:rsidRDefault="00D42560" w:rsidP="00FA7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120"/>
    <w:multiLevelType w:val="hybridMultilevel"/>
    <w:tmpl w:val="797863F8"/>
    <w:lvl w:ilvl="0" w:tplc="75DE43FC">
      <w:start w:val="1"/>
      <w:numFmt w:val="bullet"/>
      <w:lvlText w:val="в"/>
      <w:lvlJc w:val="left"/>
    </w:lvl>
    <w:lvl w:ilvl="1" w:tplc="6BE6E87C">
      <w:start w:val="1"/>
      <w:numFmt w:val="bullet"/>
      <w:lvlText w:val="-"/>
      <w:lvlJc w:val="left"/>
    </w:lvl>
    <w:lvl w:ilvl="2" w:tplc="91C23BD4">
      <w:numFmt w:val="decimal"/>
      <w:lvlText w:val=""/>
      <w:lvlJc w:val="left"/>
    </w:lvl>
    <w:lvl w:ilvl="3" w:tplc="9E20CAEA">
      <w:numFmt w:val="decimal"/>
      <w:lvlText w:val=""/>
      <w:lvlJc w:val="left"/>
    </w:lvl>
    <w:lvl w:ilvl="4" w:tplc="FA1804E6">
      <w:numFmt w:val="decimal"/>
      <w:lvlText w:val=""/>
      <w:lvlJc w:val="left"/>
    </w:lvl>
    <w:lvl w:ilvl="5" w:tplc="26F4E0FC">
      <w:numFmt w:val="decimal"/>
      <w:lvlText w:val=""/>
      <w:lvlJc w:val="left"/>
    </w:lvl>
    <w:lvl w:ilvl="6" w:tplc="D9FAF15A">
      <w:numFmt w:val="decimal"/>
      <w:lvlText w:val=""/>
      <w:lvlJc w:val="left"/>
    </w:lvl>
    <w:lvl w:ilvl="7" w:tplc="A22610E2">
      <w:numFmt w:val="decimal"/>
      <w:lvlText w:val=""/>
      <w:lvlJc w:val="left"/>
    </w:lvl>
    <w:lvl w:ilvl="8" w:tplc="F9CA66AA">
      <w:numFmt w:val="decimal"/>
      <w:lvlText w:val=""/>
      <w:lvlJc w:val="left"/>
    </w:lvl>
  </w:abstractNum>
  <w:abstractNum w:abstractNumId="1" w15:restartNumberingAfterBreak="0">
    <w:nsid w:val="0000030A"/>
    <w:multiLevelType w:val="hybridMultilevel"/>
    <w:tmpl w:val="3F9CC062"/>
    <w:lvl w:ilvl="0" w:tplc="10E2F02C">
      <w:start w:val="35"/>
      <w:numFmt w:val="upperLetter"/>
      <w:lvlText w:val="%1."/>
      <w:lvlJc w:val="left"/>
    </w:lvl>
    <w:lvl w:ilvl="1" w:tplc="7422BDD2">
      <w:numFmt w:val="decimal"/>
      <w:lvlText w:val=""/>
      <w:lvlJc w:val="left"/>
    </w:lvl>
    <w:lvl w:ilvl="2" w:tplc="A4585680">
      <w:numFmt w:val="decimal"/>
      <w:lvlText w:val=""/>
      <w:lvlJc w:val="left"/>
    </w:lvl>
    <w:lvl w:ilvl="3" w:tplc="F7587D94">
      <w:numFmt w:val="decimal"/>
      <w:lvlText w:val=""/>
      <w:lvlJc w:val="left"/>
    </w:lvl>
    <w:lvl w:ilvl="4" w:tplc="1C509DB6">
      <w:numFmt w:val="decimal"/>
      <w:lvlText w:val=""/>
      <w:lvlJc w:val="left"/>
    </w:lvl>
    <w:lvl w:ilvl="5" w:tplc="FCD87ECC">
      <w:numFmt w:val="decimal"/>
      <w:lvlText w:val=""/>
      <w:lvlJc w:val="left"/>
    </w:lvl>
    <w:lvl w:ilvl="6" w:tplc="CBCCF086">
      <w:numFmt w:val="decimal"/>
      <w:lvlText w:val=""/>
      <w:lvlJc w:val="left"/>
    </w:lvl>
    <w:lvl w:ilvl="7" w:tplc="FEEE8DFC">
      <w:numFmt w:val="decimal"/>
      <w:lvlText w:val=""/>
      <w:lvlJc w:val="left"/>
    </w:lvl>
    <w:lvl w:ilvl="8" w:tplc="985A524E">
      <w:numFmt w:val="decimal"/>
      <w:lvlText w:val=""/>
      <w:lvlJc w:val="left"/>
    </w:lvl>
  </w:abstractNum>
  <w:abstractNum w:abstractNumId="2" w15:restartNumberingAfterBreak="0">
    <w:nsid w:val="00000822"/>
    <w:multiLevelType w:val="hybridMultilevel"/>
    <w:tmpl w:val="D8220864"/>
    <w:lvl w:ilvl="0" w:tplc="3CBC545C">
      <w:start w:val="1"/>
      <w:numFmt w:val="decimal"/>
      <w:lvlText w:val="%1."/>
      <w:lvlJc w:val="left"/>
    </w:lvl>
    <w:lvl w:ilvl="1" w:tplc="A33CD74E">
      <w:numFmt w:val="decimal"/>
      <w:lvlText w:val=""/>
      <w:lvlJc w:val="left"/>
    </w:lvl>
    <w:lvl w:ilvl="2" w:tplc="7CE25D90">
      <w:numFmt w:val="decimal"/>
      <w:lvlText w:val=""/>
      <w:lvlJc w:val="left"/>
    </w:lvl>
    <w:lvl w:ilvl="3" w:tplc="CF4EA364">
      <w:numFmt w:val="decimal"/>
      <w:lvlText w:val=""/>
      <w:lvlJc w:val="left"/>
    </w:lvl>
    <w:lvl w:ilvl="4" w:tplc="C1FC7630">
      <w:numFmt w:val="decimal"/>
      <w:lvlText w:val=""/>
      <w:lvlJc w:val="left"/>
    </w:lvl>
    <w:lvl w:ilvl="5" w:tplc="A030F12A">
      <w:numFmt w:val="decimal"/>
      <w:lvlText w:val=""/>
      <w:lvlJc w:val="left"/>
    </w:lvl>
    <w:lvl w:ilvl="6" w:tplc="65AAA922">
      <w:numFmt w:val="decimal"/>
      <w:lvlText w:val=""/>
      <w:lvlJc w:val="left"/>
    </w:lvl>
    <w:lvl w:ilvl="7" w:tplc="1C1E0D2A">
      <w:numFmt w:val="decimal"/>
      <w:lvlText w:val=""/>
      <w:lvlJc w:val="left"/>
    </w:lvl>
    <w:lvl w:ilvl="8" w:tplc="673E2920">
      <w:numFmt w:val="decimal"/>
      <w:lvlText w:val=""/>
      <w:lvlJc w:val="left"/>
    </w:lvl>
  </w:abstractNum>
  <w:abstractNum w:abstractNumId="3" w15:restartNumberingAfterBreak="0">
    <w:nsid w:val="00000BDB"/>
    <w:multiLevelType w:val="hybridMultilevel"/>
    <w:tmpl w:val="57EED8CC"/>
    <w:lvl w:ilvl="0" w:tplc="999C615E">
      <w:start w:val="1"/>
      <w:numFmt w:val="bullet"/>
      <w:lvlText w:val="-"/>
      <w:lvlJc w:val="left"/>
    </w:lvl>
    <w:lvl w:ilvl="1" w:tplc="DD1ABCAA">
      <w:numFmt w:val="decimal"/>
      <w:lvlText w:val=""/>
      <w:lvlJc w:val="left"/>
    </w:lvl>
    <w:lvl w:ilvl="2" w:tplc="40BCF3E8">
      <w:numFmt w:val="decimal"/>
      <w:lvlText w:val=""/>
      <w:lvlJc w:val="left"/>
    </w:lvl>
    <w:lvl w:ilvl="3" w:tplc="AD204E2E">
      <w:numFmt w:val="decimal"/>
      <w:lvlText w:val=""/>
      <w:lvlJc w:val="left"/>
    </w:lvl>
    <w:lvl w:ilvl="4" w:tplc="9C1EB7AC">
      <w:numFmt w:val="decimal"/>
      <w:lvlText w:val=""/>
      <w:lvlJc w:val="left"/>
    </w:lvl>
    <w:lvl w:ilvl="5" w:tplc="DED88ECC">
      <w:numFmt w:val="decimal"/>
      <w:lvlText w:val=""/>
      <w:lvlJc w:val="left"/>
    </w:lvl>
    <w:lvl w:ilvl="6" w:tplc="A06A7F0E">
      <w:numFmt w:val="decimal"/>
      <w:lvlText w:val=""/>
      <w:lvlJc w:val="left"/>
    </w:lvl>
    <w:lvl w:ilvl="7" w:tplc="CDC464D6">
      <w:numFmt w:val="decimal"/>
      <w:lvlText w:val=""/>
      <w:lvlJc w:val="left"/>
    </w:lvl>
    <w:lvl w:ilvl="8" w:tplc="C5F84AA6">
      <w:numFmt w:val="decimal"/>
      <w:lvlText w:val=""/>
      <w:lvlJc w:val="left"/>
    </w:lvl>
  </w:abstractNum>
  <w:abstractNum w:abstractNumId="4" w15:restartNumberingAfterBreak="0">
    <w:nsid w:val="00000DDC"/>
    <w:multiLevelType w:val="hybridMultilevel"/>
    <w:tmpl w:val="1CF0A9E6"/>
    <w:lvl w:ilvl="0" w:tplc="59B029F8">
      <w:start w:val="1"/>
      <w:numFmt w:val="bullet"/>
      <w:lvlText w:val="-"/>
      <w:lvlJc w:val="left"/>
    </w:lvl>
    <w:lvl w:ilvl="1" w:tplc="545E0A1C">
      <w:numFmt w:val="decimal"/>
      <w:lvlText w:val=""/>
      <w:lvlJc w:val="left"/>
    </w:lvl>
    <w:lvl w:ilvl="2" w:tplc="517EA4AA">
      <w:numFmt w:val="decimal"/>
      <w:lvlText w:val=""/>
      <w:lvlJc w:val="left"/>
    </w:lvl>
    <w:lvl w:ilvl="3" w:tplc="8E9C64E0">
      <w:numFmt w:val="decimal"/>
      <w:lvlText w:val=""/>
      <w:lvlJc w:val="left"/>
    </w:lvl>
    <w:lvl w:ilvl="4" w:tplc="6A4EBC38">
      <w:numFmt w:val="decimal"/>
      <w:lvlText w:val=""/>
      <w:lvlJc w:val="left"/>
    </w:lvl>
    <w:lvl w:ilvl="5" w:tplc="41629EF6">
      <w:numFmt w:val="decimal"/>
      <w:lvlText w:val=""/>
      <w:lvlJc w:val="left"/>
    </w:lvl>
    <w:lvl w:ilvl="6" w:tplc="BDDE857E">
      <w:numFmt w:val="decimal"/>
      <w:lvlText w:val=""/>
      <w:lvlJc w:val="left"/>
    </w:lvl>
    <w:lvl w:ilvl="7" w:tplc="94FC35F2">
      <w:numFmt w:val="decimal"/>
      <w:lvlText w:val=""/>
      <w:lvlJc w:val="left"/>
    </w:lvl>
    <w:lvl w:ilvl="8" w:tplc="02E8ED82">
      <w:numFmt w:val="decimal"/>
      <w:lvlText w:val=""/>
      <w:lvlJc w:val="left"/>
    </w:lvl>
  </w:abstractNum>
  <w:abstractNum w:abstractNumId="5" w15:restartNumberingAfterBreak="0">
    <w:nsid w:val="00001366"/>
    <w:multiLevelType w:val="hybridMultilevel"/>
    <w:tmpl w:val="CCDA6230"/>
    <w:lvl w:ilvl="0" w:tplc="2418F2B2">
      <w:start w:val="4"/>
      <w:numFmt w:val="decimal"/>
      <w:lvlText w:val="%1."/>
      <w:lvlJc w:val="left"/>
    </w:lvl>
    <w:lvl w:ilvl="1" w:tplc="272AF7AC">
      <w:numFmt w:val="decimal"/>
      <w:lvlText w:val=""/>
      <w:lvlJc w:val="left"/>
    </w:lvl>
    <w:lvl w:ilvl="2" w:tplc="11E4A012">
      <w:numFmt w:val="decimal"/>
      <w:lvlText w:val=""/>
      <w:lvlJc w:val="left"/>
    </w:lvl>
    <w:lvl w:ilvl="3" w:tplc="6C5C6A34">
      <w:numFmt w:val="decimal"/>
      <w:lvlText w:val=""/>
      <w:lvlJc w:val="left"/>
    </w:lvl>
    <w:lvl w:ilvl="4" w:tplc="AFC00488">
      <w:numFmt w:val="decimal"/>
      <w:lvlText w:val=""/>
      <w:lvlJc w:val="left"/>
    </w:lvl>
    <w:lvl w:ilvl="5" w:tplc="1436A4DC">
      <w:numFmt w:val="decimal"/>
      <w:lvlText w:val=""/>
      <w:lvlJc w:val="left"/>
    </w:lvl>
    <w:lvl w:ilvl="6" w:tplc="38D0E712">
      <w:numFmt w:val="decimal"/>
      <w:lvlText w:val=""/>
      <w:lvlJc w:val="left"/>
    </w:lvl>
    <w:lvl w:ilvl="7" w:tplc="1E4A855C">
      <w:numFmt w:val="decimal"/>
      <w:lvlText w:val=""/>
      <w:lvlJc w:val="left"/>
    </w:lvl>
    <w:lvl w:ilvl="8" w:tplc="80745C84">
      <w:numFmt w:val="decimal"/>
      <w:lvlText w:val=""/>
      <w:lvlJc w:val="left"/>
    </w:lvl>
  </w:abstractNum>
  <w:abstractNum w:abstractNumId="6" w15:restartNumberingAfterBreak="0">
    <w:nsid w:val="000015A1"/>
    <w:multiLevelType w:val="hybridMultilevel"/>
    <w:tmpl w:val="8AF0A5E6"/>
    <w:lvl w:ilvl="0" w:tplc="D2AE1E0C">
      <w:start w:val="7"/>
      <w:numFmt w:val="decimal"/>
      <w:lvlText w:val="%1."/>
      <w:lvlJc w:val="left"/>
    </w:lvl>
    <w:lvl w:ilvl="1" w:tplc="0C124B50">
      <w:numFmt w:val="decimal"/>
      <w:lvlText w:val=""/>
      <w:lvlJc w:val="left"/>
    </w:lvl>
    <w:lvl w:ilvl="2" w:tplc="989ACE9E">
      <w:numFmt w:val="decimal"/>
      <w:lvlText w:val=""/>
      <w:lvlJc w:val="left"/>
    </w:lvl>
    <w:lvl w:ilvl="3" w:tplc="FC1C71A6">
      <w:numFmt w:val="decimal"/>
      <w:lvlText w:val=""/>
      <w:lvlJc w:val="left"/>
    </w:lvl>
    <w:lvl w:ilvl="4" w:tplc="5002BFDA">
      <w:numFmt w:val="decimal"/>
      <w:lvlText w:val=""/>
      <w:lvlJc w:val="left"/>
    </w:lvl>
    <w:lvl w:ilvl="5" w:tplc="9BF490DC">
      <w:numFmt w:val="decimal"/>
      <w:lvlText w:val=""/>
      <w:lvlJc w:val="left"/>
    </w:lvl>
    <w:lvl w:ilvl="6" w:tplc="D838723C">
      <w:numFmt w:val="decimal"/>
      <w:lvlText w:val=""/>
      <w:lvlJc w:val="left"/>
    </w:lvl>
    <w:lvl w:ilvl="7" w:tplc="CB50681E">
      <w:numFmt w:val="decimal"/>
      <w:lvlText w:val=""/>
      <w:lvlJc w:val="left"/>
    </w:lvl>
    <w:lvl w:ilvl="8" w:tplc="DCC88E48">
      <w:numFmt w:val="decimal"/>
      <w:lvlText w:val=""/>
      <w:lvlJc w:val="left"/>
    </w:lvl>
  </w:abstractNum>
  <w:abstractNum w:abstractNumId="7" w15:restartNumberingAfterBreak="0">
    <w:nsid w:val="00001A49"/>
    <w:multiLevelType w:val="hybridMultilevel"/>
    <w:tmpl w:val="3FDA1586"/>
    <w:lvl w:ilvl="0" w:tplc="0CD4961A">
      <w:start w:val="1"/>
      <w:numFmt w:val="bullet"/>
      <w:lvlText w:val="о"/>
      <w:lvlJc w:val="left"/>
    </w:lvl>
    <w:lvl w:ilvl="1" w:tplc="0B8692A0">
      <w:start w:val="1"/>
      <w:numFmt w:val="bullet"/>
      <w:lvlText w:val="-"/>
      <w:lvlJc w:val="left"/>
    </w:lvl>
    <w:lvl w:ilvl="2" w:tplc="A7CE3A1A">
      <w:numFmt w:val="decimal"/>
      <w:lvlText w:val=""/>
      <w:lvlJc w:val="left"/>
    </w:lvl>
    <w:lvl w:ilvl="3" w:tplc="6B400942">
      <w:numFmt w:val="decimal"/>
      <w:lvlText w:val=""/>
      <w:lvlJc w:val="left"/>
    </w:lvl>
    <w:lvl w:ilvl="4" w:tplc="67A81B80">
      <w:numFmt w:val="decimal"/>
      <w:lvlText w:val=""/>
      <w:lvlJc w:val="left"/>
    </w:lvl>
    <w:lvl w:ilvl="5" w:tplc="7EBED63A">
      <w:numFmt w:val="decimal"/>
      <w:lvlText w:val=""/>
      <w:lvlJc w:val="left"/>
    </w:lvl>
    <w:lvl w:ilvl="6" w:tplc="2FAE9406">
      <w:numFmt w:val="decimal"/>
      <w:lvlText w:val=""/>
      <w:lvlJc w:val="left"/>
    </w:lvl>
    <w:lvl w:ilvl="7" w:tplc="2850C830">
      <w:numFmt w:val="decimal"/>
      <w:lvlText w:val=""/>
      <w:lvlJc w:val="left"/>
    </w:lvl>
    <w:lvl w:ilvl="8" w:tplc="83FE179A">
      <w:numFmt w:val="decimal"/>
      <w:lvlText w:val=""/>
      <w:lvlJc w:val="left"/>
    </w:lvl>
  </w:abstractNum>
  <w:abstractNum w:abstractNumId="8" w15:restartNumberingAfterBreak="0">
    <w:nsid w:val="00001CD0"/>
    <w:multiLevelType w:val="hybridMultilevel"/>
    <w:tmpl w:val="B484D26A"/>
    <w:lvl w:ilvl="0" w:tplc="C26ADAF2">
      <w:start w:val="1"/>
      <w:numFmt w:val="bullet"/>
      <w:lvlText w:val="«"/>
      <w:lvlJc w:val="left"/>
    </w:lvl>
    <w:lvl w:ilvl="1" w:tplc="1D8E3244">
      <w:numFmt w:val="decimal"/>
      <w:lvlText w:val=""/>
      <w:lvlJc w:val="left"/>
    </w:lvl>
    <w:lvl w:ilvl="2" w:tplc="D3669A36">
      <w:numFmt w:val="decimal"/>
      <w:lvlText w:val=""/>
      <w:lvlJc w:val="left"/>
    </w:lvl>
    <w:lvl w:ilvl="3" w:tplc="9F12231E">
      <w:numFmt w:val="decimal"/>
      <w:lvlText w:val=""/>
      <w:lvlJc w:val="left"/>
    </w:lvl>
    <w:lvl w:ilvl="4" w:tplc="947286EE">
      <w:numFmt w:val="decimal"/>
      <w:lvlText w:val=""/>
      <w:lvlJc w:val="left"/>
    </w:lvl>
    <w:lvl w:ilvl="5" w:tplc="BA944536">
      <w:numFmt w:val="decimal"/>
      <w:lvlText w:val=""/>
      <w:lvlJc w:val="left"/>
    </w:lvl>
    <w:lvl w:ilvl="6" w:tplc="80E2C4FA">
      <w:numFmt w:val="decimal"/>
      <w:lvlText w:val=""/>
      <w:lvlJc w:val="left"/>
    </w:lvl>
    <w:lvl w:ilvl="7" w:tplc="497ECC90">
      <w:numFmt w:val="decimal"/>
      <w:lvlText w:val=""/>
      <w:lvlJc w:val="left"/>
    </w:lvl>
    <w:lvl w:ilvl="8" w:tplc="57027290">
      <w:numFmt w:val="decimal"/>
      <w:lvlText w:val=""/>
      <w:lvlJc w:val="left"/>
    </w:lvl>
  </w:abstractNum>
  <w:abstractNum w:abstractNumId="9" w15:restartNumberingAfterBreak="0">
    <w:nsid w:val="00002213"/>
    <w:multiLevelType w:val="hybridMultilevel"/>
    <w:tmpl w:val="7D5A4444"/>
    <w:lvl w:ilvl="0" w:tplc="6C1CFACE">
      <w:start w:val="1"/>
      <w:numFmt w:val="bullet"/>
      <w:lvlText w:val="и"/>
      <w:lvlJc w:val="left"/>
    </w:lvl>
    <w:lvl w:ilvl="1" w:tplc="757801E6">
      <w:start w:val="1"/>
      <w:numFmt w:val="bullet"/>
      <w:lvlText w:val="-"/>
      <w:lvlJc w:val="left"/>
    </w:lvl>
    <w:lvl w:ilvl="2" w:tplc="15FA84FA">
      <w:start w:val="4"/>
      <w:numFmt w:val="decimal"/>
      <w:lvlText w:val="%3."/>
      <w:lvlJc w:val="left"/>
    </w:lvl>
    <w:lvl w:ilvl="3" w:tplc="C9BEF932">
      <w:numFmt w:val="decimal"/>
      <w:lvlText w:val=""/>
      <w:lvlJc w:val="left"/>
    </w:lvl>
    <w:lvl w:ilvl="4" w:tplc="BC9E9AC8">
      <w:numFmt w:val="decimal"/>
      <w:lvlText w:val=""/>
      <w:lvlJc w:val="left"/>
    </w:lvl>
    <w:lvl w:ilvl="5" w:tplc="69CC2E94">
      <w:numFmt w:val="decimal"/>
      <w:lvlText w:val=""/>
      <w:lvlJc w:val="left"/>
    </w:lvl>
    <w:lvl w:ilvl="6" w:tplc="4E940872">
      <w:numFmt w:val="decimal"/>
      <w:lvlText w:val=""/>
      <w:lvlJc w:val="left"/>
    </w:lvl>
    <w:lvl w:ilvl="7" w:tplc="414ECF84">
      <w:numFmt w:val="decimal"/>
      <w:lvlText w:val=""/>
      <w:lvlJc w:val="left"/>
    </w:lvl>
    <w:lvl w:ilvl="8" w:tplc="75B05672">
      <w:numFmt w:val="decimal"/>
      <w:lvlText w:val=""/>
      <w:lvlJc w:val="left"/>
    </w:lvl>
  </w:abstractNum>
  <w:abstractNum w:abstractNumId="10" w15:restartNumberingAfterBreak="0">
    <w:nsid w:val="000022EE"/>
    <w:multiLevelType w:val="hybridMultilevel"/>
    <w:tmpl w:val="425C2BAC"/>
    <w:lvl w:ilvl="0" w:tplc="DBDE9036">
      <w:start w:val="1"/>
      <w:numFmt w:val="bullet"/>
      <w:lvlText w:val="и"/>
      <w:lvlJc w:val="left"/>
    </w:lvl>
    <w:lvl w:ilvl="1" w:tplc="0EC4CEF2">
      <w:start w:val="1"/>
      <w:numFmt w:val="bullet"/>
      <w:lvlText w:val="-"/>
      <w:lvlJc w:val="left"/>
    </w:lvl>
    <w:lvl w:ilvl="2" w:tplc="CF440406">
      <w:numFmt w:val="decimal"/>
      <w:lvlText w:val=""/>
      <w:lvlJc w:val="left"/>
    </w:lvl>
    <w:lvl w:ilvl="3" w:tplc="DA0CB692">
      <w:numFmt w:val="decimal"/>
      <w:lvlText w:val=""/>
      <w:lvlJc w:val="left"/>
    </w:lvl>
    <w:lvl w:ilvl="4" w:tplc="9BCC5406">
      <w:numFmt w:val="decimal"/>
      <w:lvlText w:val=""/>
      <w:lvlJc w:val="left"/>
    </w:lvl>
    <w:lvl w:ilvl="5" w:tplc="C038B080">
      <w:numFmt w:val="decimal"/>
      <w:lvlText w:val=""/>
      <w:lvlJc w:val="left"/>
    </w:lvl>
    <w:lvl w:ilvl="6" w:tplc="B8F2CFFC">
      <w:numFmt w:val="decimal"/>
      <w:lvlText w:val=""/>
      <w:lvlJc w:val="left"/>
    </w:lvl>
    <w:lvl w:ilvl="7" w:tplc="93D85900">
      <w:numFmt w:val="decimal"/>
      <w:lvlText w:val=""/>
      <w:lvlJc w:val="left"/>
    </w:lvl>
    <w:lvl w:ilvl="8" w:tplc="CB74D2EA">
      <w:numFmt w:val="decimal"/>
      <w:lvlText w:val=""/>
      <w:lvlJc w:val="left"/>
    </w:lvl>
  </w:abstractNum>
  <w:abstractNum w:abstractNumId="11" w15:restartNumberingAfterBreak="0">
    <w:nsid w:val="00002350"/>
    <w:multiLevelType w:val="hybridMultilevel"/>
    <w:tmpl w:val="99886D60"/>
    <w:lvl w:ilvl="0" w:tplc="730C2648">
      <w:start w:val="1"/>
      <w:numFmt w:val="bullet"/>
      <w:lvlText w:val="-"/>
      <w:lvlJc w:val="left"/>
    </w:lvl>
    <w:lvl w:ilvl="1" w:tplc="E7F07704">
      <w:numFmt w:val="decimal"/>
      <w:lvlText w:val=""/>
      <w:lvlJc w:val="left"/>
    </w:lvl>
    <w:lvl w:ilvl="2" w:tplc="31B425DC">
      <w:numFmt w:val="decimal"/>
      <w:lvlText w:val=""/>
      <w:lvlJc w:val="left"/>
    </w:lvl>
    <w:lvl w:ilvl="3" w:tplc="D63C3328">
      <w:numFmt w:val="decimal"/>
      <w:lvlText w:val=""/>
      <w:lvlJc w:val="left"/>
    </w:lvl>
    <w:lvl w:ilvl="4" w:tplc="D19017BC">
      <w:numFmt w:val="decimal"/>
      <w:lvlText w:val=""/>
      <w:lvlJc w:val="left"/>
    </w:lvl>
    <w:lvl w:ilvl="5" w:tplc="100A8C10">
      <w:numFmt w:val="decimal"/>
      <w:lvlText w:val=""/>
      <w:lvlJc w:val="left"/>
    </w:lvl>
    <w:lvl w:ilvl="6" w:tplc="CF84A120">
      <w:numFmt w:val="decimal"/>
      <w:lvlText w:val=""/>
      <w:lvlJc w:val="left"/>
    </w:lvl>
    <w:lvl w:ilvl="7" w:tplc="F246FC52">
      <w:numFmt w:val="decimal"/>
      <w:lvlText w:val=""/>
      <w:lvlJc w:val="left"/>
    </w:lvl>
    <w:lvl w:ilvl="8" w:tplc="92E28D6E">
      <w:numFmt w:val="decimal"/>
      <w:lvlText w:val=""/>
      <w:lvlJc w:val="left"/>
    </w:lvl>
  </w:abstractNum>
  <w:abstractNum w:abstractNumId="12" w15:restartNumberingAfterBreak="0">
    <w:nsid w:val="0000260D"/>
    <w:multiLevelType w:val="hybridMultilevel"/>
    <w:tmpl w:val="AB78975A"/>
    <w:lvl w:ilvl="0" w:tplc="C53C3536">
      <w:start w:val="1"/>
      <w:numFmt w:val="bullet"/>
      <w:lvlText w:val="и"/>
      <w:lvlJc w:val="left"/>
    </w:lvl>
    <w:lvl w:ilvl="1" w:tplc="DF266916">
      <w:start w:val="1"/>
      <w:numFmt w:val="bullet"/>
      <w:lvlText w:val="-"/>
      <w:lvlJc w:val="left"/>
    </w:lvl>
    <w:lvl w:ilvl="2" w:tplc="F5EAD166">
      <w:start w:val="5"/>
      <w:numFmt w:val="decimal"/>
      <w:lvlText w:val="%3."/>
      <w:lvlJc w:val="left"/>
    </w:lvl>
    <w:lvl w:ilvl="3" w:tplc="B59E24A0">
      <w:numFmt w:val="decimal"/>
      <w:lvlText w:val=""/>
      <w:lvlJc w:val="left"/>
    </w:lvl>
    <w:lvl w:ilvl="4" w:tplc="79AA01E0">
      <w:numFmt w:val="decimal"/>
      <w:lvlText w:val=""/>
      <w:lvlJc w:val="left"/>
    </w:lvl>
    <w:lvl w:ilvl="5" w:tplc="6E4E32E0">
      <w:numFmt w:val="decimal"/>
      <w:lvlText w:val=""/>
      <w:lvlJc w:val="left"/>
    </w:lvl>
    <w:lvl w:ilvl="6" w:tplc="3F286DC8">
      <w:numFmt w:val="decimal"/>
      <w:lvlText w:val=""/>
      <w:lvlJc w:val="left"/>
    </w:lvl>
    <w:lvl w:ilvl="7" w:tplc="FFA29748">
      <w:numFmt w:val="decimal"/>
      <w:lvlText w:val=""/>
      <w:lvlJc w:val="left"/>
    </w:lvl>
    <w:lvl w:ilvl="8" w:tplc="26D2A76A">
      <w:numFmt w:val="decimal"/>
      <w:lvlText w:val=""/>
      <w:lvlJc w:val="left"/>
    </w:lvl>
  </w:abstractNum>
  <w:abstractNum w:abstractNumId="13" w15:restartNumberingAfterBreak="0">
    <w:nsid w:val="00002C3B"/>
    <w:multiLevelType w:val="hybridMultilevel"/>
    <w:tmpl w:val="D37E28AE"/>
    <w:lvl w:ilvl="0" w:tplc="EB106E4A">
      <w:start w:val="6"/>
      <w:numFmt w:val="decimal"/>
      <w:lvlText w:val="%1."/>
      <w:lvlJc w:val="left"/>
    </w:lvl>
    <w:lvl w:ilvl="1" w:tplc="87042418">
      <w:numFmt w:val="decimal"/>
      <w:lvlText w:val=""/>
      <w:lvlJc w:val="left"/>
    </w:lvl>
    <w:lvl w:ilvl="2" w:tplc="0884ED68">
      <w:numFmt w:val="decimal"/>
      <w:lvlText w:val=""/>
      <w:lvlJc w:val="left"/>
    </w:lvl>
    <w:lvl w:ilvl="3" w:tplc="6CAA4D6C">
      <w:numFmt w:val="decimal"/>
      <w:lvlText w:val=""/>
      <w:lvlJc w:val="left"/>
    </w:lvl>
    <w:lvl w:ilvl="4" w:tplc="8DE28BA0">
      <w:numFmt w:val="decimal"/>
      <w:lvlText w:val=""/>
      <w:lvlJc w:val="left"/>
    </w:lvl>
    <w:lvl w:ilvl="5" w:tplc="F6443CA6">
      <w:numFmt w:val="decimal"/>
      <w:lvlText w:val=""/>
      <w:lvlJc w:val="left"/>
    </w:lvl>
    <w:lvl w:ilvl="6" w:tplc="FAAE7EF4">
      <w:numFmt w:val="decimal"/>
      <w:lvlText w:val=""/>
      <w:lvlJc w:val="left"/>
    </w:lvl>
    <w:lvl w:ilvl="7" w:tplc="E918D8D2">
      <w:numFmt w:val="decimal"/>
      <w:lvlText w:val=""/>
      <w:lvlJc w:val="left"/>
    </w:lvl>
    <w:lvl w:ilvl="8" w:tplc="8DF6ABAC">
      <w:numFmt w:val="decimal"/>
      <w:lvlText w:val=""/>
      <w:lvlJc w:val="left"/>
    </w:lvl>
  </w:abstractNum>
  <w:abstractNum w:abstractNumId="14" w15:restartNumberingAfterBreak="0">
    <w:nsid w:val="0000301C"/>
    <w:multiLevelType w:val="hybridMultilevel"/>
    <w:tmpl w:val="D8E41B5A"/>
    <w:lvl w:ilvl="0" w:tplc="C7FA57A0">
      <w:start w:val="61"/>
      <w:numFmt w:val="upperLetter"/>
      <w:lvlText w:val="%1."/>
      <w:lvlJc w:val="left"/>
    </w:lvl>
    <w:lvl w:ilvl="1" w:tplc="E59C4A50">
      <w:numFmt w:val="decimal"/>
      <w:lvlText w:val=""/>
      <w:lvlJc w:val="left"/>
    </w:lvl>
    <w:lvl w:ilvl="2" w:tplc="744CF2CC">
      <w:numFmt w:val="decimal"/>
      <w:lvlText w:val=""/>
      <w:lvlJc w:val="left"/>
    </w:lvl>
    <w:lvl w:ilvl="3" w:tplc="FCE6A68C">
      <w:numFmt w:val="decimal"/>
      <w:lvlText w:val=""/>
      <w:lvlJc w:val="left"/>
    </w:lvl>
    <w:lvl w:ilvl="4" w:tplc="EA3A5E58">
      <w:numFmt w:val="decimal"/>
      <w:lvlText w:val=""/>
      <w:lvlJc w:val="left"/>
    </w:lvl>
    <w:lvl w:ilvl="5" w:tplc="CA4E9D98">
      <w:numFmt w:val="decimal"/>
      <w:lvlText w:val=""/>
      <w:lvlJc w:val="left"/>
    </w:lvl>
    <w:lvl w:ilvl="6" w:tplc="4CC8086C">
      <w:numFmt w:val="decimal"/>
      <w:lvlText w:val=""/>
      <w:lvlJc w:val="left"/>
    </w:lvl>
    <w:lvl w:ilvl="7" w:tplc="84DEB834">
      <w:numFmt w:val="decimal"/>
      <w:lvlText w:val=""/>
      <w:lvlJc w:val="left"/>
    </w:lvl>
    <w:lvl w:ilvl="8" w:tplc="52A4C8DC">
      <w:numFmt w:val="decimal"/>
      <w:lvlText w:val=""/>
      <w:lvlJc w:val="left"/>
    </w:lvl>
  </w:abstractNum>
  <w:abstractNum w:abstractNumId="15" w15:restartNumberingAfterBreak="0">
    <w:nsid w:val="0000323B"/>
    <w:multiLevelType w:val="hybridMultilevel"/>
    <w:tmpl w:val="330E18D8"/>
    <w:lvl w:ilvl="0" w:tplc="5D1A3504">
      <w:start w:val="1"/>
      <w:numFmt w:val="bullet"/>
      <w:lvlText w:val="а"/>
      <w:lvlJc w:val="left"/>
    </w:lvl>
    <w:lvl w:ilvl="1" w:tplc="218E8C3A">
      <w:start w:val="1"/>
      <w:numFmt w:val="bullet"/>
      <w:lvlText w:val="о"/>
      <w:lvlJc w:val="left"/>
    </w:lvl>
    <w:lvl w:ilvl="2" w:tplc="02A60FBA">
      <w:start w:val="3"/>
      <w:numFmt w:val="decimal"/>
      <w:lvlText w:val="%3."/>
      <w:lvlJc w:val="left"/>
    </w:lvl>
    <w:lvl w:ilvl="3" w:tplc="B6CEB036">
      <w:numFmt w:val="decimal"/>
      <w:lvlText w:val=""/>
      <w:lvlJc w:val="left"/>
    </w:lvl>
    <w:lvl w:ilvl="4" w:tplc="745C8BF6">
      <w:numFmt w:val="decimal"/>
      <w:lvlText w:val=""/>
      <w:lvlJc w:val="left"/>
    </w:lvl>
    <w:lvl w:ilvl="5" w:tplc="CE16C4BE">
      <w:numFmt w:val="decimal"/>
      <w:lvlText w:val=""/>
      <w:lvlJc w:val="left"/>
    </w:lvl>
    <w:lvl w:ilvl="6" w:tplc="2DCE9584">
      <w:numFmt w:val="decimal"/>
      <w:lvlText w:val=""/>
      <w:lvlJc w:val="left"/>
    </w:lvl>
    <w:lvl w:ilvl="7" w:tplc="9698B744">
      <w:numFmt w:val="decimal"/>
      <w:lvlText w:val=""/>
      <w:lvlJc w:val="left"/>
    </w:lvl>
    <w:lvl w:ilvl="8" w:tplc="3CB66F04">
      <w:numFmt w:val="decimal"/>
      <w:lvlText w:val=""/>
      <w:lvlJc w:val="left"/>
    </w:lvl>
  </w:abstractNum>
  <w:abstractNum w:abstractNumId="16" w15:restartNumberingAfterBreak="0">
    <w:nsid w:val="0000366B"/>
    <w:multiLevelType w:val="hybridMultilevel"/>
    <w:tmpl w:val="70CCE07C"/>
    <w:lvl w:ilvl="0" w:tplc="720E120C">
      <w:start w:val="5"/>
      <w:numFmt w:val="decimal"/>
      <w:lvlText w:val="%1."/>
      <w:lvlJc w:val="left"/>
    </w:lvl>
    <w:lvl w:ilvl="1" w:tplc="9496E48A">
      <w:numFmt w:val="decimal"/>
      <w:lvlText w:val=""/>
      <w:lvlJc w:val="left"/>
    </w:lvl>
    <w:lvl w:ilvl="2" w:tplc="131804FE">
      <w:numFmt w:val="decimal"/>
      <w:lvlText w:val=""/>
      <w:lvlJc w:val="left"/>
    </w:lvl>
    <w:lvl w:ilvl="3" w:tplc="D79E8254">
      <w:numFmt w:val="decimal"/>
      <w:lvlText w:val=""/>
      <w:lvlJc w:val="left"/>
    </w:lvl>
    <w:lvl w:ilvl="4" w:tplc="49801034">
      <w:numFmt w:val="decimal"/>
      <w:lvlText w:val=""/>
      <w:lvlJc w:val="left"/>
    </w:lvl>
    <w:lvl w:ilvl="5" w:tplc="F73C4D9E">
      <w:numFmt w:val="decimal"/>
      <w:lvlText w:val=""/>
      <w:lvlJc w:val="left"/>
    </w:lvl>
    <w:lvl w:ilvl="6" w:tplc="01B6E74A">
      <w:numFmt w:val="decimal"/>
      <w:lvlText w:val=""/>
      <w:lvlJc w:val="left"/>
    </w:lvl>
    <w:lvl w:ilvl="7" w:tplc="C840C024">
      <w:numFmt w:val="decimal"/>
      <w:lvlText w:val=""/>
      <w:lvlJc w:val="left"/>
    </w:lvl>
    <w:lvl w:ilvl="8" w:tplc="A79A638E">
      <w:numFmt w:val="decimal"/>
      <w:lvlText w:val=""/>
      <w:lvlJc w:val="left"/>
    </w:lvl>
  </w:abstractNum>
  <w:abstractNum w:abstractNumId="17" w15:restartNumberingAfterBreak="0">
    <w:nsid w:val="00003A9E"/>
    <w:multiLevelType w:val="hybridMultilevel"/>
    <w:tmpl w:val="291C99D8"/>
    <w:lvl w:ilvl="0" w:tplc="75825C7A">
      <w:start w:val="1"/>
      <w:numFmt w:val="bullet"/>
      <w:lvlText w:val="о"/>
      <w:lvlJc w:val="left"/>
    </w:lvl>
    <w:lvl w:ilvl="1" w:tplc="49907DA8">
      <w:start w:val="1"/>
      <w:numFmt w:val="bullet"/>
      <w:lvlText w:val="В"/>
      <w:lvlJc w:val="left"/>
    </w:lvl>
    <w:lvl w:ilvl="2" w:tplc="37A89034">
      <w:numFmt w:val="decimal"/>
      <w:lvlText w:val=""/>
      <w:lvlJc w:val="left"/>
    </w:lvl>
    <w:lvl w:ilvl="3" w:tplc="B98C9E1A">
      <w:numFmt w:val="decimal"/>
      <w:lvlText w:val=""/>
      <w:lvlJc w:val="left"/>
    </w:lvl>
    <w:lvl w:ilvl="4" w:tplc="C31A5344">
      <w:numFmt w:val="decimal"/>
      <w:lvlText w:val=""/>
      <w:lvlJc w:val="left"/>
    </w:lvl>
    <w:lvl w:ilvl="5" w:tplc="CFCEA28A">
      <w:numFmt w:val="decimal"/>
      <w:lvlText w:val=""/>
      <w:lvlJc w:val="left"/>
    </w:lvl>
    <w:lvl w:ilvl="6" w:tplc="270C54C4">
      <w:numFmt w:val="decimal"/>
      <w:lvlText w:val=""/>
      <w:lvlJc w:val="left"/>
    </w:lvl>
    <w:lvl w:ilvl="7" w:tplc="419EAE6A">
      <w:numFmt w:val="decimal"/>
      <w:lvlText w:val=""/>
      <w:lvlJc w:val="left"/>
    </w:lvl>
    <w:lvl w:ilvl="8" w:tplc="9708B206">
      <w:numFmt w:val="decimal"/>
      <w:lvlText w:val=""/>
      <w:lvlJc w:val="left"/>
    </w:lvl>
  </w:abstractNum>
  <w:abstractNum w:abstractNumId="18" w15:restartNumberingAfterBreak="0">
    <w:nsid w:val="00003EF6"/>
    <w:multiLevelType w:val="hybridMultilevel"/>
    <w:tmpl w:val="0186AE50"/>
    <w:lvl w:ilvl="0" w:tplc="CA18A3E8">
      <w:start w:val="8"/>
      <w:numFmt w:val="decimal"/>
      <w:lvlText w:val="%1."/>
      <w:lvlJc w:val="left"/>
    </w:lvl>
    <w:lvl w:ilvl="1" w:tplc="92CAF19E">
      <w:numFmt w:val="decimal"/>
      <w:lvlText w:val=""/>
      <w:lvlJc w:val="left"/>
    </w:lvl>
    <w:lvl w:ilvl="2" w:tplc="CE24DB0E">
      <w:numFmt w:val="decimal"/>
      <w:lvlText w:val=""/>
      <w:lvlJc w:val="left"/>
    </w:lvl>
    <w:lvl w:ilvl="3" w:tplc="2730A82E">
      <w:numFmt w:val="decimal"/>
      <w:lvlText w:val=""/>
      <w:lvlJc w:val="left"/>
    </w:lvl>
    <w:lvl w:ilvl="4" w:tplc="73760F0E">
      <w:numFmt w:val="decimal"/>
      <w:lvlText w:val=""/>
      <w:lvlJc w:val="left"/>
    </w:lvl>
    <w:lvl w:ilvl="5" w:tplc="C6BA4D7A">
      <w:numFmt w:val="decimal"/>
      <w:lvlText w:val=""/>
      <w:lvlJc w:val="left"/>
    </w:lvl>
    <w:lvl w:ilvl="6" w:tplc="C5FE404A">
      <w:numFmt w:val="decimal"/>
      <w:lvlText w:val=""/>
      <w:lvlJc w:val="left"/>
    </w:lvl>
    <w:lvl w:ilvl="7" w:tplc="B6A09DA0">
      <w:numFmt w:val="decimal"/>
      <w:lvlText w:val=""/>
      <w:lvlJc w:val="left"/>
    </w:lvl>
    <w:lvl w:ilvl="8" w:tplc="6AD6000A">
      <w:numFmt w:val="decimal"/>
      <w:lvlText w:val=""/>
      <w:lvlJc w:val="left"/>
    </w:lvl>
  </w:abstractNum>
  <w:abstractNum w:abstractNumId="19" w15:restartNumberingAfterBreak="0">
    <w:nsid w:val="00004CAD"/>
    <w:multiLevelType w:val="hybridMultilevel"/>
    <w:tmpl w:val="3B023CA6"/>
    <w:lvl w:ilvl="0" w:tplc="0484AAB2">
      <w:start w:val="1"/>
      <w:numFmt w:val="bullet"/>
      <w:lvlText w:val="о"/>
      <w:lvlJc w:val="left"/>
    </w:lvl>
    <w:lvl w:ilvl="1" w:tplc="F2DCA902">
      <w:start w:val="1"/>
      <w:numFmt w:val="bullet"/>
      <w:lvlText w:val="-"/>
      <w:lvlJc w:val="left"/>
    </w:lvl>
    <w:lvl w:ilvl="2" w:tplc="5C34AE1C">
      <w:numFmt w:val="decimal"/>
      <w:lvlText w:val=""/>
      <w:lvlJc w:val="left"/>
    </w:lvl>
    <w:lvl w:ilvl="3" w:tplc="D5A269B0">
      <w:numFmt w:val="decimal"/>
      <w:lvlText w:val=""/>
      <w:lvlJc w:val="left"/>
    </w:lvl>
    <w:lvl w:ilvl="4" w:tplc="F9AE2BBE">
      <w:numFmt w:val="decimal"/>
      <w:lvlText w:val=""/>
      <w:lvlJc w:val="left"/>
    </w:lvl>
    <w:lvl w:ilvl="5" w:tplc="7DBE4A0E">
      <w:numFmt w:val="decimal"/>
      <w:lvlText w:val=""/>
      <w:lvlJc w:val="left"/>
    </w:lvl>
    <w:lvl w:ilvl="6" w:tplc="5B3EB294">
      <w:numFmt w:val="decimal"/>
      <w:lvlText w:val=""/>
      <w:lvlJc w:val="left"/>
    </w:lvl>
    <w:lvl w:ilvl="7" w:tplc="844A9EA2">
      <w:numFmt w:val="decimal"/>
      <w:lvlText w:val=""/>
      <w:lvlJc w:val="left"/>
    </w:lvl>
    <w:lvl w:ilvl="8" w:tplc="4BFC7B54">
      <w:numFmt w:val="decimal"/>
      <w:lvlText w:val=""/>
      <w:lvlJc w:val="left"/>
    </w:lvl>
  </w:abstractNum>
  <w:abstractNum w:abstractNumId="20" w15:restartNumberingAfterBreak="0">
    <w:nsid w:val="00004DF2"/>
    <w:multiLevelType w:val="hybridMultilevel"/>
    <w:tmpl w:val="48A08A12"/>
    <w:lvl w:ilvl="0" w:tplc="73227830">
      <w:start w:val="2"/>
      <w:numFmt w:val="decimal"/>
      <w:lvlText w:val="%1."/>
      <w:lvlJc w:val="left"/>
    </w:lvl>
    <w:lvl w:ilvl="1" w:tplc="5BEE3EA0">
      <w:numFmt w:val="decimal"/>
      <w:lvlText w:val=""/>
      <w:lvlJc w:val="left"/>
    </w:lvl>
    <w:lvl w:ilvl="2" w:tplc="002847FA">
      <w:numFmt w:val="decimal"/>
      <w:lvlText w:val=""/>
      <w:lvlJc w:val="left"/>
    </w:lvl>
    <w:lvl w:ilvl="3" w:tplc="A4B8B65E">
      <w:numFmt w:val="decimal"/>
      <w:lvlText w:val=""/>
      <w:lvlJc w:val="left"/>
    </w:lvl>
    <w:lvl w:ilvl="4" w:tplc="BA98EA74">
      <w:numFmt w:val="decimal"/>
      <w:lvlText w:val=""/>
      <w:lvlJc w:val="left"/>
    </w:lvl>
    <w:lvl w:ilvl="5" w:tplc="1AE2C812">
      <w:numFmt w:val="decimal"/>
      <w:lvlText w:val=""/>
      <w:lvlJc w:val="left"/>
    </w:lvl>
    <w:lvl w:ilvl="6" w:tplc="D51AFF6E">
      <w:numFmt w:val="decimal"/>
      <w:lvlText w:val=""/>
      <w:lvlJc w:val="left"/>
    </w:lvl>
    <w:lvl w:ilvl="7" w:tplc="E68E57AA">
      <w:numFmt w:val="decimal"/>
      <w:lvlText w:val=""/>
      <w:lvlJc w:val="left"/>
    </w:lvl>
    <w:lvl w:ilvl="8" w:tplc="766CA944">
      <w:numFmt w:val="decimal"/>
      <w:lvlText w:val=""/>
      <w:lvlJc w:val="left"/>
    </w:lvl>
  </w:abstractNum>
  <w:abstractNum w:abstractNumId="21" w15:restartNumberingAfterBreak="0">
    <w:nsid w:val="00004E45"/>
    <w:multiLevelType w:val="hybridMultilevel"/>
    <w:tmpl w:val="4640754E"/>
    <w:lvl w:ilvl="0" w:tplc="AA34F6F8">
      <w:start w:val="1"/>
      <w:numFmt w:val="bullet"/>
      <w:lvlText w:val="а"/>
      <w:lvlJc w:val="left"/>
    </w:lvl>
    <w:lvl w:ilvl="1" w:tplc="41941C86">
      <w:start w:val="1"/>
      <w:numFmt w:val="bullet"/>
      <w:lvlText w:val="о"/>
      <w:lvlJc w:val="left"/>
    </w:lvl>
    <w:lvl w:ilvl="2" w:tplc="8DFC5E2E">
      <w:start w:val="1"/>
      <w:numFmt w:val="decimal"/>
      <w:lvlText w:val="%3."/>
      <w:lvlJc w:val="left"/>
    </w:lvl>
    <w:lvl w:ilvl="3" w:tplc="6B32C62A">
      <w:numFmt w:val="decimal"/>
      <w:lvlText w:val=""/>
      <w:lvlJc w:val="left"/>
    </w:lvl>
    <w:lvl w:ilvl="4" w:tplc="AE209EA0">
      <w:numFmt w:val="decimal"/>
      <w:lvlText w:val=""/>
      <w:lvlJc w:val="left"/>
    </w:lvl>
    <w:lvl w:ilvl="5" w:tplc="F82AEBDA">
      <w:numFmt w:val="decimal"/>
      <w:lvlText w:val=""/>
      <w:lvlJc w:val="left"/>
    </w:lvl>
    <w:lvl w:ilvl="6" w:tplc="91366E6E">
      <w:numFmt w:val="decimal"/>
      <w:lvlText w:val=""/>
      <w:lvlJc w:val="left"/>
    </w:lvl>
    <w:lvl w:ilvl="7" w:tplc="EB4ED5EE">
      <w:numFmt w:val="decimal"/>
      <w:lvlText w:val=""/>
      <w:lvlJc w:val="left"/>
    </w:lvl>
    <w:lvl w:ilvl="8" w:tplc="82708EBC">
      <w:numFmt w:val="decimal"/>
      <w:lvlText w:val=""/>
      <w:lvlJc w:val="left"/>
    </w:lvl>
  </w:abstractNum>
  <w:abstractNum w:abstractNumId="22" w15:restartNumberingAfterBreak="0">
    <w:nsid w:val="000056AE"/>
    <w:multiLevelType w:val="hybridMultilevel"/>
    <w:tmpl w:val="3488C75E"/>
    <w:lvl w:ilvl="0" w:tplc="EF30A1BA">
      <w:start w:val="1"/>
      <w:numFmt w:val="bullet"/>
      <w:lvlText w:val="-"/>
      <w:lvlJc w:val="left"/>
    </w:lvl>
    <w:lvl w:ilvl="1" w:tplc="CB4E06B0">
      <w:numFmt w:val="decimal"/>
      <w:lvlText w:val=""/>
      <w:lvlJc w:val="left"/>
    </w:lvl>
    <w:lvl w:ilvl="2" w:tplc="F89657BE">
      <w:numFmt w:val="decimal"/>
      <w:lvlText w:val=""/>
      <w:lvlJc w:val="left"/>
    </w:lvl>
    <w:lvl w:ilvl="3" w:tplc="9E5EE674">
      <w:numFmt w:val="decimal"/>
      <w:lvlText w:val=""/>
      <w:lvlJc w:val="left"/>
    </w:lvl>
    <w:lvl w:ilvl="4" w:tplc="9BB03162">
      <w:numFmt w:val="decimal"/>
      <w:lvlText w:val=""/>
      <w:lvlJc w:val="left"/>
    </w:lvl>
    <w:lvl w:ilvl="5" w:tplc="C680C4FE">
      <w:numFmt w:val="decimal"/>
      <w:lvlText w:val=""/>
      <w:lvlJc w:val="left"/>
    </w:lvl>
    <w:lvl w:ilvl="6" w:tplc="000C08C8">
      <w:numFmt w:val="decimal"/>
      <w:lvlText w:val=""/>
      <w:lvlJc w:val="left"/>
    </w:lvl>
    <w:lvl w:ilvl="7" w:tplc="555650A4">
      <w:numFmt w:val="decimal"/>
      <w:lvlText w:val=""/>
      <w:lvlJc w:val="left"/>
    </w:lvl>
    <w:lvl w:ilvl="8" w:tplc="F6A007E8">
      <w:numFmt w:val="decimal"/>
      <w:lvlText w:val=""/>
      <w:lvlJc w:val="left"/>
    </w:lvl>
  </w:abstractNum>
  <w:abstractNum w:abstractNumId="23" w15:restartNumberingAfterBreak="0">
    <w:nsid w:val="00005878"/>
    <w:multiLevelType w:val="hybridMultilevel"/>
    <w:tmpl w:val="3C980CB0"/>
    <w:lvl w:ilvl="0" w:tplc="2AF677F8">
      <w:start w:val="1"/>
      <w:numFmt w:val="bullet"/>
      <w:lvlText w:val="В"/>
      <w:lvlJc w:val="left"/>
    </w:lvl>
    <w:lvl w:ilvl="1" w:tplc="D390E286">
      <w:numFmt w:val="decimal"/>
      <w:lvlText w:val=""/>
      <w:lvlJc w:val="left"/>
    </w:lvl>
    <w:lvl w:ilvl="2" w:tplc="C59A4294">
      <w:numFmt w:val="decimal"/>
      <w:lvlText w:val=""/>
      <w:lvlJc w:val="left"/>
    </w:lvl>
    <w:lvl w:ilvl="3" w:tplc="AC6E9DBA">
      <w:numFmt w:val="decimal"/>
      <w:lvlText w:val=""/>
      <w:lvlJc w:val="left"/>
    </w:lvl>
    <w:lvl w:ilvl="4" w:tplc="4E00E418">
      <w:numFmt w:val="decimal"/>
      <w:lvlText w:val=""/>
      <w:lvlJc w:val="left"/>
    </w:lvl>
    <w:lvl w:ilvl="5" w:tplc="106E9626">
      <w:numFmt w:val="decimal"/>
      <w:lvlText w:val=""/>
      <w:lvlJc w:val="left"/>
    </w:lvl>
    <w:lvl w:ilvl="6" w:tplc="B82A913C">
      <w:numFmt w:val="decimal"/>
      <w:lvlText w:val=""/>
      <w:lvlJc w:val="left"/>
    </w:lvl>
    <w:lvl w:ilvl="7" w:tplc="5224B1A6">
      <w:numFmt w:val="decimal"/>
      <w:lvlText w:val=""/>
      <w:lvlJc w:val="left"/>
    </w:lvl>
    <w:lvl w:ilvl="8" w:tplc="D3D4F206">
      <w:numFmt w:val="decimal"/>
      <w:lvlText w:val=""/>
      <w:lvlJc w:val="left"/>
    </w:lvl>
  </w:abstractNum>
  <w:abstractNum w:abstractNumId="24" w15:restartNumberingAfterBreak="0">
    <w:nsid w:val="00005CFD"/>
    <w:multiLevelType w:val="hybridMultilevel"/>
    <w:tmpl w:val="325418B0"/>
    <w:lvl w:ilvl="0" w:tplc="83E09508">
      <w:start w:val="1"/>
      <w:numFmt w:val="bullet"/>
      <w:lvlText w:val="и"/>
      <w:lvlJc w:val="left"/>
    </w:lvl>
    <w:lvl w:ilvl="1" w:tplc="DAB2784C">
      <w:start w:val="1"/>
      <w:numFmt w:val="bullet"/>
      <w:lvlText w:val="-"/>
      <w:lvlJc w:val="left"/>
    </w:lvl>
    <w:lvl w:ilvl="2" w:tplc="5B76103A">
      <w:numFmt w:val="decimal"/>
      <w:lvlText w:val=""/>
      <w:lvlJc w:val="left"/>
    </w:lvl>
    <w:lvl w:ilvl="3" w:tplc="CAFA5174">
      <w:numFmt w:val="decimal"/>
      <w:lvlText w:val=""/>
      <w:lvlJc w:val="left"/>
    </w:lvl>
    <w:lvl w:ilvl="4" w:tplc="2926FB3C">
      <w:numFmt w:val="decimal"/>
      <w:lvlText w:val=""/>
      <w:lvlJc w:val="left"/>
    </w:lvl>
    <w:lvl w:ilvl="5" w:tplc="CE006656">
      <w:numFmt w:val="decimal"/>
      <w:lvlText w:val=""/>
      <w:lvlJc w:val="left"/>
    </w:lvl>
    <w:lvl w:ilvl="6" w:tplc="8098D268">
      <w:numFmt w:val="decimal"/>
      <w:lvlText w:val=""/>
      <w:lvlJc w:val="left"/>
    </w:lvl>
    <w:lvl w:ilvl="7" w:tplc="79DC737A">
      <w:numFmt w:val="decimal"/>
      <w:lvlText w:val=""/>
      <w:lvlJc w:val="left"/>
    </w:lvl>
    <w:lvl w:ilvl="8" w:tplc="AE349380">
      <w:numFmt w:val="decimal"/>
      <w:lvlText w:val=""/>
      <w:lvlJc w:val="left"/>
    </w:lvl>
  </w:abstractNum>
  <w:abstractNum w:abstractNumId="25" w15:restartNumberingAfterBreak="0">
    <w:nsid w:val="00005E14"/>
    <w:multiLevelType w:val="hybridMultilevel"/>
    <w:tmpl w:val="A41A0686"/>
    <w:lvl w:ilvl="0" w:tplc="A66E3FBE">
      <w:start w:val="1"/>
      <w:numFmt w:val="bullet"/>
      <w:lvlText w:val="в"/>
      <w:lvlJc w:val="left"/>
    </w:lvl>
    <w:lvl w:ilvl="1" w:tplc="BD7025A4">
      <w:numFmt w:val="decimal"/>
      <w:lvlText w:val=""/>
      <w:lvlJc w:val="left"/>
    </w:lvl>
    <w:lvl w:ilvl="2" w:tplc="69C2B056">
      <w:numFmt w:val="decimal"/>
      <w:lvlText w:val=""/>
      <w:lvlJc w:val="left"/>
    </w:lvl>
    <w:lvl w:ilvl="3" w:tplc="43E6414E">
      <w:numFmt w:val="decimal"/>
      <w:lvlText w:val=""/>
      <w:lvlJc w:val="left"/>
    </w:lvl>
    <w:lvl w:ilvl="4" w:tplc="DCB247D8">
      <w:numFmt w:val="decimal"/>
      <w:lvlText w:val=""/>
      <w:lvlJc w:val="left"/>
    </w:lvl>
    <w:lvl w:ilvl="5" w:tplc="7DB05250">
      <w:numFmt w:val="decimal"/>
      <w:lvlText w:val=""/>
      <w:lvlJc w:val="left"/>
    </w:lvl>
    <w:lvl w:ilvl="6" w:tplc="25A45CAE">
      <w:numFmt w:val="decimal"/>
      <w:lvlText w:val=""/>
      <w:lvlJc w:val="left"/>
    </w:lvl>
    <w:lvl w:ilvl="7" w:tplc="EC400D54">
      <w:numFmt w:val="decimal"/>
      <w:lvlText w:val=""/>
      <w:lvlJc w:val="left"/>
    </w:lvl>
    <w:lvl w:ilvl="8" w:tplc="A7BEB8A0">
      <w:numFmt w:val="decimal"/>
      <w:lvlText w:val=""/>
      <w:lvlJc w:val="left"/>
    </w:lvl>
  </w:abstractNum>
  <w:abstractNum w:abstractNumId="26" w15:restartNumberingAfterBreak="0">
    <w:nsid w:val="00005F49"/>
    <w:multiLevelType w:val="hybridMultilevel"/>
    <w:tmpl w:val="E2A460BE"/>
    <w:lvl w:ilvl="0" w:tplc="C344AD96">
      <w:start w:val="1"/>
      <w:numFmt w:val="bullet"/>
      <w:lvlText w:val="-"/>
      <w:lvlJc w:val="left"/>
    </w:lvl>
    <w:lvl w:ilvl="1" w:tplc="DA9052C0">
      <w:numFmt w:val="decimal"/>
      <w:lvlText w:val=""/>
      <w:lvlJc w:val="left"/>
    </w:lvl>
    <w:lvl w:ilvl="2" w:tplc="E8C44EBE">
      <w:numFmt w:val="decimal"/>
      <w:lvlText w:val=""/>
      <w:lvlJc w:val="left"/>
    </w:lvl>
    <w:lvl w:ilvl="3" w:tplc="5896C7F6">
      <w:numFmt w:val="decimal"/>
      <w:lvlText w:val=""/>
      <w:lvlJc w:val="left"/>
    </w:lvl>
    <w:lvl w:ilvl="4" w:tplc="B2CA963C">
      <w:numFmt w:val="decimal"/>
      <w:lvlText w:val=""/>
      <w:lvlJc w:val="left"/>
    </w:lvl>
    <w:lvl w:ilvl="5" w:tplc="0AD02422">
      <w:numFmt w:val="decimal"/>
      <w:lvlText w:val=""/>
      <w:lvlJc w:val="left"/>
    </w:lvl>
    <w:lvl w:ilvl="6" w:tplc="A21A4798">
      <w:numFmt w:val="decimal"/>
      <w:lvlText w:val=""/>
      <w:lvlJc w:val="left"/>
    </w:lvl>
    <w:lvl w:ilvl="7" w:tplc="E1E2450A">
      <w:numFmt w:val="decimal"/>
      <w:lvlText w:val=""/>
      <w:lvlJc w:val="left"/>
    </w:lvl>
    <w:lvl w:ilvl="8" w:tplc="F0F44016">
      <w:numFmt w:val="decimal"/>
      <w:lvlText w:val=""/>
      <w:lvlJc w:val="left"/>
    </w:lvl>
  </w:abstractNum>
  <w:abstractNum w:abstractNumId="27" w15:restartNumberingAfterBreak="0">
    <w:nsid w:val="00006B36"/>
    <w:multiLevelType w:val="hybridMultilevel"/>
    <w:tmpl w:val="6F347C12"/>
    <w:lvl w:ilvl="0" w:tplc="3EFCD2D6">
      <w:start w:val="1"/>
      <w:numFmt w:val="bullet"/>
      <w:lvlText w:val="-"/>
      <w:lvlJc w:val="left"/>
    </w:lvl>
    <w:lvl w:ilvl="1" w:tplc="F530C6E2">
      <w:numFmt w:val="decimal"/>
      <w:lvlText w:val=""/>
      <w:lvlJc w:val="left"/>
    </w:lvl>
    <w:lvl w:ilvl="2" w:tplc="7DA469AC">
      <w:numFmt w:val="decimal"/>
      <w:lvlText w:val=""/>
      <w:lvlJc w:val="left"/>
    </w:lvl>
    <w:lvl w:ilvl="3" w:tplc="79C894BC">
      <w:numFmt w:val="decimal"/>
      <w:lvlText w:val=""/>
      <w:lvlJc w:val="left"/>
    </w:lvl>
    <w:lvl w:ilvl="4" w:tplc="9E164266">
      <w:numFmt w:val="decimal"/>
      <w:lvlText w:val=""/>
      <w:lvlJc w:val="left"/>
    </w:lvl>
    <w:lvl w:ilvl="5" w:tplc="92B6C9F6">
      <w:numFmt w:val="decimal"/>
      <w:lvlText w:val=""/>
      <w:lvlJc w:val="left"/>
    </w:lvl>
    <w:lvl w:ilvl="6" w:tplc="6D7CAE8E">
      <w:numFmt w:val="decimal"/>
      <w:lvlText w:val=""/>
      <w:lvlJc w:val="left"/>
    </w:lvl>
    <w:lvl w:ilvl="7" w:tplc="0C86C266">
      <w:numFmt w:val="decimal"/>
      <w:lvlText w:val=""/>
      <w:lvlJc w:val="left"/>
    </w:lvl>
    <w:lvl w:ilvl="8" w:tplc="41F23A12">
      <w:numFmt w:val="decimal"/>
      <w:lvlText w:val=""/>
      <w:lvlJc w:val="left"/>
    </w:lvl>
  </w:abstractNum>
  <w:abstractNum w:abstractNumId="28" w15:restartNumberingAfterBreak="0">
    <w:nsid w:val="00006B89"/>
    <w:multiLevelType w:val="hybridMultilevel"/>
    <w:tmpl w:val="0262DABA"/>
    <w:lvl w:ilvl="0" w:tplc="C7384358">
      <w:start w:val="1"/>
      <w:numFmt w:val="bullet"/>
      <w:lvlText w:val="о"/>
      <w:lvlJc w:val="left"/>
    </w:lvl>
    <w:lvl w:ilvl="1" w:tplc="DF4E77BE">
      <w:numFmt w:val="decimal"/>
      <w:lvlText w:val=""/>
      <w:lvlJc w:val="left"/>
    </w:lvl>
    <w:lvl w:ilvl="2" w:tplc="0E948FFE">
      <w:numFmt w:val="decimal"/>
      <w:lvlText w:val=""/>
      <w:lvlJc w:val="left"/>
    </w:lvl>
    <w:lvl w:ilvl="3" w:tplc="6902FFDA">
      <w:numFmt w:val="decimal"/>
      <w:lvlText w:val=""/>
      <w:lvlJc w:val="left"/>
    </w:lvl>
    <w:lvl w:ilvl="4" w:tplc="1CE61466">
      <w:numFmt w:val="decimal"/>
      <w:lvlText w:val=""/>
      <w:lvlJc w:val="left"/>
    </w:lvl>
    <w:lvl w:ilvl="5" w:tplc="0A220434">
      <w:numFmt w:val="decimal"/>
      <w:lvlText w:val=""/>
      <w:lvlJc w:val="left"/>
    </w:lvl>
    <w:lvl w:ilvl="6" w:tplc="7EAAB576">
      <w:numFmt w:val="decimal"/>
      <w:lvlText w:val=""/>
      <w:lvlJc w:val="left"/>
    </w:lvl>
    <w:lvl w:ilvl="7" w:tplc="E168FED8">
      <w:numFmt w:val="decimal"/>
      <w:lvlText w:val=""/>
      <w:lvlJc w:val="left"/>
    </w:lvl>
    <w:lvl w:ilvl="8" w:tplc="4120E20A">
      <w:numFmt w:val="decimal"/>
      <w:lvlText w:val=""/>
      <w:lvlJc w:val="left"/>
    </w:lvl>
  </w:abstractNum>
  <w:abstractNum w:abstractNumId="29" w15:restartNumberingAfterBreak="0">
    <w:nsid w:val="0000759A"/>
    <w:multiLevelType w:val="hybridMultilevel"/>
    <w:tmpl w:val="166802A8"/>
    <w:lvl w:ilvl="0" w:tplc="4F5C0312">
      <w:start w:val="1"/>
      <w:numFmt w:val="bullet"/>
      <w:lvlText w:val="о"/>
      <w:lvlJc w:val="left"/>
    </w:lvl>
    <w:lvl w:ilvl="1" w:tplc="42EAA196">
      <w:start w:val="1"/>
      <w:numFmt w:val="bullet"/>
      <w:lvlText w:val="-"/>
      <w:lvlJc w:val="left"/>
    </w:lvl>
    <w:lvl w:ilvl="2" w:tplc="9D8C7450">
      <w:numFmt w:val="decimal"/>
      <w:lvlText w:val=""/>
      <w:lvlJc w:val="left"/>
    </w:lvl>
    <w:lvl w:ilvl="3" w:tplc="9D26308A">
      <w:numFmt w:val="decimal"/>
      <w:lvlText w:val=""/>
      <w:lvlJc w:val="left"/>
    </w:lvl>
    <w:lvl w:ilvl="4" w:tplc="81844390">
      <w:numFmt w:val="decimal"/>
      <w:lvlText w:val=""/>
      <w:lvlJc w:val="left"/>
    </w:lvl>
    <w:lvl w:ilvl="5" w:tplc="6F824E7C">
      <w:numFmt w:val="decimal"/>
      <w:lvlText w:val=""/>
      <w:lvlJc w:val="left"/>
    </w:lvl>
    <w:lvl w:ilvl="6" w:tplc="829C0C10">
      <w:numFmt w:val="decimal"/>
      <w:lvlText w:val=""/>
      <w:lvlJc w:val="left"/>
    </w:lvl>
    <w:lvl w:ilvl="7" w:tplc="26E8D9D0">
      <w:numFmt w:val="decimal"/>
      <w:lvlText w:val=""/>
      <w:lvlJc w:val="left"/>
    </w:lvl>
    <w:lvl w:ilvl="8" w:tplc="9552DD54">
      <w:numFmt w:val="decimal"/>
      <w:lvlText w:val=""/>
      <w:lvlJc w:val="left"/>
    </w:lvl>
  </w:abstractNum>
  <w:abstractNum w:abstractNumId="30" w15:restartNumberingAfterBreak="0">
    <w:nsid w:val="0000797D"/>
    <w:multiLevelType w:val="hybridMultilevel"/>
    <w:tmpl w:val="328ED4A6"/>
    <w:lvl w:ilvl="0" w:tplc="69988A24">
      <w:start w:val="1"/>
      <w:numFmt w:val="bullet"/>
      <w:lvlText w:val="с"/>
      <w:lvlJc w:val="left"/>
    </w:lvl>
    <w:lvl w:ilvl="1" w:tplc="23E21238">
      <w:start w:val="1"/>
      <w:numFmt w:val="bullet"/>
      <w:lvlText w:val="В"/>
      <w:lvlJc w:val="left"/>
    </w:lvl>
    <w:lvl w:ilvl="2" w:tplc="5102116C">
      <w:numFmt w:val="decimal"/>
      <w:lvlText w:val=""/>
      <w:lvlJc w:val="left"/>
    </w:lvl>
    <w:lvl w:ilvl="3" w:tplc="E1561DC0">
      <w:numFmt w:val="decimal"/>
      <w:lvlText w:val=""/>
      <w:lvlJc w:val="left"/>
    </w:lvl>
    <w:lvl w:ilvl="4" w:tplc="BDC259FE">
      <w:numFmt w:val="decimal"/>
      <w:lvlText w:val=""/>
      <w:lvlJc w:val="left"/>
    </w:lvl>
    <w:lvl w:ilvl="5" w:tplc="CA7A66BC">
      <w:numFmt w:val="decimal"/>
      <w:lvlText w:val=""/>
      <w:lvlJc w:val="left"/>
    </w:lvl>
    <w:lvl w:ilvl="6" w:tplc="AEF8D12A">
      <w:numFmt w:val="decimal"/>
      <w:lvlText w:val=""/>
      <w:lvlJc w:val="left"/>
    </w:lvl>
    <w:lvl w:ilvl="7" w:tplc="F7A884AA">
      <w:numFmt w:val="decimal"/>
      <w:lvlText w:val=""/>
      <w:lvlJc w:val="left"/>
    </w:lvl>
    <w:lvl w:ilvl="8" w:tplc="1062E280">
      <w:numFmt w:val="decimal"/>
      <w:lvlText w:val=""/>
      <w:lvlJc w:val="left"/>
    </w:lvl>
  </w:abstractNum>
  <w:abstractNum w:abstractNumId="31" w15:restartNumberingAfterBreak="0">
    <w:nsid w:val="1CDA1173"/>
    <w:multiLevelType w:val="hybridMultilevel"/>
    <w:tmpl w:val="223490F8"/>
    <w:lvl w:ilvl="0" w:tplc="77206D58">
      <w:start w:val="4"/>
      <w:numFmt w:val="decimal"/>
      <w:lvlText w:val="%1."/>
      <w:lvlJc w:val="left"/>
      <w:pPr>
        <w:ind w:left="927" w:hanging="360"/>
      </w:pPr>
      <w:rPr>
        <w:rFonts w:hint="default"/>
        <w:b w:val="0"/>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15:restartNumberingAfterBreak="0">
    <w:nsid w:val="752A12A1"/>
    <w:multiLevelType w:val="multilevel"/>
    <w:tmpl w:val="2FAAE2C0"/>
    <w:lvl w:ilvl="0">
      <w:start w:val="1"/>
      <w:numFmt w:val="decimal"/>
      <w:lvlText w:val="%1."/>
      <w:lvlJc w:val="left"/>
      <w:pPr>
        <w:ind w:left="927" w:hanging="360"/>
      </w:pPr>
      <w:rPr>
        <w:rFonts w:hint="default"/>
        <w:b w:val="0"/>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32"/>
  </w:num>
  <w:num w:numId="2">
    <w:abstractNumId w:val="31"/>
  </w:num>
  <w:num w:numId="3">
    <w:abstractNumId w:val="21"/>
  </w:num>
  <w:num w:numId="4">
    <w:abstractNumId w:val="15"/>
  </w:num>
  <w:num w:numId="5">
    <w:abstractNumId w:val="9"/>
  </w:num>
  <w:num w:numId="6">
    <w:abstractNumId w:val="12"/>
  </w:num>
  <w:num w:numId="7">
    <w:abstractNumId w:val="28"/>
  </w:num>
  <w:num w:numId="8">
    <w:abstractNumId w:val="1"/>
  </w:num>
  <w:num w:numId="9">
    <w:abstractNumId w:val="14"/>
  </w:num>
  <w:num w:numId="10">
    <w:abstractNumId w:val="3"/>
  </w:num>
  <w:num w:numId="11">
    <w:abstractNumId w:val="22"/>
  </w:num>
  <w:num w:numId="12">
    <w:abstractNumId w:val="0"/>
  </w:num>
  <w:num w:numId="13">
    <w:abstractNumId w:val="29"/>
  </w:num>
  <w:num w:numId="14">
    <w:abstractNumId w:val="11"/>
  </w:num>
  <w:num w:numId="15">
    <w:abstractNumId w:val="10"/>
  </w:num>
  <w:num w:numId="16">
    <w:abstractNumId w:val="23"/>
  </w:num>
  <w:num w:numId="17">
    <w:abstractNumId w:val="27"/>
  </w:num>
  <w:num w:numId="18">
    <w:abstractNumId w:val="24"/>
  </w:num>
  <w:num w:numId="19">
    <w:abstractNumId w:val="7"/>
  </w:num>
  <w:num w:numId="20">
    <w:abstractNumId w:val="17"/>
  </w:num>
  <w:num w:numId="21">
    <w:abstractNumId w:val="30"/>
  </w:num>
  <w:num w:numId="22">
    <w:abstractNumId w:val="26"/>
  </w:num>
  <w:num w:numId="23">
    <w:abstractNumId w:val="4"/>
  </w:num>
  <w:num w:numId="24">
    <w:abstractNumId w:val="19"/>
  </w:num>
  <w:num w:numId="25">
    <w:abstractNumId w:val="25"/>
  </w:num>
  <w:num w:numId="26">
    <w:abstractNumId w:val="20"/>
  </w:num>
  <w:num w:numId="27">
    <w:abstractNumId w:val="5"/>
  </w:num>
  <w:num w:numId="28">
    <w:abstractNumId w:val="8"/>
  </w:num>
  <w:num w:numId="29">
    <w:abstractNumId w:val="16"/>
  </w:num>
  <w:num w:numId="30">
    <w:abstractNumId w:val="13"/>
  </w:num>
  <w:num w:numId="31">
    <w:abstractNumId w:val="6"/>
  </w:num>
  <w:num w:numId="32">
    <w:abstractNumId w:val="18"/>
  </w:num>
  <w:num w:numId="33">
    <w:abstractNumId w:val="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312ED"/>
    <w:rsid w:val="00046575"/>
    <w:rsid w:val="00061A58"/>
    <w:rsid w:val="000A3AAF"/>
    <w:rsid w:val="000B54FA"/>
    <w:rsid w:val="000C3E08"/>
    <w:rsid w:val="000E0036"/>
    <w:rsid w:val="000F1504"/>
    <w:rsid w:val="000F46D7"/>
    <w:rsid w:val="000F5EC7"/>
    <w:rsid w:val="00103B17"/>
    <w:rsid w:val="0012687E"/>
    <w:rsid w:val="00160169"/>
    <w:rsid w:val="00175FAC"/>
    <w:rsid w:val="001A0634"/>
    <w:rsid w:val="001B4E80"/>
    <w:rsid w:val="001B533C"/>
    <w:rsid w:val="001C1E72"/>
    <w:rsid w:val="001E0EB6"/>
    <w:rsid w:val="001E1269"/>
    <w:rsid w:val="001E260E"/>
    <w:rsid w:val="001F425D"/>
    <w:rsid w:val="001F6E5B"/>
    <w:rsid w:val="001F7AC9"/>
    <w:rsid w:val="0021006C"/>
    <w:rsid w:val="0021310B"/>
    <w:rsid w:val="00213784"/>
    <w:rsid w:val="002419FA"/>
    <w:rsid w:val="0024402D"/>
    <w:rsid w:val="002568AE"/>
    <w:rsid w:val="00276CB2"/>
    <w:rsid w:val="0029715A"/>
    <w:rsid w:val="002A0B5A"/>
    <w:rsid w:val="002B6252"/>
    <w:rsid w:val="002C6684"/>
    <w:rsid w:val="002D102B"/>
    <w:rsid w:val="002D5840"/>
    <w:rsid w:val="002E0C27"/>
    <w:rsid w:val="002E23DF"/>
    <w:rsid w:val="002F2EDA"/>
    <w:rsid w:val="00316821"/>
    <w:rsid w:val="00375EAC"/>
    <w:rsid w:val="003771F1"/>
    <w:rsid w:val="0038576B"/>
    <w:rsid w:val="00392CA8"/>
    <w:rsid w:val="0039525B"/>
    <w:rsid w:val="003D5F0C"/>
    <w:rsid w:val="003E16D4"/>
    <w:rsid w:val="003F4E4A"/>
    <w:rsid w:val="004017E3"/>
    <w:rsid w:val="00416C57"/>
    <w:rsid w:val="004505B3"/>
    <w:rsid w:val="0046603C"/>
    <w:rsid w:val="004721B1"/>
    <w:rsid w:val="004729DD"/>
    <w:rsid w:val="00473D23"/>
    <w:rsid w:val="00480BE2"/>
    <w:rsid w:val="00484EA6"/>
    <w:rsid w:val="004E0D8E"/>
    <w:rsid w:val="004E4342"/>
    <w:rsid w:val="005203DA"/>
    <w:rsid w:val="005229C8"/>
    <w:rsid w:val="00525879"/>
    <w:rsid w:val="00556BD4"/>
    <w:rsid w:val="005950CC"/>
    <w:rsid w:val="005B3962"/>
    <w:rsid w:val="005B5C76"/>
    <w:rsid w:val="005B63B8"/>
    <w:rsid w:val="005C3DFE"/>
    <w:rsid w:val="005E4F08"/>
    <w:rsid w:val="005F7DE7"/>
    <w:rsid w:val="00633F9D"/>
    <w:rsid w:val="00644DE1"/>
    <w:rsid w:val="0065351A"/>
    <w:rsid w:val="006543DB"/>
    <w:rsid w:val="0065748A"/>
    <w:rsid w:val="00673B08"/>
    <w:rsid w:val="00683C1E"/>
    <w:rsid w:val="00687B18"/>
    <w:rsid w:val="0069078D"/>
    <w:rsid w:val="006B2449"/>
    <w:rsid w:val="006C2EE8"/>
    <w:rsid w:val="006D491D"/>
    <w:rsid w:val="006D64C9"/>
    <w:rsid w:val="006D7D01"/>
    <w:rsid w:val="006F2A1D"/>
    <w:rsid w:val="00704362"/>
    <w:rsid w:val="00704EA0"/>
    <w:rsid w:val="0071469B"/>
    <w:rsid w:val="007254E9"/>
    <w:rsid w:val="007635CC"/>
    <w:rsid w:val="00771E79"/>
    <w:rsid w:val="0077476D"/>
    <w:rsid w:val="007770E9"/>
    <w:rsid w:val="00780F5C"/>
    <w:rsid w:val="00785076"/>
    <w:rsid w:val="007A03B3"/>
    <w:rsid w:val="007A7D90"/>
    <w:rsid w:val="007B0E66"/>
    <w:rsid w:val="007B5A8C"/>
    <w:rsid w:val="007D0C26"/>
    <w:rsid w:val="007F4B83"/>
    <w:rsid w:val="008038B3"/>
    <w:rsid w:val="00803918"/>
    <w:rsid w:val="00815DC5"/>
    <w:rsid w:val="00834B9E"/>
    <w:rsid w:val="00850F85"/>
    <w:rsid w:val="00851057"/>
    <w:rsid w:val="00865187"/>
    <w:rsid w:val="00870DC0"/>
    <w:rsid w:val="00880660"/>
    <w:rsid w:val="00880842"/>
    <w:rsid w:val="00892C6C"/>
    <w:rsid w:val="00896F94"/>
    <w:rsid w:val="008B02F3"/>
    <w:rsid w:val="008B2D66"/>
    <w:rsid w:val="008C2272"/>
    <w:rsid w:val="008C2CF2"/>
    <w:rsid w:val="008D16BB"/>
    <w:rsid w:val="00930080"/>
    <w:rsid w:val="009528C5"/>
    <w:rsid w:val="00964F2C"/>
    <w:rsid w:val="0097416D"/>
    <w:rsid w:val="009959A8"/>
    <w:rsid w:val="009B5A6A"/>
    <w:rsid w:val="009E5680"/>
    <w:rsid w:val="009E74B4"/>
    <w:rsid w:val="00A235F4"/>
    <w:rsid w:val="00A34653"/>
    <w:rsid w:val="00A3592F"/>
    <w:rsid w:val="00A35E39"/>
    <w:rsid w:val="00A36F6F"/>
    <w:rsid w:val="00A4032A"/>
    <w:rsid w:val="00A55066"/>
    <w:rsid w:val="00A77B7C"/>
    <w:rsid w:val="00A8054E"/>
    <w:rsid w:val="00A87D68"/>
    <w:rsid w:val="00AA53B3"/>
    <w:rsid w:val="00AC2F5F"/>
    <w:rsid w:val="00AE5934"/>
    <w:rsid w:val="00AE7BA5"/>
    <w:rsid w:val="00AF177C"/>
    <w:rsid w:val="00B05999"/>
    <w:rsid w:val="00B15B90"/>
    <w:rsid w:val="00B164C9"/>
    <w:rsid w:val="00B310E6"/>
    <w:rsid w:val="00B469F1"/>
    <w:rsid w:val="00B63DAC"/>
    <w:rsid w:val="00B66422"/>
    <w:rsid w:val="00B75092"/>
    <w:rsid w:val="00B80FB5"/>
    <w:rsid w:val="00BB295A"/>
    <w:rsid w:val="00BC0CD2"/>
    <w:rsid w:val="00BE6EE8"/>
    <w:rsid w:val="00C014DE"/>
    <w:rsid w:val="00C039EC"/>
    <w:rsid w:val="00C26D00"/>
    <w:rsid w:val="00C312AA"/>
    <w:rsid w:val="00C43643"/>
    <w:rsid w:val="00C474B0"/>
    <w:rsid w:val="00C753B3"/>
    <w:rsid w:val="00C75E21"/>
    <w:rsid w:val="00C82CD1"/>
    <w:rsid w:val="00CA249B"/>
    <w:rsid w:val="00CA649F"/>
    <w:rsid w:val="00CA6DCF"/>
    <w:rsid w:val="00CB2E38"/>
    <w:rsid w:val="00CC373F"/>
    <w:rsid w:val="00CD60CE"/>
    <w:rsid w:val="00CE3D25"/>
    <w:rsid w:val="00CE414D"/>
    <w:rsid w:val="00D1548A"/>
    <w:rsid w:val="00D15A1A"/>
    <w:rsid w:val="00D15F2B"/>
    <w:rsid w:val="00D24F83"/>
    <w:rsid w:val="00D274BF"/>
    <w:rsid w:val="00D42560"/>
    <w:rsid w:val="00D43266"/>
    <w:rsid w:val="00D771D6"/>
    <w:rsid w:val="00DA13B7"/>
    <w:rsid w:val="00DC6569"/>
    <w:rsid w:val="00DD2380"/>
    <w:rsid w:val="00DD3302"/>
    <w:rsid w:val="00DE160D"/>
    <w:rsid w:val="00DE7D65"/>
    <w:rsid w:val="00E315F8"/>
    <w:rsid w:val="00E42369"/>
    <w:rsid w:val="00E71163"/>
    <w:rsid w:val="00E91E04"/>
    <w:rsid w:val="00EB7537"/>
    <w:rsid w:val="00EC1187"/>
    <w:rsid w:val="00EE0FE8"/>
    <w:rsid w:val="00EF10DB"/>
    <w:rsid w:val="00EF2431"/>
    <w:rsid w:val="00EF5297"/>
    <w:rsid w:val="00F00D0A"/>
    <w:rsid w:val="00F05EEC"/>
    <w:rsid w:val="00F06725"/>
    <w:rsid w:val="00F160AC"/>
    <w:rsid w:val="00F16637"/>
    <w:rsid w:val="00F2129B"/>
    <w:rsid w:val="00F33D6B"/>
    <w:rsid w:val="00F92438"/>
    <w:rsid w:val="00FA76BC"/>
    <w:rsid w:val="00FB51E1"/>
    <w:rsid w:val="00FB6EF7"/>
    <w:rsid w:val="00FC67AB"/>
    <w:rsid w:val="00FF2B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71BF8"/>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character" w:styleId="af4">
    <w:name w:val="annotation reference"/>
    <w:basedOn w:val="a0"/>
    <w:uiPriority w:val="99"/>
    <w:semiHidden/>
    <w:unhideWhenUsed/>
    <w:rsid w:val="007635CC"/>
    <w:rPr>
      <w:sz w:val="16"/>
      <w:szCs w:val="16"/>
    </w:rPr>
  </w:style>
  <w:style w:type="paragraph" w:styleId="af5">
    <w:name w:val="annotation text"/>
    <w:basedOn w:val="a"/>
    <w:link w:val="af6"/>
    <w:uiPriority w:val="99"/>
    <w:semiHidden/>
    <w:unhideWhenUsed/>
    <w:rsid w:val="007635CC"/>
    <w:pPr>
      <w:spacing w:line="240" w:lineRule="auto"/>
    </w:pPr>
    <w:rPr>
      <w:sz w:val="20"/>
      <w:szCs w:val="20"/>
    </w:rPr>
  </w:style>
  <w:style w:type="character" w:customStyle="1" w:styleId="af6">
    <w:name w:val="Текст примечания Знак"/>
    <w:basedOn w:val="a0"/>
    <w:link w:val="af5"/>
    <w:uiPriority w:val="99"/>
    <w:semiHidden/>
    <w:rsid w:val="007635CC"/>
    <w:rPr>
      <w:sz w:val="20"/>
      <w:szCs w:val="20"/>
    </w:rPr>
  </w:style>
  <w:style w:type="paragraph" w:styleId="af7">
    <w:name w:val="annotation subject"/>
    <w:basedOn w:val="af5"/>
    <w:next w:val="af5"/>
    <w:link w:val="af8"/>
    <w:uiPriority w:val="99"/>
    <w:semiHidden/>
    <w:unhideWhenUsed/>
    <w:rsid w:val="007635CC"/>
    <w:rPr>
      <w:b/>
      <w:bCs/>
    </w:rPr>
  </w:style>
  <w:style w:type="character" w:customStyle="1" w:styleId="af8">
    <w:name w:val="Тема примечания Знак"/>
    <w:basedOn w:val="af6"/>
    <w:link w:val="af7"/>
    <w:uiPriority w:val="99"/>
    <w:semiHidden/>
    <w:rsid w:val="007635C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5677">
      <w:bodyDiv w:val="1"/>
      <w:marLeft w:val="0"/>
      <w:marRight w:val="0"/>
      <w:marTop w:val="0"/>
      <w:marBottom w:val="0"/>
      <w:divBdr>
        <w:top w:val="none" w:sz="0" w:space="0" w:color="auto"/>
        <w:left w:val="none" w:sz="0" w:space="0" w:color="auto"/>
        <w:bottom w:val="none" w:sz="0" w:space="0" w:color="auto"/>
        <w:right w:val="none" w:sz="0" w:space="0" w:color="auto"/>
      </w:divBdr>
    </w:div>
    <w:div w:id="75325247">
      <w:bodyDiv w:val="1"/>
      <w:marLeft w:val="0"/>
      <w:marRight w:val="0"/>
      <w:marTop w:val="0"/>
      <w:marBottom w:val="0"/>
      <w:divBdr>
        <w:top w:val="none" w:sz="0" w:space="0" w:color="auto"/>
        <w:left w:val="none" w:sz="0" w:space="0" w:color="auto"/>
        <w:bottom w:val="none" w:sz="0" w:space="0" w:color="auto"/>
        <w:right w:val="none" w:sz="0" w:space="0" w:color="auto"/>
      </w:divBdr>
    </w:div>
    <w:div w:id="119763049">
      <w:bodyDiv w:val="1"/>
      <w:marLeft w:val="0"/>
      <w:marRight w:val="0"/>
      <w:marTop w:val="0"/>
      <w:marBottom w:val="0"/>
      <w:divBdr>
        <w:top w:val="none" w:sz="0" w:space="0" w:color="auto"/>
        <w:left w:val="none" w:sz="0" w:space="0" w:color="auto"/>
        <w:bottom w:val="none" w:sz="0" w:space="0" w:color="auto"/>
        <w:right w:val="none" w:sz="0" w:space="0" w:color="auto"/>
      </w:divBdr>
    </w:div>
    <w:div w:id="168982684">
      <w:bodyDiv w:val="1"/>
      <w:marLeft w:val="0"/>
      <w:marRight w:val="0"/>
      <w:marTop w:val="0"/>
      <w:marBottom w:val="0"/>
      <w:divBdr>
        <w:top w:val="none" w:sz="0" w:space="0" w:color="auto"/>
        <w:left w:val="none" w:sz="0" w:space="0" w:color="auto"/>
        <w:bottom w:val="none" w:sz="0" w:space="0" w:color="auto"/>
        <w:right w:val="none" w:sz="0" w:space="0" w:color="auto"/>
      </w:divBdr>
    </w:div>
    <w:div w:id="172378796">
      <w:bodyDiv w:val="1"/>
      <w:marLeft w:val="0"/>
      <w:marRight w:val="0"/>
      <w:marTop w:val="0"/>
      <w:marBottom w:val="0"/>
      <w:divBdr>
        <w:top w:val="none" w:sz="0" w:space="0" w:color="auto"/>
        <w:left w:val="none" w:sz="0" w:space="0" w:color="auto"/>
        <w:bottom w:val="none" w:sz="0" w:space="0" w:color="auto"/>
        <w:right w:val="none" w:sz="0" w:space="0" w:color="auto"/>
      </w:divBdr>
    </w:div>
    <w:div w:id="210844334">
      <w:bodyDiv w:val="1"/>
      <w:marLeft w:val="0"/>
      <w:marRight w:val="0"/>
      <w:marTop w:val="0"/>
      <w:marBottom w:val="0"/>
      <w:divBdr>
        <w:top w:val="none" w:sz="0" w:space="0" w:color="auto"/>
        <w:left w:val="none" w:sz="0" w:space="0" w:color="auto"/>
        <w:bottom w:val="none" w:sz="0" w:space="0" w:color="auto"/>
        <w:right w:val="none" w:sz="0" w:space="0" w:color="auto"/>
      </w:divBdr>
    </w:div>
    <w:div w:id="258343251">
      <w:bodyDiv w:val="1"/>
      <w:marLeft w:val="0"/>
      <w:marRight w:val="0"/>
      <w:marTop w:val="0"/>
      <w:marBottom w:val="0"/>
      <w:divBdr>
        <w:top w:val="none" w:sz="0" w:space="0" w:color="auto"/>
        <w:left w:val="none" w:sz="0" w:space="0" w:color="auto"/>
        <w:bottom w:val="none" w:sz="0" w:space="0" w:color="auto"/>
        <w:right w:val="none" w:sz="0" w:space="0" w:color="auto"/>
      </w:divBdr>
    </w:div>
    <w:div w:id="306934360">
      <w:bodyDiv w:val="1"/>
      <w:marLeft w:val="0"/>
      <w:marRight w:val="0"/>
      <w:marTop w:val="0"/>
      <w:marBottom w:val="0"/>
      <w:divBdr>
        <w:top w:val="none" w:sz="0" w:space="0" w:color="auto"/>
        <w:left w:val="none" w:sz="0" w:space="0" w:color="auto"/>
        <w:bottom w:val="none" w:sz="0" w:space="0" w:color="auto"/>
        <w:right w:val="none" w:sz="0" w:space="0" w:color="auto"/>
      </w:divBdr>
    </w:div>
    <w:div w:id="315494436">
      <w:bodyDiv w:val="1"/>
      <w:marLeft w:val="0"/>
      <w:marRight w:val="0"/>
      <w:marTop w:val="0"/>
      <w:marBottom w:val="0"/>
      <w:divBdr>
        <w:top w:val="none" w:sz="0" w:space="0" w:color="auto"/>
        <w:left w:val="none" w:sz="0" w:space="0" w:color="auto"/>
        <w:bottom w:val="none" w:sz="0" w:space="0" w:color="auto"/>
        <w:right w:val="none" w:sz="0" w:space="0" w:color="auto"/>
      </w:divBdr>
    </w:div>
    <w:div w:id="331416961">
      <w:bodyDiv w:val="1"/>
      <w:marLeft w:val="0"/>
      <w:marRight w:val="0"/>
      <w:marTop w:val="0"/>
      <w:marBottom w:val="0"/>
      <w:divBdr>
        <w:top w:val="none" w:sz="0" w:space="0" w:color="auto"/>
        <w:left w:val="none" w:sz="0" w:space="0" w:color="auto"/>
        <w:bottom w:val="none" w:sz="0" w:space="0" w:color="auto"/>
        <w:right w:val="none" w:sz="0" w:space="0" w:color="auto"/>
      </w:divBdr>
    </w:div>
    <w:div w:id="340931328">
      <w:bodyDiv w:val="1"/>
      <w:marLeft w:val="0"/>
      <w:marRight w:val="0"/>
      <w:marTop w:val="0"/>
      <w:marBottom w:val="0"/>
      <w:divBdr>
        <w:top w:val="none" w:sz="0" w:space="0" w:color="auto"/>
        <w:left w:val="none" w:sz="0" w:space="0" w:color="auto"/>
        <w:bottom w:val="none" w:sz="0" w:space="0" w:color="auto"/>
        <w:right w:val="none" w:sz="0" w:space="0" w:color="auto"/>
      </w:divBdr>
    </w:div>
    <w:div w:id="348219918">
      <w:bodyDiv w:val="1"/>
      <w:marLeft w:val="0"/>
      <w:marRight w:val="0"/>
      <w:marTop w:val="0"/>
      <w:marBottom w:val="0"/>
      <w:divBdr>
        <w:top w:val="none" w:sz="0" w:space="0" w:color="auto"/>
        <w:left w:val="none" w:sz="0" w:space="0" w:color="auto"/>
        <w:bottom w:val="none" w:sz="0" w:space="0" w:color="auto"/>
        <w:right w:val="none" w:sz="0" w:space="0" w:color="auto"/>
      </w:divBdr>
    </w:div>
    <w:div w:id="444277906">
      <w:bodyDiv w:val="1"/>
      <w:marLeft w:val="0"/>
      <w:marRight w:val="0"/>
      <w:marTop w:val="0"/>
      <w:marBottom w:val="0"/>
      <w:divBdr>
        <w:top w:val="none" w:sz="0" w:space="0" w:color="auto"/>
        <w:left w:val="none" w:sz="0" w:space="0" w:color="auto"/>
        <w:bottom w:val="none" w:sz="0" w:space="0" w:color="auto"/>
        <w:right w:val="none" w:sz="0" w:space="0" w:color="auto"/>
      </w:divBdr>
    </w:div>
    <w:div w:id="528682220">
      <w:bodyDiv w:val="1"/>
      <w:marLeft w:val="0"/>
      <w:marRight w:val="0"/>
      <w:marTop w:val="0"/>
      <w:marBottom w:val="0"/>
      <w:divBdr>
        <w:top w:val="none" w:sz="0" w:space="0" w:color="auto"/>
        <w:left w:val="none" w:sz="0" w:space="0" w:color="auto"/>
        <w:bottom w:val="none" w:sz="0" w:space="0" w:color="auto"/>
        <w:right w:val="none" w:sz="0" w:space="0" w:color="auto"/>
      </w:divBdr>
    </w:div>
    <w:div w:id="800734260">
      <w:bodyDiv w:val="1"/>
      <w:marLeft w:val="0"/>
      <w:marRight w:val="0"/>
      <w:marTop w:val="0"/>
      <w:marBottom w:val="0"/>
      <w:divBdr>
        <w:top w:val="none" w:sz="0" w:space="0" w:color="auto"/>
        <w:left w:val="none" w:sz="0" w:space="0" w:color="auto"/>
        <w:bottom w:val="none" w:sz="0" w:space="0" w:color="auto"/>
        <w:right w:val="none" w:sz="0" w:space="0" w:color="auto"/>
      </w:divBdr>
    </w:div>
    <w:div w:id="809444837">
      <w:bodyDiv w:val="1"/>
      <w:marLeft w:val="0"/>
      <w:marRight w:val="0"/>
      <w:marTop w:val="0"/>
      <w:marBottom w:val="0"/>
      <w:divBdr>
        <w:top w:val="none" w:sz="0" w:space="0" w:color="auto"/>
        <w:left w:val="none" w:sz="0" w:space="0" w:color="auto"/>
        <w:bottom w:val="none" w:sz="0" w:space="0" w:color="auto"/>
        <w:right w:val="none" w:sz="0" w:space="0" w:color="auto"/>
      </w:divBdr>
    </w:div>
    <w:div w:id="895627819">
      <w:bodyDiv w:val="1"/>
      <w:marLeft w:val="0"/>
      <w:marRight w:val="0"/>
      <w:marTop w:val="0"/>
      <w:marBottom w:val="0"/>
      <w:divBdr>
        <w:top w:val="none" w:sz="0" w:space="0" w:color="auto"/>
        <w:left w:val="none" w:sz="0" w:space="0" w:color="auto"/>
        <w:bottom w:val="none" w:sz="0" w:space="0" w:color="auto"/>
        <w:right w:val="none" w:sz="0" w:space="0" w:color="auto"/>
      </w:divBdr>
    </w:div>
    <w:div w:id="948394477">
      <w:bodyDiv w:val="1"/>
      <w:marLeft w:val="0"/>
      <w:marRight w:val="0"/>
      <w:marTop w:val="0"/>
      <w:marBottom w:val="0"/>
      <w:divBdr>
        <w:top w:val="none" w:sz="0" w:space="0" w:color="auto"/>
        <w:left w:val="none" w:sz="0" w:space="0" w:color="auto"/>
        <w:bottom w:val="none" w:sz="0" w:space="0" w:color="auto"/>
        <w:right w:val="none" w:sz="0" w:space="0" w:color="auto"/>
      </w:divBdr>
    </w:div>
    <w:div w:id="958419024">
      <w:bodyDiv w:val="1"/>
      <w:marLeft w:val="0"/>
      <w:marRight w:val="0"/>
      <w:marTop w:val="0"/>
      <w:marBottom w:val="0"/>
      <w:divBdr>
        <w:top w:val="none" w:sz="0" w:space="0" w:color="auto"/>
        <w:left w:val="none" w:sz="0" w:space="0" w:color="auto"/>
        <w:bottom w:val="none" w:sz="0" w:space="0" w:color="auto"/>
        <w:right w:val="none" w:sz="0" w:space="0" w:color="auto"/>
      </w:divBdr>
    </w:div>
    <w:div w:id="1035884266">
      <w:bodyDiv w:val="1"/>
      <w:marLeft w:val="0"/>
      <w:marRight w:val="0"/>
      <w:marTop w:val="0"/>
      <w:marBottom w:val="0"/>
      <w:divBdr>
        <w:top w:val="none" w:sz="0" w:space="0" w:color="auto"/>
        <w:left w:val="none" w:sz="0" w:space="0" w:color="auto"/>
        <w:bottom w:val="none" w:sz="0" w:space="0" w:color="auto"/>
        <w:right w:val="none" w:sz="0" w:space="0" w:color="auto"/>
      </w:divBdr>
    </w:div>
    <w:div w:id="1091318813">
      <w:bodyDiv w:val="1"/>
      <w:marLeft w:val="0"/>
      <w:marRight w:val="0"/>
      <w:marTop w:val="0"/>
      <w:marBottom w:val="0"/>
      <w:divBdr>
        <w:top w:val="none" w:sz="0" w:space="0" w:color="auto"/>
        <w:left w:val="none" w:sz="0" w:space="0" w:color="auto"/>
        <w:bottom w:val="none" w:sz="0" w:space="0" w:color="auto"/>
        <w:right w:val="none" w:sz="0" w:space="0" w:color="auto"/>
      </w:divBdr>
    </w:div>
    <w:div w:id="1301425963">
      <w:bodyDiv w:val="1"/>
      <w:marLeft w:val="0"/>
      <w:marRight w:val="0"/>
      <w:marTop w:val="0"/>
      <w:marBottom w:val="0"/>
      <w:divBdr>
        <w:top w:val="none" w:sz="0" w:space="0" w:color="auto"/>
        <w:left w:val="none" w:sz="0" w:space="0" w:color="auto"/>
        <w:bottom w:val="none" w:sz="0" w:space="0" w:color="auto"/>
        <w:right w:val="none" w:sz="0" w:space="0" w:color="auto"/>
      </w:divBdr>
    </w:div>
    <w:div w:id="1419015112">
      <w:bodyDiv w:val="1"/>
      <w:marLeft w:val="0"/>
      <w:marRight w:val="0"/>
      <w:marTop w:val="0"/>
      <w:marBottom w:val="0"/>
      <w:divBdr>
        <w:top w:val="none" w:sz="0" w:space="0" w:color="auto"/>
        <w:left w:val="none" w:sz="0" w:space="0" w:color="auto"/>
        <w:bottom w:val="none" w:sz="0" w:space="0" w:color="auto"/>
        <w:right w:val="none" w:sz="0" w:space="0" w:color="auto"/>
      </w:divBdr>
    </w:div>
    <w:div w:id="1464738232">
      <w:bodyDiv w:val="1"/>
      <w:marLeft w:val="0"/>
      <w:marRight w:val="0"/>
      <w:marTop w:val="0"/>
      <w:marBottom w:val="0"/>
      <w:divBdr>
        <w:top w:val="none" w:sz="0" w:space="0" w:color="auto"/>
        <w:left w:val="none" w:sz="0" w:space="0" w:color="auto"/>
        <w:bottom w:val="none" w:sz="0" w:space="0" w:color="auto"/>
        <w:right w:val="none" w:sz="0" w:space="0" w:color="auto"/>
      </w:divBdr>
    </w:div>
    <w:div w:id="1505440156">
      <w:bodyDiv w:val="1"/>
      <w:marLeft w:val="0"/>
      <w:marRight w:val="0"/>
      <w:marTop w:val="0"/>
      <w:marBottom w:val="0"/>
      <w:divBdr>
        <w:top w:val="none" w:sz="0" w:space="0" w:color="auto"/>
        <w:left w:val="none" w:sz="0" w:space="0" w:color="auto"/>
        <w:bottom w:val="none" w:sz="0" w:space="0" w:color="auto"/>
        <w:right w:val="none" w:sz="0" w:space="0" w:color="auto"/>
      </w:divBdr>
    </w:div>
    <w:div w:id="1613784980">
      <w:bodyDiv w:val="1"/>
      <w:marLeft w:val="0"/>
      <w:marRight w:val="0"/>
      <w:marTop w:val="0"/>
      <w:marBottom w:val="0"/>
      <w:divBdr>
        <w:top w:val="none" w:sz="0" w:space="0" w:color="auto"/>
        <w:left w:val="none" w:sz="0" w:space="0" w:color="auto"/>
        <w:bottom w:val="none" w:sz="0" w:space="0" w:color="auto"/>
        <w:right w:val="none" w:sz="0" w:space="0" w:color="auto"/>
      </w:divBdr>
    </w:div>
    <w:div w:id="1837649402">
      <w:bodyDiv w:val="1"/>
      <w:marLeft w:val="0"/>
      <w:marRight w:val="0"/>
      <w:marTop w:val="0"/>
      <w:marBottom w:val="0"/>
      <w:divBdr>
        <w:top w:val="none" w:sz="0" w:space="0" w:color="auto"/>
        <w:left w:val="none" w:sz="0" w:space="0" w:color="auto"/>
        <w:bottom w:val="none" w:sz="0" w:space="0" w:color="auto"/>
        <w:right w:val="none" w:sz="0" w:space="0" w:color="auto"/>
      </w:divBdr>
    </w:div>
    <w:div w:id="2034265535">
      <w:bodyDiv w:val="1"/>
      <w:marLeft w:val="0"/>
      <w:marRight w:val="0"/>
      <w:marTop w:val="0"/>
      <w:marBottom w:val="0"/>
      <w:divBdr>
        <w:top w:val="none" w:sz="0" w:space="0" w:color="auto"/>
        <w:left w:val="none" w:sz="0" w:space="0" w:color="auto"/>
        <w:bottom w:val="none" w:sz="0" w:space="0" w:color="auto"/>
        <w:right w:val="none" w:sz="0" w:space="0" w:color="auto"/>
      </w:divBdr>
    </w:div>
    <w:div w:id="2042781466">
      <w:bodyDiv w:val="1"/>
      <w:marLeft w:val="0"/>
      <w:marRight w:val="0"/>
      <w:marTop w:val="0"/>
      <w:marBottom w:val="0"/>
      <w:divBdr>
        <w:top w:val="none" w:sz="0" w:space="0" w:color="auto"/>
        <w:left w:val="none" w:sz="0" w:space="0" w:color="auto"/>
        <w:bottom w:val="none" w:sz="0" w:space="0" w:color="auto"/>
        <w:right w:val="none" w:sz="0" w:space="0" w:color="auto"/>
      </w:divBdr>
    </w:div>
    <w:div w:id="2054187993">
      <w:bodyDiv w:val="1"/>
      <w:marLeft w:val="0"/>
      <w:marRight w:val="0"/>
      <w:marTop w:val="0"/>
      <w:marBottom w:val="0"/>
      <w:divBdr>
        <w:top w:val="none" w:sz="0" w:space="0" w:color="auto"/>
        <w:left w:val="none" w:sz="0" w:space="0" w:color="auto"/>
        <w:bottom w:val="none" w:sz="0" w:space="0" w:color="auto"/>
        <w:right w:val="none" w:sz="0" w:space="0" w:color="auto"/>
      </w:divBdr>
    </w:div>
    <w:div w:id="2056614383">
      <w:bodyDiv w:val="1"/>
      <w:marLeft w:val="0"/>
      <w:marRight w:val="0"/>
      <w:marTop w:val="0"/>
      <w:marBottom w:val="0"/>
      <w:divBdr>
        <w:top w:val="none" w:sz="0" w:space="0" w:color="auto"/>
        <w:left w:val="none" w:sz="0" w:space="0" w:color="auto"/>
        <w:bottom w:val="none" w:sz="0" w:space="0" w:color="auto"/>
        <w:right w:val="none" w:sz="0" w:space="0" w:color="auto"/>
      </w:divBdr>
    </w:div>
    <w:div w:id="2071030952">
      <w:bodyDiv w:val="1"/>
      <w:marLeft w:val="0"/>
      <w:marRight w:val="0"/>
      <w:marTop w:val="0"/>
      <w:marBottom w:val="0"/>
      <w:divBdr>
        <w:top w:val="none" w:sz="0" w:space="0" w:color="auto"/>
        <w:left w:val="none" w:sz="0" w:space="0" w:color="auto"/>
        <w:bottom w:val="none" w:sz="0" w:space="0" w:color="auto"/>
        <w:right w:val="none" w:sz="0" w:space="0" w:color="auto"/>
      </w:divBdr>
    </w:div>
    <w:div w:id="2081325008">
      <w:bodyDiv w:val="1"/>
      <w:marLeft w:val="0"/>
      <w:marRight w:val="0"/>
      <w:marTop w:val="0"/>
      <w:marBottom w:val="0"/>
      <w:divBdr>
        <w:top w:val="none" w:sz="0" w:space="0" w:color="auto"/>
        <w:left w:val="none" w:sz="0" w:space="0" w:color="auto"/>
        <w:bottom w:val="none" w:sz="0" w:space="0" w:color="auto"/>
        <w:right w:val="none" w:sz="0" w:space="0" w:color="auto"/>
      </w:divBdr>
    </w:div>
    <w:div w:id="2084178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7202</Words>
  <Characters>41054</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Arhitek</dc:creator>
  <cp:keywords/>
  <dc:description/>
  <cp:lastModifiedBy>UpravDel</cp:lastModifiedBy>
  <cp:revision>2</cp:revision>
  <cp:lastPrinted>2016-10-08T06:43:00Z</cp:lastPrinted>
  <dcterms:created xsi:type="dcterms:W3CDTF">2020-04-07T08:44:00Z</dcterms:created>
  <dcterms:modified xsi:type="dcterms:W3CDTF">2020-04-07T08:44:00Z</dcterms:modified>
</cp:coreProperties>
</file>