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70" w:rsidRDefault="007632DF" w:rsidP="00497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2E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A2E6D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23A7" w:rsidRPr="002F0C1C" w:rsidRDefault="00C523A7" w:rsidP="001A2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2F0C1C" w:rsidRDefault="00C523A7" w:rsidP="001A2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C523A7" w:rsidRDefault="00C523A7" w:rsidP="001A2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C18CE" w:rsidRDefault="002C18CE" w:rsidP="00CE1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Default="002F00E4" w:rsidP="00CE1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</w:t>
      </w:r>
      <w:r w:rsidR="00CD4FB0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2A035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8690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№_____</w:t>
      </w:r>
    </w:p>
    <w:p w:rsidR="00386900" w:rsidRDefault="00386900" w:rsidP="00CE1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3A7" w:rsidRPr="002F0C1C" w:rsidRDefault="00C523A7" w:rsidP="00CE1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0C1C">
        <w:rPr>
          <w:rFonts w:ascii="Times New Roman" w:hAnsi="Times New Roman" w:cs="Times New Roman"/>
          <w:b/>
          <w:sz w:val="28"/>
          <w:szCs w:val="28"/>
        </w:rPr>
        <w:t>О прогнозном плане (программе) приватизации муниципальной</w:t>
      </w:r>
    </w:p>
    <w:p w:rsidR="00C523A7" w:rsidRPr="002F0C1C" w:rsidRDefault="003C4536" w:rsidP="00CE1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523A7" w:rsidRPr="002F0C1C">
        <w:rPr>
          <w:rFonts w:ascii="Times New Roman" w:hAnsi="Times New Roman" w:cs="Times New Roman"/>
          <w:b/>
          <w:sz w:val="28"/>
          <w:szCs w:val="28"/>
        </w:rPr>
        <w:t>обственности Новошешминского муниципального района Республики</w:t>
      </w:r>
    </w:p>
    <w:p w:rsidR="00C523A7" w:rsidRDefault="00386900" w:rsidP="00CE1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Татарстан на 20</w:t>
      </w:r>
      <w:r w:rsidR="00CD4FB0">
        <w:rPr>
          <w:rFonts w:ascii="Times New Roman" w:hAnsi="Times New Roman" w:cs="Times New Roman"/>
          <w:b/>
          <w:sz w:val="28"/>
          <w:szCs w:val="28"/>
        </w:rPr>
        <w:t>20</w:t>
      </w:r>
      <w:r w:rsidR="00C523A7" w:rsidRPr="002F0C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386900" w:rsidRPr="002F0C1C" w:rsidRDefault="00386900" w:rsidP="00386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Default="00C523A7" w:rsidP="00CD4F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</w:t>
      </w:r>
      <w:r w:rsidR="00491E75">
        <w:rPr>
          <w:rFonts w:ascii="Times New Roman" w:hAnsi="Times New Roman" w:cs="Times New Roman"/>
          <w:sz w:val="28"/>
          <w:szCs w:val="28"/>
        </w:rPr>
        <w:t xml:space="preserve"> от 6 октября 2003 года №131-ФЗ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«О приватизации государственного и муниципального имущества</w:t>
      </w:r>
      <w:r w:rsidR="00491E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21</w:t>
      </w:r>
      <w:r w:rsidR="00E31C16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2001 года №178-ФЗ, Устава </w:t>
      </w:r>
      <w:r w:rsidR="003C453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Новошешминск</w:t>
      </w:r>
      <w:r w:rsidR="003C4536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C453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C4536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491E75">
        <w:rPr>
          <w:rFonts w:ascii="Times New Roman" w:hAnsi="Times New Roman" w:cs="Times New Roman"/>
          <w:sz w:val="28"/>
          <w:szCs w:val="28"/>
        </w:rPr>
        <w:t>, утвержденного решением Совета Новошешминского муниципального района Республики Татарстан от 18.03.2015 №</w:t>
      </w:r>
      <w:r w:rsidR="00CD4FB0">
        <w:rPr>
          <w:rFonts w:ascii="Times New Roman" w:hAnsi="Times New Roman" w:cs="Times New Roman"/>
          <w:sz w:val="28"/>
          <w:szCs w:val="28"/>
        </w:rPr>
        <w:t xml:space="preserve"> </w:t>
      </w:r>
      <w:r w:rsidR="00491E75">
        <w:rPr>
          <w:rFonts w:ascii="Times New Roman" w:hAnsi="Times New Roman" w:cs="Times New Roman"/>
          <w:sz w:val="28"/>
          <w:szCs w:val="28"/>
        </w:rPr>
        <w:t>42-247</w:t>
      </w:r>
      <w:r>
        <w:rPr>
          <w:rFonts w:ascii="Times New Roman" w:hAnsi="Times New Roman" w:cs="Times New Roman"/>
          <w:sz w:val="28"/>
          <w:szCs w:val="28"/>
        </w:rPr>
        <w:t>,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район»</w:t>
      </w:r>
      <w:r w:rsidR="00E31C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Новоше</w:t>
      </w:r>
      <w:r w:rsidR="00735C64">
        <w:rPr>
          <w:rFonts w:ascii="Times New Roman" w:hAnsi="Times New Roman" w:cs="Times New Roman"/>
          <w:sz w:val="28"/>
          <w:szCs w:val="28"/>
        </w:rPr>
        <w:t>шминского муниципального района</w:t>
      </w:r>
      <w:r w:rsidR="003C45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523A7" w:rsidRDefault="00C523A7" w:rsidP="00CD4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РЕШАЕТ:</w:t>
      </w:r>
    </w:p>
    <w:p w:rsidR="00497CE7" w:rsidRPr="002C18CE" w:rsidRDefault="002C18CE" w:rsidP="00CD4FB0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3A7" w:rsidRPr="002C18CE">
        <w:rPr>
          <w:rFonts w:ascii="Times New Roman" w:hAnsi="Times New Roman" w:cs="Times New Roman"/>
          <w:sz w:val="28"/>
          <w:szCs w:val="28"/>
        </w:rPr>
        <w:t>Утвердить Прогнозный план (программу) приватизации муниципальной собственности Новошешминского муниципального рай</w:t>
      </w:r>
      <w:r w:rsidR="00CD4FB0">
        <w:rPr>
          <w:rFonts w:ascii="Times New Roman" w:hAnsi="Times New Roman" w:cs="Times New Roman"/>
          <w:sz w:val="28"/>
          <w:szCs w:val="28"/>
        </w:rPr>
        <w:t>она Республики Татарстан на 2020</w:t>
      </w:r>
      <w:r w:rsidR="00386900" w:rsidRPr="002C18CE">
        <w:rPr>
          <w:rFonts w:ascii="Times New Roman" w:hAnsi="Times New Roman" w:cs="Times New Roman"/>
          <w:sz w:val="28"/>
          <w:szCs w:val="28"/>
        </w:rPr>
        <w:t xml:space="preserve"> год </w:t>
      </w:r>
      <w:r w:rsidR="00C523A7" w:rsidRPr="002C18CE">
        <w:rPr>
          <w:rFonts w:ascii="Times New Roman" w:hAnsi="Times New Roman" w:cs="Times New Roman"/>
          <w:sz w:val="28"/>
          <w:szCs w:val="28"/>
        </w:rPr>
        <w:t>(прилагается)</w:t>
      </w:r>
      <w:r w:rsidR="00386900" w:rsidRPr="002C18CE">
        <w:rPr>
          <w:rFonts w:ascii="Times New Roman" w:hAnsi="Times New Roman" w:cs="Times New Roman"/>
          <w:sz w:val="28"/>
          <w:szCs w:val="28"/>
        </w:rPr>
        <w:t>.</w:t>
      </w:r>
    </w:p>
    <w:p w:rsidR="00497CE7" w:rsidRPr="002C18CE" w:rsidRDefault="002C18CE" w:rsidP="00CD4FB0">
      <w:pPr>
        <w:widowControl w:val="0"/>
        <w:tabs>
          <w:tab w:val="left" w:pos="9355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97CE7" w:rsidRPr="002C18CE">
        <w:rPr>
          <w:rFonts w:ascii="Times New Roman" w:hAnsi="Times New Roman"/>
          <w:sz w:val="28"/>
          <w:szCs w:val="28"/>
        </w:rPr>
        <w:t>О</w:t>
      </w:r>
      <w:r w:rsidR="003C4536" w:rsidRPr="002C18CE">
        <w:rPr>
          <w:rFonts w:ascii="Times New Roman" w:hAnsi="Times New Roman"/>
          <w:sz w:val="28"/>
          <w:szCs w:val="28"/>
        </w:rPr>
        <w:t>публиковать</w:t>
      </w:r>
      <w:r w:rsidR="00497CE7" w:rsidRPr="002C18CE">
        <w:rPr>
          <w:rFonts w:ascii="Times New Roman" w:hAnsi="Times New Roman"/>
          <w:sz w:val="28"/>
          <w:szCs w:val="28"/>
        </w:rPr>
        <w:t xml:space="preserve"> (</w:t>
      </w:r>
      <w:r w:rsidR="003C4536">
        <w:rPr>
          <w:rFonts w:ascii="Times New Roman" w:hAnsi="Times New Roman"/>
          <w:sz w:val="28"/>
          <w:szCs w:val="28"/>
        </w:rPr>
        <w:t>обнародовать</w:t>
      </w:r>
      <w:r w:rsidR="00497CE7" w:rsidRPr="002C18CE">
        <w:rPr>
          <w:rFonts w:ascii="Times New Roman" w:hAnsi="Times New Roman"/>
          <w:sz w:val="28"/>
          <w:szCs w:val="28"/>
        </w:rPr>
        <w:t xml:space="preserve">) настоящее решение на </w:t>
      </w:r>
      <w:r w:rsidR="001A2E6D" w:rsidRPr="002C18CE">
        <w:rPr>
          <w:rFonts w:ascii="Times New Roman" w:hAnsi="Times New Roman"/>
          <w:sz w:val="28"/>
          <w:szCs w:val="28"/>
        </w:rPr>
        <w:t>официальном</w:t>
      </w:r>
      <w:r w:rsidR="00497CE7" w:rsidRPr="002C18CE">
        <w:rPr>
          <w:rFonts w:ascii="Times New Roman" w:hAnsi="Times New Roman"/>
          <w:sz w:val="28"/>
          <w:szCs w:val="28"/>
        </w:rPr>
        <w:t xml:space="preserve"> сайте Новошешминского муниципального района</w:t>
      </w:r>
      <w:r w:rsidR="00CD4FB0">
        <w:rPr>
          <w:rFonts w:ascii="Times New Roman" w:hAnsi="Times New Roman"/>
          <w:sz w:val="28"/>
          <w:szCs w:val="28"/>
        </w:rPr>
        <w:t xml:space="preserve"> </w:t>
      </w:r>
      <w:r w:rsidR="003C4536">
        <w:rPr>
          <w:rFonts w:ascii="Times New Roman" w:hAnsi="Times New Roman"/>
          <w:sz w:val="28"/>
          <w:szCs w:val="28"/>
          <w:lang w:val="en-US"/>
        </w:rPr>
        <w:t>http</w:t>
      </w:r>
      <w:r w:rsidR="003C4536" w:rsidRPr="003C4536">
        <w:rPr>
          <w:rFonts w:ascii="Times New Roman" w:hAnsi="Times New Roman"/>
          <w:sz w:val="28"/>
          <w:szCs w:val="28"/>
        </w:rPr>
        <w:t>://</w:t>
      </w:r>
      <w:r w:rsidR="003C4536">
        <w:rPr>
          <w:rFonts w:ascii="Times New Roman" w:hAnsi="Times New Roman"/>
          <w:sz w:val="28"/>
          <w:szCs w:val="28"/>
          <w:lang w:val="en-US"/>
        </w:rPr>
        <w:t>novosheshminsk</w:t>
      </w:r>
      <w:r w:rsidR="003C4536" w:rsidRPr="003C4536">
        <w:rPr>
          <w:rFonts w:ascii="Times New Roman" w:hAnsi="Times New Roman"/>
          <w:sz w:val="28"/>
          <w:szCs w:val="28"/>
        </w:rPr>
        <w:t>.</w:t>
      </w:r>
      <w:r w:rsidR="003C4536">
        <w:rPr>
          <w:rFonts w:ascii="Times New Roman" w:hAnsi="Times New Roman"/>
          <w:sz w:val="28"/>
          <w:szCs w:val="28"/>
          <w:lang w:val="en-US"/>
        </w:rPr>
        <w:t>tatarstan</w:t>
      </w:r>
      <w:r w:rsidR="003C4536" w:rsidRPr="003C4536">
        <w:rPr>
          <w:rFonts w:ascii="Times New Roman" w:hAnsi="Times New Roman"/>
          <w:sz w:val="28"/>
          <w:szCs w:val="28"/>
        </w:rPr>
        <w:t>.</w:t>
      </w:r>
      <w:r w:rsidR="003C4536">
        <w:rPr>
          <w:rFonts w:ascii="Times New Roman" w:hAnsi="Times New Roman"/>
          <w:sz w:val="28"/>
          <w:szCs w:val="28"/>
          <w:lang w:val="en-US"/>
        </w:rPr>
        <w:t>ru</w:t>
      </w:r>
      <w:r w:rsidR="003C4536" w:rsidRPr="003C4536">
        <w:rPr>
          <w:rFonts w:ascii="Times New Roman" w:hAnsi="Times New Roman"/>
          <w:sz w:val="28"/>
          <w:szCs w:val="28"/>
        </w:rPr>
        <w:t>/</w:t>
      </w:r>
      <w:r w:rsidR="00497CE7" w:rsidRPr="002C18CE">
        <w:rPr>
          <w:rFonts w:ascii="Times New Roman" w:hAnsi="Times New Roman"/>
          <w:sz w:val="28"/>
          <w:szCs w:val="28"/>
        </w:rPr>
        <w:t>.</w:t>
      </w:r>
    </w:p>
    <w:p w:rsidR="00497CE7" w:rsidRDefault="001A2E6D" w:rsidP="00CD4FB0">
      <w:pPr>
        <w:pStyle w:val="1"/>
        <w:widowControl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2C18CE">
        <w:rPr>
          <w:rFonts w:ascii="Times New Roman" w:hAnsi="Times New Roman"/>
          <w:sz w:val="28"/>
          <w:szCs w:val="28"/>
        </w:rPr>
        <w:t xml:space="preserve">. Контроль </w:t>
      </w:r>
      <w:r w:rsidR="00497CE7" w:rsidRPr="002A646A">
        <w:rPr>
          <w:rFonts w:ascii="Times New Roman" w:hAnsi="Times New Roman"/>
          <w:sz w:val="28"/>
          <w:szCs w:val="28"/>
        </w:rPr>
        <w:t xml:space="preserve">за исполнением настоящего решения возложить на постоянную </w:t>
      </w:r>
      <w:r w:rsidR="003C4536" w:rsidRPr="003C4536">
        <w:rPr>
          <w:rFonts w:ascii="Times New Roman" w:hAnsi="Times New Roman"/>
          <w:sz w:val="28"/>
          <w:szCs w:val="28"/>
        </w:rPr>
        <w:t xml:space="preserve">депутатскую </w:t>
      </w:r>
      <w:r w:rsidR="00497CE7" w:rsidRPr="002A646A">
        <w:rPr>
          <w:rFonts w:ascii="Times New Roman" w:hAnsi="Times New Roman"/>
          <w:sz w:val="28"/>
          <w:szCs w:val="28"/>
        </w:rPr>
        <w:t>комиссию по бюджету, налогам и финансам</w:t>
      </w:r>
      <w:r w:rsidR="003C4536">
        <w:rPr>
          <w:rFonts w:ascii="Times New Roman" w:hAnsi="Times New Roman"/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EF383C">
        <w:rPr>
          <w:rFonts w:ascii="Times New Roman" w:hAnsi="Times New Roman"/>
          <w:sz w:val="28"/>
          <w:szCs w:val="28"/>
        </w:rPr>
        <w:t>.</w:t>
      </w:r>
    </w:p>
    <w:p w:rsidR="00491E75" w:rsidRDefault="00491E75" w:rsidP="003C4536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20770" w:rsidRDefault="00620770" w:rsidP="003C4536">
      <w:pPr>
        <w:pStyle w:val="1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7CE7" w:rsidRPr="002C18CE" w:rsidRDefault="00C523A7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2C18CE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2C18CE" w:rsidRDefault="00C523A7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2C18C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2C18CE">
        <w:rPr>
          <w:rFonts w:ascii="Times New Roman" w:hAnsi="Times New Roman" w:cs="Times New Roman"/>
          <w:b/>
          <w:sz w:val="28"/>
          <w:szCs w:val="28"/>
        </w:rPr>
        <w:tab/>
      </w:r>
      <w:r w:rsidRPr="002C18CE">
        <w:rPr>
          <w:rFonts w:ascii="Times New Roman" w:hAnsi="Times New Roman" w:cs="Times New Roman"/>
          <w:b/>
          <w:sz w:val="28"/>
          <w:szCs w:val="28"/>
        </w:rPr>
        <w:tab/>
      </w:r>
      <w:r w:rsidRPr="002C18CE">
        <w:rPr>
          <w:rFonts w:ascii="Times New Roman" w:hAnsi="Times New Roman" w:cs="Times New Roman"/>
          <w:b/>
          <w:sz w:val="28"/>
          <w:szCs w:val="28"/>
        </w:rPr>
        <w:tab/>
      </w:r>
      <w:r w:rsidRPr="002C18CE">
        <w:rPr>
          <w:rFonts w:ascii="Times New Roman" w:hAnsi="Times New Roman" w:cs="Times New Roman"/>
          <w:b/>
          <w:sz w:val="28"/>
          <w:szCs w:val="28"/>
        </w:rPr>
        <w:tab/>
      </w:r>
      <w:r w:rsidRPr="002C18CE">
        <w:rPr>
          <w:rFonts w:ascii="Times New Roman" w:hAnsi="Times New Roman" w:cs="Times New Roman"/>
          <w:b/>
          <w:sz w:val="28"/>
          <w:szCs w:val="28"/>
        </w:rPr>
        <w:tab/>
      </w:r>
      <w:r w:rsidRPr="002C18CE">
        <w:rPr>
          <w:rFonts w:ascii="Times New Roman" w:hAnsi="Times New Roman" w:cs="Times New Roman"/>
          <w:b/>
          <w:sz w:val="28"/>
          <w:szCs w:val="28"/>
        </w:rPr>
        <w:tab/>
        <w:t>В.М.Козлов</w:t>
      </w: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E31C16" w:rsidRDefault="00E31C16" w:rsidP="00CD4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C16" w:rsidRDefault="00E31C16" w:rsidP="003C45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C4536" w:rsidRDefault="00ED2658" w:rsidP="003C45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C4536" w:rsidRPr="003C4536">
        <w:rPr>
          <w:rFonts w:ascii="Times New Roman" w:hAnsi="Times New Roman" w:cs="Times New Roman"/>
          <w:sz w:val="28"/>
          <w:szCs w:val="28"/>
        </w:rPr>
        <w:t>Приложение</w:t>
      </w:r>
      <w:r w:rsidR="003C4536">
        <w:rPr>
          <w:rFonts w:ascii="Times New Roman" w:hAnsi="Times New Roman" w:cs="Times New Roman"/>
          <w:sz w:val="28"/>
          <w:szCs w:val="28"/>
        </w:rPr>
        <w:t xml:space="preserve"> к решению</w:t>
      </w: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Совета Новошешминского</w:t>
      </w:r>
    </w:p>
    <w:p w:rsidR="003C4536" w:rsidRP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муниципального района</w:t>
      </w:r>
    </w:p>
    <w:p w:rsidR="003C4536" w:rsidRDefault="00ED2658" w:rsidP="003C453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C4536" w:rsidRPr="003C453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D4FB0">
        <w:rPr>
          <w:rFonts w:ascii="Times New Roman" w:hAnsi="Times New Roman" w:cs="Times New Roman"/>
          <w:sz w:val="28"/>
          <w:szCs w:val="28"/>
        </w:rPr>
        <w:t xml:space="preserve">                     от «___».12</w:t>
      </w:r>
      <w:r>
        <w:rPr>
          <w:rFonts w:ascii="Times New Roman" w:hAnsi="Times New Roman" w:cs="Times New Roman"/>
          <w:sz w:val="28"/>
          <w:szCs w:val="28"/>
        </w:rPr>
        <w:t>.2019 №_____</w:t>
      </w:r>
    </w:p>
    <w:p w:rsidR="003C4536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C4536" w:rsidRPr="003B35DF" w:rsidRDefault="003C4536" w:rsidP="003C4536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C523A7" w:rsidRPr="0050698F" w:rsidRDefault="00C523A7" w:rsidP="003C4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8F">
        <w:rPr>
          <w:rFonts w:ascii="Times New Roman" w:hAnsi="Times New Roman" w:cs="Times New Roman"/>
          <w:b/>
          <w:sz w:val="28"/>
          <w:szCs w:val="28"/>
        </w:rPr>
        <w:t>Прогнозный план (программа)</w:t>
      </w:r>
    </w:p>
    <w:p w:rsidR="00C523A7" w:rsidRPr="0050698F" w:rsidRDefault="00680584" w:rsidP="003C4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8F">
        <w:rPr>
          <w:rFonts w:ascii="Times New Roman" w:hAnsi="Times New Roman" w:cs="Times New Roman"/>
          <w:b/>
          <w:sz w:val="28"/>
          <w:szCs w:val="28"/>
        </w:rPr>
        <w:t>п</w:t>
      </w:r>
      <w:r w:rsidR="00C523A7" w:rsidRPr="0050698F">
        <w:rPr>
          <w:rFonts w:ascii="Times New Roman" w:hAnsi="Times New Roman" w:cs="Times New Roman"/>
          <w:b/>
          <w:sz w:val="28"/>
          <w:szCs w:val="28"/>
        </w:rPr>
        <w:t>риватизации муниципальной собственности Новошешминского</w:t>
      </w:r>
    </w:p>
    <w:p w:rsidR="00C523A7" w:rsidRDefault="00735C64" w:rsidP="003C4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523A7" w:rsidRPr="0050698F">
        <w:rPr>
          <w:rFonts w:ascii="Times New Roman" w:hAnsi="Times New Roman" w:cs="Times New Roman"/>
          <w:b/>
          <w:sz w:val="28"/>
          <w:szCs w:val="28"/>
        </w:rPr>
        <w:t xml:space="preserve">униципального района </w:t>
      </w:r>
      <w:r w:rsidR="002C18CE">
        <w:rPr>
          <w:rFonts w:ascii="Times New Roman" w:hAnsi="Times New Roman" w:cs="Times New Roman"/>
          <w:b/>
          <w:sz w:val="28"/>
          <w:szCs w:val="28"/>
        </w:rPr>
        <w:t>Республики Татарстан на 20</w:t>
      </w:r>
      <w:r w:rsidR="00CD4FB0">
        <w:rPr>
          <w:rFonts w:ascii="Times New Roman" w:hAnsi="Times New Roman" w:cs="Times New Roman"/>
          <w:b/>
          <w:sz w:val="28"/>
          <w:szCs w:val="28"/>
        </w:rPr>
        <w:t>20</w:t>
      </w:r>
      <w:r w:rsidR="00680584" w:rsidRPr="0050698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C18CE" w:rsidRPr="0050698F" w:rsidRDefault="002C18CE" w:rsidP="003C4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584" w:rsidRPr="0050698F" w:rsidRDefault="00680584" w:rsidP="003C4536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8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80584" w:rsidRDefault="00680584" w:rsidP="00CD4FB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Прогнозный план (программа) приватизации муниципальной собственности Новошешминского муниципального района Республики Татарстан на </w:t>
      </w:r>
      <w:r w:rsidR="002C18CE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прогнозный план) разработан в соответствии с Федеральным законом «О приватизации государственного и муниципального имущества» от 21</w:t>
      </w:r>
      <w:r w:rsidR="00E31C16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2001 года №178-ФЗ, Положением о порядке владения, пользования и распоряжения муниципальным имуществом Новошешминского муниципального района, утвержденный решением Совета Новошешминского муниципального района Республики Татарстан</w:t>
      </w:r>
      <w:r w:rsidR="00ED2658">
        <w:rPr>
          <w:rFonts w:ascii="Times New Roman" w:hAnsi="Times New Roman" w:cs="Times New Roman"/>
          <w:sz w:val="28"/>
          <w:szCs w:val="28"/>
        </w:rPr>
        <w:t xml:space="preserve"> от 28.06.2016г. № </w:t>
      </w:r>
      <w:r w:rsidR="00ED2658" w:rsidRPr="00ED2658">
        <w:rPr>
          <w:rFonts w:ascii="Times New Roman" w:hAnsi="Times New Roman" w:cs="Times New Roman"/>
          <w:sz w:val="28"/>
          <w:szCs w:val="28"/>
        </w:rPr>
        <w:t>15-59.</w:t>
      </w:r>
    </w:p>
    <w:p w:rsidR="003B35DF" w:rsidRDefault="003B35DF" w:rsidP="003C453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584" w:rsidRDefault="00680584" w:rsidP="003C4536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8F">
        <w:rPr>
          <w:rFonts w:ascii="Times New Roman" w:hAnsi="Times New Roman" w:cs="Times New Roman"/>
          <w:b/>
          <w:sz w:val="28"/>
          <w:szCs w:val="28"/>
        </w:rPr>
        <w:t>Муниципальное имущество, подлежащее приватизации</w:t>
      </w:r>
    </w:p>
    <w:p w:rsidR="00E31C16" w:rsidRPr="0050698F" w:rsidRDefault="00E31C16" w:rsidP="00CD4FB0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052B" w:rsidRDefault="00680584" w:rsidP="003C4536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r w:rsidR="002C18CE">
        <w:rPr>
          <w:rFonts w:ascii="Times New Roman" w:hAnsi="Times New Roman" w:cs="Times New Roman"/>
          <w:sz w:val="28"/>
          <w:szCs w:val="28"/>
        </w:rPr>
        <w:t>20</w:t>
      </w:r>
      <w:r w:rsidR="00CD4FB0">
        <w:rPr>
          <w:rFonts w:ascii="Times New Roman" w:hAnsi="Times New Roman" w:cs="Times New Roman"/>
          <w:sz w:val="28"/>
          <w:szCs w:val="28"/>
        </w:rPr>
        <w:t>20</w:t>
      </w:r>
      <w:r w:rsidR="00735C64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ду подлежит приватизации следующее муниципальное недвижимое имущество.</w:t>
      </w:r>
    </w:p>
    <w:p w:rsidR="0008052B" w:rsidRDefault="008053A2" w:rsidP="003C453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52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053A2" w:rsidRPr="0008052B" w:rsidRDefault="008053A2" w:rsidP="003C453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52B">
        <w:rPr>
          <w:rFonts w:ascii="Times New Roman" w:hAnsi="Times New Roman" w:cs="Times New Roman"/>
          <w:b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</w:t>
      </w:r>
      <w:r w:rsidR="00CD4FB0">
        <w:rPr>
          <w:rFonts w:ascii="Times New Roman" w:hAnsi="Times New Roman" w:cs="Times New Roman"/>
          <w:b/>
          <w:sz w:val="28"/>
          <w:szCs w:val="28"/>
        </w:rPr>
        <w:t xml:space="preserve"> в 2020</w:t>
      </w:r>
      <w:r w:rsidRPr="0008052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844"/>
        <w:gridCol w:w="2481"/>
        <w:gridCol w:w="3196"/>
        <w:gridCol w:w="1417"/>
        <w:gridCol w:w="2410"/>
      </w:tblGrid>
      <w:tr w:rsidR="00E22D15" w:rsidTr="00497CE7">
        <w:tc>
          <w:tcPr>
            <w:tcW w:w="844" w:type="dxa"/>
          </w:tcPr>
          <w:p w:rsidR="00E22D15" w:rsidRPr="005839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E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81" w:type="dxa"/>
          </w:tcPr>
          <w:p w:rsidR="00E22D15" w:rsidRPr="005839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E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3196" w:type="dxa"/>
          </w:tcPr>
          <w:p w:rsidR="00E22D15" w:rsidRPr="005839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EA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417" w:type="dxa"/>
          </w:tcPr>
          <w:p w:rsidR="00E22D15" w:rsidRPr="005839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EA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2410" w:type="dxa"/>
          </w:tcPr>
          <w:p w:rsidR="00E22D15" w:rsidRPr="005839EA" w:rsidRDefault="00E22D15" w:rsidP="003C453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9EA">
              <w:rPr>
                <w:rFonts w:ascii="Times New Roman" w:hAnsi="Times New Roman" w:cs="Times New Roman"/>
                <w:sz w:val="24"/>
                <w:szCs w:val="24"/>
              </w:rPr>
              <w:t>Планируемый срок приватизации</w:t>
            </w:r>
          </w:p>
        </w:tc>
      </w:tr>
      <w:tr w:rsidR="00A9052F" w:rsidTr="00497CE7">
        <w:trPr>
          <w:trHeight w:val="1185"/>
        </w:trPr>
        <w:tc>
          <w:tcPr>
            <w:tcW w:w="844" w:type="dxa"/>
          </w:tcPr>
          <w:p w:rsidR="00A9052F" w:rsidRPr="00A9052F" w:rsidRDefault="00A9052F">
            <w:pPr>
              <w:pStyle w:val="a8"/>
              <w:spacing w:before="0" w:beforeAutospacing="0" w:after="160" w:afterAutospacing="0" w:line="256" w:lineRule="auto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 xml:space="preserve">1 </w:t>
            </w:r>
          </w:p>
        </w:tc>
        <w:tc>
          <w:tcPr>
            <w:tcW w:w="2481" w:type="dxa"/>
          </w:tcPr>
          <w:p w:rsidR="00A9052F" w:rsidRPr="0030477A" w:rsidRDefault="00CD4FB0">
            <w:pPr>
              <w:pStyle w:val="a8"/>
              <w:spacing w:before="0" w:beforeAutospacing="0" w:after="160" w:afterAutospacing="0" w:line="256" w:lineRule="auto"/>
              <w:jc w:val="center"/>
            </w:pPr>
            <w:r w:rsidRPr="0030477A">
              <w:t>Административное здание</w:t>
            </w:r>
            <w:r w:rsidR="0030477A" w:rsidRPr="0030477A">
              <w:t xml:space="preserve"> и земельный участок</w:t>
            </w:r>
          </w:p>
        </w:tc>
        <w:tc>
          <w:tcPr>
            <w:tcW w:w="3196" w:type="dxa"/>
          </w:tcPr>
          <w:p w:rsidR="00A9052F" w:rsidRPr="0030477A" w:rsidRDefault="0030477A">
            <w:pPr>
              <w:pStyle w:val="a8"/>
              <w:spacing w:before="0" w:beforeAutospacing="0" w:after="160" w:afterAutospacing="0" w:line="256" w:lineRule="auto"/>
              <w:jc w:val="center"/>
            </w:pPr>
            <w:r w:rsidRPr="0030477A">
              <w:t xml:space="preserve">РТ, Новошешминский район, д. Новое Иванаево, ул. Центральная, д. </w:t>
            </w:r>
            <w:proofErr w:type="gramStart"/>
            <w:r w:rsidRPr="0030477A">
              <w:t>24</w:t>
            </w:r>
            <w:proofErr w:type="gramEnd"/>
            <w:r w:rsidRPr="0030477A">
              <w:t xml:space="preserve"> а</w:t>
            </w:r>
          </w:p>
        </w:tc>
        <w:tc>
          <w:tcPr>
            <w:tcW w:w="1417" w:type="dxa"/>
          </w:tcPr>
          <w:p w:rsidR="00A9052F" w:rsidRPr="0030477A" w:rsidRDefault="0030477A">
            <w:pPr>
              <w:pStyle w:val="a8"/>
              <w:spacing w:before="0" w:beforeAutospacing="0" w:after="160" w:afterAutospacing="0" w:line="256" w:lineRule="auto"/>
              <w:jc w:val="center"/>
            </w:pPr>
            <w:r w:rsidRPr="0030477A">
              <w:t>600,9</w:t>
            </w:r>
          </w:p>
        </w:tc>
        <w:tc>
          <w:tcPr>
            <w:tcW w:w="2410" w:type="dxa"/>
          </w:tcPr>
          <w:p w:rsidR="00A9052F" w:rsidRPr="0030477A" w:rsidRDefault="00A9052F">
            <w:pPr>
              <w:pStyle w:val="a8"/>
              <w:spacing w:before="0" w:beforeAutospacing="0" w:after="160" w:afterAutospacing="0" w:line="256" w:lineRule="auto"/>
              <w:jc w:val="center"/>
            </w:pPr>
            <w:r w:rsidRPr="0030477A">
              <w:rPr>
                <w:rFonts w:eastAsia="Calibri"/>
                <w:color w:val="000000"/>
                <w:kern w:val="24"/>
              </w:rPr>
              <w:t>3 квартал 2019 года</w:t>
            </w:r>
          </w:p>
        </w:tc>
      </w:tr>
      <w:tr w:rsidR="00A9052F" w:rsidTr="00497CE7">
        <w:trPr>
          <w:trHeight w:val="1185"/>
        </w:trPr>
        <w:tc>
          <w:tcPr>
            <w:tcW w:w="844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2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2481" w:type="dxa"/>
          </w:tcPr>
          <w:p w:rsidR="00A9052F" w:rsidRPr="0030477A" w:rsidRDefault="00A346B8">
            <w:pPr>
              <w:pStyle w:val="a8"/>
              <w:spacing w:before="0" w:beforeAutospacing="0" w:after="0" w:afterAutospacing="0"/>
              <w:jc w:val="center"/>
            </w:pPr>
            <w:r>
              <w:t>Клуб</w:t>
            </w:r>
            <w:r w:rsidR="003D0BAD">
              <w:t xml:space="preserve"> и земельный участок</w:t>
            </w:r>
          </w:p>
        </w:tc>
        <w:tc>
          <w:tcPr>
            <w:tcW w:w="3196" w:type="dxa"/>
          </w:tcPr>
          <w:p w:rsidR="00A9052F" w:rsidRPr="0030477A" w:rsidRDefault="0030477A">
            <w:pPr>
              <w:pStyle w:val="a8"/>
              <w:spacing w:before="0" w:beforeAutospacing="0" w:after="0" w:afterAutospacing="0"/>
              <w:jc w:val="center"/>
            </w:pPr>
            <w:r w:rsidRPr="0030477A">
              <w:t>РТ, Новошешминский район, с. Русская Чебоксарка, ул. Речная, д. 6</w:t>
            </w:r>
          </w:p>
        </w:tc>
        <w:tc>
          <w:tcPr>
            <w:tcW w:w="1417" w:type="dxa"/>
          </w:tcPr>
          <w:p w:rsidR="00A9052F" w:rsidRPr="0030477A" w:rsidRDefault="0030477A">
            <w:pPr>
              <w:pStyle w:val="a8"/>
              <w:spacing w:before="0" w:beforeAutospacing="0" w:after="0" w:afterAutospacing="0"/>
              <w:jc w:val="center"/>
            </w:pPr>
            <w:r w:rsidRPr="0030477A">
              <w:t>214,7</w:t>
            </w:r>
          </w:p>
        </w:tc>
        <w:tc>
          <w:tcPr>
            <w:tcW w:w="2410" w:type="dxa"/>
          </w:tcPr>
          <w:p w:rsidR="00A9052F" w:rsidRPr="0030477A" w:rsidRDefault="00A9052F">
            <w:pPr>
              <w:pStyle w:val="a8"/>
              <w:spacing w:before="0" w:beforeAutospacing="0" w:after="0" w:afterAutospacing="0"/>
              <w:jc w:val="center"/>
            </w:pPr>
            <w:r w:rsidRPr="0030477A">
              <w:rPr>
                <w:rFonts w:eastAsia="Calibri"/>
                <w:color w:val="000000"/>
                <w:kern w:val="24"/>
              </w:rPr>
              <w:t xml:space="preserve">2 квартал 2019 года </w:t>
            </w:r>
          </w:p>
        </w:tc>
      </w:tr>
      <w:tr w:rsidR="00A9052F" w:rsidTr="00497CE7">
        <w:trPr>
          <w:trHeight w:val="1185"/>
        </w:trPr>
        <w:tc>
          <w:tcPr>
            <w:tcW w:w="844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lastRenderedPageBreak/>
              <w:t>3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2481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Здание гаража и земельный участок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3196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Новошешминский муниципальный район, с. Акбуре, ул. Советская, д. 40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40,0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4 квартал 2019 года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</w:tr>
      <w:tr w:rsidR="00A9052F" w:rsidTr="00497CE7">
        <w:trPr>
          <w:trHeight w:val="1185"/>
        </w:trPr>
        <w:tc>
          <w:tcPr>
            <w:tcW w:w="844" w:type="dxa"/>
          </w:tcPr>
          <w:p w:rsidR="00A9052F" w:rsidRPr="00CD4FB0" w:rsidRDefault="00CD4FB0">
            <w:pPr>
              <w:pStyle w:val="a8"/>
              <w:spacing w:before="0" w:beforeAutospacing="0" w:after="0" w:afterAutospacing="0"/>
              <w:jc w:val="center"/>
            </w:pPr>
            <w:r w:rsidRPr="00CD4FB0">
              <w:t>4</w:t>
            </w:r>
          </w:p>
        </w:tc>
        <w:tc>
          <w:tcPr>
            <w:tcW w:w="2481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 xml:space="preserve"> Здание гаража и земельный участок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3196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Новошешминский муниципальный район, с. Новошешминск, ул. Ленина, д. 37 б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28,5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3 квартал 2019 года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</w:tr>
      <w:tr w:rsidR="00A9052F" w:rsidTr="00497CE7">
        <w:trPr>
          <w:trHeight w:val="378"/>
        </w:trPr>
        <w:tc>
          <w:tcPr>
            <w:tcW w:w="844" w:type="dxa"/>
          </w:tcPr>
          <w:p w:rsidR="00A9052F" w:rsidRPr="00CD4FB0" w:rsidRDefault="00CD4FB0">
            <w:pPr>
              <w:pStyle w:val="a8"/>
              <w:spacing w:before="0" w:beforeAutospacing="0" w:after="0" w:afterAutospacing="0"/>
              <w:jc w:val="center"/>
            </w:pPr>
            <w:r w:rsidRPr="00CD4FB0">
              <w:t>5</w:t>
            </w:r>
          </w:p>
        </w:tc>
        <w:tc>
          <w:tcPr>
            <w:tcW w:w="2481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Здание убойного цеха и земельный участок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3196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Новошешминский муниципальный район, с. Новошешминск, ул. Парковая, д. 7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71,5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</w:tcPr>
          <w:p w:rsidR="00A9052F" w:rsidRPr="00A9052F" w:rsidRDefault="00A9052F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4 квартал 2019 года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</w:tr>
      <w:tr w:rsidR="00A9052F" w:rsidTr="00497CE7">
        <w:trPr>
          <w:trHeight w:val="378"/>
        </w:trPr>
        <w:tc>
          <w:tcPr>
            <w:tcW w:w="844" w:type="dxa"/>
          </w:tcPr>
          <w:p w:rsidR="00A9052F" w:rsidRPr="00CD4FB0" w:rsidRDefault="00CD4FB0">
            <w:pPr>
              <w:pStyle w:val="a8"/>
              <w:spacing w:before="0" w:beforeAutospacing="0" w:after="0" w:afterAutospacing="0"/>
              <w:jc w:val="center"/>
            </w:pPr>
            <w:r w:rsidRPr="00CD4FB0">
              <w:t>6</w:t>
            </w:r>
          </w:p>
        </w:tc>
        <w:tc>
          <w:tcPr>
            <w:tcW w:w="2481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Здание магазина и земельный участок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3196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Новошешминский муниципальный район, п.с. Красный Октябрь, ул. Центральная, д. 3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1417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166,4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</w:tcPr>
          <w:p w:rsidR="00A9052F" w:rsidRPr="00A9052F" w:rsidRDefault="00A9052F">
            <w:pPr>
              <w:pStyle w:val="a8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A9052F">
              <w:rPr>
                <w:rFonts w:eastAsia="Calibri"/>
                <w:color w:val="000000"/>
                <w:kern w:val="24"/>
              </w:rPr>
              <w:t>3 квартал 2019 года</w:t>
            </w:r>
            <w:r w:rsidRPr="00A9052F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</w:tr>
    </w:tbl>
    <w:p w:rsidR="00E22D15" w:rsidRPr="0050698F" w:rsidRDefault="00E22D15" w:rsidP="003C453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2D15" w:rsidRPr="0050698F" w:rsidSect="001A2E6D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17C9D"/>
    <w:multiLevelType w:val="hybridMultilevel"/>
    <w:tmpl w:val="1002936E"/>
    <w:lvl w:ilvl="0" w:tplc="3432B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8052B"/>
    <w:rsid w:val="000B58B0"/>
    <w:rsid w:val="001128B3"/>
    <w:rsid w:val="001732DC"/>
    <w:rsid w:val="00181F65"/>
    <w:rsid w:val="001A2E6D"/>
    <w:rsid w:val="00283E7D"/>
    <w:rsid w:val="00297F58"/>
    <w:rsid w:val="002A035E"/>
    <w:rsid w:val="002C18CE"/>
    <w:rsid w:val="002D3A13"/>
    <w:rsid w:val="002F00E4"/>
    <w:rsid w:val="002F0C1C"/>
    <w:rsid w:val="0030477A"/>
    <w:rsid w:val="00384EA1"/>
    <w:rsid w:val="00386900"/>
    <w:rsid w:val="003B35DF"/>
    <w:rsid w:val="003C1E81"/>
    <w:rsid w:val="003C4536"/>
    <w:rsid w:val="003D0BAD"/>
    <w:rsid w:val="00446148"/>
    <w:rsid w:val="00470605"/>
    <w:rsid w:val="00491E75"/>
    <w:rsid w:val="00497CE7"/>
    <w:rsid w:val="00504652"/>
    <w:rsid w:val="0050698F"/>
    <w:rsid w:val="0051764A"/>
    <w:rsid w:val="005257F1"/>
    <w:rsid w:val="005633B4"/>
    <w:rsid w:val="00620770"/>
    <w:rsid w:val="0062543E"/>
    <w:rsid w:val="00680584"/>
    <w:rsid w:val="006950AE"/>
    <w:rsid w:val="006D7496"/>
    <w:rsid w:val="00735C64"/>
    <w:rsid w:val="007632DF"/>
    <w:rsid w:val="007F1AA1"/>
    <w:rsid w:val="008053A2"/>
    <w:rsid w:val="00833171"/>
    <w:rsid w:val="00857801"/>
    <w:rsid w:val="009765D3"/>
    <w:rsid w:val="00A17E13"/>
    <w:rsid w:val="00A346B8"/>
    <w:rsid w:val="00A9052F"/>
    <w:rsid w:val="00A91151"/>
    <w:rsid w:val="00AC6C0C"/>
    <w:rsid w:val="00AD67B6"/>
    <w:rsid w:val="00BA0C28"/>
    <w:rsid w:val="00BF69D1"/>
    <w:rsid w:val="00C523A7"/>
    <w:rsid w:val="00CD4FB0"/>
    <w:rsid w:val="00CE1789"/>
    <w:rsid w:val="00D4152E"/>
    <w:rsid w:val="00DF62EA"/>
    <w:rsid w:val="00E22D15"/>
    <w:rsid w:val="00E31C16"/>
    <w:rsid w:val="00E548B8"/>
    <w:rsid w:val="00E61C03"/>
    <w:rsid w:val="00E82E11"/>
    <w:rsid w:val="00E97CFE"/>
    <w:rsid w:val="00ED2658"/>
    <w:rsid w:val="00ED5986"/>
    <w:rsid w:val="00EF383C"/>
    <w:rsid w:val="00F02EED"/>
    <w:rsid w:val="00F054B0"/>
    <w:rsid w:val="00F54D80"/>
    <w:rsid w:val="00F62EFE"/>
    <w:rsid w:val="00F7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B39A6-BE75-4BBA-8A55-78BD9F36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97CE7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A9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BD93-3531-44E0-B075-A685CBFD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3</cp:revision>
  <cp:lastPrinted>2016-02-03T12:45:00Z</cp:lastPrinted>
  <dcterms:created xsi:type="dcterms:W3CDTF">2019-12-05T09:00:00Z</dcterms:created>
  <dcterms:modified xsi:type="dcterms:W3CDTF">2019-12-05T09:01:00Z</dcterms:modified>
</cp:coreProperties>
</file>