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62" w:rsidRPr="009D735F" w:rsidRDefault="00660C2C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9D735F">
        <w:rPr>
          <w:b/>
          <w:sz w:val="28"/>
          <w:szCs w:val="28"/>
        </w:rPr>
        <w:t>Информация по результатам п</w:t>
      </w:r>
      <w:r w:rsidR="00707423" w:rsidRPr="009D735F">
        <w:rPr>
          <w:b/>
          <w:sz w:val="28"/>
          <w:szCs w:val="28"/>
        </w:rPr>
        <w:t>роверк</w:t>
      </w:r>
      <w:r w:rsidRPr="009D735F">
        <w:rPr>
          <w:b/>
          <w:sz w:val="28"/>
          <w:szCs w:val="28"/>
        </w:rPr>
        <w:t>и</w:t>
      </w:r>
      <w:r w:rsidR="00856134" w:rsidRPr="009D735F">
        <w:rPr>
          <w:b/>
          <w:sz w:val="28"/>
          <w:szCs w:val="28"/>
        </w:rPr>
        <w:t xml:space="preserve"> </w:t>
      </w:r>
    </w:p>
    <w:p w:rsidR="00707423" w:rsidRPr="009D735F" w:rsidRDefault="009D735F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9D735F">
        <w:rPr>
          <w:b/>
          <w:sz w:val="28"/>
          <w:szCs w:val="28"/>
        </w:rPr>
        <w:t xml:space="preserve">пришкольных детских лагерей </w:t>
      </w:r>
    </w:p>
    <w:p w:rsidR="00E533B4" w:rsidRPr="009D735F" w:rsidRDefault="00E533B4" w:rsidP="00E533B4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622E62" w:rsidRPr="009D735F" w:rsidRDefault="00622E62" w:rsidP="009D735F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9D735F">
        <w:rPr>
          <w:sz w:val="28"/>
          <w:szCs w:val="28"/>
        </w:rPr>
        <w:t xml:space="preserve">Согласно поручения Главы Новошешминского муниципального района, Контрольно-счетной палатой Новошешминского муниципального района совместно с Финансово-бюджетной палатой Новошешминского муниципального района проведена выездная </w:t>
      </w:r>
      <w:r w:rsidR="009D735F" w:rsidRPr="009D735F">
        <w:rPr>
          <w:sz w:val="28"/>
          <w:szCs w:val="28"/>
        </w:rPr>
        <w:t xml:space="preserve">выборочная </w:t>
      </w:r>
      <w:r w:rsidRPr="009D735F">
        <w:rPr>
          <w:sz w:val="28"/>
          <w:szCs w:val="28"/>
        </w:rPr>
        <w:t>проверка</w:t>
      </w:r>
      <w:bookmarkStart w:id="0" w:name="OLE_LINK2"/>
      <w:bookmarkStart w:id="1" w:name="OLE_LINK1"/>
      <w:r w:rsidRPr="009D735F">
        <w:rPr>
          <w:sz w:val="28"/>
          <w:szCs w:val="28"/>
        </w:rPr>
        <w:t xml:space="preserve"> </w:t>
      </w:r>
      <w:r w:rsidR="009D735F" w:rsidRPr="009D735F">
        <w:rPr>
          <w:sz w:val="28"/>
          <w:szCs w:val="28"/>
        </w:rPr>
        <w:t>организации работы пришкольных лагерей Новошешминского муниципального района</w:t>
      </w:r>
      <w:proofErr w:type="gramStart"/>
      <w:r w:rsidR="009D735F" w:rsidRPr="009D735F">
        <w:rPr>
          <w:sz w:val="28"/>
          <w:szCs w:val="28"/>
        </w:rPr>
        <w:t>.</w:t>
      </w:r>
      <w:bookmarkEnd w:id="0"/>
      <w:bookmarkEnd w:id="1"/>
      <w:r w:rsidR="009D735F" w:rsidRPr="009D735F">
        <w:rPr>
          <w:sz w:val="28"/>
          <w:szCs w:val="28"/>
        </w:rPr>
        <w:t xml:space="preserve">, </w:t>
      </w:r>
      <w:proofErr w:type="gramEnd"/>
      <w:r w:rsidRPr="009D735F">
        <w:rPr>
          <w:sz w:val="28"/>
          <w:szCs w:val="28"/>
        </w:rPr>
        <w:t>в рамках республиканской программы «Организация оздоровления, отдыха и занятости детей и молодежи».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proofErr w:type="gramStart"/>
      <w:r w:rsidRPr="009D735F">
        <w:rPr>
          <w:sz w:val="28"/>
          <w:szCs w:val="28"/>
        </w:rPr>
        <w:t xml:space="preserve">Предмет проверки: соблюдение утвержденного плана работы (мероприятий), соблюдение установленных требований при организация питания, в </w:t>
      </w:r>
      <w:proofErr w:type="spellStart"/>
      <w:r w:rsidRPr="009D735F">
        <w:rPr>
          <w:sz w:val="28"/>
          <w:szCs w:val="28"/>
        </w:rPr>
        <w:t>т.ч</w:t>
      </w:r>
      <w:proofErr w:type="spellEnd"/>
      <w:r w:rsidRPr="009D735F">
        <w:rPr>
          <w:sz w:val="28"/>
          <w:szCs w:val="28"/>
        </w:rPr>
        <w:t>. при поставке проду</w:t>
      </w:r>
      <w:r w:rsidRPr="009D735F">
        <w:rPr>
          <w:sz w:val="28"/>
          <w:szCs w:val="28"/>
        </w:rPr>
        <w:t>к</w:t>
      </w:r>
      <w:r w:rsidRPr="009D735F">
        <w:rPr>
          <w:sz w:val="28"/>
          <w:szCs w:val="28"/>
        </w:rPr>
        <w:t>тов питания.</w:t>
      </w:r>
      <w:proofErr w:type="gramEnd"/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sz w:val="28"/>
          <w:szCs w:val="28"/>
        </w:rPr>
        <w:t xml:space="preserve">Выборочной проверкой охвачено 5 пришкольных лагерей.  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sz w:val="28"/>
          <w:szCs w:val="28"/>
        </w:rPr>
        <w:t>По итогу проверки установлены нарушения и недостатки по 1 пришкольному лагерю, в части организации пит</w:t>
      </w:r>
      <w:r w:rsidRPr="009D735F">
        <w:rPr>
          <w:sz w:val="28"/>
          <w:szCs w:val="28"/>
        </w:rPr>
        <w:t>а</w:t>
      </w:r>
      <w:r w:rsidRPr="009D735F">
        <w:rPr>
          <w:sz w:val="28"/>
          <w:szCs w:val="28"/>
        </w:rPr>
        <w:t>ния: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AEB6F62" wp14:editId="551CD612">
            <wp:simplePos x="0" y="0"/>
            <wp:positionH relativeFrom="column">
              <wp:posOffset>4104640</wp:posOffset>
            </wp:positionH>
            <wp:positionV relativeFrom="paragraph">
              <wp:posOffset>187960</wp:posOffset>
            </wp:positionV>
            <wp:extent cx="2147570" cy="1612265"/>
            <wp:effectExtent l="0" t="0" r="5080" b="6985"/>
            <wp:wrapSquare wrapText="bothSides"/>
            <wp:docPr id="1" name="Рисунок 1" descr="D:\Мои документы\КСП\Акты проверок\Поручения главы\Выездные проверки учреждений\Проверка пришкольных лагерей\2019 год\Проверка от 19.06.2019\Акбуринская ООШ\IMG_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Проверка пришкольных лагерей\2019 год\Проверка от 19.06.2019\Акбуринская ООШ\IMG_3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D735F">
        <w:rPr>
          <w:sz w:val="28"/>
          <w:szCs w:val="28"/>
        </w:rPr>
        <w:t>Акбуринский</w:t>
      </w:r>
      <w:proofErr w:type="spellEnd"/>
      <w:r w:rsidRPr="009D735F">
        <w:rPr>
          <w:sz w:val="28"/>
          <w:szCs w:val="28"/>
        </w:rPr>
        <w:t xml:space="preserve"> пришкольный лагерь «Дельфин», 19.06.2019 г., среда, время проверки 10:00, руководитель Х</w:t>
      </w:r>
      <w:r w:rsidRPr="009D735F">
        <w:rPr>
          <w:sz w:val="28"/>
          <w:szCs w:val="28"/>
        </w:rPr>
        <w:t>а</w:t>
      </w:r>
      <w:r w:rsidRPr="009D735F">
        <w:rPr>
          <w:sz w:val="28"/>
          <w:szCs w:val="28"/>
        </w:rPr>
        <w:t>рисова Г.И., режим дня: с 08.00-14.00, период работы: с 01.06.2019 – 21.06.2019 гг</w:t>
      </w:r>
      <w:proofErr w:type="gramStart"/>
      <w:r w:rsidRPr="009D735F">
        <w:rPr>
          <w:sz w:val="28"/>
          <w:szCs w:val="28"/>
        </w:rPr>
        <w:t>..</w:t>
      </w:r>
      <w:proofErr w:type="gramEnd"/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sz w:val="28"/>
          <w:szCs w:val="28"/>
        </w:rPr>
        <w:t>Списочная численность составляет 10 чел., на момент проверки присутствовали 10 чел.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sz w:val="28"/>
          <w:szCs w:val="28"/>
        </w:rPr>
        <w:t>В ходе выборочного анализа меню-раскладок, установлены факты отклонений (пр</w:t>
      </w:r>
      <w:r w:rsidRPr="009D735F">
        <w:rPr>
          <w:sz w:val="28"/>
          <w:szCs w:val="28"/>
        </w:rPr>
        <w:t>е</w:t>
      </w:r>
      <w:r w:rsidRPr="009D735F">
        <w:rPr>
          <w:sz w:val="28"/>
          <w:szCs w:val="28"/>
        </w:rPr>
        <w:t>вышений) закладки продукта питания для приготовления того или иного блюда от соо</w:t>
      </w:r>
      <w:r w:rsidRPr="009D735F">
        <w:rPr>
          <w:sz w:val="28"/>
          <w:szCs w:val="28"/>
        </w:rPr>
        <w:t>т</w:t>
      </w:r>
      <w:r w:rsidRPr="009D735F">
        <w:rPr>
          <w:sz w:val="28"/>
          <w:szCs w:val="28"/>
        </w:rPr>
        <w:t>ветствующей технологической карты.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proofErr w:type="gramStart"/>
      <w:r w:rsidRPr="009D735F">
        <w:rPr>
          <w:sz w:val="28"/>
          <w:szCs w:val="28"/>
        </w:rPr>
        <w:t>Таким образом (по итогу выборочной проверки), в связи с несоблюдением (превышением) норм закладки проду</w:t>
      </w:r>
      <w:r w:rsidRPr="009D735F">
        <w:rPr>
          <w:sz w:val="28"/>
          <w:szCs w:val="28"/>
        </w:rPr>
        <w:t>к</w:t>
      </w:r>
      <w:r w:rsidRPr="009D735F">
        <w:rPr>
          <w:sz w:val="28"/>
          <w:szCs w:val="28"/>
        </w:rPr>
        <w:t xml:space="preserve">тов от утвержденных технологических карт при приготовлении блюда, излишне израсходовано продуктов питания на общую сумму </w:t>
      </w:r>
      <w:r w:rsidRPr="009D735F">
        <w:rPr>
          <w:b/>
          <w:sz w:val="28"/>
          <w:szCs w:val="28"/>
        </w:rPr>
        <w:t>1 498,57</w:t>
      </w:r>
      <w:r w:rsidRPr="009D735F">
        <w:rPr>
          <w:sz w:val="28"/>
          <w:szCs w:val="28"/>
        </w:rPr>
        <w:t xml:space="preserve"> руб., в </w:t>
      </w:r>
      <w:proofErr w:type="spellStart"/>
      <w:r w:rsidRPr="009D735F">
        <w:rPr>
          <w:sz w:val="28"/>
          <w:szCs w:val="28"/>
        </w:rPr>
        <w:t>т.ч</w:t>
      </w:r>
      <w:proofErr w:type="spellEnd"/>
      <w:r w:rsidRPr="009D735F">
        <w:rPr>
          <w:sz w:val="28"/>
          <w:szCs w:val="28"/>
        </w:rPr>
        <w:t>. 1 192,4 руб. (4,336 кг.) – мясо говядина, 178,01 руб. (0,95 кг.) – куры, 83,2 руб. (0,700 кг.) – рыба минтай, 24,49 руб. (1,410 кг.) – картофель, 20,47 руб. (0,300</w:t>
      </w:r>
      <w:proofErr w:type="gramEnd"/>
      <w:r w:rsidRPr="009D735F">
        <w:rPr>
          <w:sz w:val="28"/>
          <w:szCs w:val="28"/>
        </w:rPr>
        <w:t xml:space="preserve"> </w:t>
      </w:r>
      <w:proofErr w:type="gramStart"/>
      <w:r w:rsidRPr="009D735F">
        <w:rPr>
          <w:sz w:val="28"/>
          <w:szCs w:val="28"/>
        </w:rPr>
        <w:t>кг</w:t>
      </w:r>
      <w:proofErr w:type="gramEnd"/>
      <w:r w:rsidRPr="009D735F">
        <w:rPr>
          <w:sz w:val="28"/>
          <w:szCs w:val="28"/>
        </w:rPr>
        <w:t xml:space="preserve">.) – капуста. </w:t>
      </w: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b/>
          <w:sz w:val="28"/>
          <w:szCs w:val="28"/>
        </w:rPr>
      </w:pPr>
    </w:p>
    <w:p w:rsidR="009D735F" w:rsidRPr="009D735F" w:rsidRDefault="009D735F" w:rsidP="009D735F">
      <w:pPr>
        <w:pStyle w:val="a8"/>
        <w:spacing w:line="264" w:lineRule="auto"/>
        <w:ind w:left="0" w:firstLine="567"/>
        <w:jc w:val="both"/>
        <w:rPr>
          <w:sz w:val="28"/>
          <w:szCs w:val="28"/>
        </w:rPr>
      </w:pPr>
      <w:r w:rsidRPr="009D735F">
        <w:rPr>
          <w:b/>
          <w:sz w:val="28"/>
          <w:szCs w:val="28"/>
        </w:rPr>
        <w:t>По итогу принятых мер</w:t>
      </w:r>
      <w:bookmarkStart w:id="2" w:name="_GoBack"/>
      <w:bookmarkEnd w:id="2"/>
      <w:r w:rsidRPr="009D735F">
        <w:rPr>
          <w:sz w:val="28"/>
          <w:szCs w:val="28"/>
        </w:rPr>
        <w:t xml:space="preserve"> нарушения устранены, виновные лица  в к</w:t>
      </w:r>
      <w:r w:rsidRPr="009D735F">
        <w:rPr>
          <w:sz w:val="28"/>
          <w:szCs w:val="28"/>
        </w:rPr>
        <w:t>о</w:t>
      </w:r>
      <w:r w:rsidRPr="009D735F">
        <w:rPr>
          <w:sz w:val="28"/>
          <w:szCs w:val="28"/>
        </w:rPr>
        <w:t>личестве 2</w:t>
      </w:r>
      <w:r w:rsidRPr="009D735F">
        <w:rPr>
          <w:sz w:val="28"/>
          <w:szCs w:val="28"/>
        </w:rPr>
        <w:t xml:space="preserve"> чел. привлечены к дисциплинарной ответственности, в </w:t>
      </w:r>
      <w:proofErr w:type="spellStart"/>
      <w:r w:rsidRPr="009D735F">
        <w:rPr>
          <w:sz w:val="28"/>
          <w:szCs w:val="28"/>
        </w:rPr>
        <w:t>т.ч</w:t>
      </w:r>
      <w:proofErr w:type="spellEnd"/>
      <w:r w:rsidRPr="009D735F">
        <w:rPr>
          <w:sz w:val="28"/>
          <w:szCs w:val="28"/>
        </w:rPr>
        <w:t xml:space="preserve">. с </w:t>
      </w:r>
      <w:proofErr w:type="spellStart"/>
      <w:r w:rsidRPr="009D735F">
        <w:rPr>
          <w:sz w:val="28"/>
          <w:szCs w:val="28"/>
        </w:rPr>
        <w:t>депримированием</w:t>
      </w:r>
      <w:proofErr w:type="spellEnd"/>
      <w:r w:rsidRPr="009D735F">
        <w:rPr>
          <w:sz w:val="28"/>
          <w:szCs w:val="28"/>
        </w:rPr>
        <w:t>. Материалы проверок п</w:t>
      </w:r>
      <w:r w:rsidRPr="009D735F">
        <w:rPr>
          <w:sz w:val="28"/>
          <w:szCs w:val="28"/>
        </w:rPr>
        <w:t>е</w:t>
      </w:r>
      <w:r w:rsidRPr="009D735F">
        <w:rPr>
          <w:sz w:val="28"/>
          <w:szCs w:val="28"/>
        </w:rPr>
        <w:t xml:space="preserve">реданы в прокуратуру района. </w:t>
      </w:r>
    </w:p>
    <w:p w:rsidR="00E27404" w:rsidRPr="009D735F" w:rsidRDefault="00E27404" w:rsidP="009D735F">
      <w:pPr>
        <w:spacing w:line="264" w:lineRule="auto"/>
        <w:ind w:firstLine="669"/>
        <w:jc w:val="both"/>
        <w:rPr>
          <w:sz w:val="28"/>
          <w:szCs w:val="28"/>
        </w:rPr>
      </w:pPr>
    </w:p>
    <w:p w:rsidR="00E27404" w:rsidRPr="009D735F" w:rsidRDefault="00E27404" w:rsidP="009D735F">
      <w:pPr>
        <w:spacing w:line="264" w:lineRule="auto"/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9D735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9D735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9D735F" w:rsidRDefault="00064398" w:rsidP="009D735F">
                  <w:pPr>
                    <w:spacing w:line="264" w:lineRule="auto"/>
                    <w:ind w:left="-7"/>
                    <w:rPr>
                      <w:sz w:val="28"/>
                      <w:szCs w:val="28"/>
                    </w:rPr>
                  </w:pPr>
                  <w:r w:rsidRPr="009D735F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9D735F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9D735F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9D735F" w:rsidRDefault="00064398" w:rsidP="009D735F">
                  <w:pPr>
                    <w:pStyle w:val="a3"/>
                    <w:spacing w:line="264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9D735F" w:rsidRDefault="00064398" w:rsidP="009D735F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:rsidR="00064398" w:rsidRPr="009D735F" w:rsidRDefault="00064398" w:rsidP="009D735F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  <w:r w:rsidRPr="009D735F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9D735F" w:rsidRDefault="0069458D" w:rsidP="009D735F">
            <w:pPr>
              <w:spacing w:line="264" w:lineRule="auto"/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27404">
      <w:footerReference w:type="even" r:id="rId10"/>
      <w:footerReference w:type="default" r:id="rId11"/>
      <w:pgSz w:w="11906" w:h="16838"/>
      <w:pgMar w:top="709" w:right="707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91" w:rsidRDefault="00D02391">
      <w:r>
        <w:separator/>
      </w:r>
    </w:p>
  </w:endnote>
  <w:endnote w:type="continuationSeparator" w:id="0">
    <w:p w:rsidR="00D02391" w:rsidRDefault="00D0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735F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91" w:rsidRDefault="00D02391">
      <w:r>
        <w:separator/>
      </w:r>
    </w:p>
  </w:footnote>
  <w:footnote w:type="continuationSeparator" w:id="0">
    <w:p w:rsidR="00D02391" w:rsidRDefault="00D0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3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18"/>
  </w:num>
  <w:num w:numId="12">
    <w:abstractNumId w:val="19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A7274"/>
    <w:rsid w:val="000B54F7"/>
    <w:rsid w:val="000B6001"/>
    <w:rsid w:val="000C1230"/>
    <w:rsid w:val="000C37FA"/>
    <w:rsid w:val="000C7949"/>
    <w:rsid w:val="000D2148"/>
    <w:rsid w:val="000E332C"/>
    <w:rsid w:val="000E567D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70C89"/>
    <w:rsid w:val="00286854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6DD2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61F9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4F54BE"/>
    <w:rsid w:val="00500103"/>
    <w:rsid w:val="0050101F"/>
    <w:rsid w:val="005059F6"/>
    <w:rsid w:val="00510948"/>
    <w:rsid w:val="00515C2E"/>
    <w:rsid w:val="00516D8F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86A77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82FA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35F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C03BB3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2391"/>
    <w:rsid w:val="00D042CC"/>
    <w:rsid w:val="00D04776"/>
    <w:rsid w:val="00D06B33"/>
    <w:rsid w:val="00D16F39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380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A65BA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D25B-F13B-4AA7-A595-19DA6907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2014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6</cp:revision>
  <cp:lastPrinted>2011-11-03T11:36:00Z</cp:lastPrinted>
  <dcterms:created xsi:type="dcterms:W3CDTF">2019-07-09T12:00:00Z</dcterms:created>
  <dcterms:modified xsi:type="dcterms:W3CDTF">2019-07-09T14:14:00Z</dcterms:modified>
</cp:coreProperties>
</file>