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F9" w:rsidRDefault="00E979AA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</w:t>
      </w:r>
      <w:r w:rsidR="00527743" w:rsidRPr="008A3468">
        <w:rPr>
          <w:rFonts w:ascii="Times New Roman" w:hAnsi="Times New Roman" w:cs="Times New Roman"/>
          <w:b/>
          <w:sz w:val="32"/>
          <w:szCs w:val="32"/>
        </w:rPr>
        <w:t xml:space="preserve"> ЗАПИСКА </w:t>
      </w:r>
    </w:p>
    <w:p w:rsidR="00527743" w:rsidRPr="008A3468" w:rsidRDefault="00527743" w:rsidP="001F629E">
      <w:pPr>
        <w:spacing w:after="240"/>
        <w:ind w:firstLine="709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3468">
        <w:rPr>
          <w:rFonts w:ascii="Times New Roman" w:hAnsi="Times New Roman" w:cs="Times New Roman"/>
          <w:b/>
          <w:sz w:val="32"/>
          <w:szCs w:val="32"/>
        </w:rPr>
        <w:t>К ДОКЛАДУ ГЛАВЫ</w:t>
      </w:r>
      <w:r w:rsidR="002F6510" w:rsidRPr="008A3468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17185">
        <w:rPr>
          <w:rFonts w:ascii="Times New Roman" w:hAnsi="Times New Roman" w:cs="Times New Roman"/>
          <w:b/>
          <w:sz w:val="32"/>
          <w:szCs w:val="32"/>
        </w:rPr>
        <w:t>НОВОШЕШМИНСКОГО</w:t>
      </w:r>
      <w:r w:rsidRPr="008A3468">
        <w:rPr>
          <w:rFonts w:ascii="Times New Roman" w:hAnsi="Times New Roman" w:cs="Times New Roman"/>
          <w:b/>
          <w:sz w:val="32"/>
          <w:szCs w:val="32"/>
        </w:rPr>
        <w:t xml:space="preserve">  МУНИЦИПАЛЬНОГО РАЙОНА</w:t>
      </w:r>
    </w:p>
    <w:p w:rsidR="00527743" w:rsidRPr="008A3468" w:rsidRDefault="00E979AA" w:rsidP="001F629E">
      <w:pPr>
        <w:pStyle w:val="a3"/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527743" w:rsidRPr="008A3468">
        <w:rPr>
          <w:b/>
          <w:sz w:val="32"/>
          <w:szCs w:val="32"/>
        </w:rPr>
        <w:t>О достигнутых значениях показателей для оценки эффективности деятельности органов местного самоуправления городских округов и муниципальных районов за 201</w:t>
      </w:r>
      <w:r w:rsidR="000E6BAF">
        <w:rPr>
          <w:b/>
          <w:sz w:val="32"/>
          <w:szCs w:val="32"/>
        </w:rPr>
        <w:t>8</w:t>
      </w:r>
      <w:r w:rsidR="00527743" w:rsidRPr="008A3468">
        <w:rPr>
          <w:b/>
          <w:sz w:val="32"/>
          <w:szCs w:val="32"/>
        </w:rPr>
        <w:t xml:space="preserve"> год и их планируемых значениях на 3-летний период»</w:t>
      </w:r>
    </w:p>
    <w:p w:rsidR="00527743" w:rsidRPr="008A3468" w:rsidRDefault="00527743" w:rsidP="001F629E">
      <w:pPr>
        <w:ind w:firstLine="709"/>
        <w:jc w:val="center"/>
        <w:rPr>
          <w:b/>
          <w:sz w:val="28"/>
          <w:szCs w:val="28"/>
        </w:rPr>
      </w:pPr>
    </w:p>
    <w:p w:rsidR="00527743" w:rsidRPr="00A6432A" w:rsidRDefault="002F6510" w:rsidP="001F629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2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6432A">
        <w:rPr>
          <w:rFonts w:ascii="Times New Roman" w:hAnsi="Times New Roman" w:cs="Times New Roman"/>
          <w:b/>
          <w:sz w:val="28"/>
          <w:szCs w:val="28"/>
        </w:rPr>
        <w:t>.ЭКОНОМИЧЕСКОЕ РАЗВИТИЕ</w:t>
      </w:r>
    </w:p>
    <w:p w:rsidR="00BB0DE9" w:rsidRPr="00A6432A" w:rsidRDefault="00BB0DE9" w:rsidP="000E347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2A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</w:t>
      </w:r>
    </w:p>
    <w:p w:rsidR="00E979AA" w:rsidRPr="00A6432A" w:rsidRDefault="00A6432A" w:rsidP="000E34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79AA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Эффективная деятельность малого бизнеса  в районе становится  более значимым фактором, способствующим формированию конкурентной среды, насыщению рынка товарами и услугами широкого спектра, обеспечению уровня и качества жизни населения. В перспективе интенсивное развитие малого и среднего предпринимательства, создание стимулов для его развития должны способствовать достижению главных целей – роста конкурентоспособности и инвестиционного потенциала всего района. </w:t>
      </w:r>
    </w:p>
    <w:p w:rsidR="00527743" w:rsidRPr="00A6432A" w:rsidRDefault="00E979AA" w:rsidP="000E347C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Н</w:t>
      </w:r>
      <w:r w:rsidR="00527743" w:rsidRPr="00A6432A">
        <w:rPr>
          <w:rFonts w:ascii="Times New Roman" w:hAnsi="Times New Roman" w:cs="Times New Roman"/>
          <w:sz w:val="28"/>
          <w:szCs w:val="28"/>
        </w:rPr>
        <w:t>а 10</w:t>
      </w:r>
      <w:r w:rsidR="00A20C6E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000 жителей района </w:t>
      </w:r>
      <w:r w:rsidRPr="00A6432A">
        <w:rPr>
          <w:rFonts w:ascii="Times New Roman" w:hAnsi="Times New Roman" w:cs="Times New Roman"/>
          <w:sz w:val="28"/>
          <w:szCs w:val="28"/>
        </w:rPr>
        <w:t>в 201</w:t>
      </w:r>
      <w:r w:rsidR="000E6BAF">
        <w:rPr>
          <w:rFonts w:ascii="Times New Roman" w:hAnsi="Times New Roman" w:cs="Times New Roman"/>
          <w:sz w:val="28"/>
          <w:szCs w:val="28"/>
        </w:rPr>
        <w:t>8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0E6BAF">
        <w:rPr>
          <w:rFonts w:ascii="Times New Roman" w:hAnsi="Times New Roman" w:cs="Times New Roman"/>
          <w:sz w:val="28"/>
          <w:szCs w:val="28"/>
        </w:rPr>
        <w:t>266,77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  субъектов малого и среднего бизнеса</w:t>
      </w:r>
      <w:r w:rsidR="000F121E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0E6BAF">
        <w:rPr>
          <w:rFonts w:ascii="Times New Roman" w:hAnsi="Times New Roman" w:cs="Times New Roman"/>
          <w:sz w:val="28"/>
          <w:szCs w:val="28"/>
        </w:rPr>
        <w:t>8,02</w:t>
      </w:r>
      <w:r w:rsidR="000F121E">
        <w:rPr>
          <w:rFonts w:ascii="Times New Roman" w:hAnsi="Times New Roman" w:cs="Times New Roman"/>
          <w:sz w:val="28"/>
          <w:szCs w:val="28"/>
        </w:rPr>
        <w:t xml:space="preserve"> единиц меньше, чем в 201</w:t>
      </w:r>
      <w:r w:rsidR="000E6BAF">
        <w:rPr>
          <w:rFonts w:ascii="Times New Roman" w:hAnsi="Times New Roman" w:cs="Times New Roman"/>
          <w:sz w:val="28"/>
          <w:szCs w:val="28"/>
        </w:rPr>
        <w:t>7</w:t>
      </w:r>
      <w:r w:rsidR="000F121E">
        <w:rPr>
          <w:rFonts w:ascii="Times New Roman" w:hAnsi="Times New Roman" w:cs="Times New Roman"/>
          <w:sz w:val="28"/>
          <w:szCs w:val="28"/>
        </w:rPr>
        <w:t xml:space="preserve"> году, что </w:t>
      </w:r>
      <w:r w:rsidR="000F121E" w:rsidRPr="00C16ED9">
        <w:rPr>
          <w:rFonts w:ascii="Times New Roman" w:hAnsi="Times New Roman" w:cs="Times New Roman"/>
          <w:sz w:val="28"/>
          <w:szCs w:val="28"/>
        </w:rPr>
        <w:t>обусловлено</w:t>
      </w:r>
      <w:r w:rsidR="00C16ED9">
        <w:rPr>
          <w:rFonts w:ascii="Times New Roman" w:hAnsi="Times New Roman" w:cs="Times New Roman"/>
          <w:sz w:val="28"/>
          <w:szCs w:val="28"/>
        </w:rPr>
        <w:t xml:space="preserve"> совместной работой </w:t>
      </w:r>
      <w:r w:rsidR="00C16ED9" w:rsidRPr="00C16ED9">
        <w:rPr>
          <w:rFonts w:ascii="Times New Roman" w:hAnsi="Times New Roman" w:cs="Times New Roman"/>
          <w:sz w:val="28"/>
          <w:szCs w:val="28"/>
        </w:rPr>
        <w:t xml:space="preserve">  межведомственной районной комиссии по повышению уровня жизни и легализации доходов Новошешминского муниципального района</w:t>
      </w:r>
      <w:r w:rsidR="00C16ED9">
        <w:rPr>
          <w:rFonts w:ascii="Times New Roman" w:hAnsi="Times New Roman" w:cs="Times New Roman"/>
          <w:sz w:val="28"/>
          <w:szCs w:val="28"/>
        </w:rPr>
        <w:t xml:space="preserve">, прокуратурой Новошешминского района и  Межрайонной ИФНС №12 по Республике Татарстан по </w:t>
      </w:r>
      <w:r w:rsidR="000F121E" w:rsidRPr="00C16ED9">
        <w:rPr>
          <w:rFonts w:ascii="Times New Roman" w:hAnsi="Times New Roman" w:cs="Times New Roman"/>
          <w:sz w:val="28"/>
          <w:szCs w:val="28"/>
        </w:rPr>
        <w:t>закрыти</w:t>
      </w:r>
      <w:r w:rsidR="00C16ED9">
        <w:rPr>
          <w:rFonts w:ascii="Times New Roman" w:hAnsi="Times New Roman" w:cs="Times New Roman"/>
          <w:sz w:val="28"/>
          <w:szCs w:val="28"/>
        </w:rPr>
        <w:t>ю</w:t>
      </w:r>
      <w:r w:rsidR="000F121E" w:rsidRPr="00C16ED9">
        <w:rPr>
          <w:rFonts w:ascii="Times New Roman" w:hAnsi="Times New Roman" w:cs="Times New Roman"/>
          <w:sz w:val="28"/>
          <w:szCs w:val="28"/>
        </w:rPr>
        <w:t xml:space="preserve"> субъектов малого </w:t>
      </w:r>
      <w:r w:rsidR="000F121E" w:rsidRPr="00A6432A">
        <w:rPr>
          <w:rFonts w:ascii="Times New Roman" w:hAnsi="Times New Roman" w:cs="Times New Roman"/>
          <w:sz w:val="28"/>
          <w:szCs w:val="28"/>
        </w:rPr>
        <w:t>и среднего бизнеса</w:t>
      </w:r>
      <w:r w:rsidR="000F121E">
        <w:rPr>
          <w:rFonts w:ascii="Times New Roman" w:hAnsi="Times New Roman" w:cs="Times New Roman"/>
          <w:sz w:val="28"/>
          <w:szCs w:val="28"/>
        </w:rPr>
        <w:t xml:space="preserve"> по месту массовой регистрации по адресу: Новошешминский район, с. Чувашская Чебоксарка ул. Чапаева д.3а 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7743" w:rsidRPr="00A6432A" w:rsidRDefault="00527743" w:rsidP="000E347C">
      <w:pPr>
        <w:widowControl w:val="0"/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7D6">
        <w:rPr>
          <w:rFonts w:ascii="Times New Roman" w:hAnsi="Times New Roman" w:cs="Times New Roman"/>
          <w:sz w:val="28"/>
          <w:szCs w:val="28"/>
        </w:rPr>
        <w:t>По состоянию на 01.01.201</w:t>
      </w:r>
      <w:r w:rsidR="000E6BAF" w:rsidRPr="003717D6">
        <w:rPr>
          <w:rFonts w:ascii="Times New Roman" w:hAnsi="Times New Roman" w:cs="Times New Roman"/>
          <w:sz w:val="28"/>
          <w:szCs w:val="28"/>
        </w:rPr>
        <w:t>9</w:t>
      </w:r>
      <w:r w:rsidRPr="003717D6">
        <w:rPr>
          <w:rFonts w:ascii="Times New Roman" w:hAnsi="Times New Roman" w:cs="Times New Roman"/>
          <w:sz w:val="28"/>
          <w:szCs w:val="28"/>
        </w:rPr>
        <w:t xml:space="preserve"> года в муниципальном образовании  осуществляю</w:t>
      </w:r>
      <w:r w:rsidR="000F121E" w:rsidRPr="003717D6">
        <w:rPr>
          <w:rFonts w:ascii="Times New Roman" w:hAnsi="Times New Roman" w:cs="Times New Roman"/>
          <w:sz w:val="28"/>
          <w:szCs w:val="28"/>
        </w:rPr>
        <w:t xml:space="preserve"> 5</w:t>
      </w:r>
      <w:r w:rsidR="00C16ED9" w:rsidRPr="003717D6">
        <w:rPr>
          <w:rFonts w:ascii="Times New Roman" w:hAnsi="Times New Roman" w:cs="Times New Roman"/>
          <w:sz w:val="28"/>
          <w:szCs w:val="28"/>
        </w:rPr>
        <w:t>1</w:t>
      </w:r>
      <w:r w:rsidRPr="003717D6">
        <w:rPr>
          <w:rFonts w:ascii="Times New Roman" w:hAnsi="Times New Roman" w:cs="Times New Roman"/>
          <w:sz w:val="28"/>
          <w:szCs w:val="28"/>
        </w:rPr>
        <w:t xml:space="preserve"> </w:t>
      </w:r>
      <w:r w:rsidR="000F121E" w:rsidRPr="003717D6">
        <w:rPr>
          <w:rFonts w:ascii="Times New Roman" w:hAnsi="Times New Roman" w:cs="Times New Roman"/>
          <w:sz w:val="28"/>
          <w:szCs w:val="28"/>
        </w:rPr>
        <w:t>-</w:t>
      </w:r>
      <w:r w:rsidR="00E7041C" w:rsidRPr="003717D6">
        <w:rPr>
          <w:rFonts w:ascii="Times New Roman" w:hAnsi="Times New Roman" w:cs="Times New Roman"/>
          <w:sz w:val="28"/>
          <w:szCs w:val="28"/>
        </w:rPr>
        <w:t xml:space="preserve"> малые предприятия и </w:t>
      </w:r>
      <w:r w:rsidRPr="003717D6">
        <w:rPr>
          <w:rFonts w:ascii="Times New Roman" w:hAnsi="Times New Roman" w:cs="Times New Roman"/>
          <w:sz w:val="28"/>
          <w:szCs w:val="28"/>
        </w:rPr>
        <w:t xml:space="preserve"> </w:t>
      </w:r>
      <w:r w:rsidR="000F121E" w:rsidRPr="003717D6">
        <w:rPr>
          <w:rFonts w:ascii="Times New Roman" w:hAnsi="Times New Roman" w:cs="Times New Roman"/>
          <w:sz w:val="28"/>
          <w:szCs w:val="28"/>
        </w:rPr>
        <w:t>2</w:t>
      </w:r>
      <w:r w:rsidR="00C16ED9" w:rsidRPr="003717D6">
        <w:rPr>
          <w:rFonts w:ascii="Times New Roman" w:hAnsi="Times New Roman" w:cs="Times New Roman"/>
          <w:sz w:val="28"/>
          <w:szCs w:val="28"/>
        </w:rPr>
        <w:t>64</w:t>
      </w:r>
      <w:r w:rsidR="000F121E" w:rsidRPr="003717D6">
        <w:rPr>
          <w:rFonts w:ascii="Times New Roman" w:hAnsi="Times New Roman" w:cs="Times New Roman"/>
          <w:sz w:val="28"/>
          <w:szCs w:val="28"/>
        </w:rPr>
        <w:t xml:space="preserve"> </w:t>
      </w:r>
      <w:r w:rsidRPr="003717D6">
        <w:rPr>
          <w:rFonts w:ascii="Times New Roman" w:hAnsi="Times New Roman" w:cs="Times New Roman"/>
          <w:sz w:val="28"/>
          <w:szCs w:val="28"/>
        </w:rPr>
        <w:t>– индивидуальные предприниматели.</w:t>
      </w:r>
      <w:r w:rsidR="00312FB4" w:rsidRPr="003717D6">
        <w:rPr>
          <w:rFonts w:ascii="Times New Roman" w:hAnsi="Times New Roman" w:cs="Times New Roman"/>
          <w:sz w:val="28"/>
          <w:szCs w:val="28"/>
        </w:rPr>
        <w:t xml:space="preserve"> Доля  малого бизнеса в валовом территориальном продукте  составляет </w:t>
      </w:r>
      <w:r w:rsidR="000E0E93" w:rsidRPr="003717D6">
        <w:rPr>
          <w:rFonts w:ascii="Times New Roman" w:hAnsi="Times New Roman" w:cs="Times New Roman"/>
          <w:sz w:val="28"/>
          <w:szCs w:val="28"/>
        </w:rPr>
        <w:t>14,</w:t>
      </w:r>
      <w:r w:rsidR="00C16ED9" w:rsidRPr="003717D6">
        <w:rPr>
          <w:rFonts w:ascii="Times New Roman" w:hAnsi="Times New Roman" w:cs="Times New Roman"/>
          <w:sz w:val="28"/>
          <w:szCs w:val="28"/>
        </w:rPr>
        <w:t>6</w:t>
      </w:r>
      <w:r w:rsidR="00312FB4" w:rsidRPr="003717D6">
        <w:rPr>
          <w:rFonts w:ascii="Times New Roman" w:hAnsi="Times New Roman" w:cs="Times New Roman"/>
          <w:sz w:val="28"/>
          <w:szCs w:val="28"/>
        </w:rPr>
        <w:t>%.</w:t>
      </w:r>
    </w:p>
    <w:p w:rsidR="000E347C" w:rsidRPr="001F55CE" w:rsidRDefault="000E347C" w:rsidP="000E347C">
      <w:pPr>
        <w:spacing w:line="360" w:lineRule="auto"/>
        <w:ind w:firstLine="70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5CE">
        <w:rPr>
          <w:rFonts w:ascii="Times New Roman" w:hAnsi="Times New Roman"/>
          <w:color w:val="000000"/>
          <w:sz w:val="28"/>
          <w:szCs w:val="28"/>
        </w:rPr>
        <w:lastRenderedPageBreak/>
        <w:t>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 в 201</w:t>
      </w:r>
      <w:r w:rsidR="008F0099">
        <w:rPr>
          <w:rFonts w:ascii="Times New Roman" w:hAnsi="Times New Roman"/>
          <w:color w:val="000000"/>
          <w:sz w:val="28"/>
          <w:szCs w:val="28"/>
        </w:rPr>
        <w:t>8</w:t>
      </w:r>
      <w:r w:rsidRPr="001F55CE">
        <w:rPr>
          <w:rFonts w:ascii="Times New Roman" w:hAnsi="Times New Roman"/>
          <w:color w:val="000000"/>
          <w:sz w:val="28"/>
          <w:szCs w:val="28"/>
        </w:rPr>
        <w:t xml:space="preserve"> году составила </w:t>
      </w:r>
      <w:r w:rsidR="008F0099">
        <w:rPr>
          <w:rFonts w:ascii="Times New Roman" w:hAnsi="Times New Roman"/>
          <w:color w:val="000000"/>
          <w:sz w:val="28"/>
          <w:szCs w:val="28"/>
        </w:rPr>
        <w:t>18,41</w:t>
      </w:r>
      <w:r w:rsidRPr="001F55CE">
        <w:rPr>
          <w:rFonts w:ascii="Times New Roman" w:hAnsi="Times New Roman"/>
          <w:color w:val="000000"/>
          <w:sz w:val="28"/>
          <w:szCs w:val="28"/>
        </w:rPr>
        <w:t>%, в 201</w:t>
      </w:r>
      <w:r w:rsidR="008F009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году данный показатель был </w:t>
      </w:r>
      <w:r w:rsidR="008F0099">
        <w:rPr>
          <w:rFonts w:ascii="Times New Roman" w:hAnsi="Times New Roman"/>
          <w:color w:val="000000"/>
          <w:sz w:val="28"/>
          <w:szCs w:val="28"/>
        </w:rPr>
        <w:t>8,22</w:t>
      </w:r>
      <w:r w:rsidRPr="001F55CE">
        <w:rPr>
          <w:rFonts w:ascii="Times New Roman" w:hAnsi="Times New Roman"/>
          <w:color w:val="000000"/>
          <w:sz w:val="28"/>
          <w:szCs w:val="28"/>
        </w:rPr>
        <w:t>%.</w:t>
      </w:r>
    </w:p>
    <w:p w:rsidR="000E347C" w:rsidRPr="001C15CB" w:rsidRDefault="000E347C" w:rsidP="00C16ED9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55CE">
        <w:rPr>
          <w:rFonts w:ascii="Times New Roman" w:hAnsi="Times New Roman"/>
          <w:color w:val="000000"/>
          <w:sz w:val="28"/>
          <w:szCs w:val="28"/>
        </w:rPr>
        <w:tab/>
      </w:r>
      <w:r w:rsidR="00C16E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Планируется увеличение числа субъектов малого и среднего предпринимательства соответственно по годам  с 201</w:t>
      </w:r>
      <w:r w:rsidR="008F0099">
        <w:rPr>
          <w:rFonts w:ascii="Times New Roman" w:hAnsi="Times New Roman"/>
          <w:color w:val="000000"/>
          <w:sz w:val="28"/>
          <w:szCs w:val="28"/>
        </w:rPr>
        <w:t>9</w:t>
      </w:r>
      <w:r>
        <w:rPr>
          <w:rFonts w:ascii="Times New Roman" w:hAnsi="Times New Roman"/>
          <w:color w:val="000000"/>
          <w:sz w:val="28"/>
          <w:szCs w:val="28"/>
        </w:rPr>
        <w:t xml:space="preserve"> по 20</w:t>
      </w:r>
      <w:r w:rsidR="00C16ED9">
        <w:rPr>
          <w:rFonts w:ascii="Times New Roman" w:hAnsi="Times New Roman"/>
          <w:color w:val="000000"/>
          <w:sz w:val="28"/>
          <w:szCs w:val="28"/>
        </w:rPr>
        <w:t>2</w:t>
      </w:r>
      <w:r w:rsidR="008F0099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: до </w:t>
      </w:r>
      <w:r w:rsidR="008F0099">
        <w:rPr>
          <w:rFonts w:ascii="Times New Roman" w:hAnsi="Times New Roman"/>
          <w:color w:val="000000"/>
          <w:sz w:val="28"/>
          <w:szCs w:val="28"/>
        </w:rPr>
        <w:t>270,0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C16ED9">
        <w:rPr>
          <w:rFonts w:ascii="Times New Roman" w:hAnsi="Times New Roman"/>
          <w:color w:val="000000"/>
          <w:sz w:val="28"/>
          <w:szCs w:val="28"/>
        </w:rPr>
        <w:t>2</w:t>
      </w:r>
      <w:r w:rsidR="008F0099">
        <w:rPr>
          <w:rFonts w:ascii="Times New Roman" w:hAnsi="Times New Roman"/>
          <w:color w:val="000000"/>
          <w:sz w:val="28"/>
          <w:szCs w:val="28"/>
        </w:rPr>
        <w:t>74,05</w:t>
      </w:r>
      <w:r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8F0099">
        <w:rPr>
          <w:rFonts w:ascii="Times New Roman" w:hAnsi="Times New Roman"/>
          <w:color w:val="000000"/>
          <w:sz w:val="28"/>
          <w:szCs w:val="28"/>
        </w:rPr>
        <w:t>278,1</w:t>
      </w:r>
      <w:r w:rsidR="00C16ED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единиц на 10 тысяч человек населения. </w:t>
      </w:r>
    </w:p>
    <w:p w:rsidR="00527743" w:rsidRPr="00A6432A" w:rsidRDefault="00527743" w:rsidP="001F629E">
      <w:pPr>
        <w:pStyle w:val="1"/>
        <w:spacing w:before="0" w:after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A6432A">
        <w:rPr>
          <w:rFonts w:ascii="Times New Roman" w:hAnsi="Times New Roman"/>
          <w:color w:val="auto"/>
          <w:sz w:val="28"/>
          <w:szCs w:val="28"/>
        </w:rPr>
        <w:t xml:space="preserve">Инвестиции и строительство </w:t>
      </w:r>
    </w:p>
    <w:p w:rsidR="00F31CCB" w:rsidRPr="00A6432A" w:rsidRDefault="00F31CCB" w:rsidP="001C15CB">
      <w:pPr>
        <w:spacing w:line="360" w:lineRule="auto"/>
        <w:ind w:firstLine="709"/>
      </w:pPr>
    </w:p>
    <w:p w:rsidR="00A6432A" w:rsidRDefault="00D85321" w:rsidP="001C15CB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Привлечение инвестиций продолжает оставаться необходимым условием роста экономики, решения социальных задач. </w:t>
      </w:r>
      <w:r w:rsidR="00527743" w:rsidRPr="00A6432A">
        <w:rPr>
          <w:rFonts w:ascii="Times New Roman" w:hAnsi="Times New Roman" w:cs="Times New Roman"/>
          <w:sz w:val="28"/>
          <w:szCs w:val="28"/>
        </w:rPr>
        <w:t>За 201</w:t>
      </w:r>
      <w:r w:rsidR="008F0099">
        <w:rPr>
          <w:rFonts w:ascii="Times New Roman" w:hAnsi="Times New Roman" w:cs="Times New Roman"/>
          <w:sz w:val="28"/>
          <w:szCs w:val="28"/>
        </w:rPr>
        <w:t>8</w:t>
      </w:r>
      <w:r w:rsidR="00DA41BF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год  привлечено </w:t>
      </w:r>
      <w:r w:rsidRPr="00A6432A">
        <w:rPr>
          <w:rFonts w:ascii="Times New Roman" w:hAnsi="Times New Roman" w:cs="Times New Roman"/>
          <w:sz w:val="28"/>
          <w:szCs w:val="28"/>
        </w:rPr>
        <w:t xml:space="preserve">инвестиций 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0D30F3" w:rsidRPr="00A6432A">
        <w:rPr>
          <w:rFonts w:ascii="Times New Roman" w:hAnsi="Times New Roman" w:cs="Times New Roman"/>
          <w:sz w:val="28"/>
          <w:szCs w:val="28"/>
        </w:rPr>
        <w:t>в сумме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8F0099">
        <w:rPr>
          <w:rFonts w:ascii="Times New Roman" w:hAnsi="Times New Roman" w:cs="Times New Roman"/>
          <w:sz w:val="28"/>
          <w:szCs w:val="28"/>
        </w:rPr>
        <w:t>4715,0</w:t>
      </w:r>
      <w:r w:rsidR="004E513D">
        <w:rPr>
          <w:rFonts w:ascii="Times New Roman" w:hAnsi="Times New Roman" w:cs="Times New Roman"/>
          <w:sz w:val="28"/>
          <w:szCs w:val="28"/>
        </w:rPr>
        <w:t xml:space="preserve"> </w:t>
      </w:r>
      <w:r w:rsidR="004751D7">
        <w:rPr>
          <w:rFonts w:ascii="Times New Roman" w:hAnsi="Times New Roman" w:cs="Times New Roman"/>
          <w:sz w:val="28"/>
          <w:szCs w:val="28"/>
        </w:rPr>
        <w:t>млн</w:t>
      </w:r>
      <w:r w:rsidR="004E513D">
        <w:rPr>
          <w:rFonts w:ascii="Times New Roman" w:hAnsi="Times New Roman" w:cs="Times New Roman"/>
          <w:sz w:val="28"/>
          <w:szCs w:val="28"/>
        </w:rPr>
        <w:t>. рублей, которые</w:t>
      </w:r>
      <w:r w:rsidR="00527743" w:rsidRPr="00A6432A">
        <w:rPr>
          <w:rFonts w:ascii="Times New Roman" w:hAnsi="Times New Roman" w:cs="Times New Roman"/>
          <w:bCs/>
          <w:sz w:val="28"/>
          <w:szCs w:val="28"/>
        </w:rPr>
        <w:t xml:space="preserve"> были направлены на укрепление материальной базы агропромышленного комплекса,</w:t>
      </w:r>
      <w:r w:rsidR="00C53A22">
        <w:rPr>
          <w:rFonts w:ascii="Times New Roman" w:hAnsi="Times New Roman" w:cs="Times New Roman"/>
          <w:bCs/>
          <w:sz w:val="28"/>
          <w:szCs w:val="28"/>
        </w:rPr>
        <w:t xml:space="preserve"> нефтяных компаний, </w:t>
      </w:r>
      <w:r w:rsidR="00527743" w:rsidRPr="00A6432A">
        <w:rPr>
          <w:rFonts w:ascii="Times New Roman" w:hAnsi="Times New Roman" w:cs="Times New Roman"/>
          <w:bCs/>
          <w:sz w:val="28"/>
          <w:szCs w:val="28"/>
        </w:rPr>
        <w:t xml:space="preserve"> социальной сферы, строительство инфраструктуры района, благоустройство населенных пунктов, строительство и реконструкцию сетей  водоснабжения, а также  обустройство дорожного полотна.</w:t>
      </w:r>
    </w:p>
    <w:p w:rsidR="00527743" w:rsidRPr="00A6432A" w:rsidRDefault="00527743" w:rsidP="001C15CB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 В 201</w:t>
      </w:r>
      <w:r w:rsidR="008F0099">
        <w:rPr>
          <w:rFonts w:ascii="Times New Roman" w:hAnsi="Times New Roman" w:cs="Times New Roman"/>
          <w:sz w:val="28"/>
          <w:szCs w:val="28"/>
        </w:rPr>
        <w:t>8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введено в эксплуатацию </w:t>
      </w:r>
      <w:r w:rsidR="008F0099">
        <w:rPr>
          <w:rFonts w:ascii="Times New Roman" w:hAnsi="Times New Roman" w:cs="Times New Roman"/>
          <w:sz w:val="28"/>
          <w:szCs w:val="28"/>
        </w:rPr>
        <w:t>50</w:t>
      </w:r>
      <w:r w:rsidR="008F0099" w:rsidRPr="008F0099">
        <w:rPr>
          <w:rFonts w:ascii="Times New Roman" w:hAnsi="Times New Roman" w:cs="Times New Roman"/>
          <w:sz w:val="28"/>
          <w:szCs w:val="28"/>
        </w:rPr>
        <w:t>14</w:t>
      </w:r>
      <w:r w:rsidRPr="00A6432A">
        <w:rPr>
          <w:rFonts w:ascii="Times New Roman" w:hAnsi="Times New Roman" w:cs="Times New Roman"/>
          <w:sz w:val="28"/>
          <w:szCs w:val="28"/>
        </w:rPr>
        <w:t xml:space="preserve">  квадратных метров жилья. </w:t>
      </w:r>
      <w:r w:rsidR="00241981" w:rsidRPr="00A6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743" w:rsidRPr="00A6432A" w:rsidRDefault="00527743" w:rsidP="001C15CB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По </w:t>
      </w:r>
      <w:r w:rsidR="00C53A22">
        <w:rPr>
          <w:rFonts w:ascii="Times New Roman" w:hAnsi="Times New Roman" w:cs="Times New Roman"/>
          <w:sz w:val="28"/>
          <w:szCs w:val="28"/>
        </w:rPr>
        <w:t>п</w:t>
      </w:r>
      <w:r w:rsidRPr="00A6432A">
        <w:rPr>
          <w:rFonts w:ascii="Times New Roman" w:hAnsi="Times New Roman" w:cs="Times New Roman"/>
          <w:sz w:val="28"/>
          <w:szCs w:val="28"/>
        </w:rPr>
        <w:t>рограмме капитального ремонта в 201</w:t>
      </w:r>
      <w:r w:rsidR="008F0099" w:rsidRPr="008F0099">
        <w:rPr>
          <w:rFonts w:ascii="Times New Roman" w:hAnsi="Times New Roman" w:cs="Times New Roman"/>
          <w:sz w:val="28"/>
          <w:szCs w:val="28"/>
        </w:rPr>
        <w:t>8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  отремонтировано  </w:t>
      </w:r>
      <w:r w:rsidR="00471320" w:rsidRPr="00471320">
        <w:rPr>
          <w:rFonts w:ascii="Times New Roman" w:hAnsi="Times New Roman" w:cs="Times New Roman"/>
          <w:sz w:val="28"/>
          <w:szCs w:val="28"/>
        </w:rPr>
        <w:t>2</w:t>
      </w:r>
      <w:r w:rsidR="00B30C45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>многоквартирных дом</w:t>
      </w:r>
      <w:r w:rsidR="00B30C45">
        <w:rPr>
          <w:rFonts w:ascii="Times New Roman" w:hAnsi="Times New Roman" w:cs="Times New Roman"/>
          <w:sz w:val="28"/>
          <w:szCs w:val="28"/>
        </w:rPr>
        <w:t>а</w:t>
      </w:r>
      <w:r w:rsidRPr="00A6432A">
        <w:rPr>
          <w:rFonts w:ascii="Times New Roman" w:hAnsi="Times New Roman" w:cs="Times New Roman"/>
          <w:sz w:val="28"/>
          <w:szCs w:val="28"/>
        </w:rPr>
        <w:t xml:space="preserve"> на </w:t>
      </w:r>
      <w:r w:rsidR="00744A48" w:rsidRPr="00A6432A">
        <w:rPr>
          <w:rFonts w:ascii="Times New Roman" w:hAnsi="Times New Roman" w:cs="Times New Roman"/>
          <w:sz w:val="28"/>
          <w:szCs w:val="28"/>
        </w:rPr>
        <w:t>сумму</w:t>
      </w:r>
      <w:r w:rsidRPr="00A6432A">
        <w:rPr>
          <w:rFonts w:ascii="Times New Roman" w:hAnsi="Times New Roman" w:cs="Times New Roman"/>
          <w:sz w:val="28"/>
          <w:szCs w:val="28"/>
        </w:rPr>
        <w:t xml:space="preserve">  </w:t>
      </w:r>
      <w:r w:rsidR="0039429D" w:rsidRPr="00A6432A">
        <w:rPr>
          <w:rFonts w:ascii="Times New Roman" w:hAnsi="Times New Roman" w:cs="Times New Roman"/>
          <w:sz w:val="28"/>
          <w:szCs w:val="28"/>
        </w:rPr>
        <w:t>4</w:t>
      </w:r>
      <w:r w:rsidRPr="00A6432A">
        <w:rPr>
          <w:rFonts w:ascii="Times New Roman" w:hAnsi="Times New Roman" w:cs="Times New Roman"/>
          <w:sz w:val="28"/>
          <w:szCs w:val="28"/>
        </w:rPr>
        <w:t>,</w:t>
      </w:r>
      <w:r w:rsidR="00DF708C">
        <w:rPr>
          <w:rFonts w:ascii="Times New Roman" w:hAnsi="Times New Roman" w:cs="Times New Roman"/>
          <w:sz w:val="28"/>
          <w:szCs w:val="28"/>
        </w:rPr>
        <w:t>3</w:t>
      </w:r>
      <w:r w:rsidRPr="00A6432A">
        <w:rPr>
          <w:rFonts w:ascii="Times New Roman" w:hAnsi="Times New Roman" w:cs="Times New Roman"/>
          <w:sz w:val="28"/>
          <w:szCs w:val="28"/>
        </w:rPr>
        <w:t xml:space="preserve"> млн.</w:t>
      </w:r>
      <w:r w:rsidR="00B30C45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>рублей.</w:t>
      </w:r>
    </w:p>
    <w:p w:rsidR="00807B2E" w:rsidRDefault="00807B2E" w:rsidP="00EA39B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По программе «Сельские клубы» выполнено строительство</w:t>
      </w:r>
      <w:r w:rsidR="0039429D" w:rsidRPr="00A6432A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</w:t>
      </w:r>
      <w:r w:rsidR="00471320">
        <w:rPr>
          <w:rFonts w:ascii="Times New Roman" w:hAnsi="Times New Roman" w:cs="Times New Roman"/>
          <w:sz w:val="28"/>
          <w:szCs w:val="28"/>
        </w:rPr>
        <w:t xml:space="preserve"> на 50 посадочных мест </w:t>
      </w:r>
      <w:r w:rsidR="0039429D" w:rsidRPr="00A6432A">
        <w:rPr>
          <w:rFonts w:ascii="Times New Roman" w:hAnsi="Times New Roman" w:cs="Times New Roman"/>
          <w:sz w:val="28"/>
          <w:szCs w:val="28"/>
        </w:rPr>
        <w:t xml:space="preserve">в </w:t>
      </w:r>
      <w:r w:rsidR="00DF708C">
        <w:rPr>
          <w:rFonts w:ascii="Times New Roman" w:hAnsi="Times New Roman" w:cs="Times New Roman"/>
          <w:sz w:val="28"/>
          <w:szCs w:val="28"/>
        </w:rPr>
        <w:t>с.</w:t>
      </w:r>
      <w:r w:rsidR="00471320">
        <w:rPr>
          <w:rFonts w:ascii="Times New Roman" w:hAnsi="Times New Roman" w:cs="Times New Roman"/>
          <w:sz w:val="28"/>
          <w:szCs w:val="28"/>
        </w:rPr>
        <w:t>Русская Чебоксарка</w:t>
      </w:r>
      <w:r w:rsidR="0039429D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 xml:space="preserve"> на  сумму </w:t>
      </w:r>
      <w:r w:rsidR="00471320">
        <w:rPr>
          <w:rFonts w:ascii="Times New Roman" w:hAnsi="Times New Roman" w:cs="Times New Roman"/>
          <w:sz w:val="28"/>
          <w:szCs w:val="28"/>
        </w:rPr>
        <w:t>7,8</w:t>
      </w:r>
      <w:r w:rsidRPr="00A6432A">
        <w:rPr>
          <w:rFonts w:ascii="Times New Roman" w:hAnsi="Times New Roman" w:cs="Times New Roman"/>
          <w:sz w:val="28"/>
          <w:szCs w:val="28"/>
        </w:rPr>
        <w:t xml:space="preserve">  млн.руб. </w:t>
      </w:r>
      <w:r w:rsidR="0039429D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 xml:space="preserve">   В рамках реализации Программы совершенствования первичной медико- санитарной помощи населения РТ  </w:t>
      </w:r>
      <w:r w:rsidR="0039429D" w:rsidRPr="00A6432A">
        <w:rPr>
          <w:rFonts w:ascii="Times New Roman" w:hAnsi="Times New Roman" w:cs="Times New Roman"/>
          <w:sz w:val="28"/>
          <w:szCs w:val="28"/>
        </w:rPr>
        <w:t xml:space="preserve"> построен модульны</w:t>
      </w:r>
      <w:r w:rsidR="00DF708C">
        <w:rPr>
          <w:rFonts w:ascii="Times New Roman" w:hAnsi="Times New Roman" w:cs="Times New Roman"/>
          <w:sz w:val="28"/>
          <w:szCs w:val="28"/>
        </w:rPr>
        <w:t>й</w:t>
      </w:r>
      <w:r w:rsidR="0039429D" w:rsidRPr="00A6432A">
        <w:rPr>
          <w:rFonts w:ascii="Times New Roman" w:hAnsi="Times New Roman" w:cs="Times New Roman"/>
          <w:sz w:val="28"/>
          <w:szCs w:val="28"/>
        </w:rPr>
        <w:t xml:space="preserve"> ФАП в </w:t>
      </w:r>
      <w:r w:rsidR="004751D7">
        <w:rPr>
          <w:rFonts w:ascii="Times New Roman" w:hAnsi="Times New Roman" w:cs="Times New Roman"/>
          <w:sz w:val="28"/>
          <w:szCs w:val="28"/>
        </w:rPr>
        <w:t xml:space="preserve">с. </w:t>
      </w:r>
      <w:r w:rsidR="00471320">
        <w:rPr>
          <w:rFonts w:ascii="Times New Roman" w:hAnsi="Times New Roman" w:cs="Times New Roman"/>
          <w:sz w:val="28"/>
          <w:szCs w:val="28"/>
        </w:rPr>
        <w:t xml:space="preserve">Акбуре </w:t>
      </w:r>
      <w:r w:rsidR="00D22829">
        <w:rPr>
          <w:rFonts w:ascii="Times New Roman" w:hAnsi="Times New Roman" w:cs="Times New Roman"/>
          <w:sz w:val="28"/>
          <w:szCs w:val="28"/>
        </w:rPr>
        <w:t>на сумму 2,</w:t>
      </w:r>
      <w:r w:rsidR="00471320">
        <w:rPr>
          <w:rFonts w:ascii="Times New Roman" w:hAnsi="Times New Roman" w:cs="Times New Roman"/>
          <w:sz w:val="28"/>
          <w:szCs w:val="28"/>
        </w:rPr>
        <w:t>9</w:t>
      </w:r>
      <w:r w:rsidR="00D22829">
        <w:rPr>
          <w:rFonts w:ascii="Times New Roman" w:hAnsi="Times New Roman" w:cs="Times New Roman"/>
          <w:sz w:val="28"/>
          <w:szCs w:val="28"/>
        </w:rPr>
        <w:t xml:space="preserve"> млн.руб. </w:t>
      </w:r>
    </w:p>
    <w:p w:rsidR="00807B2E" w:rsidRDefault="0040613F" w:rsidP="00EA39B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807B2E" w:rsidRPr="00A6432A">
        <w:rPr>
          <w:rFonts w:ascii="Times New Roman" w:hAnsi="Times New Roman" w:cs="Times New Roman"/>
          <w:sz w:val="28"/>
          <w:szCs w:val="28"/>
        </w:rPr>
        <w:t xml:space="preserve">оизведен капитальный ремонт </w:t>
      </w:r>
      <w:r w:rsidR="0053087E">
        <w:rPr>
          <w:rFonts w:ascii="Times New Roman" w:hAnsi="Times New Roman" w:cs="Times New Roman"/>
          <w:sz w:val="28"/>
          <w:szCs w:val="28"/>
        </w:rPr>
        <w:t xml:space="preserve">Шахмайкинском СДК </w:t>
      </w:r>
      <w:r w:rsidR="00807B2E" w:rsidRPr="00A6432A">
        <w:rPr>
          <w:rFonts w:ascii="Times New Roman" w:hAnsi="Times New Roman" w:cs="Times New Roman"/>
          <w:sz w:val="28"/>
          <w:szCs w:val="28"/>
        </w:rPr>
        <w:t xml:space="preserve">с лимитом финансирования </w:t>
      </w:r>
      <w:r w:rsidR="00471320">
        <w:rPr>
          <w:rFonts w:ascii="Times New Roman" w:hAnsi="Times New Roman" w:cs="Times New Roman"/>
          <w:sz w:val="28"/>
          <w:szCs w:val="28"/>
        </w:rPr>
        <w:t>6,7</w:t>
      </w:r>
      <w:r w:rsidR="00807B2E" w:rsidRPr="00A6432A">
        <w:rPr>
          <w:rFonts w:ascii="Times New Roman" w:hAnsi="Times New Roman" w:cs="Times New Roman"/>
          <w:sz w:val="28"/>
          <w:szCs w:val="28"/>
        </w:rPr>
        <w:t xml:space="preserve"> млн.руб.</w:t>
      </w:r>
      <w:r w:rsidR="0053087E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471320">
        <w:rPr>
          <w:rFonts w:ascii="Times New Roman" w:hAnsi="Times New Roman" w:cs="Times New Roman"/>
          <w:sz w:val="28"/>
          <w:szCs w:val="28"/>
        </w:rPr>
        <w:t xml:space="preserve"> </w:t>
      </w:r>
      <w:r w:rsidR="0053087E">
        <w:rPr>
          <w:rFonts w:ascii="Times New Roman" w:hAnsi="Times New Roman" w:cs="Times New Roman"/>
          <w:sz w:val="28"/>
          <w:szCs w:val="28"/>
        </w:rPr>
        <w:t>Краснооктябрьск</w:t>
      </w:r>
      <w:r w:rsidR="00471320">
        <w:rPr>
          <w:rFonts w:ascii="Times New Roman" w:hAnsi="Times New Roman" w:cs="Times New Roman"/>
          <w:sz w:val="28"/>
          <w:szCs w:val="28"/>
        </w:rPr>
        <w:t>ом детском</w:t>
      </w:r>
      <w:r w:rsidR="0053087E">
        <w:rPr>
          <w:rFonts w:ascii="Times New Roman" w:hAnsi="Times New Roman" w:cs="Times New Roman"/>
          <w:sz w:val="28"/>
          <w:szCs w:val="28"/>
        </w:rPr>
        <w:t xml:space="preserve"> сад</w:t>
      </w:r>
      <w:r w:rsidR="00471320">
        <w:rPr>
          <w:rFonts w:ascii="Times New Roman" w:hAnsi="Times New Roman" w:cs="Times New Roman"/>
          <w:sz w:val="28"/>
          <w:szCs w:val="28"/>
        </w:rPr>
        <w:t>у «Солнышко»</w:t>
      </w:r>
      <w:r w:rsidR="0053087E">
        <w:rPr>
          <w:rFonts w:ascii="Times New Roman" w:hAnsi="Times New Roman" w:cs="Times New Roman"/>
          <w:sz w:val="28"/>
          <w:szCs w:val="28"/>
        </w:rPr>
        <w:t xml:space="preserve"> на </w:t>
      </w:r>
      <w:r w:rsidR="00471320">
        <w:rPr>
          <w:rFonts w:ascii="Times New Roman" w:hAnsi="Times New Roman" w:cs="Times New Roman"/>
          <w:sz w:val="28"/>
          <w:szCs w:val="28"/>
        </w:rPr>
        <w:t xml:space="preserve"> </w:t>
      </w:r>
      <w:r w:rsidR="0053087E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471320">
        <w:rPr>
          <w:rFonts w:ascii="Times New Roman" w:hAnsi="Times New Roman" w:cs="Times New Roman"/>
          <w:sz w:val="28"/>
          <w:szCs w:val="28"/>
        </w:rPr>
        <w:t>6,1</w:t>
      </w:r>
      <w:r w:rsidR="0053087E">
        <w:rPr>
          <w:rFonts w:ascii="Times New Roman" w:hAnsi="Times New Roman" w:cs="Times New Roman"/>
          <w:sz w:val="28"/>
          <w:szCs w:val="28"/>
        </w:rPr>
        <w:t xml:space="preserve"> млн.руб.</w:t>
      </w:r>
    </w:p>
    <w:p w:rsidR="00807B2E" w:rsidRPr="00A6432A" w:rsidRDefault="00EA39BF" w:rsidP="00EA39B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07B2E" w:rsidRPr="00A6432A">
        <w:rPr>
          <w:rFonts w:ascii="Times New Roman" w:hAnsi="Times New Roman" w:cs="Times New Roman"/>
          <w:sz w:val="28"/>
          <w:szCs w:val="28"/>
        </w:rPr>
        <w:t>По программе  «Чистая вода» выполнен</w:t>
      </w:r>
      <w:r w:rsidR="00241981" w:rsidRPr="00A6432A">
        <w:rPr>
          <w:rFonts w:ascii="Times New Roman" w:hAnsi="Times New Roman" w:cs="Times New Roman"/>
          <w:sz w:val="28"/>
          <w:szCs w:val="28"/>
        </w:rPr>
        <w:t xml:space="preserve">ы работы по водоснабжению </w:t>
      </w:r>
      <w:r w:rsidR="00807B2E" w:rsidRPr="00A6432A">
        <w:rPr>
          <w:rFonts w:ascii="Times New Roman" w:hAnsi="Times New Roman" w:cs="Times New Roman"/>
          <w:sz w:val="28"/>
          <w:szCs w:val="28"/>
        </w:rPr>
        <w:t xml:space="preserve">в </w:t>
      </w:r>
      <w:r w:rsidR="0040613F">
        <w:rPr>
          <w:rFonts w:ascii="Times New Roman" w:hAnsi="Times New Roman" w:cs="Times New Roman"/>
          <w:sz w:val="28"/>
          <w:szCs w:val="28"/>
        </w:rPr>
        <w:t>пяти населенных пунктах района</w:t>
      </w:r>
      <w:r w:rsidR="00807B2E" w:rsidRPr="00A6432A">
        <w:rPr>
          <w:rFonts w:ascii="Times New Roman" w:hAnsi="Times New Roman" w:cs="Times New Roman"/>
          <w:sz w:val="28"/>
          <w:szCs w:val="28"/>
        </w:rPr>
        <w:t xml:space="preserve">, объем финансирования составил </w:t>
      </w:r>
      <w:r w:rsidR="005308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,7 </w:t>
      </w:r>
      <w:r w:rsidR="00807B2E" w:rsidRPr="00A6432A">
        <w:rPr>
          <w:rFonts w:ascii="Times New Roman" w:hAnsi="Times New Roman" w:cs="Times New Roman"/>
          <w:sz w:val="28"/>
          <w:szCs w:val="28"/>
        </w:rPr>
        <w:t>млн. руб</w:t>
      </w:r>
      <w:r w:rsidR="000C3F2F" w:rsidRPr="00A6432A">
        <w:rPr>
          <w:rFonts w:ascii="Times New Roman" w:hAnsi="Times New Roman" w:cs="Times New Roman"/>
          <w:sz w:val="28"/>
          <w:szCs w:val="28"/>
        </w:rPr>
        <w:t>.</w:t>
      </w:r>
    </w:p>
    <w:p w:rsidR="00EA39BF" w:rsidRPr="001F55CE" w:rsidRDefault="00527743" w:rsidP="00EA39BF">
      <w:pPr>
        <w:spacing w:line="36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Показатель объема инвестиций в основной капитал (за исключением бюджетных средств) в расчете на 1 жителя в 201</w:t>
      </w:r>
      <w:r w:rsidR="00F91259">
        <w:rPr>
          <w:rFonts w:ascii="Times New Roman" w:hAnsi="Times New Roman" w:cs="Times New Roman"/>
          <w:sz w:val="28"/>
          <w:szCs w:val="28"/>
        </w:rPr>
        <w:t>8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71320">
        <w:rPr>
          <w:rFonts w:ascii="Times New Roman" w:hAnsi="Times New Roman" w:cs="Times New Roman"/>
          <w:sz w:val="28"/>
          <w:szCs w:val="28"/>
        </w:rPr>
        <w:t>355978,0</w:t>
      </w:r>
      <w:r w:rsidR="00241981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 xml:space="preserve"> рубл</w:t>
      </w:r>
      <w:r w:rsidR="00E64EA2" w:rsidRPr="00A6432A">
        <w:rPr>
          <w:rFonts w:ascii="Times New Roman" w:hAnsi="Times New Roman" w:cs="Times New Roman"/>
          <w:sz w:val="28"/>
          <w:szCs w:val="28"/>
        </w:rPr>
        <w:t>я</w:t>
      </w:r>
      <w:r w:rsidR="00EA39BF" w:rsidRPr="00EA39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39BF" w:rsidRPr="001F55CE">
        <w:rPr>
          <w:rFonts w:ascii="Times New Roman" w:hAnsi="Times New Roman"/>
          <w:color w:val="000000"/>
          <w:sz w:val="28"/>
          <w:szCs w:val="28"/>
        </w:rPr>
        <w:t>(</w:t>
      </w:r>
      <w:r w:rsidR="0053087E">
        <w:rPr>
          <w:rFonts w:ascii="Times New Roman" w:hAnsi="Times New Roman"/>
          <w:color w:val="000000"/>
          <w:sz w:val="28"/>
          <w:szCs w:val="28"/>
        </w:rPr>
        <w:t xml:space="preserve"> или увеличение на </w:t>
      </w:r>
      <w:r w:rsidR="00471320">
        <w:rPr>
          <w:rFonts w:ascii="Times New Roman" w:hAnsi="Times New Roman"/>
          <w:color w:val="000000"/>
          <w:sz w:val="28"/>
          <w:szCs w:val="28"/>
        </w:rPr>
        <w:t>104,9</w:t>
      </w:r>
      <w:r w:rsidR="0053087E">
        <w:rPr>
          <w:rFonts w:ascii="Times New Roman" w:hAnsi="Times New Roman"/>
          <w:color w:val="000000"/>
          <w:sz w:val="28"/>
          <w:szCs w:val="28"/>
        </w:rPr>
        <w:t xml:space="preserve"> % </w:t>
      </w:r>
      <w:r w:rsidR="00EA39BF" w:rsidRPr="001F55C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527743" w:rsidRPr="00A6432A" w:rsidRDefault="00527743" w:rsidP="00EA39BF">
      <w:pPr>
        <w:spacing w:line="360" w:lineRule="auto"/>
        <w:ind w:firstLine="709"/>
        <w:contextualSpacing/>
        <w:jc w:val="both"/>
      </w:pPr>
    </w:p>
    <w:p w:rsidR="00527743" w:rsidRPr="00A6432A" w:rsidRDefault="00527743" w:rsidP="001F629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b/>
          <w:color w:val="000000"/>
          <w:sz w:val="28"/>
          <w:szCs w:val="28"/>
        </w:rPr>
        <w:t>Сельское хозяйство</w:t>
      </w:r>
    </w:p>
    <w:p w:rsidR="00527743" w:rsidRPr="00A6432A" w:rsidRDefault="00C6538D" w:rsidP="00EA39BF">
      <w:pPr>
        <w:pStyle w:val="a7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sz w:val="28"/>
          <w:szCs w:val="28"/>
        </w:rPr>
      </w:pPr>
      <w:r w:rsidRPr="00A6432A">
        <w:rPr>
          <w:sz w:val="28"/>
          <w:szCs w:val="28"/>
        </w:rPr>
        <w:t xml:space="preserve"> </w:t>
      </w:r>
      <w:r w:rsidR="00527743" w:rsidRPr="00A6432A">
        <w:rPr>
          <w:sz w:val="28"/>
          <w:szCs w:val="28"/>
        </w:rPr>
        <w:t>Одной из важной составляющей экономики района является агропромышленный комплекс. Это   развитие  крупных сельхозорганизаций,   фермерских хозяйств  и личных подворий граждан.</w:t>
      </w:r>
    </w:p>
    <w:p w:rsidR="00610368" w:rsidRPr="00A6432A" w:rsidRDefault="00527743" w:rsidP="00EA39B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Крупными</w:t>
      </w:r>
      <w:r w:rsidR="00C14E02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>и</w:t>
      </w:r>
      <w:r w:rsidR="00C14E02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>средними сельскохозяйственными товаропроизводителями</w:t>
      </w:r>
      <w:r w:rsidR="00610368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 xml:space="preserve"> произведено продукции  собственного производства, выполнен</w:t>
      </w:r>
      <w:r w:rsidR="00E64EA2" w:rsidRPr="00A6432A">
        <w:rPr>
          <w:rFonts w:ascii="Times New Roman" w:hAnsi="Times New Roman" w:cs="Times New Roman"/>
          <w:sz w:val="28"/>
          <w:szCs w:val="28"/>
        </w:rPr>
        <w:t xml:space="preserve">о работ и услуг на сумму </w:t>
      </w:r>
      <w:r w:rsidR="000E2451">
        <w:rPr>
          <w:rFonts w:ascii="Times New Roman" w:hAnsi="Times New Roman" w:cs="Times New Roman"/>
          <w:sz w:val="28"/>
          <w:szCs w:val="28"/>
        </w:rPr>
        <w:t>1763</w:t>
      </w:r>
      <w:r w:rsidR="00186B07">
        <w:rPr>
          <w:rFonts w:ascii="Times New Roman" w:hAnsi="Times New Roman" w:cs="Times New Roman"/>
          <w:sz w:val="28"/>
          <w:szCs w:val="28"/>
        </w:rPr>
        <w:t>,0</w:t>
      </w:r>
      <w:r w:rsidRPr="00A6432A">
        <w:rPr>
          <w:rFonts w:ascii="Times New Roman" w:hAnsi="Times New Roman" w:cs="Times New Roman"/>
          <w:sz w:val="28"/>
          <w:szCs w:val="28"/>
        </w:rPr>
        <w:t xml:space="preserve"> м</w:t>
      </w:r>
      <w:r w:rsidR="00610368" w:rsidRPr="00A6432A">
        <w:rPr>
          <w:rFonts w:ascii="Times New Roman" w:hAnsi="Times New Roman" w:cs="Times New Roman"/>
          <w:sz w:val="28"/>
          <w:szCs w:val="28"/>
        </w:rPr>
        <w:t>л</w:t>
      </w:r>
      <w:r w:rsidR="00F464E7">
        <w:rPr>
          <w:rFonts w:ascii="Times New Roman" w:hAnsi="Times New Roman" w:cs="Times New Roman"/>
          <w:sz w:val="28"/>
          <w:szCs w:val="28"/>
        </w:rPr>
        <w:t>н</w:t>
      </w:r>
      <w:r w:rsidR="00610368" w:rsidRPr="00A6432A">
        <w:rPr>
          <w:rFonts w:ascii="Times New Roman" w:hAnsi="Times New Roman" w:cs="Times New Roman"/>
          <w:sz w:val="28"/>
          <w:szCs w:val="28"/>
        </w:rPr>
        <w:t>.</w:t>
      </w:r>
      <w:r w:rsidRPr="00A6432A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E64EA2" w:rsidRPr="00A6432A">
        <w:rPr>
          <w:rFonts w:ascii="Times New Roman" w:hAnsi="Times New Roman" w:cs="Times New Roman"/>
          <w:sz w:val="28"/>
          <w:szCs w:val="28"/>
        </w:rPr>
        <w:t xml:space="preserve">темп роста </w:t>
      </w:r>
      <w:r w:rsidR="00F464E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E2451">
        <w:rPr>
          <w:rFonts w:ascii="Times New Roman" w:hAnsi="Times New Roman" w:cs="Times New Roman"/>
          <w:sz w:val="28"/>
          <w:szCs w:val="28"/>
        </w:rPr>
        <w:t>89</w:t>
      </w:r>
      <w:r w:rsidR="00E64EA2" w:rsidRPr="00A6432A">
        <w:rPr>
          <w:rFonts w:ascii="Times New Roman" w:hAnsi="Times New Roman" w:cs="Times New Roman"/>
          <w:sz w:val="28"/>
          <w:szCs w:val="28"/>
        </w:rPr>
        <w:t xml:space="preserve"> %</w:t>
      </w:r>
      <w:r w:rsidR="00610368" w:rsidRPr="00A6432A">
        <w:rPr>
          <w:rFonts w:ascii="Times New Roman" w:hAnsi="Times New Roman" w:cs="Times New Roman"/>
          <w:sz w:val="28"/>
          <w:szCs w:val="28"/>
        </w:rPr>
        <w:t>.</w:t>
      </w:r>
      <w:r w:rsidR="00610368" w:rsidRPr="00A6432A">
        <w:t xml:space="preserve"> </w:t>
      </w:r>
      <w:r w:rsidR="00610368" w:rsidRPr="00A6432A">
        <w:rPr>
          <w:rFonts w:ascii="Times New Roman" w:hAnsi="Times New Roman" w:cs="Times New Roman"/>
          <w:sz w:val="28"/>
          <w:szCs w:val="28"/>
        </w:rPr>
        <w:t xml:space="preserve">Денежная выручка от реализации сельхозпродукции  составила </w:t>
      </w:r>
      <w:r w:rsidR="000E2451">
        <w:rPr>
          <w:rFonts w:ascii="Times New Roman" w:hAnsi="Times New Roman" w:cs="Times New Roman"/>
          <w:sz w:val="28"/>
          <w:szCs w:val="28"/>
        </w:rPr>
        <w:t>1095</w:t>
      </w:r>
      <w:r w:rsidR="00F464E7">
        <w:rPr>
          <w:rFonts w:ascii="Times New Roman" w:hAnsi="Times New Roman" w:cs="Times New Roman"/>
          <w:sz w:val="28"/>
          <w:szCs w:val="28"/>
        </w:rPr>
        <w:t xml:space="preserve"> млн. руб. – </w:t>
      </w:r>
      <w:r w:rsidR="000E2451">
        <w:rPr>
          <w:rFonts w:ascii="Times New Roman" w:hAnsi="Times New Roman" w:cs="Times New Roman"/>
          <w:sz w:val="28"/>
          <w:szCs w:val="28"/>
        </w:rPr>
        <w:t>93,3</w:t>
      </w:r>
      <w:r w:rsidR="00610368" w:rsidRPr="00A6432A">
        <w:rPr>
          <w:rFonts w:ascii="Times New Roman" w:hAnsi="Times New Roman" w:cs="Times New Roman"/>
          <w:sz w:val="28"/>
          <w:szCs w:val="28"/>
        </w:rPr>
        <w:t xml:space="preserve"> % к уровню прошлого года .</w:t>
      </w:r>
    </w:p>
    <w:p w:rsidR="00610368" w:rsidRPr="00A6432A" w:rsidRDefault="00610368" w:rsidP="00EA39B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Хлеборобами района собрано более </w:t>
      </w:r>
      <w:r w:rsidR="000E2451">
        <w:rPr>
          <w:rFonts w:ascii="Times New Roman" w:hAnsi="Times New Roman" w:cs="Times New Roman"/>
          <w:sz w:val="28"/>
          <w:szCs w:val="28"/>
        </w:rPr>
        <w:t>103</w:t>
      </w:r>
      <w:r w:rsidR="00F464E7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 xml:space="preserve">тысяч тонн зерновых культур (включая кукурузу на зерно), при урожайности  </w:t>
      </w:r>
      <w:r w:rsidR="000E2451">
        <w:rPr>
          <w:rFonts w:ascii="Times New Roman" w:hAnsi="Times New Roman" w:cs="Times New Roman"/>
          <w:sz w:val="28"/>
          <w:szCs w:val="28"/>
        </w:rPr>
        <w:t>23,0</w:t>
      </w:r>
      <w:r w:rsidRPr="00A6432A">
        <w:rPr>
          <w:rFonts w:ascii="Times New Roman" w:hAnsi="Times New Roman" w:cs="Times New Roman"/>
          <w:sz w:val="28"/>
          <w:szCs w:val="28"/>
        </w:rPr>
        <w:t xml:space="preserve"> центнеров с гектара</w:t>
      </w:r>
      <w:r w:rsidR="005B4A00">
        <w:rPr>
          <w:rFonts w:ascii="Times New Roman" w:hAnsi="Times New Roman" w:cs="Times New Roman"/>
          <w:sz w:val="28"/>
          <w:szCs w:val="28"/>
        </w:rPr>
        <w:t xml:space="preserve">(к уровню прошлого года </w:t>
      </w:r>
      <w:r w:rsidR="000E2451">
        <w:rPr>
          <w:rFonts w:ascii="Times New Roman" w:hAnsi="Times New Roman" w:cs="Times New Roman"/>
          <w:sz w:val="28"/>
          <w:szCs w:val="28"/>
        </w:rPr>
        <w:t>75</w:t>
      </w:r>
      <w:r w:rsidR="005B4A00">
        <w:rPr>
          <w:rFonts w:ascii="Times New Roman" w:hAnsi="Times New Roman" w:cs="Times New Roman"/>
          <w:sz w:val="28"/>
          <w:szCs w:val="28"/>
        </w:rPr>
        <w:t>%).</w:t>
      </w:r>
    </w:p>
    <w:p w:rsidR="00610368" w:rsidRPr="00A6432A" w:rsidRDefault="00610368" w:rsidP="00EA39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2DF">
        <w:rPr>
          <w:rFonts w:ascii="Times New Roman" w:hAnsi="Times New Roman" w:cs="Times New Roman"/>
          <w:sz w:val="28"/>
          <w:szCs w:val="28"/>
        </w:rPr>
        <w:t xml:space="preserve">Животноводами  района  произведено более </w:t>
      </w:r>
      <w:r w:rsidR="000E2451">
        <w:rPr>
          <w:rFonts w:ascii="Times New Roman" w:hAnsi="Times New Roman" w:cs="Times New Roman"/>
          <w:sz w:val="28"/>
          <w:szCs w:val="28"/>
        </w:rPr>
        <w:t>27</w:t>
      </w:r>
      <w:r w:rsidR="00186B07">
        <w:rPr>
          <w:rFonts w:ascii="Times New Roman" w:hAnsi="Times New Roman" w:cs="Times New Roman"/>
          <w:sz w:val="28"/>
          <w:szCs w:val="28"/>
        </w:rPr>
        <w:t>,4</w:t>
      </w:r>
      <w:r w:rsidRPr="00E342DF">
        <w:rPr>
          <w:rFonts w:ascii="Times New Roman" w:hAnsi="Times New Roman" w:cs="Times New Roman"/>
          <w:sz w:val="28"/>
          <w:szCs w:val="28"/>
        </w:rPr>
        <w:t xml:space="preserve"> тыс. тонн молока, это </w:t>
      </w:r>
      <w:r w:rsidR="00186B07">
        <w:rPr>
          <w:rFonts w:ascii="Times New Roman" w:hAnsi="Times New Roman" w:cs="Times New Roman"/>
          <w:sz w:val="28"/>
          <w:szCs w:val="28"/>
        </w:rPr>
        <w:t>10</w:t>
      </w:r>
      <w:r w:rsidR="005B4A00">
        <w:rPr>
          <w:rFonts w:ascii="Times New Roman" w:hAnsi="Times New Roman" w:cs="Times New Roman"/>
          <w:sz w:val="28"/>
          <w:szCs w:val="28"/>
        </w:rPr>
        <w:t>7</w:t>
      </w:r>
      <w:r w:rsidRPr="00E342DF">
        <w:rPr>
          <w:rFonts w:ascii="Times New Roman" w:hAnsi="Times New Roman" w:cs="Times New Roman"/>
          <w:sz w:val="28"/>
          <w:szCs w:val="28"/>
        </w:rPr>
        <w:t xml:space="preserve">% к уровню прошлого года  и </w:t>
      </w:r>
      <w:r w:rsidR="005B4A00">
        <w:rPr>
          <w:rFonts w:ascii="Times New Roman" w:hAnsi="Times New Roman" w:cs="Times New Roman"/>
          <w:sz w:val="28"/>
          <w:szCs w:val="28"/>
        </w:rPr>
        <w:t>2,</w:t>
      </w:r>
      <w:r w:rsidR="000E2451">
        <w:rPr>
          <w:rFonts w:ascii="Times New Roman" w:hAnsi="Times New Roman" w:cs="Times New Roman"/>
          <w:sz w:val="28"/>
          <w:szCs w:val="28"/>
        </w:rPr>
        <w:t>42</w:t>
      </w:r>
      <w:r w:rsidRPr="00E342DF">
        <w:rPr>
          <w:rFonts w:ascii="Times New Roman" w:hAnsi="Times New Roman" w:cs="Times New Roman"/>
          <w:sz w:val="28"/>
          <w:szCs w:val="28"/>
        </w:rPr>
        <w:t xml:space="preserve"> тыс. тонн мяса</w:t>
      </w:r>
      <w:r w:rsidR="005B4A00">
        <w:rPr>
          <w:rFonts w:ascii="Times New Roman" w:hAnsi="Times New Roman" w:cs="Times New Roman"/>
          <w:sz w:val="28"/>
          <w:szCs w:val="28"/>
        </w:rPr>
        <w:t xml:space="preserve"> или </w:t>
      </w:r>
      <w:r w:rsidRPr="00E342DF">
        <w:rPr>
          <w:rFonts w:ascii="Times New Roman" w:hAnsi="Times New Roman" w:cs="Times New Roman"/>
          <w:sz w:val="28"/>
          <w:szCs w:val="28"/>
        </w:rPr>
        <w:t xml:space="preserve"> </w:t>
      </w:r>
      <w:r w:rsidR="00186B07">
        <w:rPr>
          <w:rFonts w:ascii="Times New Roman" w:hAnsi="Times New Roman" w:cs="Times New Roman"/>
          <w:sz w:val="28"/>
          <w:szCs w:val="28"/>
        </w:rPr>
        <w:t>10</w:t>
      </w:r>
      <w:r w:rsidR="000E2451">
        <w:rPr>
          <w:rFonts w:ascii="Times New Roman" w:hAnsi="Times New Roman" w:cs="Times New Roman"/>
          <w:sz w:val="28"/>
          <w:szCs w:val="28"/>
        </w:rPr>
        <w:t>1</w:t>
      </w:r>
      <w:r w:rsidRPr="00E342DF">
        <w:rPr>
          <w:rFonts w:ascii="Times New Roman" w:hAnsi="Times New Roman" w:cs="Times New Roman"/>
          <w:sz w:val="28"/>
          <w:szCs w:val="28"/>
        </w:rPr>
        <w:t>% к предыдущему году.</w:t>
      </w: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368" w:rsidRPr="00A6432A" w:rsidRDefault="00A528FE" w:rsidP="00EA39BF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Приоритетным направлением остается создание и развитие семейных ферм. В районе  осуществляют деятельность </w:t>
      </w:r>
      <w:r w:rsidR="005B4A00">
        <w:rPr>
          <w:rFonts w:ascii="Times New Roman" w:hAnsi="Times New Roman" w:cs="Times New Roman"/>
          <w:sz w:val="28"/>
          <w:szCs w:val="28"/>
        </w:rPr>
        <w:t>3</w:t>
      </w:r>
      <w:r w:rsidR="000E2451">
        <w:rPr>
          <w:rFonts w:ascii="Times New Roman" w:hAnsi="Times New Roman" w:cs="Times New Roman"/>
          <w:sz w:val="28"/>
          <w:szCs w:val="28"/>
        </w:rPr>
        <w:t>2</w:t>
      </w:r>
      <w:r w:rsidRPr="00A6432A">
        <w:rPr>
          <w:rFonts w:ascii="Times New Roman" w:hAnsi="Times New Roman" w:cs="Times New Roman"/>
          <w:sz w:val="28"/>
          <w:szCs w:val="28"/>
        </w:rPr>
        <w:t xml:space="preserve"> семейны</w:t>
      </w:r>
      <w:r w:rsidR="005B4A00">
        <w:rPr>
          <w:rFonts w:ascii="Times New Roman" w:hAnsi="Times New Roman" w:cs="Times New Roman"/>
          <w:sz w:val="28"/>
          <w:szCs w:val="28"/>
        </w:rPr>
        <w:t>е</w:t>
      </w:r>
      <w:r w:rsidRPr="00A6432A">
        <w:rPr>
          <w:rFonts w:ascii="Times New Roman" w:hAnsi="Times New Roman" w:cs="Times New Roman"/>
          <w:sz w:val="28"/>
          <w:szCs w:val="28"/>
        </w:rPr>
        <w:t xml:space="preserve"> ферм</w:t>
      </w:r>
      <w:r w:rsidR="005B4A00">
        <w:rPr>
          <w:rFonts w:ascii="Times New Roman" w:hAnsi="Times New Roman" w:cs="Times New Roman"/>
          <w:sz w:val="28"/>
          <w:szCs w:val="28"/>
        </w:rPr>
        <w:t>ы.</w:t>
      </w:r>
      <w:r w:rsidR="00F464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946" w:rsidRDefault="00A528FE" w:rsidP="001D5E05">
      <w:pPr>
        <w:shd w:val="clear" w:color="auto" w:fill="FFFFFF" w:themeFill="background1"/>
        <w:spacing w:line="360" w:lineRule="auto"/>
        <w:ind w:left="-426" w:firstLine="1135"/>
        <w:contextualSpacing/>
        <w:jc w:val="both"/>
        <w:rPr>
          <w:rFonts w:ascii="Times New Roman" w:hAnsi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Продолжают сохранять свою нишу и традиционные формы хозяйствования</w:t>
      </w:r>
      <w:r w:rsidR="00082895">
        <w:rPr>
          <w:rFonts w:ascii="Times New Roman" w:hAnsi="Times New Roman" w:cs="Times New Roman"/>
          <w:sz w:val="28"/>
          <w:szCs w:val="28"/>
        </w:rPr>
        <w:t xml:space="preserve"> </w:t>
      </w:r>
      <w:r w:rsidR="00BE4AAE" w:rsidRPr="00A6432A">
        <w:rPr>
          <w:rFonts w:ascii="Times New Roman" w:hAnsi="Times New Roman" w:cs="Times New Roman"/>
          <w:sz w:val="28"/>
          <w:szCs w:val="28"/>
        </w:rPr>
        <w:t xml:space="preserve">- личные подворья. Всего в районе  </w:t>
      </w:r>
      <w:r w:rsidR="00186B07">
        <w:rPr>
          <w:rFonts w:ascii="Times New Roman" w:hAnsi="Times New Roman" w:cs="Times New Roman"/>
          <w:sz w:val="28"/>
          <w:szCs w:val="28"/>
        </w:rPr>
        <w:t>5030</w:t>
      </w:r>
      <w:r w:rsidR="00BE4AAE" w:rsidRPr="00A6432A">
        <w:rPr>
          <w:rFonts w:ascii="Times New Roman" w:hAnsi="Times New Roman" w:cs="Times New Roman"/>
          <w:sz w:val="28"/>
          <w:szCs w:val="28"/>
        </w:rPr>
        <w:t xml:space="preserve"> личных подсобных хозяйств, в которых содержатся </w:t>
      </w:r>
      <w:r w:rsidR="008B78A6">
        <w:rPr>
          <w:rFonts w:ascii="Times New Roman" w:hAnsi="Times New Roman" w:cs="Times New Roman"/>
          <w:sz w:val="28"/>
          <w:szCs w:val="28"/>
        </w:rPr>
        <w:t>4695</w:t>
      </w:r>
      <w:r w:rsidR="00BE4AAE" w:rsidRPr="00A6432A">
        <w:rPr>
          <w:rFonts w:ascii="Times New Roman" w:hAnsi="Times New Roman" w:cs="Times New Roman"/>
          <w:sz w:val="28"/>
          <w:szCs w:val="28"/>
        </w:rPr>
        <w:t xml:space="preserve"> голов КРС, в том числе </w:t>
      </w:r>
      <w:r w:rsidR="008B78A6">
        <w:rPr>
          <w:rFonts w:ascii="Times New Roman" w:hAnsi="Times New Roman" w:cs="Times New Roman"/>
          <w:sz w:val="28"/>
          <w:szCs w:val="28"/>
        </w:rPr>
        <w:t>1951</w:t>
      </w:r>
      <w:r w:rsidR="00BE4AAE" w:rsidRPr="00A6432A">
        <w:rPr>
          <w:rFonts w:ascii="Times New Roman" w:hAnsi="Times New Roman" w:cs="Times New Roman"/>
          <w:sz w:val="28"/>
          <w:szCs w:val="28"/>
        </w:rPr>
        <w:t xml:space="preserve"> головы коров. </w:t>
      </w:r>
      <w:r w:rsidR="00D95D75" w:rsidRPr="00553966">
        <w:rPr>
          <w:rFonts w:ascii="Times New Roman" w:hAnsi="Times New Roman"/>
          <w:sz w:val="28"/>
          <w:szCs w:val="28"/>
        </w:rPr>
        <w:t xml:space="preserve">Доля прибыльных предприятий в общем их числе составила </w:t>
      </w:r>
      <w:r w:rsidR="00D95D75">
        <w:rPr>
          <w:rFonts w:ascii="Times New Roman" w:hAnsi="Times New Roman"/>
          <w:sz w:val="28"/>
          <w:szCs w:val="28"/>
        </w:rPr>
        <w:t>100</w:t>
      </w:r>
      <w:r w:rsidR="00D95D75" w:rsidRPr="00553966">
        <w:rPr>
          <w:rFonts w:ascii="Times New Roman" w:hAnsi="Times New Roman"/>
          <w:sz w:val="28"/>
          <w:szCs w:val="28"/>
        </w:rPr>
        <w:t>%.</w:t>
      </w:r>
      <w:r w:rsidR="00357946">
        <w:rPr>
          <w:rFonts w:ascii="Times New Roman" w:hAnsi="Times New Roman"/>
          <w:sz w:val="28"/>
          <w:szCs w:val="28"/>
        </w:rPr>
        <w:t xml:space="preserve"> </w:t>
      </w:r>
    </w:p>
    <w:p w:rsidR="00A528FE" w:rsidRPr="00A6432A" w:rsidRDefault="00357946" w:rsidP="001D5E05">
      <w:pPr>
        <w:shd w:val="clear" w:color="auto" w:fill="FFFFFF" w:themeFill="background1"/>
        <w:spacing w:line="360" w:lineRule="auto"/>
        <w:ind w:left="-426" w:firstLine="1135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27743" w:rsidRPr="00A6432A" w:rsidRDefault="00527743" w:rsidP="001F629E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A6432A">
        <w:rPr>
          <w:rFonts w:ascii="Times New Roman" w:eastAsia="Arial" w:hAnsi="Times New Roman" w:cs="Times New Roman"/>
          <w:b/>
          <w:sz w:val="28"/>
          <w:szCs w:val="28"/>
        </w:rPr>
        <w:lastRenderedPageBreak/>
        <w:t xml:space="preserve">  </w:t>
      </w:r>
      <w:r w:rsidR="00BC4355" w:rsidRPr="00462FC7">
        <w:rPr>
          <w:rFonts w:ascii="Times New Roman" w:eastAsia="Arial" w:hAnsi="Times New Roman" w:cs="Times New Roman"/>
          <w:b/>
          <w:sz w:val="28"/>
          <w:szCs w:val="28"/>
        </w:rPr>
        <w:t>Дорожное хозяйство</w:t>
      </w:r>
    </w:p>
    <w:p w:rsidR="00BE4AAE" w:rsidRPr="00A6432A" w:rsidRDefault="00BE4AAE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В дорожном строительстве выполнено работ на  сумму  около </w:t>
      </w:r>
      <w:r w:rsidR="008B78A6">
        <w:rPr>
          <w:rFonts w:ascii="Times New Roman" w:hAnsi="Times New Roman" w:cs="Times New Roman"/>
          <w:sz w:val="28"/>
          <w:szCs w:val="28"/>
        </w:rPr>
        <w:t>47</w:t>
      </w:r>
      <w:r w:rsidR="009F74D3">
        <w:rPr>
          <w:rFonts w:ascii="Times New Roman" w:hAnsi="Times New Roman" w:cs="Times New Roman"/>
          <w:sz w:val="28"/>
          <w:szCs w:val="28"/>
        </w:rPr>
        <w:t>,9</w:t>
      </w:r>
      <w:r w:rsidRPr="00A6432A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0B754B" w:rsidRDefault="00D95D75" w:rsidP="000B754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1ED2">
        <w:rPr>
          <w:rFonts w:ascii="Times New Roman" w:hAnsi="Times New Roman"/>
          <w:sz w:val="28"/>
          <w:szCs w:val="28"/>
        </w:rPr>
        <w:t xml:space="preserve">Транспортная инфраструктура района характеризуется сетью автомобильных дорог федерального, регионального и местного значения. Основу сети, её стержень составляет федеральная автомобильная дорога «Казань-Оренбург» протяженностью </w:t>
      </w:r>
      <w:r w:rsidR="000B754B">
        <w:rPr>
          <w:rFonts w:ascii="Times New Roman" w:hAnsi="Times New Roman"/>
          <w:sz w:val="28"/>
          <w:szCs w:val="28"/>
        </w:rPr>
        <w:t>30</w:t>
      </w:r>
      <w:r w:rsidRPr="00381ED2">
        <w:rPr>
          <w:rFonts w:ascii="Times New Roman" w:hAnsi="Times New Roman"/>
          <w:sz w:val="28"/>
          <w:szCs w:val="28"/>
        </w:rPr>
        <w:t xml:space="preserve"> км. Протяженность автомобильных дорог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Pr="00381ED2">
        <w:rPr>
          <w:rFonts w:ascii="Times New Roman" w:hAnsi="Times New Roman"/>
          <w:sz w:val="28"/>
          <w:szCs w:val="28"/>
        </w:rPr>
        <w:t xml:space="preserve">значения составляет </w:t>
      </w:r>
      <w:r w:rsidR="00646B24">
        <w:rPr>
          <w:rFonts w:ascii="Times New Roman" w:hAnsi="Times New Roman"/>
          <w:sz w:val="28"/>
          <w:szCs w:val="28"/>
        </w:rPr>
        <w:t>360,6</w:t>
      </w:r>
      <w:r w:rsidRPr="00381ED2">
        <w:rPr>
          <w:rFonts w:ascii="Times New Roman" w:hAnsi="Times New Roman"/>
          <w:sz w:val="28"/>
          <w:szCs w:val="28"/>
        </w:rPr>
        <w:t xml:space="preserve"> км., в том числе</w:t>
      </w:r>
      <w:r>
        <w:rPr>
          <w:rFonts w:ascii="Times New Roman" w:hAnsi="Times New Roman"/>
          <w:sz w:val="28"/>
          <w:szCs w:val="28"/>
        </w:rPr>
        <w:t xml:space="preserve"> дороги, не отвечающие нормативным требованиям</w:t>
      </w:r>
      <w:r w:rsidRPr="00381E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твёрдым покрытием </w:t>
      </w:r>
      <w:r w:rsidRPr="00381ED2">
        <w:rPr>
          <w:rFonts w:ascii="Times New Roman" w:hAnsi="Times New Roman"/>
          <w:sz w:val="28"/>
          <w:szCs w:val="28"/>
        </w:rPr>
        <w:t xml:space="preserve">– </w:t>
      </w:r>
      <w:r w:rsidR="002D722A">
        <w:rPr>
          <w:rFonts w:ascii="Times New Roman" w:hAnsi="Times New Roman"/>
          <w:sz w:val="28"/>
          <w:szCs w:val="28"/>
        </w:rPr>
        <w:t>109</w:t>
      </w:r>
      <w:r w:rsidRPr="00381ED2">
        <w:rPr>
          <w:rFonts w:ascii="Times New Roman" w:hAnsi="Times New Roman"/>
          <w:sz w:val="28"/>
          <w:szCs w:val="28"/>
        </w:rPr>
        <w:t xml:space="preserve"> км</w:t>
      </w:r>
      <w:r>
        <w:rPr>
          <w:rFonts w:ascii="Times New Roman" w:hAnsi="Times New Roman"/>
          <w:sz w:val="28"/>
          <w:szCs w:val="28"/>
        </w:rPr>
        <w:t xml:space="preserve">, грунтовые дороги – </w:t>
      </w:r>
      <w:r w:rsidR="002D722A">
        <w:rPr>
          <w:rFonts w:ascii="Times New Roman" w:hAnsi="Times New Roman"/>
          <w:sz w:val="28"/>
          <w:szCs w:val="28"/>
        </w:rPr>
        <w:t>251,6</w:t>
      </w:r>
      <w:r>
        <w:rPr>
          <w:rFonts w:ascii="Times New Roman" w:hAnsi="Times New Roman"/>
          <w:sz w:val="28"/>
          <w:szCs w:val="28"/>
        </w:rPr>
        <w:t xml:space="preserve"> км.</w:t>
      </w:r>
      <w:r w:rsidR="000105AE" w:rsidRPr="000105AE">
        <w:rPr>
          <w:rFonts w:ascii="Times New Roman" w:hAnsi="Times New Roman" w:cs="Times New Roman"/>
          <w:sz w:val="28"/>
          <w:szCs w:val="28"/>
        </w:rPr>
        <w:t xml:space="preserve"> </w:t>
      </w:r>
      <w:r w:rsidR="000105AE" w:rsidRPr="00A6432A">
        <w:rPr>
          <w:rFonts w:ascii="Times New Roman" w:hAnsi="Times New Roman" w:cs="Times New Roman"/>
          <w:sz w:val="28"/>
          <w:szCs w:val="28"/>
        </w:rPr>
        <w:t xml:space="preserve">Вместе с тем, состояние автомобильных дорог остается одним  из наиболее серьезных вопросов, </w:t>
      </w:r>
      <w:r w:rsidR="002D722A">
        <w:rPr>
          <w:rFonts w:ascii="Times New Roman" w:hAnsi="Times New Roman" w:cs="Times New Roman"/>
          <w:sz w:val="28"/>
          <w:szCs w:val="28"/>
        </w:rPr>
        <w:t>69,8</w:t>
      </w:r>
      <w:r w:rsidR="000105AE" w:rsidRPr="00A6432A">
        <w:rPr>
          <w:rFonts w:ascii="Times New Roman" w:hAnsi="Times New Roman" w:cs="Times New Roman"/>
          <w:sz w:val="28"/>
          <w:szCs w:val="28"/>
        </w:rPr>
        <w:t xml:space="preserve"> % дорог не отвечает нормативным требованиям.</w:t>
      </w:r>
    </w:p>
    <w:p w:rsidR="00E21AE2" w:rsidRPr="00A6432A" w:rsidRDefault="00E21AE2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F4CC7" w:rsidRPr="00A6432A" w:rsidRDefault="007F4CC7" w:rsidP="00B93E12">
      <w:pPr>
        <w:spacing w:after="0" w:line="48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432A">
        <w:rPr>
          <w:rFonts w:ascii="Times New Roman" w:hAnsi="Times New Roman" w:cs="Times New Roman"/>
          <w:b/>
          <w:bCs/>
          <w:sz w:val="28"/>
          <w:szCs w:val="28"/>
        </w:rPr>
        <w:t>Уровень жизни</w:t>
      </w:r>
    </w:p>
    <w:p w:rsidR="000B754B" w:rsidRPr="001F55CE" w:rsidRDefault="00527743" w:rsidP="00B93E12">
      <w:pPr>
        <w:spacing w:after="0" w:line="48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6432A">
        <w:rPr>
          <w:rFonts w:ascii="Times New Roman" w:hAnsi="Times New Roman" w:cs="Times New Roman"/>
          <w:bCs/>
          <w:sz w:val="28"/>
          <w:szCs w:val="28"/>
        </w:rPr>
        <w:t>Реализуя комплекс социально-экономических мероприятий, руководство район</w:t>
      </w:r>
      <w:r w:rsidR="00D62223" w:rsidRPr="00A6432A">
        <w:rPr>
          <w:rFonts w:ascii="Times New Roman" w:hAnsi="Times New Roman" w:cs="Times New Roman"/>
          <w:bCs/>
          <w:sz w:val="28"/>
          <w:szCs w:val="28"/>
        </w:rPr>
        <w:t>а</w:t>
      </w:r>
      <w:r w:rsidRPr="00A6432A">
        <w:rPr>
          <w:rFonts w:ascii="Times New Roman" w:hAnsi="Times New Roman" w:cs="Times New Roman"/>
          <w:bCs/>
          <w:sz w:val="28"/>
          <w:szCs w:val="28"/>
        </w:rPr>
        <w:t xml:space="preserve"> стремится решить одну из приоритетных задач – повышение жизненного уровня населения, прежде всего, через увеличение его доходов.</w:t>
      </w:r>
      <w:r w:rsidR="00B93E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754B" w:rsidRPr="001F55CE">
        <w:rPr>
          <w:rFonts w:ascii="Times New Roman" w:hAnsi="Times New Roman"/>
          <w:sz w:val="28"/>
          <w:szCs w:val="28"/>
        </w:rPr>
        <w:t xml:space="preserve">Одним из действий направленных органами местного самоуправления на увеличение заработной платы </w:t>
      </w:r>
      <w:r w:rsidR="000B754B">
        <w:rPr>
          <w:rFonts w:ascii="Times New Roman" w:hAnsi="Times New Roman"/>
          <w:sz w:val="28"/>
          <w:szCs w:val="28"/>
        </w:rPr>
        <w:t xml:space="preserve"> в </w:t>
      </w:r>
      <w:r w:rsidR="00B93E12">
        <w:rPr>
          <w:rFonts w:ascii="Times New Roman" w:hAnsi="Times New Roman"/>
          <w:sz w:val="28"/>
          <w:szCs w:val="28"/>
        </w:rPr>
        <w:t xml:space="preserve">Новошешминском </w:t>
      </w:r>
      <w:r w:rsidR="000B754B">
        <w:rPr>
          <w:rFonts w:ascii="Times New Roman" w:hAnsi="Times New Roman"/>
          <w:sz w:val="28"/>
          <w:szCs w:val="28"/>
        </w:rPr>
        <w:t xml:space="preserve">муниципальном  </w:t>
      </w:r>
      <w:r w:rsidR="000B754B" w:rsidRPr="001F55CE">
        <w:rPr>
          <w:rFonts w:ascii="Times New Roman" w:hAnsi="Times New Roman"/>
          <w:sz w:val="28"/>
          <w:szCs w:val="28"/>
        </w:rPr>
        <w:t>районе   является работа территориальной межведомственной комиссии по повышению уровня жизни и легализации доходов, где проводится еженедельный мониторинг предприятий с выявлением тех предприятий, где заработная плата ниже минимального прожиточного бюджета.</w:t>
      </w:r>
    </w:p>
    <w:p w:rsidR="00B93E12" w:rsidRDefault="00B93E12" w:rsidP="00B93E12">
      <w:pPr>
        <w:spacing w:after="0" w:line="48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 xml:space="preserve">Среднемесячная номинальная начисленная заработная плата работников на крупных и средних предприятиях муниципального района в </w:t>
      </w:r>
      <w:r w:rsidRPr="001F55CE">
        <w:rPr>
          <w:rFonts w:ascii="Times New Roman" w:hAnsi="Times New Roman"/>
          <w:sz w:val="28"/>
          <w:szCs w:val="28"/>
        </w:rPr>
        <w:lastRenderedPageBreak/>
        <w:t>201</w:t>
      </w:r>
      <w:r w:rsidR="00C82650">
        <w:rPr>
          <w:rFonts w:ascii="Times New Roman" w:hAnsi="Times New Roman"/>
          <w:sz w:val="28"/>
          <w:szCs w:val="28"/>
        </w:rPr>
        <w:t>8</w:t>
      </w:r>
      <w:r w:rsidRPr="001F55CE">
        <w:rPr>
          <w:rFonts w:ascii="Times New Roman" w:hAnsi="Times New Roman"/>
          <w:sz w:val="28"/>
          <w:szCs w:val="28"/>
        </w:rPr>
        <w:t xml:space="preserve"> году составила </w:t>
      </w:r>
      <w:r w:rsidR="00C82650">
        <w:rPr>
          <w:rFonts w:ascii="Times New Roman" w:hAnsi="Times New Roman"/>
          <w:sz w:val="28"/>
          <w:szCs w:val="28"/>
        </w:rPr>
        <w:t>42908,26</w:t>
      </w:r>
      <w:r w:rsidRPr="001F55CE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ей</w:t>
      </w:r>
      <w:r w:rsidRPr="001F55CE">
        <w:rPr>
          <w:rFonts w:ascii="Times New Roman" w:hAnsi="Times New Roman"/>
          <w:sz w:val="28"/>
          <w:szCs w:val="28"/>
        </w:rPr>
        <w:t>, наблюдается рост к 20</w:t>
      </w:r>
      <w:r>
        <w:rPr>
          <w:rFonts w:ascii="Times New Roman" w:hAnsi="Times New Roman"/>
          <w:sz w:val="28"/>
          <w:szCs w:val="28"/>
        </w:rPr>
        <w:t>1</w:t>
      </w:r>
      <w:r w:rsidR="00C826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на </w:t>
      </w:r>
      <w:r w:rsidR="00C82650">
        <w:rPr>
          <w:rFonts w:ascii="Times New Roman" w:hAnsi="Times New Roman"/>
          <w:sz w:val="28"/>
          <w:szCs w:val="28"/>
        </w:rPr>
        <w:t>5766,12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5CE">
        <w:rPr>
          <w:rFonts w:ascii="Times New Roman" w:hAnsi="Times New Roman"/>
          <w:sz w:val="28"/>
          <w:szCs w:val="28"/>
        </w:rPr>
        <w:t>рубл</w:t>
      </w:r>
      <w:r>
        <w:rPr>
          <w:rFonts w:ascii="Times New Roman" w:hAnsi="Times New Roman"/>
          <w:sz w:val="28"/>
          <w:szCs w:val="28"/>
        </w:rPr>
        <w:t>я</w:t>
      </w:r>
      <w:r w:rsidRPr="001F55CE">
        <w:rPr>
          <w:rFonts w:ascii="Times New Roman" w:hAnsi="Times New Roman"/>
          <w:sz w:val="28"/>
          <w:szCs w:val="28"/>
        </w:rPr>
        <w:t xml:space="preserve"> или на </w:t>
      </w:r>
      <w:r w:rsidR="00C82650">
        <w:rPr>
          <w:rFonts w:ascii="Times New Roman" w:hAnsi="Times New Roman"/>
          <w:sz w:val="28"/>
          <w:szCs w:val="28"/>
        </w:rPr>
        <w:t>15,6</w:t>
      </w:r>
      <w:r w:rsidRPr="001F55CE">
        <w:rPr>
          <w:rFonts w:ascii="Times New Roman" w:hAnsi="Times New Roman"/>
          <w:sz w:val="28"/>
          <w:szCs w:val="28"/>
        </w:rPr>
        <w:t xml:space="preserve">%. </w:t>
      </w:r>
      <w:r>
        <w:rPr>
          <w:rFonts w:ascii="Times New Roman" w:hAnsi="Times New Roman"/>
          <w:sz w:val="28"/>
          <w:szCs w:val="28"/>
        </w:rPr>
        <w:t xml:space="preserve">Растёт к уровню прошлого года среднемесячная заработная плата бюджетных учреждений района. Так, в отчётном периоде зарплата муниципальных дошкольных образовательных учреждений составила </w:t>
      </w:r>
      <w:r w:rsidR="00C82650">
        <w:rPr>
          <w:rFonts w:ascii="Times New Roman" w:hAnsi="Times New Roman"/>
          <w:sz w:val="28"/>
          <w:szCs w:val="28"/>
        </w:rPr>
        <w:t>19971,52</w:t>
      </w:r>
      <w:r>
        <w:rPr>
          <w:rFonts w:ascii="Times New Roman" w:hAnsi="Times New Roman"/>
          <w:sz w:val="28"/>
          <w:szCs w:val="28"/>
        </w:rPr>
        <w:t xml:space="preserve"> рублей, рост к 201</w:t>
      </w:r>
      <w:r w:rsidR="00C826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="00C82650">
        <w:rPr>
          <w:rFonts w:ascii="Times New Roman" w:hAnsi="Times New Roman"/>
          <w:sz w:val="28"/>
          <w:szCs w:val="28"/>
        </w:rPr>
        <w:t>9,2</w:t>
      </w:r>
      <w:r>
        <w:rPr>
          <w:rFonts w:ascii="Times New Roman" w:hAnsi="Times New Roman"/>
          <w:sz w:val="28"/>
          <w:szCs w:val="28"/>
        </w:rPr>
        <w:t xml:space="preserve">%; общеобразовательных учреждений – </w:t>
      </w:r>
      <w:r w:rsidR="00C82650">
        <w:rPr>
          <w:rFonts w:ascii="Times New Roman" w:hAnsi="Times New Roman"/>
          <w:sz w:val="28"/>
          <w:szCs w:val="28"/>
        </w:rPr>
        <w:t>23103,40</w:t>
      </w:r>
      <w:r>
        <w:rPr>
          <w:rFonts w:ascii="Times New Roman" w:hAnsi="Times New Roman"/>
          <w:sz w:val="28"/>
          <w:szCs w:val="28"/>
        </w:rPr>
        <w:t xml:space="preserve"> рублей, что </w:t>
      </w:r>
      <w:r w:rsidR="009F74D3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уровня 201</w:t>
      </w:r>
      <w:r w:rsidR="00C8265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C82650">
        <w:rPr>
          <w:rFonts w:ascii="Times New Roman" w:hAnsi="Times New Roman"/>
          <w:sz w:val="28"/>
          <w:szCs w:val="28"/>
        </w:rPr>
        <w:t>10</w:t>
      </w:r>
      <w:r w:rsidR="009C57A4">
        <w:rPr>
          <w:rFonts w:ascii="Times New Roman" w:hAnsi="Times New Roman"/>
          <w:sz w:val="28"/>
          <w:szCs w:val="28"/>
        </w:rPr>
        <w:t>%, учреждений физиче</w:t>
      </w:r>
      <w:r w:rsidR="00C82650">
        <w:rPr>
          <w:rFonts w:ascii="Times New Roman" w:hAnsi="Times New Roman"/>
          <w:sz w:val="28"/>
          <w:szCs w:val="28"/>
        </w:rPr>
        <w:t>ской культуры и спорта -17866,65 рублей, что выше уровня 2017 года на 3</w:t>
      </w:r>
      <w:r w:rsidR="009C57A4">
        <w:rPr>
          <w:rFonts w:ascii="Times New Roman" w:hAnsi="Times New Roman"/>
          <w:sz w:val="28"/>
          <w:szCs w:val="28"/>
        </w:rPr>
        <w:t xml:space="preserve">,5%. </w:t>
      </w:r>
      <w:r w:rsidR="009F74D3">
        <w:rPr>
          <w:rFonts w:ascii="Times New Roman" w:hAnsi="Times New Roman"/>
          <w:sz w:val="28"/>
          <w:szCs w:val="28"/>
        </w:rPr>
        <w:t xml:space="preserve">Значительно выше </w:t>
      </w:r>
      <w:r w:rsidR="009C57A4">
        <w:rPr>
          <w:rFonts w:ascii="Times New Roman" w:hAnsi="Times New Roman"/>
          <w:sz w:val="28"/>
          <w:szCs w:val="28"/>
        </w:rPr>
        <w:t xml:space="preserve"> темпы роста среднем</w:t>
      </w:r>
      <w:r w:rsidR="00C82650">
        <w:rPr>
          <w:rFonts w:ascii="Times New Roman" w:hAnsi="Times New Roman"/>
          <w:sz w:val="28"/>
          <w:szCs w:val="28"/>
        </w:rPr>
        <w:t>есячной заработной платы – на 36,1</w:t>
      </w:r>
      <w:r w:rsidR="009C57A4">
        <w:rPr>
          <w:rFonts w:ascii="Times New Roman" w:hAnsi="Times New Roman"/>
          <w:sz w:val="28"/>
          <w:szCs w:val="28"/>
        </w:rPr>
        <w:t xml:space="preserve">%  у работников </w:t>
      </w:r>
      <w:r>
        <w:rPr>
          <w:rFonts w:ascii="Times New Roman" w:hAnsi="Times New Roman"/>
          <w:sz w:val="28"/>
          <w:szCs w:val="28"/>
        </w:rPr>
        <w:t xml:space="preserve">муниципальных учреждений культуры и искусства – </w:t>
      </w:r>
      <w:r w:rsidR="00C82650">
        <w:rPr>
          <w:rFonts w:ascii="Times New Roman" w:hAnsi="Times New Roman"/>
          <w:sz w:val="28"/>
          <w:szCs w:val="28"/>
        </w:rPr>
        <w:t>26537,</w:t>
      </w:r>
      <w:r w:rsidR="009C57A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рубль. На ближайший трёхлетний период планируется незначительный рост уровня заработной платы по вышеуказанным отраслям бюджетной сферы.</w:t>
      </w:r>
    </w:p>
    <w:p w:rsidR="00D91779" w:rsidRPr="00E2225A" w:rsidRDefault="00D91779" w:rsidP="00B93E12">
      <w:pPr>
        <w:tabs>
          <w:tab w:val="center" w:pos="4677"/>
          <w:tab w:val="left" w:pos="843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225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Pr="00E2225A">
        <w:rPr>
          <w:rFonts w:ascii="Times New Roman" w:hAnsi="Times New Roman" w:cs="Times New Roman"/>
          <w:b/>
          <w:color w:val="000000"/>
          <w:sz w:val="28"/>
          <w:szCs w:val="28"/>
        </w:rPr>
        <w:t>. ДОШКОЛЬНОЕ ОБРАЗОВАНИЕ</w:t>
      </w:r>
    </w:p>
    <w:p w:rsidR="007F3984" w:rsidRDefault="007F3984" w:rsidP="007F398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 xml:space="preserve">       </w:t>
      </w:r>
      <w:r w:rsidRPr="001F55CE">
        <w:rPr>
          <w:rFonts w:ascii="Times New Roman" w:hAnsi="Times New Roman"/>
          <w:sz w:val="28"/>
          <w:szCs w:val="28"/>
        </w:rPr>
        <w:tab/>
        <w:t xml:space="preserve">В </w:t>
      </w:r>
      <w:r>
        <w:rPr>
          <w:rFonts w:ascii="Times New Roman" w:hAnsi="Times New Roman"/>
          <w:sz w:val="28"/>
          <w:szCs w:val="28"/>
        </w:rPr>
        <w:t>Новошешминском</w:t>
      </w:r>
      <w:r w:rsidRPr="001F55CE">
        <w:rPr>
          <w:rFonts w:ascii="Times New Roman" w:hAnsi="Times New Roman"/>
          <w:sz w:val="28"/>
          <w:szCs w:val="28"/>
        </w:rPr>
        <w:t xml:space="preserve"> муниц</w:t>
      </w:r>
      <w:r w:rsidR="0014061D">
        <w:rPr>
          <w:rFonts w:ascii="Times New Roman" w:hAnsi="Times New Roman"/>
          <w:sz w:val="28"/>
          <w:szCs w:val="28"/>
        </w:rPr>
        <w:t>ипальном районе функционирует 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1F55CE">
        <w:rPr>
          <w:rFonts w:ascii="Times New Roman" w:hAnsi="Times New Roman"/>
          <w:sz w:val="28"/>
          <w:szCs w:val="28"/>
        </w:rPr>
        <w:t>дошкольных образовательных учреждения. По организационно – правовой форме все ДОУ муниципальные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F55CE">
        <w:rPr>
          <w:rFonts w:ascii="Times New Roman" w:hAnsi="Times New Roman"/>
          <w:sz w:val="28"/>
          <w:szCs w:val="28"/>
        </w:rPr>
        <w:t xml:space="preserve">В них воспитывается </w:t>
      </w:r>
      <w:r>
        <w:rPr>
          <w:rFonts w:ascii="Times New Roman" w:hAnsi="Times New Roman"/>
          <w:sz w:val="28"/>
          <w:szCs w:val="28"/>
        </w:rPr>
        <w:t>6</w:t>
      </w:r>
      <w:r w:rsidR="0014061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детей.</w:t>
      </w:r>
      <w:r w:rsidRPr="001F55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Доля детей в возрасте 1-6 лет, получающих дошкольную образовательную услугу по их содержанию в муниципальных дошкольных учреждениях в </w:t>
      </w:r>
      <w:r w:rsidRPr="007E13E1">
        <w:rPr>
          <w:rFonts w:ascii="Times New Roman" w:hAnsi="Times New Roman"/>
          <w:sz w:val="28"/>
          <w:szCs w:val="28"/>
        </w:rPr>
        <w:t>общей численности детей в возрасте 1-6 лет в 201</w:t>
      </w:r>
      <w:r w:rsidR="0014061D">
        <w:rPr>
          <w:rFonts w:ascii="Times New Roman" w:hAnsi="Times New Roman"/>
          <w:sz w:val="28"/>
          <w:szCs w:val="28"/>
        </w:rPr>
        <w:t>8</w:t>
      </w:r>
      <w:r w:rsidRPr="007E13E1">
        <w:rPr>
          <w:rFonts w:ascii="Times New Roman" w:hAnsi="Times New Roman"/>
          <w:sz w:val="28"/>
          <w:szCs w:val="28"/>
        </w:rPr>
        <w:t xml:space="preserve"> году составила – </w:t>
      </w:r>
      <w:r w:rsidR="0014061D">
        <w:rPr>
          <w:rFonts w:ascii="Times New Roman" w:hAnsi="Times New Roman"/>
          <w:sz w:val="28"/>
          <w:szCs w:val="28"/>
        </w:rPr>
        <w:t>60,8</w:t>
      </w:r>
      <w:r w:rsidRPr="007E13E1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1779" w:rsidRPr="00EB5E3B" w:rsidRDefault="007F3984" w:rsidP="007F3984">
      <w:pPr>
        <w:spacing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  <w:r w:rsidRPr="001F55CE">
        <w:rPr>
          <w:rFonts w:ascii="Times New Roman" w:hAnsi="Times New Roman"/>
          <w:sz w:val="28"/>
          <w:szCs w:val="28"/>
        </w:rPr>
        <w:tab/>
        <w:t xml:space="preserve">Доля детей в возрасте 1-6 лет, стоящих на  учете для определения в муниципальные дошкольные </w:t>
      </w:r>
      <w:r>
        <w:rPr>
          <w:rFonts w:ascii="Times New Roman" w:hAnsi="Times New Roman"/>
          <w:sz w:val="28"/>
          <w:szCs w:val="28"/>
        </w:rPr>
        <w:t xml:space="preserve">образовательные </w:t>
      </w:r>
      <w:r w:rsidRPr="001F55CE">
        <w:rPr>
          <w:rFonts w:ascii="Times New Roman" w:hAnsi="Times New Roman"/>
          <w:sz w:val="28"/>
          <w:szCs w:val="28"/>
        </w:rPr>
        <w:t>учреждения</w:t>
      </w:r>
      <w:r>
        <w:rPr>
          <w:rFonts w:ascii="Times New Roman" w:hAnsi="Times New Roman"/>
          <w:sz w:val="28"/>
          <w:szCs w:val="28"/>
        </w:rPr>
        <w:t>, в общей численности детей в возрасте 1-6 лет</w:t>
      </w:r>
      <w:r w:rsidRPr="001F55CE">
        <w:rPr>
          <w:rFonts w:ascii="Times New Roman" w:hAnsi="Times New Roman"/>
          <w:sz w:val="28"/>
          <w:szCs w:val="28"/>
        </w:rPr>
        <w:t xml:space="preserve">  за 201</w:t>
      </w:r>
      <w:r w:rsidR="0014061D">
        <w:rPr>
          <w:rFonts w:ascii="Times New Roman" w:hAnsi="Times New Roman"/>
          <w:sz w:val="28"/>
          <w:szCs w:val="28"/>
        </w:rPr>
        <w:t>8</w:t>
      </w:r>
      <w:r w:rsidRPr="001F55CE">
        <w:rPr>
          <w:rFonts w:ascii="Times New Roman" w:hAnsi="Times New Roman"/>
          <w:sz w:val="28"/>
          <w:szCs w:val="28"/>
        </w:rPr>
        <w:t xml:space="preserve"> год составила </w:t>
      </w:r>
      <w:r w:rsidR="0014061D">
        <w:rPr>
          <w:rFonts w:ascii="Times New Roman" w:hAnsi="Times New Roman"/>
          <w:sz w:val="28"/>
          <w:szCs w:val="28"/>
        </w:rPr>
        <w:t>3,1</w:t>
      </w:r>
      <w:r w:rsidRPr="001F55CE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В последующие годы значение данного показателя по прогнозным данным </w:t>
      </w:r>
      <w:r w:rsidR="009C57A4">
        <w:rPr>
          <w:rFonts w:ascii="Times New Roman" w:hAnsi="Times New Roman"/>
          <w:sz w:val="28"/>
          <w:szCs w:val="28"/>
        </w:rPr>
        <w:t>будет снижаться</w:t>
      </w:r>
      <w:r>
        <w:rPr>
          <w:rFonts w:ascii="Times New Roman" w:hAnsi="Times New Roman"/>
          <w:sz w:val="28"/>
          <w:szCs w:val="28"/>
        </w:rPr>
        <w:t>.</w:t>
      </w:r>
      <w:r w:rsidR="00D91779" w:rsidRPr="001B15B4">
        <w:t xml:space="preserve">          </w:t>
      </w:r>
      <w:r w:rsidR="00D91779">
        <w:rPr>
          <w:rFonts w:ascii="Times New Roman" w:hAnsi="Times New Roman"/>
          <w:sz w:val="28"/>
          <w:szCs w:val="28"/>
        </w:rPr>
        <w:t xml:space="preserve"> </w:t>
      </w:r>
    </w:p>
    <w:p w:rsidR="00D91779" w:rsidRPr="00F6373E" w:rsidRDefault="00D91779" w:rsidP="00D91779">
      <w:pPr>
        <w:shd w:val="clear" w:color="auto" w:fill="FFFFFF" w:themeFill="background1"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373E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lastRenderedPageBreak/>
        <w:t>III</w:t>
      </w:r>
      <w:r w:rsidRPr="00F63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.ОБЩЕЕ И ДОПОЛНИТЕЛЬНОЕ ОБРАЗОВАНИЕ</w:t>
      </w:r>
    </w:p>
    <w:p w:rsidR="00D91779" w:rsidRPr="00F6373E" w:rsidRDefault="00D91779" w:rsidP="007F3984">
      <w:pPr>
        <w:shd w:val="clear" w:color="auto" w:fill="FFFFFF" w:themeFill="background1"/>
        <w:spacing w:line="36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73E">
        <w:rPr>
          <w:rFonts w:ascii="Times New Roman" w:hAnsi="Times New Roman" w:cs="Times New Roman"/>
          <w:iCs/>
          <w:sz w:val="28"/>
          <w:szCs w:val="28"/>
        </w:rPr>
        <w:t xml:space="preserve">Приоритетным направлением работы руководства района является обеспечение современного качества образования, развитие воспитательной функции системы образования, сохранение и укрепление здоровья учащихся, создание полноценных, благоприятных условий творческого саморазвития личности в образовательном процессе. </w:t>
      </w:r>
    </w:p>
    <w:p w:rsidR="00D91779" w:rsidRPr="0054522C" w:rsidRDefault="00D91779" w:rsidP="007F3984">
      <w:pPr>
        <w:pStyle w:val="a9"/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373E">
        <w:rPr>
          <w:rFonts w:ascii="Times New Roman" w:hAnsi="Times New Roman"/>
          <w:color w:val="000000"/>
          <w:spacing w:val="1"/>
          <w:sz w:val="28"/>
          <w:szCs w:val="28"/>
        </w:rPr>
        <w:t xml:space="preserve">  </w:t>
      </w:r>
      <w:r w:rsidRPr="008B2E04">
        <w:rPr>
          <w:rStyle w:val="FontStyle25"/>
          <w:sz w:val="28"/>
          <w:szCs w:val="28"/>
        </w:rPr>
        <w:t>В  Новошешминском  муниц</w:t>
      </w:r>
      <w:r w:rsidR="0014061D">
        <w:rPr>
          <w:rStyle w:val="FontStyle25"/>
          <w:sz w:val="28"/>
          <w:szCs w:val="28"/>
        </w:rPr>
        <w:t>ипальном районе функционируют  19</w:t>
      </w:r>
      <w:r w:rsidRPr="008B2E04">
        <w:rPr>
          <w:rStyle w:val="FontStyle25"/>
          <w:sz w:val="28"/>
          <w:szCs w:val="28"/>
        </w:rPr>
        <w:t xml:space="preserve"> общеобразовательных учреждений, в которых обучаются </w:t>
      </w:r>
      <w:r w:rsidR="009C57A4">
        <w:rPr>
          <w:rStyle w:val="FontStyle25"/>
          <w:sz w:val="28"/>
          <w:szCs w:val="28"/>
        </w:rPr>
        <w:t>1421</w:t>
      </w:r>
      <w:r w:rsidRPr="00636F42">
        <w:rPr>
          <w:rStyle w:val="FontStyle25"/>
          <w:sz w:val="28"/>
          <w:szCs w:val="28"/>
        </w:rPr>
        <w:t xml:space="preserve">  </w:t>
      </w:r>
      <w:r w:rsidRPr="008B2E04">
        <w:rPr>
          <w:rStyle w:val="FontStyle25"/>
          <w:sz w:val="28"/>
          <w:szCs w:val="28"/>
        </w:rPr>
        <w:t>детей</w:t>
      </w:r>
      <w:r w:rsidR="0014061D">
        <w:rPr>
          <w:rStyle w:val="FontStyle25"/>
          <w:sz w:val="28"/>
          <w:szCs w:val="28"/>
        </w:rPr>
        <w:t>. Из них:  начальных – 3</w:t>
      </w:r>
      <w:r>
        <w:rPr>
          <w:rStyle w:val="FontStyle25"/>
          <w:sz w:val="28"/>
          <w:szCs w:val="28"/>
        </w:rPr>
        <w:t xml:space="preserve">, основных – 10, средних – 6. </w:t>
      </w:r>
      <w:r>
        <w:rPr>
          <w:rFonts w:ascii="Times New Roman" w:hAnsi="Times New Roman"/>
          <w:sz w:val="28"/>
          <w:szCs w:val="28"/>
        </w:rPr>
        <w:t>Кроме этого, в</w:t>
      </w:r>
      <w:r w:rsidRPr="0054522C">
        <w:rPr>
          <w:rFonts w:ascii="Times New Roman" w:hAnsi="Times New Roman"/>
          <w:sz w:val="28"/>
          <w:szCs w:val="28"/>
        </w:rPr>
        <w:t xml:space="preserve"> районе функционируют 3 организации дополнительного образования: Центр детского творчества, Детско-юношеская спортивная школа и Новошешминская детская школа искусств, в которых занимаются </w:t>
      </w:r>
      <w:r w:rsidRPr="00677CE0">
        <w:rPr>
          <w:rFonts w:ascii="Times New Roman" w:hAnsi="Times New Roman"/>
          <w:sz w:val="28"/>
          <w:szCs w:val="28"/>
        </w:rPr>
        <w:t>9</w:t>
      </w:r>
      <w:r w:rsidR="0014061D">
        <w:rPr>
          <w:rFonts w:ascii="Times New Roman" w:hAnsi="Times New Roman"/>
          <w:sz w:val="28"/>
          <w:szCs w:val="28"/>
        </w:rPr>
        <w:t>86</w:t>
      </w:r>
      <w:r w:rsidRPr="00677CE0">
        <w:rPr>
          <w:rFonts w:ascii="Times New Roman" w:hAnsi="Times New Roman"/>
          <w:sz w:val="28"/>
          <w:szCs w:val="28"/>
        </w:rPr>
        <w:t xml:space="preserve"> детей.  Охват учащихся дополнительным образованием составляет  </w:t>
      </w:r>
      <w:r w:rsidR="0014061D">
        <w:rPr>
          <w:rFonts w:ascii="Times New Roman" w:hAnsi="Times New Roman"/>
          <w:sz w:val="28"/>
          <w:szCs w:val="28"/>
        </w:rPr>
        <w:t>69,4</w:t>
      </w:r>
      <w:r w:rsidRPr="00677CE0">
        <w:rPr>
          <w:rFonts w:ascii="Times New Roman" w:hAnsi="Times New Roman"/>
          <w:sz w:val="28"/>
          <w:szCs w:val="28"/>
        </w:rPr>
        <w:t>%.</w:t>
      </w:r>
      <w:r w:rsidRPr="0054522C">
        <w:rPr>
          <w:rFonts w:ascii="Times New Roman" w:hAnsi="Times New Roman"/>
          <w:sz w:val="28"/>
          <w:szCs w:val="28"/>
        </w:rPr>
        <w:t xml:space="preserve">  </w:t>
      </w:r>
    </w:p>
    <w:p w:rsidR="00D91779" w:rsidRPr="00E007F9" w:rsidRDefault="00D91779" w:rsidP="007F3984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5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07F9">
        <w:rPr>
          <w:rFonts w:ascii="Times New Roman" w:hAnsi="Times New Roman"/>
          <w:sz w:val="28"/>
          <w:szCs w:val="28"/>
        </w:rPr>
        <w:t>В 201</w:t>
      </w:r>
      <w:r w:rsidR="0014061D">
        <w:rPr>
          <w:rFonts w:ascii="Times New Roman" w:hAnsi="Times New Roman"/>
          <w:sz w:val="28"/>
          <w:szCs w:val="28"/>
        </w:rPr>
        <w:t>8</w:t>
      </w:r>
      <w:r w:rsidRPr="00E007F9">
        <w:rPr>
          <w:rFonts w:ascii="Times New Roman" w:hAnsi="Times New Roman"/>
          <w:sz w:val="28"/>
          <w:szCs w:val="28"/>
        </w:rPr>
        <w:t xml:space="preserve"> году обязательный ЕГЭ по русско</w:t>
      </w:r>
      <w:r>
        <w:rPr>
          <w:rFonts w:ascii="Times New Roman" w:hAnsi="Times New Roman"/>
          <w:sz w:val="28"/>
          <w:szCs w:val="28"/>
        </w:rPr>
        <w:t xml:space="preserve">му языку и математике сдавали </w:t>
      </w:r>
      <w:r w:rsidR="0014061D">
        <w:rPr>
          <w:rFonts w:ascii="Times New Roman" w:hAnsi="Times New Roman"/>
          <w:sz w:val="28"/>
          <w:szCs w:val="28"/>
        </w:rPr>
        <w:t>60</w:t>
      </w:r>
      <w:r w:rsidRPr="00E007F9">
        <w:rPr>
          <w:rFonts w:ascii="Times New Roman" w:hAnsi="Times New Roman"/>
          <w:sz w:val="28"/>
          <w:szCs w:val="28"/>
        </w:rPr>
        <w:t xml:space="preserve"> выпускник</w:t>
      </w:r>
      <w:r>
        <w:rPr>
          <w:rFonts w:ascii="Times New Roman" w:hAnsi="Times New Roman"/>
          <w:sz w:val="28"/>
          <w:szCs w:val="28"/>
        </w:rPr>
        <w:t>ов школ Новошешминского района</w:t>
      </w:r>
      <w:r w:rsidRPr="00E007F9">
        <w:rPr>
          <w:rFonts w:ascii="Times New Roman" w:hAnsi="Times New Roman"/>
          <w:sz w:val="28"/>
          <w:szCs w:val="28"/>
        </w:rPr>
        <w:t>, ОГЭ сд</w:t>
      </w:r>
      <w:r>
        <w:rPr>
          <w:rFonts w:ascii="Times New Roman" w:hAnsi="Times New Roman"/>
          <w:sz w:val="28"/>
          <w:szCs w:val="28"/>
        </w:rPr>
        <w:t xml:space="preserve">авали </w:t>
      </w:r>
      <w:r w:rsidR="0014061D">
        <w:rPr>
          <w:rFonts w:ascii="Times New Roman" w:hAnsi="Times New Roman"/>
          <w:sz w:val="28"/>
          <w:szCs w:val="28"/>
        </w:rPr>
        <w:t>160</w:t>
      </w:r>
      <w:r w:rsidR="007F39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выпускников 9 класса</w:t>
      </w:r>
      <w:r w:rsidRPr="00E007F9">
        <w:rPr>
          <w:rFonts w:ascii="Times New Roman" w:hAnsi="Times New Roman"/>
          <w:sz w:val="28"/>
          <w:szCs w:val="28"/>
        </w:rPr>
        <w:t xml:space="preserve">. Аттестаты о </w:t>
      </w:r>
      <w:r>
        <w:rPr>
          <w:rFonts w:ascii="Times New Roman" w:hAnsi="Times New Roman"/>
          <w:sz w:val="28"/>
          <w:szCs w:val="28"/>
        </w:rPr>
        <w:t>с</w:t>
      </w:r>
      <w:r w:rsidRPr="00E007F9">
        <w:rPr>
          <w:rFonts w:ascii="Times New Roman" w:hAnsi="Times New Roman"/>
          <w:sz w:val="28"/>
          <w:szCs w:val="28"/>
        </w:rPr>
        <w:t xml:space="preserve">реднем и основном </w:t>
      </w:r>
      <w:r>
        <w:rPr>
          <w:rFonts w:ascii="Times New Roman" w:hAnsi="Times New Roman"/>
          <w:sz w:val="28"/>
          <w:szCs w:val="28"/>
        </w:rPr>
        <w:t xml:space="preserve">общем образовании получили </w:t>
      </w:r>
      <w:r w:rsidR="0014061D">
        <w:rPr>
          <w:rFonts w:ascii="Times New Roman" w:hAnsi="Times New Roman"/>
          <w:sz w:val="28"/>
          <w:szCs w:val="28"/>
        </w:rPr>
        <w:t>16</w:t>
      </w:r>
      <w:r w:rsidR="0046022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выпускников</w:t>
      </w:r>
      <w:r w:rsidR="0046022F">
        <w:rPr>
          <w:rFonts w:ascii="Times New Roman" w:hAnsi="Times New Roman"/>
          <w:sz w:val="28"/>
          <w:szCs w:val="28"/>
        </w:rPr>
        <w:t xml:space="preserve">, </w:t>
      </w:r>
      <w:r w:rsidR="0014061D">
        <w:rPr>
          <w:rFonts w:ascii="Times New Roman" w:hAnsi="Times New Roman"/>
          <w:sz w:val="28"/>
          <w:szCs w:val="28"/>
        </w:rPr>
        <w:t>12</w:t>
      </w:r>
      <w:r w:rsidRPr="00E007F9">
        <w:rPr>
          <w:rFonts w:ascii="Times New Roman" w:hAnsi="Times New Roman"/>
          <w:sz w:val="28"/>
          <w:szCs w:val="28"/>
        </w:rPr>
        <w:t xml:space="preserve"> выпускников </w:t>
      </w:r>
      <w:r>
        <w:rPr>
          <w:rFonts w:ascii="Times New Roman" w:hAnsi="Times New Roman"/>
          <w:sz w:val="28"/>
          <w:szCs w:val="28"/>
        </w:rPr>
        <w:t>11 классов</w:t>
      </w:r>
      <w:r w:rsidRPr="00E007F9">
        <w:rPr>
          <w:rFonts w:ascii="Times New Roman" w:hAnsi="Times New Roman"/>
          <w:sz w:val="28"/>
          <w:szCs w:val="28"/>
        </w:rPr>
        <w:t xml:space="preserve"> получили аттестаты особого образца.  </w:t>
      </w:r>
    </w:p>
    <w:p w:rsidR="00C761AB" w:rsidRPr="00E2225A" w:rsidRDefault="00C761AB" w:rsidP="007F3984">
      <w:pPr>
        <w:pStyle w:val="a9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55CE">
        <w:rPr>
          <w:rFonts w:ascii="Times New Roman" w:hAnsi="Times New Roman"/>
          <w:sz w:val="28"/>
          <w:szCs w:val="28"/>
        </w:rPr>
        <w:t>Качество предоставляемых услуг общего образования определяется сдачей выпускниками школ единого государственного экзамена: так, в 201</w:t>
      </w:r>
      <w:r w:rsidR="0014061D">
        <w:rPr>
          <w:rFonts w:ascii="Times New Roman" w:hAnsi="Times New Roman"/>
          <w:sz w:val="28"/>
          <w:szCs w:val="28"/>
        </w:rPr>
        <w:t>8</w:t>
      </w:r>
      <w:r w:rsidRPr="001F55CE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доля выпускников муниципальных общеобразовательных учреждений, </w:t>
      </w:r>
      <w:r w:rsidRPr="001F55CE">
        <w:rPr>
          <w:rFonts w:ascii="Times New Roman" w:hAnsi="Times New Roman"/>
          <w:sz w:val="28"/>
          <w:szCs w:val="28"/>
        </w:rPr>
        <w:t xml:space="preserve"> сдавших ЕГЭ</w:t>
      </w:r>
      <w:r>
        <w:rPr>
          <w:rFonts w:ascii="Times New Roman" w:hAnsi="Times New Roman"/>
          <w:sz w:val="28"/>
          <w:szCs w:val="28"/>
        </w:rPr>
        <w:t xml:space="preserve"> по русскому языку и математике</w:t>
      </w:r>
      <w:r w:rsidRPr="001F55CE">
        <w:rPr>
          <w:rFonts w:ascii="Times New Roman" w:hAnsi="Times New Roman"/>
          <w:sz w:val="28"/>
          <w:szCs w:val="28"/>
        </w:rPr>
        <w:t>, в</w:t>
      </w:r>
      <w:r>
        <w:rPr>
          <w:rFonts w:ascii="Times New Roman" w:hAnsi="Times New Roman"/>
          <w:sz w:val="28"/>
          <w:szCs w:val="28"/>
        </w:rPr>
        <w:t xml:space="preserve"> общей численности</w:t>
      </w:r>
      <w:r w:rsidRPr="001F55CE">
        <w:rPr>
          <w:rFonts w:ascii="Times New Roman" w:hAnsi="Times New Roman"/>
          <w:sz w:val="28"/>
          <w:szCs w:val="28"/>
        </w:rPr>
        <w:t xml:space="preserve"> выпускников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1F55CE">
        <w:rPr>
          <w:rFonts w:ascii="Times New Roman" w:hAnsi="Times New Roman"/>
          <w:sz w:val="28"/>
          <w:szCs w:val="28"/>
        </w:rPr>
        <w:t xml:space="preserve"> общеобразовательных учреждений, </w:t>
      </w:r>
      <w:r>
        <w:rPr>
          <w:rFonts w:ascii="Times New Roman" w:hAnsi="Times New Roman"/>
          <w:sz w:val="28"/>
          <w:szCs w:val="28"/>
        </w:rPr>
        <w:t>сдавших</w:t>
      </w:r>
      <w:r w:rsidRPr="001F55CE">
        <w:rPr>
          <w:rFonts w:ascii="Times New Roman" w:hAnsi="Times New Roman"/>
          <w:sz w:val="28"/>
          <w:szCs w:val="28"/>
        </w:rPr>
        <w:t xml:space="preserve"> ЕГЭ</w:t>
      </w:r>
      <w:r>
        <w:rPr>
          <w:rFonts w:ascii="Times New Roman" w:hAnsi="Times New Roman"/>
          <w:sz w:val="28"/>
          <w:szCs w:val="28"/>
        </w:rPr>
        <w:t xml:space="preserve"> по данным предметам</w:t>
      </w:r>
      <w:r w:rsidRPr="001F55CE">
        <w:rPr>
          <w:rFonts w:ascii="Times New Roman" w:hAnsi="Times New Roman"/>
          <w:sz w:val="28"/>
          <w:szCs w:val="28"/>
        </w:rPr>
        <w:t xml:space="preserve"> составил </w:t>
      </w:r>
      <w:r>
        <w:rPr>
          <w:rFonts w:ascii="Times New Roman" w:hAnsi="Times New Roman"/>
          <w:sz w:val="28"/>
          <w:szCs w:val="28"/>
        </w:rPr>
        <w:t>100%</w:t>
      </w:r>
      <w:r w:rsidRPr="001F55C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последующие годы </w:t>
      </w:r>
      <w:r w:rsidRPr="001F55CE">
        <w:rPr>
          <w:rFonts w:ascii="Times New Roman" w:hAnsi="Times New Roman"/>
          <w:sz w:val="28"/>
          <w:szCs w:val="28"/>
        </w:rPr>
        <w:t xml:space="preserve"> данный показатель </w:t>
      </w:r>
      <w:r>
        <w:rPr>
          <w:rFonts w:ascii="Times New Roman" w:hAnsi="Times New Roman"/>
          <w:sz w:val="28"/>
          <w:szCs w:val="28"/>
        </w:rPr>
        <w:t>останется на уровне 100</w:t>
      </w:r>
      <w:r w:rsidRPr="001F55CE"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sz w:val="28"/>
          <w:szCs w:val="28"/>
        </w:rPr>
        <w:t xml:space="preserve"> Выпускники муниципальных учреждений не получивших аттестат о среднем (полном) образовании отсутствуют. </w:t>
      </w:r>
    </w:p>
    <w:p w:rsidR="00C761AB" w:rsidRPr="007E13E1" w:rsidRDefault="00C761AB" w:rsidP="00FE1C9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7E13E1">
        <w:rPr>
          <w:rFonts w:ascii="Times New Roman" w:hAnsi="Times New Roman"/>
          <w:sz w:val="28"/>
          <w:szCs w:val="28"/>
        </w:rPr>
        <w:t>7</w:t>
      </w:r>
      <w:r w:rsidR="0014061D">
        <w:rPr>
          <w:rFonts w:ascii="Times New Roman" w:hAnsi="Times New Roman"/>
          <w:sz w:val="28"/>
          <w:szCs w:val="28"/>
        </w:rPr>
        <w:t>2</w:t>
      </w:r>
      <w:r w:rsidRPr="007E13E1">
        <w:rPr>
          <w:rFonts w:ascii="Times New Roman" w:hAnsi="Times New Roman"/>
          <w:sz w:val="28"/>
          <w:szCs w:val="28"/>
        </w:rPr>
        <w:t>% общеобразовательных учреждений соответствуют современным требованиям обучения. К 20</w:t>
      </w:r>
      <w:r w:rsidR="0014061D">
        <w:rPr>
          <w:rFonts w:ascii="Times New Roman" w:hAnsi="Times New Roman"/>
          <w:sz w:val="28"/>
          <w:szCs w:val="28"/>
        </w:rPr>
        <w:t>21</w:t>
      </w:r>
      <w:r w:rsidRPr="007E13E1">
        <w:rPr>
          <w:rFonts w:ascii="Times New Roman" w:hAnsi="Times New Roman"/>
          <w:sz w:val="28"/>
          <w:szCs w:val="28"/>
        </w:rPr>
        <w:t xml:space="preserve"> голу данный показатель достигнет </w:t>
      </w:r>
      <w:r>
        <w:rPr>
          <w:rFonts w:ascii="Times New Roman" w:hAnsi="Times New Roman"/>
          <w:sz w:val="28"/>
          <w:szCs w:val="28"/>
        </w:rPr>
        <w:t>7</w:t>
      </w:r>
      <w:r w:rsidR="0014061D">
        <w:rPr>
          <w:rFonts w:ascii="Times New Roman" w:hAnsi="Times New Roman"/>
          <w:sz w:val="28"/>
          <w:szCs w:val="28"/>
        </w:rPr>
        <w:t>5</w:t>
      </w:r>
      <w:r w:rsidRPr="007E13E1">
        <w:rPr>
          <w:rFonts w:ascii="Times New Roman" w:hAnsi="Times New Roman"/>
          <w:sz w:val="28"/>
          <w:szCs w:val="28"/>
        </w:rPr>
        <w:t>%.</w:t>
      </w:r>
    </w:p>
    <w:p w:rsidR="001F629E" w:rsidRDefault="0014061D" w:rsidP="00FE1C9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</w:t>
      </w:r>
      <w:r w:rsidR="00C761AB">
        <w:rPr>
          <w:rFonts w:ascii="Times New Roman" w:hAnsi="Times New Roman"/>
          <w:sz w:val="28"/>
          <w:szCs w:val="28"/>
        </w:rPr>
        <w:t>% му</w:t>
      </w:r>
      <w:r w:rsidR="00C761AB" w:rsidRPr="007E13E1">
        <w:rPr>
          <w:rFonts w:ascii="Times New Roman" w:hAnsi="Times New Roman"/>
          <w:sz w:val="28"/>
          <w:szCs w:val="28"/>
        </w:rPr>
        <w:t>ниципальны</w:t>
      </w:r>
      <w:r w:rsidR="00C761AB">
        <w:rPr>
          <w:rFonts w:ascii="Times New Roman" w:hAnsi="Times New Roman"/>
          <w:sz w:val="28"/>
          <w:szCs w:val="28"/>
        </w:rPr>
        <w:t>х</w:t>
      </w:r>
      <w:r w:rsidR="00C761AB" w:rsidRPr="007E13E1">
        <w:rPr>
          <w:rFonts w:ascii="Times New Roman" w:hAnsi="Times New Roman"/>
          <w:sz w:val="28"/>
          <w:szCs w:val="28"/>
        </w:rPr>
        <w:t xml:space="preserve"> общеобразовательны</w:t>
      </w:r>
      <w:r w:rsidR="00C761AB">
        <w:rPr>
          <w:rFonts w:ascii="Times New Roman" w:hAnsi="Times New Roman"/>
          <w:sz w:val="28"/>
          <w:szCs w:val="28"/>
        </w:rPr>
        <w:t>х</w:t>
      </w:r>
      <w:r w:rsidR="00C761AB" w:rsidRPr="007E13E1">
        <w:rPr>
          <w:rFonts w:ascii="Times New Roman" w:hAnsi="Times New Roman"/>
          <w:sz w:val="28"/>
          <w:szCs w:val="28"/>
        </w:rPr>
        <w:t xml:space="preserve"> учреждени</w:t>
      </w:r>
      <w:r w:rsidR="00C761AB">
        <w:rPr>
          <w:rFonts w:ascii="Times New Roman" w:hAnsi="Times New Roman"/>
          <w:sz w:val="28"/>
          <w:szCs w:val="28"/>
        </w:rPr>
        <w:t xml:space="preserve">й Новошешминского муниципального района расположены в </w:t>
      </w:r>
      <w:r w:rsidR="00C761AB" w:rsidRPr="007E13E1">
        <w:rPr>
          <w:rFonts w:ascii="Times New Roman" w:hAnsi="Times New Roman"/>
          <w:sz w:val="28"/>
          <w:szCs w:val="28"/>
        </w:rPr>
        <w:t>здания</w:t>
      </w:r>
      <w:r w:rsidR="00C761AB">
        <w:rPr>
          <w:rFonts w:ascii="Times New Roman" w:hAnsi="Times New Roman"/>
          <w:sz w:val="28"/>
          <w:szCs w:val="28"/>
        </w:rPr>
        <w:t xml:space="preserve">х, </w:t>
      </w:r>
      <w:r w:rsidR="00C761AB" w:rsidRPr="007E13E1">
        <w:rPr>
          <w:rFonts w:ascii="Times New Roman" w:hAnsi="Times New Roman"/>
          <w:sz w:val="28"/>
          <w:szCs w:val="28"/>
        </w:rPr>
        <w:t xml:space="preserve"> находя</w:t>
      </w:r>
      <w:r w:rsidR="00C761AB">
        <w:rPr>
          <w:rFonts w:ascii="Times New Roman" w:hAnsi="Times New Roman"/>
          <w:sz w:val="28"/>
          <w:szCs w:val="28"/>
        </w:rPr>
        <w:t xml:space="preserve">щихся </w:t>
      </w:r>
      <w:r w:rsidR="00C761AB" w:rsidRPr="007E13E1">
        <w:rPr>
          <w:rFonts w:ascii="Times New Roman" w:hAnsi="Times New Roman"/>
          <w:sz w:val="28"/>
          <w:szCs w:val="28"/>
        </w:rPr>
        <w:t xml:space="preserve"> в аварийном состоянии</w:t>
      </w:r>
      <w:r w:rsidR="00C761AB">
        <w:rPr>
          <w:rFonts w:ascii="Times New Roman" w:hAnsi="Times New Roman"/>
          <w:sz w:val="28"/>
          <w:szCs w:val="28"/>
        </w:rPr>
        <w:t>.</w:t>
      </w:r>
      <w:r w:rsidR="00C761AB" w:rsidRPr="00C761AB">
        <w:rPr>
          <w:rFonts w:ascii="Times New Roman" w:hAnsi="Times New Roman"/>
          <w:sz w:val="28"/>
          <w:szCs w:val="28"/>
        </w:rPr>
        <w:t xml:space="preserve"> </w:t>
      </w:r>
      <w:r w:rsidR="00C761AB" w:rsidRPr="007E13E1">
        <w:rPr>
          <w:rFonts w:ascii="Times New Roman" w:hAnsi="Times New Roman"/>
          <w:sz w:val="28"/>
          <w:szCs w:val="28"/>
        </w:rPr>
        <w:t>К 20</w:t>
      </w:r>
      <w:r>
        <w:rPr>
          <w:rFonts w:ascii="Times New Roman" w:hAnsi="Times New Roman"/>
          <w:sz w:val="28"/>
          <w:szCs w:val="28"/>
        </w:rPr>
        <w:t>21</w:t>
      </w:r>
      <w:r w:rsidR="00C761AB" w:rsidRPr="007E13E1">
        <w:rPr>
          <w:rFonts w:ascii="Times New Roman" w:hAnsi="Times New Roman"/>
          <w:sz w:val="28"/>
          <w:szCs w:val="28"/>
        </w:rPr>
        <w:t xml:space="preserve"> голу данный показатель </w:t>
      </w:r>
      <w:r w:rsidR="00C761AB">
        <w:rPr>
          <w:rFonts w:ascii="Times New Roman" w:hAnsi="Times New Roman"/>
          <w:sz w:val="28"/>
          <w:szCs w:val="28"/>
        </w:rPr>
        <w:t>0</w:t>
      </w:r>
      <w:r w:rsidR="00C761AB" w:rsidRPr="007E13E1">
        <w:rPr>
          <w:rFonts w:ascii="Times New Roman" w:hAnsi="Times New Roman"/>
          <w:sz w:val="28"/>
          <w:szCs w:val="28"/>
        </w:rPr>
        <w:t>%.</w:t>
      </w:r>
    </w:p>
    <w:p w:rsidR="00FE1C96" w:rsidRPr="00FE1C96" w:rsidRDefault="00FE1C96" w:rsidP="00FE1C96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E1C96">
        <w:rPr>
          <w:rFonts w:ascii="Times New Roman" w:hAnsi="Times New Roman" w:cs="Times New Roman"/>
          <w:sz w:val="28"/>
          <w:szCs w:val="28"/>
        </w:rPr>
        <w:t>Доля  детей   первой  и  второй  групп  здоровья  в  общей  численности  обучающихся  в  муниципальных общеобразовательн</w:t>
      </w:r>
      <w:r w:rsidR="0014061D">
        <w:rPr>
          <w:rFonts w:ascii="Times New Roman" w:hAnsi="Times New Roman" w:cs="Times New Roman"/>
          <w:sz w:val="28"/>
          <w:szCs w:val="28"/>
        </w:rPr>
        <w:t>ых  учреждениях  составляет  84,6%.     Расходы  бюджета  135,76</w:t>
      </w:r>
      <w:r w:rsidRPr="00FE1C96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F629E" w:rsidRDefault="00796F19" w:rsidP="001F62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91779">
        <w:rPr>
          <w:rFonts w:ascii="Times New Roman" w:hAnsi="Times New Roman" w:cs="Times New Roman"/>
          <w:b/>
          <w:iCs/>
          <w:sz w:val="28"/>
          <w:szCs w:val="28"/>
          <w:lang w:val="en-US"/>
        </w:rPr>
        <w:t>IV</w:t>
      </w:r>
      <w:r w:rsidRPr="00D91779">
        <w:rPr>
          <w:rFonts w:ascii="Times New Roman" w:hAnsi="Times New Roman" w:cs="Times New Roman"/>
          <w:b/>
          <w:iCs/>
          <w:sz w:val="28"/>
          <w:szCs w:val="28"/>
        </w:rPr>
        <w:t>.КУЛЬТУРА</w:t>
      </w:r>
    </w:p>
    <w:p w:rsidR="00C761AB" w:rsidRDefault="00C761AB" w:rsidP="0069202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районе имеется 1 районный дом культуры, 24 сельский дом культуры. Обеспеченность клубами и учреждениями клубного ти</w:t>
      </w:r>
      <w:r w:rsidR="0014061D">
        <w:rPr>
          <w:rFonts w:ascii="Times New Roman" w:hAnsi="Times New Roman"/>
          <w:sz w:val="28"/>
          <w:szCs w:val="28"/>
        </w:rPr>
        <w:t>па в отчётном году составила 100</w:t>
      </w:r>
      <w:r>
        <w:rPr>
          <w:rFonts w:ascii="Times New Roman" w:hAnsi="Times New Roman"/>
          <w:sz w:val="28"/>
          <w:szCs w:val="28"/>
        </w:rPr>
        <w:t>% от нормативной потребности. Количество библиотек на 1.01.201</w:t>
      </w:r>
      <w:r w:rsidR="0045112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– 23 в том числе на селе – 21. Обеспеченность библиотеками от нормативной потребности – 100%.</w:t>
      </w:r>
    </w:p>
    <w:p w:rsidR="00C761AB" w:rsidRDefault="00C761AB" w:rsidP="0069202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E13E1">
        <w:rPr>
          <w:rFonts w:ascii="Times New Roman" w:hAnsi="Times New Roman"/>
          <w:sz w:val="28"/>
          <w:szCs w:val="28"/>
        </w:rPr>
        <w:t>Доля муниципальных учреждений культуры, здания которых находятся в аварийном состоянии или требуют капитального ремонта</w:t>
      </w:r>
      <w:r w:rsidR="0046022F">
        <w:rPr>
          <w:rFonts w:ascii="Times New Roman" w:hAnsi="Times New Roman"/>
          <w:sz w:val="28"/>
          <w:szCs w:val="28"/>
        </w:rPr>
        <w:t xml:space="preserve"> по сравнению с 201</w:t>
      </w:r>
      <w:r w:rsidR="00451122">
        <w:rPr>
          <w:rFonts w:ascii="Times New Roman" w:hAnsi="Times New Roman"/>
          <w:sz w:val="28"/>
          <w:szCs w:val="28"/>
        </w:rPr>
        <w:t>7</w:t>
      </w:r>
      <w:r w:rsidR="0046022F">
        <w:rPr>
          <w:rFonts w:ascii="Times New Roman" w:hAnsi="Times New Roman"/>
          <w:sz w:val="28"/>
          <w:szCs w:val="28"/>
        </w:rPr>
        <w:t xml:space="preserve"> годом увеличилась и составила </w:t>
      </w:r>
      <w:r w:rsidRPr="007E13E1">
        <w:rPr>
          <w:rFonts w:ascii="Times New Roman" w:hAnsi="Times New Roman"/>
          <w:sz w:val="28"/>
          <w:szCs w:val="28"/>
        </w:rPr>
        <w:t xml:space="preserve"> – </w:t>
      </w:r>
      <w:r w:rsidR="00451122">
        <w:rPr>
          <w:rFonts w:ascii="Times New Roman" w:hAnsi="Times New Roman"/>
          <w:sz w:val="28"/>
          <w:szCs w:val="28"/>
        </w:rPr>
        <w:t>27,12</w:t>
      </w:r>
      <w:r w:rsidRPr="007E13E1">
        <w:rPr>
          <w:rFonts w:ascii="Times New Roman" w:hAnsi="Times New Roman"/>
          <w:sz w:val="28"/>
          <w:szCs w:val="28"/>
        </w:rPr>
        <w:t>%.</w:t>
      </w:r>
    </w:p>
    <w:p w:rsidR="00C761AB" w:rsidRPr="00D91779" w:rsidRDefault="00C761AB" w:rsidP="00F85078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692021" w:rsidRDefault="007C6107" w:rsidP="0069202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77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91779">
        <w:rPr>
          <w:rFonts w:ascii="Times New Roman" w:hAnsi="Times New Roman" w:cs="Times New Roman"/>
          <w:b/>
          <w:sz w:val="28"/>
          <w:szCs w:val="28"/>
        </w:rPr>
        <w:t>. ФИЗИЧЕСКАЯ КУЛЬТУРА И СПОРТ</w:t>
      </w:r>
    </w:p>
    <w:p w:rsidR="00082895" w:rsidRPr="00D91779" w:rsidRDefault="00527743" w:rsidP="00692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779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в области физической культуры и спорта города является формирование здорового образа жизни  граждан, создание условий для повсеместного развития физической культуры и занятий массовым спортом, гармоничное воспитание здорового, физически крепкого поколения, а также достойное выступление наших спортсменов на крупнейших </w:t>
      </w:r>
      <w:r w:rsidR="003F7AF9" w:rsidRPr="00D91779">
        <w:rPr>
          <w:rFonts w:ascii="Times New Roman" w:hAnsi="Times New Roman" w:cs="Times New Roman"/>
          <w:sz w:val="28"/>
          <w:szCs w:val="28"/>
        </w:rPr>
        <w:t>российских, республиканских</w:t>
      </w:r>
      <w:r w:rsidRPr="00D91779">
        <w:rPr>
          <w:rFonts w:ascii="Times New Roman" w:hAnsi="Times New Roman" w:cs="Times New Roman"/>
          <w:sz w:val="28"/>
          <w:szCs w:val="28"/>
        </w:rPr>
        <w:t xml:space="preserve">    и  районных соревнованиях.</w:t>
      </w:r>
    </w:p>
    <w:p w:rsidR="00464528" w:rsidRPr="00D91779" w:rsidRDefault="00527743" w:rsidP="00692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1779">
        <w:rPr>
          <w:rFonts w:ascii="Times New Roman" w:hAnsi="Times New Roman"/>
          <w:sz w:val="28"/>
          <w:szCs w:val="28"/>
        </w:rPr>
        <w:t xml:space="preserve"> В районе ведется работа, направленная на привлечение различных  слоев населения  к активным  занятиям физической культурой и спортом. Растет количество участников массовых  физкультурно</w:t>
      </w:r>
      <w:r w:rsidR="0059443F" w:rsidRPr="00D91779">
        <w:rPr>
          <w:rFonts w:ascii="Times New Roman" w:hAnsi="Times New Roman"/>
          <w:sz w:val="28"/>
          <w:szCs w:val="28"/>
        </w:rPr>
        <w:t xml:space="preserve"> </w:t>
      </w:r>
      <w:r w:rsidRPr="00D91779">
        <w:rPr>
          <w:rFonts w:ascii="Times New Roman" w:hAnsi="Times New Roman"/>
          <w:sz w:val="28"/>
          <w:szCs w:val="28"/>
        </w:rPr>
        <w:t xml:space="preserve">- оздоровительных мероприятий. </w:t>
      </w:r>
    </w:p>
    <w:p w:rsidR="00527743" w:rsidRPr="00D91779" w:rsidRDefault="00527743" w:rsidP="0069202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91779">
        <w:rPr>
          <w:rFonts w:ascii="Times New Roman" w:hAnsi="Times New Roman"/>
          <w:sz w:val="28"/>
          <w:szCs w:val="28"/>
        </w:rPr>
        <w:lastRenderedPageBreak/>
        <w:t>В 201</w:t>
      </w:r>
      <w:r w:rsidR="003A3C58">
        <w:rPr>
          <w:rFonts w:ascii="Times New Roman" w:hAnsi="Times New Roman"/>
          <w:sz w:val="28"/>
          <w:szCs w:val="28"/>
        </w:rPr>
        <w:t>8</w:t>
      </w:r>
      <w:r w:rsidRPr="00D91779">
        <w:rPr>
          <w:rFonts w:ascii="Times New Roman" w:hAnsi="Times New Roman"/>
          <w:sz w:val="28"/>
          <w:szCs w:val="28"/>
        </w:rPr>
        <w:t xml:space="preserve"> году </w:t>
      </w:r>
      <w:r w:rsidR="003F7AF9" w:rsidRPr="00D91779">
        <w:rPr>
          <w:rFonts w:ascii="Times New Roman" w:hAnsi="Times New Roman"/>
          <w:sz w:val="28"/>
          <w:szCs w:val="28"/>
        </w:rPr>
        <w:t>доля</w:t>
      </w:r>
      <w:r w:rsidRPr="00D91779">
        <w:rPr>
          <w:rFonts w:ascii="Times New Roman" w:hAnsi="Times New Roman"/>
          <w:sz w:val="28"/>
          <w:szCs w:val="28"/>
        </w:rPr>
        <w:t xml:space="preserve"> регулярно занимающихся физической культурой и спортом составил</w:t>
      </w:r>
      <w:r w:rsidR="003F7AF9" w:rsidRPr="00D91779">
        <w:rPr>
          <w:rFonts w:ascii="Times New Roman" w:hAnsi="Times New Roman"/>
          <w:sz w:val="28"/>
          <w:szCs w:val="28"/>
        </w:rPr>
        <w:t>а</w:t>
      </w:r>
      <w:r w:rsidRPr="00D91779">
        <w:rPr>
          <w:rFonts w:ascii="Times New Roman" w:hAnsi="Times New Roman"/>
          <w:sz w:val="28"/>
          <w:szCs w:val="28"/>
        </w:rPr>
        <w:t xml:space="preserve">  </w:t>
      </w:r>
      <w:r w:rsidR="003A3C58">
        <w:rPr>
          <w:rFonts w:ascii="Times New Roman" w:hAnsi="Times New Roman"/>
          <w:sz w:val="28"/>
          <w:szCs w:val="28"/>
        </w:rPr>
        <w:t>46,49</w:t>
      </w:r>
      <w:r w:rsidR="0014542D" w:rsidRPr="00D91779">
        <w:rPr>
          <w:rFonts w:ascii="Times New Roman" w:hAnsi="Times New Roman"/>
          <w:sz w:val="28"/>
          <w:szCs w:val="28"/>
        </w:rPr>
        <w:t>%</w:t>
      </w:r>
      <w:r w:rsidR="00C14E02" w:rsidRPr="00D91779">
        <w:rPr>
          <w:rFonts w:ascii="Times New Roman" w:hAnsi="Times New Roman"/>
          <w:sz w:val="28"/>
          <w:szCs w:val="28"/>
        </w:rPr>
        <w:t xml:space="preserve"> (</w:t>
      </w:r>
      <w:r w:rsidRPr="00D91779">
        <w:rPr>
          <w:rFonts w:ascii="Times New Roman" w:hAnsi="Times New Roman"/>
          <w:sz w:val="28"/>
          <w:szCs w:val="28"/>
        </w:rPr>
        <w:t>в  201</w:t>
      </w:r>
      <w:r w:rsidR="003A3C58">
        <w:rPr>
          <w:rFonts w:ascii="Times New Roman" w:hAnsi="Times New Roman"/>
          <w:sz w:val="28"/>
          <w:szCs w:val="28"/>
        </w:rPr>
        <w:t>7</w:t>
      </w:r>
      <w:r w:rsidRPr="00D91779">
        <w:rPr>
          <w:rFonts w:ascii="Times New Roman" w:hAnsi="Times New Roman"/>
          <w:sz w:val="28"/>
          <w:szCs w:val="28"/>
        </w:rPr>
        <w:t xml:space="preserve"> году – </w:t>
      </w:r>
      <w:r w:rsidR="003A3C58">
        <w:rPr>
          <w:rFonts w:ascii="Times New Roman" w:hAnsi="Times New Roman"/>
          <w:sz w:val="28"/>
          <w:szCs w:val="28"/>
        </w:rPr>
        <w:t>40,69</w:t>
      </w:r>
      <w:r w:rsidRPr="00D91779">
        <w:rPr>
          <w:rFonts w:ascii="Times New Roman" w:hAnsi="Times New Roman"/>
          <w:sz w:val="28"/>
          <w:szCs w:val="28"/>
        </w:rPr>
        <w:t>%.), к 20</w:t>
      </w:r>
      <w:r w:rsidR="003A3C58">
        <w:rPr>
          <w:rFonts w:ascii="Times New Roman" w:hAnsi="Times New Roman"/>
          <w:sz w:val="28"/>
          <w:szCs w:val="28"/>
        </w:rPr>
        <w:t>21</w:t>
      </w:r>
      <w:r w:rsidRPr="00D91779">
        <w:rPr>
          <w:rFonts w:ascii="Times New Roman" w:hAnsi="Times New Roman"/>
          <w:sz w:val="28"/>
          <w:szCs w:val="28"/>
        </w:rPr>
        <w:t xml:space="preserve"> году данный показатель составит </w:t>
      </w:r>
      <w:r w:rsidR="003A3C58">
        <w:rPr>
          <w:rFonts w:ascii="Times New Roman" w:hAnsi="Times New Roman"/>
          <w:sz w:val="28"/>
          <w:szCs w:val="28"/>
        </w:rPr>
        <w:t>49</w:t>
      </w:r>
      <w:r w:rsidR="003A01C9">
        <w:rPr>
          <w:rFonts w:ascii="Times New Roman" w:hAnsi="Times New Roman"/>
          <w:sz w:val="28"/>
          <w:szCs w:val="28"/>
        </w:rPr>
        <w:t>,5</w:t>
      </w:r>
      <w:r w:rsidRPr="00D91779">
        <w:rPr>
          <w:rFonts w:ascii="Times New Roman" w:hAnsi="Times New Roman"/>
          <w:sz w:val="28"/>
          <w:szCs w:val="28"/>
        </w:rPr>
        <w:t>%.</w:t>
      </w:r>
    </w:p>
    <w:p w:rsidR="00D4281C" w:rsidRDefault="00D4281C" w:rsidP="006920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779">
        <w:rPr>
          <w:rFonts w:ascii="Times New Roman" w:hAnsi="Times New Roman" w:cs="Times New Roman"/>
          <w:sz w:val="28"/>
          <w:szCs w:val="28"/>
        </w:rPr>
        <w:t xml:space="preserve">В рамках  республиканской программы  введены в эксплуатацию </w:t>
      </w:r>
      <w:r w:rsidR="00692021">
        <w:rPr>
          <w:rFonts w:ascii="Times New Roman" w:hAnsi="Times New Roman" w:cs="Times New Roman"/>
          <w:sz w:val="28"/>
          <w:szCs w:val="28"/>
        </w:rPr>
        <w:t xml:space="preserve">3 </w:t>
      </w:r>
      <w:r w:rsidRPr="00D91779">
        <w:rPr>
          <w:rFonts w:ascii="Times New Roman" w:hAnsi="Times New Roman" w:cs="Times New Roman"/>
          <w:sz w:val="28"/>
          <w:szCs w:val="28"/>
        </w:rPr>
        <w:t>ун</w:t>
      </w:r>
      <w:r w:rsidR="00D91779" w:rsidRPr="00D91779">
        <w:rPr>
          <w:rFonts w:ascii="Times New Roman" w:hAnsi="Times New Roman" w:cs="Times New Roman"/>
          <w:sz w:val="28"/>
          <w:szCs w:val="28"/>
        </w:rPr>
        <w:t>иверсальных спортивных площадок.</w:t>
      </w:r>
      <w:r w:rsidRPr="00D91779">
        <w:rPr>
          <w:rFonts w:ascii="Times New Roman" w:hAnsi="Times New Roman" w:cs="Times New Roman"/>
          <w:sz w:val="28"/>
          <w:szCs w:val="28"/>
        </w:rPr>
        <w:t xml:space="preserve"> </w:t>
      </w:r>
      <w:r w:rsidR="00D91779" w:rsidRPr="00D91779">
        <w:rPr>
          <w:rFonts w:ascii="Times New Roman" w:hAnsi="Times New Roman" w:cs="Times New Roman"/>
          <w:sz w:val="28"/>
          <w:szCs w:val="28"/>
        </w:rPr>
        <w:t xml:space="preserve"> </w:t>
      </w:r>
      <w:r w:rsidRPr="00D91779">
        <w:rPr>
          <w:rFonts w:ascii="Times New Roman" w:hAnsi="Times New Roman" w:cs="Times New Roman"/>
          <w:sz w:val="28"/>
          <w:szCs w:val="28"/>
        </w:rPr>
        <w:t xml:space="preserve"> В текущем году предстоит построить еще </w:t>
      </w:r>
      <w:r w:rsidR="003A01C9">
        <w:rPr>
          <w:rFonts w:ascii="Times New Roman" w:hAnsi="Times New Roman" w:cs="Times New Roman"/>
          <w:sz w:val="28"/>
          <w:szCs w:val="28"/>
        </w:rPr>
        <w:t>одна</w:t>
      </w:r>
      <w:r w:rsidR="00692021">
        <w:rPr>
          <w:rFonts w:ascii="Times New Roman" w:hAnsi="Times New Roman" w:cs="Times New Roman"/>
          <w:sz w:val="28"/>
          <w:szCs w:val="28"/>
        </w:rPr>
        <w:t>.</w:t>
      </w:r>
    </w:p>
    <w:p w:rsidR="007B148D" w:rsidRPr="001F55CE" w:rsidRDefault="00692021" w:rsidP="007B148D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>Увеличение числа посещающих спортивные занятия в 201</w:t>
      </w:r>
      <w:r w:rsidR="003A3C58">
        <w:rPr>
          <w:rFonts w:ascii="Times New Roman" w:hAnsi="Times New Roman"/>
          <w:sz w:val="28"/>
          <w:szCs w:val="28"/>
        </w:rPr>
        <w:t>9</w:t>
      </w:r>
      <w:r w:rsidRPr="001F55CE">
        <w:rPr>
          <w:rFonts w:ascii="Times New Roman" w:hAnsi="Times New Roman"/>
          <w:sz w:val="28"/>
          <w:szCs w:val="28"/>
        </w:rPr>
        <w:t xml:space="preserve"> и последующие годы планируется произвести, за счет привлечения всех слоев населения к спортивным мероприятиям.</w:t>
      </w:r>
      <w:r w:rsidR="007B148D" w:rsidRPr="007B148D">
        <w:rPr>
          <w:rFonts w:ascii="Times New Roman" w:hAnsi="Times New Roman"/>
          <w:sz w:val="28"/>
          <w:szCs w:val="28"/>
        </w:rPr>
        <w:t xml:space="preserve"> </w:t>
      </w:r>
      <w:r w:rsidR="007B148D" w:rsidRPr="001F55CE">
        <w:rPr>
          <w:rFonts w:ascii="Times New Roman" w:hAnsi="Times New Roman"/>
          <w:sz w:val="28"/>
          <w:szCs w:val="28"/>
        </w:rPr>
        <w:t>Особый упор будет сделан на привлечение коллективов  организаций и предприятий района к систематическим занятиям спортом.</w:t>
      </w:r>
    </w:p>
    <w:p w:rsidR="007B148D" w:rsidRPr="001F55CE" w:rsidRDefault="007B148D" w:rsidP="007B148D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>В учебных заведениях района будет осуществлена работа по обеспечению загруженности спортивных залов.</w:t>
      </w:r>
    </w:p>
    <w:p w:rsidR="007B148D" w:rsidRPr="001F55CE" w:rsidRDefault="007B148D" w:rsidP="00FE1C9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>Планируется ежегодно проводить массовые спортивные соревнования среди населения района типа:</w:t>
      </w:r>
    </w:p>
    <w:p w:rsidR="007B148D" w:rsidRPr="001F55CE" w:rsidRDefault="007B148D" w:rsidP="00FE1C9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 xml:space="preserve">- спартакиада среди организаций и предприятий </w:t>
      </w:r>
      <w:r w:rsidR="003A01C9">
        <w:rPr>
          <w:rFonts w:ascii="Times New Roman" w:hAnsi="Times New Roman"/>
          <w:sz w:val="28"/>
          <w:szCs w:val="28"/>
        </w:rPr>
        <w:t>района</w:t>
      </w:r>
      <w:r w:rsidRPr="001F55CE">
        <w:rPr>
          <w:rFonts w:ascii="Times New Roman" w:hAnsi="Times New Roman"/>
          <w:sz w:val="28"/>
          <w:szCs w:val="28"/>
        </w:rPr>
        <w:t>;</w:t>
      </w:r>
    </w:p>
    <w:p w:rsidR="007B148D" w:rsidRPr="001F55CE" w:rsidRDefault="007B148D" w:rsidP="00FE1C9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>- спартакиада среди учебных заведений района;</w:t>
      </w:r>
    </w:p>
    <w:p w:rsidR="007B148D" w:rsidRPr="001F55CE" w:rsidRDefault="007B148D" w:rsidP="00FE1C96">
      <w:pPr>
        <w:spacing w:after="0" w:line="360" w:lineRule="auto"/>
        <w:ind w:firstLine="70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>- чемпионаты по волейболу и футболу среди сельских поселений района;</w:t>
      </w:r>
    </w:p>
    <w:p w:rsidR="00527743" w:rsidRPr="00A6432A" w:rsidRDefault="007B148D" w:rsidP="00FE1C96">
      <w:pPr>
        <w:spacing w:after="0" w:line="36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>- спортивные праздники среди сельских предприятий района.</w:t>
      </w:r>
    </w:p>
    <w:p w:rsidR="00527743" w:rsidRPr="00A6432A" w:rsidRDefault="00527743" w:rsidP="001F629E">
      <w:pPr>
        <w:pStyle w:val="1"/>
        <w:ind w:firstLine="709"/>
        <w:rPr>
          <w:bCs w:val="0"/>
          <w:sz w:val="28"/>
          <w:szCs w:val="28"/>
        </w:rPr>
      </w:pPr>
      <w:r w:rsidRPr="00A6432A">
        <w:rPr>
          <w:rFonts w:ascii="Times New Roman" w:hAnsi="Times New Roman"/>
          <w:color w:val="auto"/>
          <w:sz w:val="28"/>
          <w:szCs w:val="28"/>
        </w:rPr>
        <w:t>VI. Ж</w:t>
      </w:r>
      <w:r w:rsidR="008711E3" w:rsidRPr="00A6432A">
        <w:rPr>
          <w:rFonts w:ascii="Times New Roman" w:hAnsi="Times New Roman"/>
          <w:color w:val="auto"/>
          <w:sz w:val="28"/>
          <w:szCs w:val="28"/>
        </w:rPr>
        <w:t>ИЛИЩ</w:t>
      </w:r>
      <w:r w:rsidR="00866D5E" w:rsidRPr="00A6432A">
        <w:rPr>
          <w:rFonts w:ascii="Times New Roman" w:hAnsi="Times New Roman"/>
          <w:color w:val="auto"/>
          <w:sz w:val="28"/>
          <w:szCs w:val="28"/>
        </w:rPr>
        <w:t>НОЕ СТРОИТЕЛЬСТВО  И ОБЕСПЕЧЕНИЕ ГРАЖДАН ЖИЛЬЕМ</w:t>
      </w:r>
    </w:p>
    <w:p w:rsidR="003A01C9" w:rsidRDefault="001F629E" w:rsidP="00FE1C9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bCs/>
          <w:sz w:val="28"/>
          <w:szCs w:val="28"/>
        </w:rPr>
        <w:t xml:space="preserve">За счет всех источников финансирования </w:t>
      </w:r>
      <w:r w:rsidR="004B5C1E" w:rsidRPr="00A6432A">
        <w:rPr>
          <w:rFonts w:ascii="Times New Roman" w:hAnsi="Times New Roman" w:cs="Times New Roman"/>
          <w:bCs/>
          <w:sz w:val="28"/>
          <w:szCs w:val="28"/>
        </w:rPr>
        <w:t>в 201</w:t>
      </w:r>
      <w:r w:rsidR="003A3C58">
        <w:rPr>
          <w:rFonts w:ascii="Times New Roman" w:hAnsi="Times New Roman" w:cs="Times New Roman"/>
          <w:bCs/>
          <w:sz w:val="28"/>
          <w:szCs w:val="28"/>
        </w:rPr>
        <w:t>8</w:t>
      </w:r>
      <w:r w:rsidR="004B5C1E" w:rsidRPr="00A64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bCs/>
          <w:sz w:val="28"/>
          <w:szCs w:val="28"/>
        </w:rPr>
        <w:t>году построено и введено в эксплуатацию</w:t>
      </w:r>
      <w:r w:rsidR="00866D5E" w:rsidRPr="00A64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743" w:rsidRPr="00A643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021">
        <w:rPr>
          <w:rFonts w:ascii="Times New Roman" w:hAnsi="Times New Roman" w:cs="Times New Roman"/>
          <w:bCs/>
          <w:sz w:val="28"/>
          <w:szCs w:val="28"/>
        </w:rPr>
        <w:t>50</w:t>
      </w:r>
      <w:r w:rsidR="003A3C58">
        <w:rPr>
          <w:rFonts w:ascii="Times New Roman" w:hAnsi="Times New Roman" w:cs="Times New Roman"/>
          <w:bCs/>
          <w:sz w:val="28"/>
          <w:szCs w:val="28"/>
        </w:rPr>
        <w:t>14</w:t>
      </w:r>
      <w:r w:rsidR="00527743" w:rsidRPr="00A6432A">
        <w:rPr>
          <w:rFonts w:ascii="Times New Roman" w:hAnsi="Times New Roman" w:cs="Times New Roman"/>
          <w:sz w:val="28"/>
          <w:szCs w:val="28"/>
        </w:rPr>
        <w:t xml:space="preserve"> квадратных метров жилья.</w:t>
      </w:r>
      <w:r w:rsidR="00D91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28" w:rsidRPr="00464528" w:rsidRDefault="00527743" w:rsidP="006920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По Программе капитального ремонта в 201</w:t>
      </w:r>
      <w:r w:rsidR="003A3C58">
        <w:rPr>
          <w:rFonts w:ascii="Times New Roman" w:hAnsi="Times New Roman" w:cs="Times New Roman"/>
          <w:sz w:val="28"/>
          <w:szCs w:val="28"/>
        </w:rPr>
        <w:t>8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 было </w:t>
      </w:r>
      <w:r w:rsidRPr="00464528">
        <w:rPr>
          <w:rFonts w:ascii="Times New Roman" w:hAnsi="Times New Roman" w:cs="Times New Roman"/>
          <w:sz w:val="28"/>
          <w:szCs w:val="28"/>
        </w:rPr>
        <w:t xml:space="preserve">отремонтировано  </w:t>
      </w:r>
      <w:r w:rsidR="003A3C58">
        <w:rPr>
          <w:rFonts w:ascii="Times New Roman" w:hAnsi="Times New Roman" w:cs="Times New Roman"/>
          <w:sz w:val="28"/>
          <w:szCs w:val="28"/>
        </w:rPr>
        <w:t xml:space="preserve">2 многоквартирных домов на   </w:t>
      </w:r>
      <w:r w:rsidR="00357946">
        <w:rPr>
          <w:rFonts w:ascii="Times New Roman" w:hAnsi="Times New Roman" w:cs="Times New Roman"/>
          <w:sz w:val="28"/>
          <w:szCs w:val="28"/>
        </w:rPr>
        <w:t>4</w:t>
      </w:r>
      <w:r w:rsidR="003A3C58">
        <w:rPr>
          <w:rFonts w:ascii="Times New Roman" w:hAnsi="Times New Roman" w:cs="Times New Roman"/>
          <w:sz w:val="28"/>
          <w:szCs w:val="28"/>
        </w:rPr>
        <w:t>,3</w:t>
      </w:r>
      <w:r w:rsidRPr="00464528">
        <w:rPr>
          <w:rFonts w:ascii="Times New Roman" w:hAnsi="Times New Roman" w:cs="Times New Roman"/>
          <w:sz w:val="28"/>
          <w:szCs w:val="28"/>
        </w:rPr>
        <w:t xml:space="preserve"> млн.рублей.</w:t>
      </w:r>
    </w:p>
    <w:p w:rsidR="00527743" w:rsidRPr="00464528" w:rsidRDefault="00527743" w:rsidP="006920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4528">
        <w:rPr>
          <w:rFonts w:ascii="Times New Roman" w:hAnsi="Times New Roman" w:cs="Times New Roman"/>
          <w:bCs/>
          <w:sz w:val="28"/>
          <w:szCs w:val="28"/>
        </w:rPr>
        <w:t xml:space="preserve">Общая площадь жилых помещений, приходящаяся в среднем на 1 жителя составляет </w:t>
      </w:r>
      <w:r w:rsidR="003A3C58">
        <w:rPr>
          <w:rFonts w:ascii="Times New Roman" w:hAnsi="Times New Roman" w:cs="Times New Roman"/>
          <w:bCs/>
          <w:sz w:val="28"/>
          <w:szCs w:val="28"/>
        </w:rPr>
        <w:t>31,1</w:t>
      </w:r>
      <w:r w:rsidR="00464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64528">
        <w:rPr>
          <w:rFonts w:ascii="Times New Roman" w:hAnsi="Times New Roman" w:cs="Times New Roman"/>
          <w:bCs/>
          <w:sz w:val="28"/>
          <w:szCs w:val="28"/>
        </w:rPr>
        <w:t>кв.м, к 20</w:t>
      </w:r>
      <w:r w:rsidR="003A01C9">
        <w:rPr>
          <w:rFonts w:ascii="Times New Roman" w:hAnsi="Times New Roman" w:cs="Times New Roman"/>
          <w:bCs/>
          <w:sz w:val="28"/>
          <w:szCs w:val="28"/>
        </w:rPr>
        <w:t>2</w:t>
      </w:r>
      <w:r w:rsidR="003A3C58">
        <w:rPr>
          <w:rFonts w:ascii="Times New Roman" w:hAnsi="Times New Roman" w:cs="Times New Roman"/>
          <w:bCs/>
          <w:sz w:val="28"/>
          <w:szCs w:val="28"/>
        </w:rPr>
        <w:t>1</w:t>
      </w:r>
      <w:r w:rsidRPr="00464528">
        <w:rPr>
          <w:rFonts w:ascii="Times New Roman" w:hAnsi="Times New Roman" w:cs="Times New Roman"/>
          <w:bCs/>
          <w:sz w:val="28"/>
          <w:szCs w:val="28"/>
        </w:rPr>
        <w:t xml:space="preserve"> году данный показатель составит </w:t>
      </w:r>
      <w:r w:rsidR="003A3C58">
        <w:rPr>
          <w:rFonts w:ascii="Times New Roman" w:hAnsi="Times New Roman" w:cs="Times New Roman"/>
          <w:bCs/>
          <w:sz w:val="28"/>
          <w:szCs w:val="28"/>
        </w:rPr>
        <w:t>33</w:t>
      </w:r>
      <w:r w:rsidRPr="00464528">
        <w:rPr>
          <w:rFonts w:ascii="Times New Roman" w:hAnsi="Times New Roman" w:cs="Times New Roman"/>
          <w:bCs/>
          <w:sz w:val="28"/>
          <w:szCs w:val="28"/>
        </w:rPr>
        <w:t xml:space="preserve"> кв.м.</w:t>
      </w:r>
    </w:p>
    <w:p w:rsidR="00527743" w:rsidRPr="00A6432A" w:rsidRDefault="00527743" w:rsidP="006920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lastRenderedPageBreak/>
        <w:t xml:space="preserve"> Под </w:t>
      </w:r>
      <w:r w:rsidR="00B25326" w:rsidRPr="00A6432A">
        <w:rPr>
          <w:rFonts w:ascii="Times New Roman" w:hAnsi="Times New Roman" w:cs="Times New Roman"/>
          <w:sz w:val="28"/>
          <w:szCs w:val="28"/>
        </w:rPr>
        <w:t>с</w:t>
      </w:r>
      <w:r w:rsidRPr="00A6432A">
        <w:rPr>
          <w:rFonts w:ascii="Times New Roman" w:hAnsi="Times New Roman" w:cs="Times New Roman"/>
          <w:sz w:val="28"/>
          <w:szCs w:val="28"/>
        </w:rPr>
        <w:t>троительство  ежегодно выделяются новые земельные участки. В 201</w:t>
      </w:r>
      <w:r w:rsidR="003A3C58">
        <w:rPr>
          <w:rFonts w:ascii="Times New Roman" w:hAnsi="Times New Roman" w:cs="Times New Roman"/>
          <w:sz w:val="28"/>
          <w:szCs w:val="28"/>
        </w:rPr>
        <w:t>8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площадь земельных участков предостав</w:t>
      </w:r>
      <w:r w:rsidR="00464528">
        <w:rPr>
          <w:rFonts w:ascii="Times New Roman" w:hAnsi="Times New Roman" w:cs="Times New Roman"/>
          <w:sz w:val="28"/>
          <w:szCs w:val="28"/>
        </w:rPr>
        <w:t>ленных для строительства составила</w:t>
      </w: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3A3C58">
        <w:rPr>
          <w:rFonts w:ascii="Times New Roman" w:hAnsi="Times New Roman" w:cs="Times New Roman"/>
          <w:sz w:val="28"/>
          <w:szCs w:val="28"/>
        </w:rPr>
        <w:t>5,85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га</w:t>
      </w:r>
      <w:r w:rsidR="004B5C1E" w:rsidRPr="00A6432A">
        <w:rPr>
          <w:rFonts w:ascii="Times New Roman" w:hAnsi="Times New Roman" w:cs="Times New Roman"/>
          <w:sz w:val="28"/>
          <w:szCs w:val="28"/>
        </w:rPr>
        <w:t xml:space="preserve"> на 10 тыс.</w:t>
      </w:r>
      <w:r w:rsidR="00692021">
        <w:rPr>
          <w:rFonts w:ascii="Times New Roman" w:hAnsi="Times New Roman" w:cs="Times New Roman"/>
          <w:sz w:val="28"/>
          <w:szCs w:val="28"/>
        </w:rPr>
        <w:t xml:space="preserve"> </w:t>
      </w:r>
      <w:r w:rsidR="004B5C1E" w:rsidRPr="00A6432A">
        <w:rPr>
          <w:rFonts w:ascii="Times New Roman" w:hAnsi="Times New Roman" w:cs="Times New Roman"/>
          <w:sz w:val="28"/>
          <w:szCs w:val="28"/>
        </w:rPr>
        <w:t>человек</w:t>
      </w:r>
      <w:r w:rsidR="00692021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A6432A">
        <w:rPr>
          <w:rFonts w:ascii="Times New Roman" w:hAnsi="Times New Roman" w:cs="Times New Roman"/>
          <w:sz w:val="28"/>
          <w:szCs w:val="28"/>
        </w:rPr>
        <w:t>.</w:t>
      </w:r>
    </w:p>
    <w:p w:rsidR="00527743" w:rsidRDefault="00527743" w:rsidP="006920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в 201</w:t>
      </w:r>
      <w:r w:rsidR="003A3C58">
        <w:rPr>
          <w:rFonts w:ascii="Times New Roman" w:hAnsi="Times New Roman" w:cs="Times New Roman"/>
          <w:sz w:val="28"/>
          <w:szCs w:val="28"/>
        </w:rPr>
        <w:t>8</w:t>
      </w:r>
      <w:r w:rsidRPr="00A6432A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3A01C9">
        <w:rPr>
          <w:rFonts w:ascii="Times New Roman" w:hAnsi="Times New Roman" w:cs="Times New Roman"/>
          <w:sz w:val="28"/>
          <w:szCs w:val="28"/>
        </w:rPr>
        <w:t>74,6</w:t>
      </w:r>
      <w:r w:rsidRPr="00A6432A">
        <w:rPr>
          <w:rFonts w:ascii="Times New Roman" w:hAnsi="Times New Roman" w:cs="Times New Roman"/>
          <w:sz w:val="28"/>
          <w:szCs w:val="28"/>
        </w:rPr>
        <w:t>%</w:t>
      </w:r>
      <w:r w:rsidRPr="00A6432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148D" w:rsidRPr="001F55CE" w:rsidRDefault="007B148D" w:rsidP="007B148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Земельные участки, предоставленные для строительства, в отношении которых с даты принятия решения о предоставлении земельного участка или подписания протокола о результатах торгов, не было получено разрешение на ввод в эксплуатацию объектов жилищного строительства – в течение 3 лет в районе отсутствуют.</w:t>
      </w:r>
    </w:p>
    <w:p w:rsidR="007B148D" w:rsidRPr="00A6432A" w:rsidRDefault="007B148D" w:rsidP="006920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A6432A" w:rsidRDefault="00A6432A" w:rsidP="007B148D">
      <w:pPr>
        <w:tabs>
          <w:tab w:val="left" w:pos="916"/>
          <w:tab w:val="left" w:pos="1832"/>
          <w:tab w:val="left" w:pos="2265"/>
          <w:tab w:val="left" w:pos="2748"/>
          <w:tab w:val="left" w:pos="3664"/>
          <w:tab w:val="left" w:pos="4580"/>
          <w:tab w:val="center" w:pos="480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326" w:rsidRDefault="00E83820" w:rsidP="001F629E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</w:t>
      </w:r>
      <w:r w:rsidRPr="00A64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66D5E" w:rsidRPr="00A6432A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ЖИЛИЩНО-КОМУНАЛЬНОЕ ХОЗЯЙСТВО</w:t>
      </w:r>
    </w:p>
    <w:p w:rsidR="001F629E" w:rsidRPr="00A6432A" w:rsidRDefault="001F629E" w:rsidP="001F629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182B" w:rsidRPr="00A6432A" w:rsidRDefault="00B25326" w:rsidP="00692021">
      <w:pPr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CCFFFF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фонд  города составляет </w:t>
      </w:r>
      <w:r w:rsidR="001260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многоквартирных домов, их обслужива</w:t>
      </w:r>
      <w:r w:rsidR="007B148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т   </w:t>
      </w:r>
      <w:r w:rsidR="007B14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МУП «Новошешминское ЖКХ».</w:t>
      </w:r>
    </w:p>
    <w:p w:rsidR="001F629E" w:rsidRDefault="007C182B" w:rsidP="0069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</w:t>
      </w:r>
      <w:r w:rsidR="00464528">
        <w:rPr>
          <w:rFonts w:ascii="Times New Roman" w:hAnsi="Times New Roman" w:cs="Times New Roman"/>
          <w:sz w:val="28"/>
          <w:szCs w:val="28"/>
        </w:rPr>
        <w:t>авления многоквартирными домами</w:t>
      </w:r>
      <w:r w:rsidR="00A6432A"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sz w:val="28"/>
          <w:szCs w:val="28"/>
        </w:rPr>
        <w:t xml:space="preserve"> составляет 100%.</w:t>
      </w:r>
    </w:p>
    <w:p w:rsidR="007C182B" w:rsidRPr="00A6432A" w:rsidRDefault="007C182B" w:rsidP="0069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>Доля многоквартирных домов, расположенных на земельных участках, в отношении которых осуществлен государственный кадастровый учет составляет 100%.</w:t>
      </w:r>
    </w:p>
    <w:p w:rsidR="00B25326" w:rsidRPr="00A6432A" w:rsidRDefault="007C182B" w:rsidP="0069202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Коммунальные услуги в районе предоставляют </w:t>
      </w:r>
      <w:r w:rsidR="00357946">
        <w:rPr>
          <w:rFonts w:ascii="Times New Roman" w:hAnsi="Times New Roman" w:cs="Times New Roman"/>
          <w:sz w:val="28"/>
          <w:szCs w:val="28"/>
        </w:rPr>
        <w:t>3</w:t>
      </w:r>
      <w:r w:rsidRPr="00A6432A">
        <w:rPr>
          <w:rFonts w:ascii="Times New Roman" w:hAnsi="Times New Roman" w:cs="Times New Roman"/>
          <w:sz w:val="28"/>
          <w:szCs w:val="28"/>
        </w:rPr>
        <w:t xml:space="preserve"> организаций </w:t>
      </w:r>
      <w:r w:rsidR="00B25326" w:rsidRPr="00B25326">
        <w:rPr>
          <w:rFonts w:ascii="Times New Roman" w:hAnsi="Times New Roman" w:cs="Times New Roman"/>
          <w:sz w:val="28"/>
          <w:szCs w:val="28"/>
        </w:rPr>
        <w:t>различной формы собственности</w:t>
      </w:r>
      <w:r w:rsidR="00B25326" w:rsidRPr="00A6432A">
        <w:rPr>
          <w:rFonts w:ascii="Times New Roman" w:hAnsi="Times New Roman" w:cs="Times New Roman"/>
          <w:sz w:val="28"/>
          <w:szCs w:val="28"/>
        </w:rPr>
        <w:t>.</w:t>
      </w:r>
      <w:r w:rsidR="00B25326" w:rsidRPr="00A6432A">
        <w:rPr>
          <w:rFonts w:ascii="Times New Roman" w:hAnsi="Times New Roman" w:cs="Times New Roman"/>
          <w:b/>
          <w:color w:val="C00000"/>
          <w:sz w:val="28"/>
          <w:szCs w:val="28"/>
        </w:rPr>
        <w:tab/>
      </w:r>
    </w:p>
    <w:p w:rsidR="00E83820" w:rsidRDefault="00866D5E" w:rsidP="007B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VIII</w:t>
      </w:r>
      <w:r w:rsidRPr="00A6432A">
        <w:rPr>
          <w:rFonts w:ascii="Times New Roman" w:hAnsi="Times New Roman" w:cs="Times New Roman"/>
          <w:b/>
          <w:color w:val="000000"/>
          <w:sz w:val="28"/>
          <w:szCs w:val="28"/>
        </w:rPr>
        <w:t>. ОРГАНИЗАЦИЯ МУНИЦИПАЛЬНОГО УПРАВЛЕНИЯ</w:t>
      </w:r>
    </w:p>
    <w:p w:rsidR="007B148D" w:rsidRPr="00A6432A" w:rsidRDefault="007B148D" w:rsidP="007B14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B148D" w:rsidRPr="001F55CE" w:rsidRDefault="007B148D" w:rsidP="007B14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b/>
          <w:sz w:val="28"/>
          <w:szCs w:val="28"/>
        </w:rPr>
        <w:t xml:space="preserve">     </w:t>
      </w:r>
      <w:r w:rsidRPr="001F55CE">
        <w:rPr>
          <w:rFonts w:ascii="Times New Roman" w:hAnsi="Times New Roman"/>
          <w:sz w:val="28"/>
          <w:szCs w:val="28"/>
        </w:rPr>
        <w:t xml:space="preserve">С принятием Федерального закона от 6.10.2003г. №131-ФЗ «Об общих принципах организации местного самоуправления в Российской </w:t>
      </w:r>
      <w:r w:rsidRPr="001F55CE">
        <w:rPr>
          <w:rFonts w:ascii="Times New Roman" w:hAnsi="Times New Roman"/>
          <w:sz w:val="28"/>
          <w:szCs w:val="28"/>
        </w:rPr>
        <w:lastRenderedPageBreak/>
        <w:t>Федерации» в 2006 году для органов  местного самоуправления района начался новый этап в реализации реформы местного самоуправления, в ходе которого диапазон  вопросов местного значения (большинство  которых чрезвычайно затратные)  был существенно расширен, что привело к увеличению объема расходных обязательств муниципальных образований. Увеличиваются не только традиционные расходы муниципальных образований (</w:t>
      </w:r>
      <w:r>
        <w:rPr>
          <w:rFonts w:ascii="Times New Roman" w:hAnsi="Times New Roman"/>
          <w:sz w:val="28"/>
          <w:szCs w:val="28"/>
        </w:rPr>
        <w:t>образование,</w:t>
      </w:r>
      <w:r w:rsidRPr="001F55CE">
        <w:rPr>
          <w:rFonts w:ascii="Times New Roman" w:hAnsi="Times New Roman"/>
          <w:sz w:val="28"/>
          <w:szCs w:val="28"/>
        </w:rPr>
        <w:t xml:space="preserve"> культура, ЖКХ), но появляются и новые мандаты, требующие бюджетных расходов. Все эти процессы происходят на фоне хронического многолетнего государственного недофинансирования полномочий и без учета груза накопленных проблем, передаваемых муниципалитету.</w:t>
      </w:r>
    </w:p>
    <w:p w:rsidR="007B148D" w:rsidRPr="001F55CE" w:rsidRDefault="007B148D" w:rsidP="007B14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 xml:space="preserve">Проблемы усугубляет  то обстоятельство, что местное самоуправление не присутствует в бюджетном процессе на федеральном уровне, не участвует в принятии решений, оказывающих влияние на формирование местных бюджетов.  </w:t>
      </w:r>
    </w:p>
    <w:p w:rsidR="007B148D" w:rsidRPr="001F55CE" w:rsidRDefault="007B148D" w:rsidP="007B14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>Поселениям для формирования муниципальных планов и программ, рационального использования финансовых и материальных ресурсов, выстраивания экономической и социальной политики необходимы финансовые средства, но большинство из них  дотационные.  Бюджеты муниципальных образований «сбалансированы по доходам и расходам», но не по финансовым возможностям и обязательствам.</w:t>
      </w:r>
    </w:p>
    <w:p w:rsidR="007B148D" w:rsidRPr="001F55CE" w:rsidRDefault="007B148D" w:rsidP="007B14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>Одним из финансово-затратных полномочий является ЖКХ. Имеющаяся инфраструктура изношена.</w:t>
      </w:r>
      <w:r w:rsidRPr="001F55CE">
        <w:rPr>
          <w:rFonts w:ascii="Times New Roman" w:hAnsi="Times New Roman"/>
          <w:color w:val="000000"/>
          <w:spacing w:val="-3"/>
          <w:sz w:val="28"/>
          <w:szCs w:val="28"/>
        </w:rPr>
        <w:t xml:space="preserve"> В местном бюджете нет </w:t>
      </w:r>
      <w:r w:rsidRPr="001F55CE">
        <w:rPr>
          <w:rFonts w:ascii="Times New Roman" w:hAnsi="Times New Roman"/>
          <w:color w:val="000000"/>
          <w:spacing w:val="-5"/>
          <w:sz w:val="28"/>
          <w:szCs w:val="28"/>
        </w:rPr>
        <w:t xml:space="preserve">необходимых средств для модернизации объектов коммунальной инфраструктуры и </w:t>
      </w:r>
      <w:r w:rsidRPr="001F55CE">
        <w:rPr>
          <w:rFonts w:ascii="Times New Roman" w:hAnsi="Times New Roman"/>
          <w:color w:val="000000"/>
          <w:spacing w:val="-6"/>
          <w:sz w:val="28"/>
          <w:szCs w:val="28"/>
        </w:rPr>
        <w:t>капитального ремонта жилого фонда.</w:t>
      </w:r>
      <w:r w:rsidRPr="001F55CE">
        <w:rPr>
          <w:rFonts w:ascii="Times New Roman" w:hAnsi="Times New Roman"/>
          <w:sz w:val="28"/>
          <w:szCs w:val="28"/>
        </w:rPr>
        <w:t xml:space="preserve"> </w:t>
      </w:r>
    </w:p>
    <w:p w:rsidR="007B148D" w:rsidRPr="001F55CE" w:rsidRDefault="007B148D" w:rsidP="007B14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 xml:space="preserve">В расходах бюджетов муниципальных образований годами не предусматривались расходы на капитальный ремонт и обновление основных фондов бюджетных учреждений муниципального уровня, что привело к их изношенности. В то же время методики расчета расходных обязательств </w:t>
      </w:r>
      <w:r w:rsidRPr="001F55CE">
        <w:rPr>
          <w:rFonts w:ascii="Times New Roman" w:hAnsi="Times New Roman"/>
          <w:sz w:val="28"/>
          <w:szCs w:val="28"/>
        </w:rPr>
        <w:lastRenderedPageBreak/>
        <w:t>муниципальных  образований не были скорректированы с учетом произошедших изменений в законодательстве и, как следствие, не учитывают реальных расходных обязательств местных бюджетов. А  методика оценки перечня реальных полномочий муниципальных образований, требующих финансовых затрат, отсутствует.</w:t>
      </w:r>
    </w:p>
    <w:p w:rsidR="007B148D" w:rsidRPr="001F55CE" w:rsidRDefault="007B148D" w:rsidP="007B14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>Особое опасение вызывает финансовая необеспеченность местных бюджетов в отношении полномочий, от исполнения которых зависит жизнь и здоровье людей. Это:</w:t>
      </w:r>
    </w:p>
    <w:p w:rsidR="007B148D" w:rsidRPr="001F55CE" w:rsidRDefault="007B148D" w:rsidP="007B148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>обеспечение первичных мер пожарной безопасности;</w:t>
      </w:r>
    </w:p>
    <w:p w:rsidR="007B148D" w:rsidRPr="001F55CE" w:rsidRDefault="007B148D" w:rsidP="007B148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>создание, содержание и организация деятельности аварийно-спасательных служб;</w:t>
      </w:r>
    </w:p>
    <w:p w:rsidR="007B148D" w:rsidRPr="001F55CE" w:rsidRDefault="007B148D" w:rsidP="007B148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здоровья, где это необходимо;</w:t>
      </w:r>
    </w:p>
    <w:p w:rsidR="007B148D" w:rsidRPr="001F55CE" w:rsidRDefault="007B148D" w:rsidP="007B148D">
      <w:pPr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55CE">
        <w:rPr>
          <w:rFonts w:ascii="Times New Roman" w:hAnsi="Times New Roman"/>
          <w:sz w:val="28"/>
          <w:szCs w:val="28"/>
        </w:rPr>
        <w:t>и др.</w:t>
      </w:r>
    </w:p>
    <w:p w:rsidR="007B148D" w:rsidRPr="007B148D" w:rsidRDefault="007B148D" w:rsidP="007B14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48D">
        <w:rPr>
          <w:rFonts w:ascii="Times New Roman" w:hAnsi="Times New Roman" w:cs="Times New Roman"/>
          <w:color w:val="000000"/>
          <w:sz w:val="28"/>
          <w:szCs w:val="28"/>
        </w:rPr>
        <w:t xml:space="preserve">С введением законов о местном самоуправлении последним было передано всего два и самых сложных по собираемости налога - налог на имущество физических лиц и земельный налог. Новых доходных источников у поселений за это время не прибавилось, в связи с этим очевидно снижение объемов собственных доходов бюджетов поселений и, соответственно, увеличение их зависимости от финансовой помощи других уровней бюджета.   </w:t>
      </w:r>
    </w:p>
    <w:p w:rsidR="007B148D" w:rsidRPr="007B148D" w:rsidRDefault="007B148D" w:rsidP="007B14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48D">
        <w:rPr>
          <w:rFonts w:ascii="Times New Roman" w:hAnsi="Times New Roman" w:cs="Times New Roman"/>
          <w:color w:val="000000"/>
          <w:sz w:val="28"/>
          <w:szCs w:val="28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учёта субвенций) в 201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B148D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–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25,5</w:t>
      </w:r>
      <w:r w:rsidRPr="007B148D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7B148D" w:rsidRPr="007B148D" w:rsidRDefault="007B148D" w:rsidP="007B14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48D">
        <w:rPr>
          <w:rFonts w:ascii="Times New Roman" w:hAnsi="Times New Roman" w:cs="Times New Roman"/>
          <w:color w:val="000000"/>
          <w:sz w:val="28"/>
          <w:szCs w:val="28"/>
        </w:rPr>
        <w:t xml:space="preserve">Просроченная кредиторская задолженность по оплате труда муниципальных учреждений отсутствует. </w:t>
      </w:r>
    </w:p>
    <w:p w:rsidR="007B148D" w:rsidRPr="007B148D" w:rsidRDefault="007B148D" w:rsidP="007B14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48D">
        <w:rPr>
          <w:rFonts w:ascii="Times New Roman" w:hAnsi="Times New Roman" w:cs="Times New Roman"/>
          <w:color w:val="000000"/>
          <w:sz w:val="28"/>
          <w:szCs w:val="28"/>
        </w:rPr>
        <w:t>В районе на 1.01.201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7B148D">
        <w:rPr>
          <w:rFonts w:ascii="Times New Roman" w:hAnsi="Times New Roman" w:cs="Times New Roman"/>
          <w:color w:val="000000"/>
          <w:sz w:val="28"/>
          <w:szCs w:val="28"/>
        </w:rPr>
        <w:t xml:space="preserve"> года проживало </w:t>
      </w:r>
      <w:r w:rsidR="005950F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127</w:t>
      </w:r>
      <w:r w:rsidRPr="007B148D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Среднегодовая численность населения составила </w:t>
      </w:r>
      <w:r w:rsidR="005950F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045</w:t>
      </w:r>
      <w:r w:rsidRPr="007B148D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Расходы бюджета </w:t>
      </w:r>
      <w:r w:rsidRPr="007B14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в расчете </w:t>
      </w:r>
      <w:r w:rsidRPr="007B148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 1 жителя составили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3756,43</w:t>
      </w:r>
      <w:r w:rsidRPr="007B148D">
        <w:rPr>
          <w:rFonts w:ascii="Times New Roman" w:hAnsi="Times New Roman" w:cs="Times New Roman"/>
          <w:color w:val="000000"/>
          <w:sz w:val="28"/>
          <w:szCs w:val="28"/>
        </w:rPr>
        <w:t xml:space="preserve"> рублей, что на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531,46</w:t>
      </w:r>
      <w:r w:rsidR="00595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B148D">
        <w:rPr>
          <w:rFonts w:ascii="Times New Roman" w:hAnsi="Times New Roman" w:cs="Times New Roman"/>
          <w:color w:val="000000"/>
          <w:sz w:val="28"/>
          <w:szCs w:val="28"/>
        </w:rPr>
        <w:t xml:space="preserve"> рублей больше прошлого года. К 20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7B148D">
        <w:rPr>
          <w:rFonts w:ascii="Times New Roman" w:hAnsi="Times New Roman" w:cs="Times New Roman"/>
          <w:color w:val="000000"/>
          <w:sz w:val="28"/>
          <w:szCs w:val="28"/>
        </w:rPr>
        <w:t xml:space="preserve"> году показатель должен вырасти до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 xml:space="preserve">3826,10 </w:t>
      </w:r>
      <w:r w:rsidRPr="007B148D">
        <w:rPr>
          <w:rFonts w:ascii="Times New Roman" w:hAnsi="Times New Roman" w:cs="Times New Roman"/>
          <w:color w:val="000000"/>
          <w:sz w:val="28"/>
          <w:szCs w:val="28"/>
        </w:rPr>
        <w:t xml:space="preserve"> рублей на 1 жителя. </w:t>
      </w:r>
    </w:p>
    <w:p w:rsidR="005950F2" w:rsidRPr="00A6432A" w:rsidRDefault="005950F2" w:rsidP="005950F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i/>
          <w:color w:val="1F497D"/>
          <w:sz w:val="28"/>
          <w:szCs w:val="28"/>
        </w:rPr>
      </w:pPr>
      <w:r w:rsidRPr="00A6432A">
        <w:rPr>
          <w:color w:val="000000"/>
        </w:rPr>
        <w:t> 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>Официальный портал Интернет-сайта муниципального района функционирует для усиления  взаимодействия руководства  с жителями, организациями независимо от форм собственности. Обновление происходит по мере  принятия муниципальных нормативных и правовых актов, подготовки итоговых данных развития всех отраслей экономики и социальной жизни муниципального образования. Линия новостей обновляется ежедневно.</w:t>
      </w: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48D" w:rsidRPr="007B148D" w:rsidRDefault="007B148D" w:rsidP="007B148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148D">
        <w:rPr>
          <w:rFonts w:ascii="Times New Roman" w:hAnsi="Times New Roman" w:cs="Times New Roman"/>
          <w:color w:val="000000"/>
          <w:sz w:val="28"/>
          <w:szCs w:val="28"/>
        </w:rPr>
        <w:t>Удовлетворенность населения деятельностью органов местного самоуправления в 201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7B148D">
        <w:rPr>
          <w:rFonts w:ascii="Times New Roman" w:hAnsi="Times New Roman" w:cs="Times New Roman"/>
          <w:color w:val="000000"/>
          <w:sz w:val="28"/>
          <w:szCs w:val="28"/>
        </w:rPr>
        <w:t xml:space="preserve"> году составила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76,9</w:t>
      </w:r>
      <w:r w:rsidRPr="007B148D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0D7F6F" w:rsidRPr="00A6432A" w:rsidRDefault="000D7F6F" w:rsidP="001F629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32A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A6432A">
        <w:rPr>
          <w:rFonts w:ascii="Times New Roman" w:hAnsi="Times New Roman" w:cs="Times New Roman"/>
          <w:b/>
          <w:sz w:val="28"/>
          <w:szCs w:val="28"/>
        </w:rPr>
        <w:t>.ЭНЕРГОСБЕРЕЖЕНИЕ И ПОВЫШЕНИЕ ЭНЕРГЕТИЧЕСКОЙ ЭФФЕКТИВНОСТИ</w:t>
      </w:r>
    </w:p>
    <w:p w:rsidR="000D7F6F" w:rsidRPr="00A6432A" w:rsidRDefault="000D7F6F" w:rsidP="001F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B4A" w:rsidRPr="00A6432A" w:rsidRDefault="00DA1EFE" w:rsidP="0069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sz w:val="28"/>
          <w:szCs w:val="28"/>
        </w:rPr>
        <w:t xml:space="preserve"> </w:t>
      </w:r>
      <w:r w:rsidR="005D7B4A" w:rsidRPr="00A6432A">
        <w:rPr>
          <w:rFonts w:ascii="Times New Roman" w:hAnsi="Times New Roman" w:cs="Times New Roman"/>
          <w:sz w:val="28"/>
          <w:szCs w:val="28"/>
        </w:rPr>
        <w:t>Одним из приоритетных направлений в части экономии средств консолидированного бюджета</w:t>
      </w:r>
      <w:r w:rsidR="005D7B4A" w:rsidRPr="00A643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B4A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607E">
        <w:rPr>
          <w:rFonts w:ascii="Times New Roman" w:hAnsi="Times New Roman" w:cs="Times New Roman"/>
          <w:color w:val="000000"/>
          <w:sz w:val="28"/>
          <w:szCs w:val="28"/>
        </w:rPr>
        <w:t>Новошешмин</w:t>
      </w:r>
      <w:r w:rsidR="002770A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2607E">
        <w:rPr>
          <w:rFonts w:ascii="Times New Roman" w:hAnsi="Times New Roman" w:cs="Times New Roman"/>
          <w:color w:val="000000"/>
          <w:sz w:val="28"/>
          <w:szCs w:val="28"/>
        </w:rPr>
        <w:t>кого</w:t>
      </w:r>
      <w:r w:rsidR="005D7B4A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</w:t>
      </w:r>
      <w:r w:rsidR="00A6432A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7B4A" w:rsidRPr="00A6432A">
        <w:rPr>
          <w:rFonts w:ascii="Times New Roman" w:hAnsi="Times New Roman" w:cs="Times New Roman"/>
          <w:color w:val="000000"/>
          <w:sz w:val="28"/>
          <w:szCs w:val="28"/>
        </w:rPr>
        <w:t>района является реализация вопросов эффективного использования  ресурсов в бюджетных учреждениях.</w:t>
      </w:r>
    </w:p>
    <w:p w:rsidR="00E83820" w:rsidRPr="00A6432A" w:rsidRDefault="005D7B4A" w:rsidP="0069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Ежеквартально ведется мониторинг по потреблению топливно- энергетических ресурсов бюджетными учреждениями. </w:t>
      </w:r>
      <w:r w:rsidR="00595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813F6" w:rsidRDefault="00E83820" w:rsidP="006920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в многоквартирных домах в расчете на 1 проживающего составляет:</w:t>
      </w:r>
      <w:r w:rsidRPr="00A6432A">
        <w:rPr>
          <w:rFonts w:ascii="Times New Roman" w:hAnsi="Times New Roman" w:cs="Times New Roman"/>
          <w:b/>
          <w:color w:val="1F497D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энергия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639,22</w:t>
      </w:r>
      <w:r w:rsidR="005D7B4A"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кВт.ч;  холодная вода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24,75</w:t>
      </w:r>
      <w:r w:rsidR="00595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>куб.м</w:t>
      </w:r>
      <w:r w:rsidR="005950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; природный газ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570,0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куб.м. </w:t>
      </w:r>
    </w:p>
    <w:p w:rsidR="005950F2" w:rsidRDefault="00E83820" w:rsidP="006920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>Удельная величина потребления энергетических ресурсов муниципальными бюджетными учреждениями в расчете на 1 человека населения</w:t>
      </w:r>
      <w:r w:rsidR="007813F6">
        <w:rPr>
          <w:rFonts w:ascii="Times New Roman" w:hAnsi="Times New Roman" w:cs="Times New Roman"/>
          <w:color w:val="000000"/>
          <w:sz w:val="28"/>
          <w:szCs w:val="28"/>
        </w:rPr>
        <w:t xml:space="preserve"> в 201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 xml:space="preserve">8 </w:t>
      </w:r>
      <w:r w:rsidR="007813F6">
        <w:rPr>
          <w:rFonts w:ascii="Times New Roman" w:hAnsi="Times New Roman" w:cs="Times New Roman"/>
          <w:color w:val="000000"/>
          <w:sz w:val="28"/>
          <w:szCs w:val="28"/>
        </w:rPr>
        <w:t xml:space="preserve"> году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состав</w:t>
      </w:r>
      <w:r w:rsidR="007813F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813F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950F2" w:rsidRDefault="00E83820" w:rsidP="006920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электрическая энергия 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211,18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кВт.ч, что на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3,6</w:t>
      </w:r>
      <w:r w:rsidR="00194F37">
        <w:rPr>
          <w:rFonts w:ascii="Times New Roman" w:hAnsi="Times New Roman" w:cs="Times New Roman"/>
          <w:color w:val="000000"/>
          <w:sz w:val="28"/>
          <w:szCs w:val="28"/>
        </w:rPr>
        <w:t xml:space="preserve"> % меньше </w:t>
      </w:r>
      <w:r w:rsidR="00595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уровня  201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94F37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950F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2607E" w:rsidRDefault="0012607E" w:rsidP="0069202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природный газ 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135,63</w:t>
      </w:r>
      <w:r w:rsidR="00595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>куб.м.</w:t>
      </w:r>
      <w:r w:rsidR="005950F2">
        <w:rPr>
          <w:rFonts w:ascii="Times New Roman" w:hAnsi="Times New Roman" w:cs="Times New Roman"/>
          <w:color w:val="000000"/>
          <w:sz w:val="28"/>
          <w:szCs w:val="28"/>
        </w:rPr>
        <w:t>, что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 xml:space="preserve"> незначительно- на 11,4 </w:t>
      </w:r>
      <w:r w:rsidR="00194F37">
        <w:rPr>
          <w:rFonts w:ascii="Times New Roman" w:hAnsi="Times New Roman" w:cs="Times New Roman"/>
          <w:color w:val="000000"/>
          <w:sz w:val="28"/>
          <w:szCs w:val="28"/>
        </w:rPr>
        <w:t xml:space="preserve">% выше </w:t>
      </w:r>
      <w:r w:rsidR="005950F2">
        <w:rPr>
          <w:rFonts w:ascii="Times New Roman" w:hAnsi="Times New Roman" w:cs="Times New Roman"/>
          <w:color w:val="000000"/>
          <w:sz w:val="28"/>
          <w:szCs w:val="28"/>
        </w:rPr>
        <w:t xml:space="preserve"> уровня 201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B33AC">
        <w:rPr>
          <w:rFonts w:ascii="Times New Roman" w:hAnsi="Times New Roman" w:cs="Times New Roman"/>
          <w:color w:val="000000"/>
          <w:sz w:val="28"/>
          <w:szCs w:val="28"/>
        </w:rPr>
        <w:t xml:space="preserve"> года, в связи с введением в эксплуатацию здания МФЦ на 50 посадочных мест в село Тубылгытау.</w:t>
      </w:r>
      <w:bookmarkStart w:id="0" w:name="_GoBack"/>
      <w:bookmarkEnd w:id="0"/>
      <w:r w:rsidR="005950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3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950F2" w:rsidRPr="005950F2" w:rsidRDefault="005950F2" w:rsidP="005950F2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холодная вода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1,57 куб.м., что больше уровня 2017</w:t>
      </w:r>
      <w:r w:rsidR="00194F37">
        <w:rPr>
          <w:rFonts w:ascii="Times New Roman" w:hAnsi="Times New Roman" w:cs="Times New Roman"/>
          <w:color w:val="000000"/>
          <w:sz w:val="28"/>
          <w:szCs w:val="28"/>
        </w:rPr>
        <w:t xml:space="preserve"> года на </w:t>
      </w:r>
      <w:r w:rsidR="003A3C58">
        <w:rPr>
          <w:rFonts w:ascii="Times New Roman" w:hAnsi="Times New Roman" w:cs="Times New Roman"/>
          <w:color w:val="000000"/>
          <w:sz w:val="28"/>
          <w:szCs w:val="28"/>
        </w:rPr>
        <w:t>15,4</w:t>
      </w:r>
      <w:r w:rsidR="00194F3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3F6A48">
        <w:rPr>
          <w:rFonts w:ascii="Times New Roman" w:hAnsi="Times New Roman" w:cs="Times New Roman"/>
          <w:sz w:val="28"/>
          <w:szCs w:val="28"/>
        </w:rPr>
        <w:t>.</w:t>
      </w:r>
    </w:p>
    <w:p w:rsidR="005950F2" w:rsidRPr="005950F2" w:rsidRDefault="005950F2" w:rsidP="005950F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3820" w:rsidRPr="00DA1EFE" w:rsidRDefault="00E83820" w:rsidP="001F62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27743" w:rsidRPr="00DA1EFE" w:rsidRDefault="00527743" w:rsidP="001F629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2B9" w:rsidRPr="00DA1EFE" w:rsidRDefault="006D72B9" w:rsidP="00A6432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D72B9" w:rsidRPr="00DA1EFE" w:rsidSect="007B148D">
      <w:footerReference w:type="default" r:id="rId8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1D" w:rsidRDefault="000B7D1D" w:rsidP="002D1D7E">
      <w:pPr>
        <w:spacing w:after="0" w:line="240" w:lineRule="auto"/>
      </w:pPr>
      <w:r>
        <w:separator/>
      </w:r>
    </w:p>
  </w:endnote>
  <w:endnote w:type="continuationSeparator" w:id="0">
    <w:p w:rsidR="000B7D1D" w:rsidRDefault="000B7D1D" w:rsidP="002D1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6484921"/>
      <w:docPartObj>
        <w:docPartGallery w:val="Page Numbers (Bottom of Page)"/>
        <w:docPartUnique/>
      </w:docPartObj>
    </w:sdtPr>
    <w:sdtEndPr/>
    <w:sdtContent>
      <w:p w:rsidR="00515D79" w:rsidRDefault="00515D79">
        <w:pPr>
          <w:pStyle w:val="aa"/>
          <w:jc w:val="center"/>
        </w:pPr>
      </w:p>
      <w:p w:rsidR="00515D79" w:rsidRDefault="002772A7">
        <w:pPr>
          <w:pStyle w:val="aa"/>
          <w:jc w:val="center"/>
        </w:pPr>
        <w:r>
          <w:fldChar w:fldCharType="begin"/>
        </w:r>
        <w:r w:rsidR="00E74050">
          <w:instrText xml:space="preserve"> PAGE   \* MERGEFORMAT </w:instrText>
        </w:r>
        <w:r>
          <w:fldChar w:fldCharType="separate"/>
        </w:r>
        <w:r w:rsidR="009B33A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15D79" w:rsidRDefault="00515D7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1D" w:rsidRDefault="000B7D1D" w:rsidP="002D1D7E">
      <w:pPr>
        <w:spacing w:after="0" w:line="240" w:lineRule="auto"/>
      </w:pPr>
      <w:r>
        <w:separator/>
      </w:r>
    </w:p>
  </w:footnote>
  <w:footnote w:type="continuationSeparator" w:id="0">
    <w:p w:rsidR="000B7D1D" w:rsidRDefault="000B7D1D" w:rsidP="002D1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185"/>
    <w:multiLevelType w:val="hybridMultilevel"/>
    <w:tmpl w:val="085030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1F90"/>
    <w:multiLevelType w:val="hybridMultilevel"/>
    <w:tmpl w:val="F96438C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F7A7C93"/>
    <w:multiLevelType w:val="hybridMultilevel"/>
    <w:tmpl w:val="9D347F4A"/>
    <w:lvl w:ilvl="0" w:tplc="5F8E3C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15C3"/>
    <w:multiLevelType w:val="hybridMultilevel"/>
    <w:tmpl w:val="9CE6B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7743"/>
    <w:rsid w:val="000105AE"/>
    <w:rsid w:val="00013FD3"/>
    <w:rsid w:val="0003455D"/>
    <w:rsid w:val="0004199C"/>
    <w:rsid w:val="00057613"/>
    <w:rsid w:val="00082895"/>
    <w:rsid w:val="00095F10"/>
    <w:rsid w:val="000B754B"/>
    <w:rsid w:val="000B7D1D"/>
    <w:rsid w:val="000C3F2F"/>
    <w:rsid w:val="000D30F3"/>
    <w:rsid w:val="000D7F6F"/>
    <w:rsid w:val="000E0E93"/>
    <w:rsid w:val="000E2451"/>
    <w:rsid w:val="000E347C"/>
    <w:rsid w:val="000E6BAF"/>
    <w:rsid w:val="000F121E"/>
    <w:rsid w:val="001078AD"/>
    <w:rsid w:val="0012607E"/>
    <w:rsid w:val="0013359B"/>
    <w:rsid w:val="0014061D"/>
    <w:rsid w:val="00145427"/>
    <w:rsid w:val="0014542D"/>
    <w:rsid w:val="00186B07"/>
    <w:rsid w:val="00187839"/>
    <w:rsid w:val="00194F37"/>
    <w:rsid w:val="001C15CB"/>
    <w:rsid w:val="001D5E05"/>
    <w:rsid w:val="001E04ED"/>
    <w:rsid w:val="001F0DBA"/>
    <w:rsid w:val="001F629E"/>
    <w:rsid w:val="00220E30"/>
    <w:rsid w:val="00241981"/>
    <w:rsid w:val="002543A7"/>
    <w:rsid w:val="002625BE"/>
    <w:rsid w:val="002770A6"/>
    <w:rsid w:val="002772A7"/>
    <w:rsid w:val="0028267A"/>
    <w:rsid w:val="00297197"/>
    <w:rsid w:val="002A3B30"/>
    <w:rsid w:val="002B169E"/>
    <w:rsid w:val="002B5371"/>
    <w:rsid w:val="002C754A"/>
    <w:rsid w:val="002D1D7E"/>
    <w:rsid w:val="002D33FB"/>
    <w:rsid w:val="002D4CA5"/>
    <w:rsid w:val="002D722A"/>
    <w:rsid w:val="002F6510"/>
    <w:rsid w:val="0031270C"/>
    <w:rsid w:val="00312FB4"/>
    <w:rsid w:val="00313B1B"/>
    <w:rsid w:val="00317185"/>
    <w:rsid w:val="003172ED"/>
    <w:rsid w:val="00337FE8"/>
    <w:rsid w:val="00357946"/>
    <w:rsid w:val="003717D6"/>
    <w:rsid w:val="00375A43"/>
    <w:rsid w:val="00377096"/>
    <w:rsid w:val="0039429D"/>
    <w:rsid w:val="003A01C9"/>
    <w:rsid w:val="003A3C58"/>
    <w:rsid w:val="003D4323"/>
    <w:rsid w:val="003D56D2"/>
    <w:rsid w:val="003D7351"/>
    <w:rsid w:val="003F6A48"/>
    <w:rsid w:val="003F7AF9"/>
    <w:rsid w:val="0040613F"/>
    <w:rsid w:val="0040634D"/>
    <w:rsid w:val="00451122"/>
    <w:rsid w:val="0046022F"/>
    <w:rsid w:val="00462FC7"/>
    <w:rsid w:val="00464528"/>
    <w:rsid w:val="00471320"/>
    <w:rsid w:val="004751D7"/>
    <w:rsid w:val="004A141E"/>
    <w:rsid w:val="004A64A8"/>
    <w:rsid w:val="004B5C1E"/>
    <w:rsid w:val="004B61D9"/>
    <w:rsid w:val="004E513D"/>
    <w:rsid w:val="00500AB7"/>
    <w:rsid w:val="005120FB"/>
    <w:rsid w:val="00515D79"/>
    <w:rsid w:val="00527743"/>
    <w:rsid w:val="0053087E"/>
    <w:rsid w:val="0054644A"/>
    <w:rsid w:val="00553AFE"/>
    <w:rsid w:val="00570ADF"/>
    <w:rsid w:val="0059443F"/>
    <w:rsid w:val="005950F2"/>
    <w:rsid w:val="005961C5"/>
    <w:rsid w:val="005971C2"/>
    <w:rsid w:val="00597753"/>
    <w:rsid w:val="005B1EC3"/>
    <w:rsid w:val="005B4A00"/>
    <w:rsid w:val="005D7B4A"/>
    <w:rsid w:val="005F12B1"/>
    <w:rsid w:val="00610368"/>
    <w:rsid w:val="00627AF2"/>
    <w:rsid w:val="00640F55"/>
    <w:rsid w:val="00646B24"/>
    <w:rsid w:val="00652CD5"/>
    <w:rsid w:val="00663AFC"/>
    <w:rsid w:val="00692021"/>
    <w:rsid w:val="00693574"/>
    <w:rsid w:val="006D72B9"/>
    <w:rsid w:val="006D788A"/>
    <w:rsid w:val="00744A48"/>
    <w:rsid w:val="007813F6"/>
    <w:rsid w:val="00784A19"/>
    <w:rsid w:val="00793336"/>
    <w:rsid w:val="00793930"/>
    <w:rsid w:val="00796F19"/>
    <w:rsid w:val="007A2485"/>
    <w:rsid w:val="007B148D"/>
    <w:rsid w:val="007C182B"/>
    <w:rsid w:val="007C6107"/>
    <w:rsid w:val="007F28FA"/>
    <w:rsid w:val="007F3984"/>
    <w:rsid w:val="007F4CC7"/>
    <w:rsid w:val="00805DAE"/>
    <w:rsid w:val="00807B2E"/>
    <w:rsid w:val="0086613A"/>
    <w:rsid w:val="00866D5E"/>
    <w:rsid w:val="008711E3"/>
    <w:rsid w:val="008A3468"/>
    <w:rsid w:val="008B78A6"/>
    <w:rsid w:val="008F0099"/>
    <w:rsid w:val="00932299"/>
    <w:rsid w:val="009461E4"/>
    <w:rsid w:val="009516C5"/>
    <w:rsid w:val="00953EC4"/>
    <w:rsid w:val="00993E58"/>
    <w:rsid w:val="009B33AC"/>
    <w:rsid w:val="009B3601"/>
    <w:rsid w:val="009C57A4"/>
    <w:rsid w:val="009F74D3"/>
    <w:rsid w:val="00A1028F"/>
    <w:rsid w:val="00A20C6E"/>
    <w:rsid w:val="00A528FE"/>
    <w:rsid w:val="00A6432A"/>
    <w:rsid w:val="00A72823"/>
    <w:rsid w:val="00A77002"/>
    <w:rsid w:val="00A8454A"/>
    <w:rsid w:val="00A87C32"/>
    <w:rsid w:val="00AE574C"/>
    <w:rsid w:val="00AF2183"/>
    <w:rsid w:val="00B165FE"/>
    <w:rsid w:val="00B22E71"/>
    <w:rsid w:val="00B25326"/>
    <w:rsid w:val="00B30C45"/>
    <w:rsid w:val="00B37EE0"/>
    <w:rsid w:val="00B4313C"/>
    <w:rsid w:val="00B56A6C"/>
    <w:rsid w:val="00B93E12"/>
    <w:rsid w:val="00BB0DE9"/>
    <w:rsid w:val="00BC4355"/>
    <w:rsid w:val="00BD6D1A"/>
    <w:rsid w:val="00BE4AAE"/>
    <w:rsid w:val="00C00765"/>
    <w:rsid w:val="00C14E02"/>
    <w:rsid w:val="00C16ED9"/>
    <w:rsid w:val="00C425A4"/>
    <w:rsid w:val="00C53A22"/>
    <w:rsid w:val="00C60641"/>
    <w:rsid w:val="00C64F54"/>
    <w:rsid w:val="00C6538D"/>
    <w:rsid w:val="00C761AB"/>
    <w:rsid w:val="00C82650"/>
    <w:rsid w:val="00C84BC0"/>
    <w:rsid w:val="00CA6243"/>
    <w:rsid w:val="00CB1898"/>
    <w:rsid w:val="00CE613A"/>
    <w:rsid w:val="00CE71C9"/>
    <w:rsid w:val="00D22829"/>
    <w:rsid w:val="00D34443"/>
    <w:rsid w:val="00D4281C"/>
    <w:rsid w:val="00D54009"/>
    <w:rsid w:val="00D62223"/>
    <w:rsid w:val="00D65F75"/>
    <w:rsid w:val="00D70B75"/>
    <w:rsid w:val="00D85321"/>
    <w:rsid w:val="00D91779"/>
    <w:rsid w:val="00D95D75"/>
    <w:rsid w:val="00D975C2"/>
    <w:rsid w:val="00DA1EFE"/>
    <w:rsid w:val="00DA35F6"/>
    <w:rsid w:val="00DA41BF"/>
    <w:rsid w:val="00DB3D47"/>
    <w:rsid w:val="00DC5A57"/>
    <w:rsid w:val="00DF708C"/>
    <w:rsid w:val="00E0572F"/>
    <w:rsid w:val="00E12049"/>
    <w:rsid w:val="00E21AE2"/>
    <w:rsid w:val="00E342DF"/>
    <w:rsid w:val="00E64EA2"/>
    <w:rsid w:val="00E66DE1"/>
    <w:rsid w:val="00E7041C"/>
    <w:rsid w:val="00E7367E"/>
    <w:rsid w:val="00E74050"/>
    <w:rsid w:val="00E74A3D"/>
    <w:rsid w:val="00E83820"/>
    <w:rsid w:val="00E92AF3"/>
    <w:rsid w:val="00E9609E"/>
    <w:rsid w:val="00E979AA"/>
    <w:rsid w:val="00EA39BF"/>
    <w:rsid w:val="00EB5E3B"/>
    <w:rsid w:val="00EC201A"/>
    <w:rsid w:val="00ED4D37"/>
    <w:rsid w:val="00F31CCB"/>
    <w:rsid w:val="00F464E7"/>
    <w:rsid w:val="00F85078"/>
    <w:rsid w:val="00F91259"/>
    <w:rsid w:val="00F9684E"/>
    <w:rsid w:val="00FB1D17"/>
    <w:rsid w:val="00FB689E"/>
    <w:rsid w:val="00FB749E"/>
    <w:rsid w:val="00FE1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4FD29"/>
  <w15:docId w15:val="{B260CC3A-5B92-44A8-85D7-FD06EF31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2A7"/>
  </w:style>
  <w:style w:type="paragraph" w:styleId="1">
    <w:name w:val="heading 1"/>
    <w:basedOn w:val="a"/>
    <w:next w:val="a"/>
    <w:link w:val="10"/>
    <w:qFormat/>
    <w:rsid w:val="0052774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7743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4">
    <w:name w:val="Основной текст Знак"/>
    <w:basedOn w:val="a0"/>
    <w:link w:val="a3"/>
    <w:rsid w:val="00527743"/>
    <w:rPr>
      <w:rFonts w:ascii="Times New Roman" w:eastAsia="Times New Roman" w:hAnsi="Times New Roman" w:cs="Times New Roman"/>
      <w:sz w:val="36"/>
      <w:szCs w:val="20"/>
    </w:rPr>
  </w:style>
  <w:style w:type="character" w:customStyle="1" w:styleId="10">
    <w:name w:val="Заголовок 1 Знак"/>
    <w:basedOn w:val="a0"/>
    <w:link w:val="1"/>
    <w:rsid w:val="00527743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5">
    <w:name w:val="Body Text Indent"/>
    <w:basedOn w:val="a"/>
    <w:link w:val="a6"/>
    <w:rsid w:val="005277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277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527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3">
    <w:name w:val="Font Style33"/>
    <w:rsid w:val="00527743"/>
    <w:rPr>
      <w:rFonts w:ascii="Times New Roman" w:hAnsi="Times New Roman" w:cs="Times New Roman" w:hint="default"/>
      <w:sz w:val="24"/>
    </w:rPr>
  </w:style>
  <w:style w:type="character" w:styleId="a8">
    <w:name w:val="Strong"/>
    <w:basedOn w:val="a0"/>
    <w:qFormat/>
    <w:rsid w:val="00527743"/>
    <w:rPr>
      <w:b/>
      <w:bCs/>
    </w:rPr>
  </w:style>
  <w:style w:type="paragraph" w:styleId="a9">
    <w:name w:val="No Spacing"/>
    <w:uiPriority w:val="1"/>
    <w:qFormat/>
    <w:rsid w:val="0052774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footer"/>
    <w:basedOn w:val="a"/>
    <w:link w:val="12"/>
    <w:uiPriority w:val="99"/>
    <w:rsid w:val="00E838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uiPriority w:val="99"/>
    <w:rsid w:val="00E83820"/>
  </w:style>
  <w:style w:type="character" w:customStyle="1" w:styleId="12">
    <w:name w:val="Нижний колонтитул Знак1"/>
    <w:basedOn w:val="a0"/>
    <w:link w:val="aa"/>
    <w:uiPriority w:val="99"/>
    <w:locked/>
    <w:rsid w:val="00E8382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E838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83820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rsid w:val="002F6510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F6510"/>
    <w:pPr>
      <w:ind w:left="720"/>
      <w:contextualSpacing/>
    </w:pPr>
  </w:style>
  <w:style w:type="character" w:styleId="ae">
    <w:name w:val="line number"/>
    <w:basedOn w:val="a0"/>
    <w:uiPriority w:val="99"/>
    <w:semiHidden/>
    <w:unhideWhenUsed/>
    <w:rsid w:val="002D1D7E"/>
  </w:style>
  <w:style w:type="paragraph" w:styleId="af">
    <w:name w:val="header"/>
    <w:basedOn w:val="a"/>
    <w:link w:val="af0"/>
    <w:uiPriority w:val="99"/>
    <w:semiHidden/>
    <w:unhideWhenUsed/>
    <w:rsid w:val="002D1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D1D7E"/>
  </w:style>
  <w:style w:type="character" w:customStyle="1" w:styleId="s7">
    <w:name w:val="s7"/>
    <w:basedOn w:val="a0"/>
    <w:rsid w:val="00CE613A"/>
  </w:style>
  <w:style w:type="paragraph" w:styleId="af1">
    <w:name w:val="Balloon Text"/>
    <w:basedOn w:val="a"/>
    <w:link w:val="af2"/>
    <w:uiPriority w:val="99"/>
    <w:semiHidden/>
    <w:unhideWhenUsed/>
    <w:rsid w:val="00B2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25326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40613F"/>
  </w:style>
  <w:style w:type="character" w:customStyle="1" w:styleId="FontStyle25">
    <w:name w:val="Font Style25"/>
    <w:rsid w:val="00D9177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9C3E1-36F8-4937-8434-FF2616EF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13</Pages>
  <Words>2811</Words>
  <Characters>16029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2016-04-27T07:45:00Z</cp:lastPrinted>
  <dcterms:created xsi:type="dcterms:W3CDTF">2019-05-06T08:41:00Z</dcterms:created>
  <dcterms:modified xsi:type="dcterms:W3CDTF">2019-05-07T05:56:00Z</dcterms:modified>
</cp:coreProperties>
</file>