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28" w:rsidRDefault="00180228" w:rsidP="001802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Д.Г.Гайфутдинов</w:t>
      </w:r>
      <w:proofErr w:type="spellEnd"/>
    </w:p>
    <w:p w:rsidR="00180228" w:rsidRDefault="00180228" w:rsidP="0018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Pr="00935037" w:rsidRDefault="00180228" w:rsidP="001802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935037">
        <w:rPr>
          <w:rFonts w:ascii="Times New Roman" w:hAnsi="Times New Roman" w:cs="Times New Roman"/>
          <w:b/>
          <w:sz w:val="36"/>
          <w:szCs w:val="36"/>
          <w:lang w:val="ru-RU"/>
        </w:rPr>
        <w:t>Новая редакция положений</w:t>
      </w:r>
    </w:p>
    <w:p w:rsidR="00180228" w:rsidRPr="00935037" w:rsidRDefault="00180228" w:rsidP="001802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935037">
        <w:rPr>
          <w:rFonts w:ascii="Times New Roman" w:hAnsi="Times New Roman" w:cs="Times New Roman"/>
          <w:b/>
          <w:sz w:val="36"/>
          <w:szCs w:val="36"/>
          <w:lang w:val="ru-RU"/>
        </w:rPr>
        <w:t>Устава муниципального образования</w:t>
      </w:r>
    </w:p>
    <w:p w:rsidR="00180228" w:rsidRDefault="00180228" w:rsidP="001802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935037">
        <w:rPr>
          <w:rFonts w:ascii="Times New Roman" w:hAnsi="Times New Roman" w:cs="Times New Roman"/>
          <w:b/>
          <w:sz w:val="36"/>
          <w:szCs w:val="36"/>
          <w:lang w:val="ru-RU"/>
        </w:rPr>
        <w:t>с внесенными в них изменениями</w:t>
      </w:r>
    </w:p>
    <w:p w:rsidR="00180228" w:rsidRDefault="00180228" w:rsidP="001802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80228" w:rsidRDefault="00180228" w:rsidP="001802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80228" w:rsidRDefault="00180228" w:rsidP="001802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80228" w:rsidRDefault="00180228" w:rsidP="001802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80228" w:rsidRDefault="00180228" w:rsidP="00180228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Принята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Советом </w:t>
      </w:r>
    </w:p>
    <w:p w:rsidR="00180228" w:rsidRDefault="00180228" w:rsidP="00180228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Зиреклинского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</w:p>
    <w:p w:rsidR="00180228" w:rsidRDefault="00180228" w:rsidP="00180228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Новошешминского муниципального района</w:t>
      </w:r>
    </w:p>
    <w:p w:rsidR="00180228" w:rsidRDefault="00180228" w:rsidP="00180228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Республики Татарстан</w:t>
      </w:r>
    </w:p>
    <w:p w:rsidR="00180228" w:rsidRDefault="00180228" w:rsidP="00180228">
      <w:pPr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 февраля 2016 года</w:t>
      </w:r>
    </w:p>
    <w:p w:rsidR="00180228" w:rsidRDefault="00180228" w:rsidP="00180228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</w:rPr>
        <w:t> </w:t>
      </w:r>
    </w:p>
    <w:p w:rsidR="00180228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br/>
      </w:r>
      <w:r w:rsidRPr="007B77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Статья 5. Вопросы местного значения Поселения 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</w:rPr>
        <w:t> 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1. К вопросам местного значения Поселения относятся: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7B77EF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его исполнением, составление и утверждение отчета об исполнении бюджета поселения;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2) установление, изменение и отмена местных налогов и сборов поселения;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4) обеспечение первичных мер пожарной безопасности в границах населенных пунктов поселения;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8) формирование архивных фондов поселения;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9) </w:t>
      </w:r>
      <w:r w:rsidRPr="007B77EF">
        <w:rPr>
          <w:rFonts w:ascii="Times New Roman" w:hAnsi="Times New Roman" w:cs="Times New Roman"/>
          <w:sz w:val="28"/>
          <w:szCs w:val="28"/>
          <w:lang w:val="ru-RU"/>
        </w:rPr>
        <w:t>утверждение правил благоустройства территории поселения, устанавливающих, в том числе,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  <w:proofErr w:type="gramEnd"/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12) организация и осуществление мероприятий по работе с детьми и молодежью в поселении;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lastRenderedPageBreak/>
        <w:t>14)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Зиреклинско</w:t>
      </w:r>
      <w:r w:rsidRPr="007B77EF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 Новошешминского муниципального района Республики Татарстан</w:t>
      </w:r>
      <w:proofErr w:type="gramStart"/>
      <w:r w:rsidRPr="007B77EF">
        <w:rPr>
          <w:rFonts w:ascii="Times New Roman" w:hAnsi="Times New Roman" w:cs="Times New Roman"/>
          <w:sz w:val="28"/>
          <w:szCs w:val="28"/>
          <w:lang w:val="ru-RU"/>
        </w:rPr>
        <w:t>;»</w:t>
      </w:r>
      <w:proofErr w:type="gramEnd"/>
      <w:r w:rsidRPr="007B77E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15) организация ритуальных услуг и содержание мест захоронения».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2. Органы местного самоуправления Поселения вправе заключать соглашения с органами местного самоуправления Новошешминского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Федерации.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3. Наделение органов местного самоуправления Поселения отдельными государственными полномочиями осуществляется федеральными законами и законами Республики Татарстан.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Органы местного самоуправления Поселения несут ответственность за осуществление переданных государственных полномочий в порядке, установленном соответствующими федеральными законами и законами Республики Татарстан в </w:t>
      </w:r>
      <w:proofErr w:type="gramStart"/>
      <w:r w:rsidRPr="007B77EF">
        <w:rPr>
          <w:rFonts w:ascii="Times New Roman" w:hAnsi="Times New Roman" w:cs="Times New Roman"/>
          <w:sz w:val="28"/>
          <w:szCs w:val="28"/>
          <w:lang w:val="ru-RU"/>
        </w:rPr>
        <w:t>пределах</w:t>
      </w:r>
      <w:proofErr w:type="gramEnd"/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выделенных на эти цели материальных ресурсов и финансовых средств.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Реализация переданных полномочий подконтрольна государству. Условия и порядок контроля над осуществлением органами местного самоуправления Поселения отдельных государственных полномочий определяются соответственно федеральными законами и законами Республики Татарстан.</w:t>
      </w:r>
    </w:p>
    <w:p w:rsidR="00180228" w:rsidRPr="007B77EF" w:rsidRDefault="00180228" w:rsidP="00180228">
      <w:pPr>
        <w:pStyle w:val="a3"/>
        <w:tabs>
          <w:tab w:val="left" w:pos="708"/>
        </w:tabs>
        <w:ind w:left="1" w:firstLine="708"/>
        <w:rPr>
          <w:sz w:val="28"/>
          <w:szCs w:val="28"/>
        </w:rPr>
      </w:pPr>
      <w:r w:rsidRPr="007B77EF">
        <w:rPr>
          <w:sz w:val="28"/>
          <w:szCs w:val="28"/>
        </w:rPr>
        <w:t>Совет Поселения в пределах своих полномочий имеет право устанавливать случаи и порядок дополнительного использования материальных ресурсов и финансовых средств, находящихся в распоряжении органов местного самоуправления Поселения, для осуществления переданных им отдельных государственных полномочий.</w:t>
      </w:r>
    </w:p>
    <w:p w:rsidR="00180228" w:rsidRDefault="00180228" w:rsidP="00180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7EF">
        <w:rPr>
          <w:rFonts w:ascii="Times New Roman" w:hAnsi="Times New Roman" w:cs="Times New Roman"/>
          <w:sz w:val="28"/>
          <w:szCs w:val="28"/>
        </w:rPr>
        <w:t xml:space="preserve">   4. Органы местного самоуправления участвуют в осуществлении государственных полномочии, не переданных им в соответствии со статьей 19 Федерального Закона от 06.10.2003г.  №131-ФЗ «Об общих принципах организации  местного самоуправления в Российской Федерации», в случае принятия представительным органом муниципального образования решения о реализации права на участие в осуществлении указанных полномочий.</w:t>
      </w:r>
    </w:p>
    <w:p w:rsidR="00180228" w:rsidRPr="007B77EF" w:rsidRDefault="00180228" w:rsidP="00180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228" w:rsidRPr="007B77EF" w:rsidRDefault="00180228" w:rsidP="00180228">
      <w:pPr>
        <w:ind w:firstLine="8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Статья 50. Полномочия Исполнительного комитета 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1. Исполнительный комитет Поселения: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1) в области планирования, бюджета, финансов и учета: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- разрабатывает проект бюджета Поселения, проекты планов и программ комплексного социально-экономического развития Поселения; 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- обеспечивает исполнение бюджета Поселения, организует выполнение планов и программ комплексного социально-экономического развития Поселения; </w:t>
      </w:r>
    </w:p>
    <w:p w:rsidR="00180228" w:rsidRPr="007B77EF" w:rsidRDefault="00180228" w:rsidP="0018022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готовит отчет об исполнении бюджета Поселения, отчеты о выполнении планов и программ комплексного социально-экономического развития Поселения;</w:t>
      </w:r>
    </w:p>
    <w:p w:rsidR="00180228" w:rsidRPr="007B77EF" w:rsidRDefault="00180228" w:rsidP="0018022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lastRenderedPageBreak/>
        <w:t>- организует сбор статистических показателей, характеризующих состояние экономики и социальной сферы Поселения, и представление указанных данных органам государственной власти в порядке, установленном законодательством;</w:t>
      </w:r>
    </w:p>
    <w:p w:rsidR="00180228" w:rsidRPr="007B77EF" w:rsidRDefault="00180228" w:rsidP="0018022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2) в области управления муниципальной собственностью, взаимоотношений с предприятиями, учреждениями и организациями на территории Поселения:</w:t>
      </w:r>
    </w:p>
    <w:p w:rsidR="00180228" w:rsidRPr="007B77EF" w:rsidRDefault="00180228" w:rsidP="0018022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управляет имуществом, находящимся в муниципальной собственности Поселения, решает вопросы по созданию, приобретению, использованию, распоряжению и аренде объектов муниципальной собственности;</w:t>
      </w:r>
    </w:p>
    <w:p w:rsidR="00180228" w:rsidRPr="007B77EF" w:rsidRDefault="00180228" w:rsidP="0018022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в случаях, определяемых решением Совета Поселения, подготавливает и вносит на согласование (утверждение) Совета Поселения предложения об отчуждении муниципального имущества, в том числе о его приватизации;</w:t>
      </w:r>
    </w:p>
    <w:p w:rsidR="00180228" w:rsidRPr="007B77EF" w:rsidRDefault="00180228" w:rsidP="0018022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заключает с предприятиями, организациями, не находящимися в муниципальной собственности, договоры о сотрудничестве в экономическом и социальном развитии Поселения; содействует созданию на территории Поселения предприятий различных форм собственности в сфере обслуживания населения;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B77EF">
        <w:rPr>
          <w:rFonts w:ascii="Times New Roman" w:hAnsi="Times New Roman" w:cs="Times New Roman"/>
          <w:sz w:val="28"/>
          <w:szCs w:val="28"/>
          <w:lang w:val="ru-RU"/>
        </w:rPr>
        <w:t>- в соответствии с установленном Советом Поселения порядком, создает муниципальные предприятия и учреждения, определяет цели, условия и порядок их деятельности, утверждает их уставы, обеспечивает финансирование муниципальных казенных учреждений, решает вопросы реорганизации и ликвидации муниципальных учреждений и предприятий, назначает на контрактной основе и освобождает от занимаемой должности их руководителей;</w:t>
      </w:r>
      <w:proofErr w:type="gramEnd"/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B77EF">
        <w:rPr>
          <w:rFonts w:ascii="Times New Roman" w:hAnsi="Times New Roman" w:cs="Times New Roman"/>
          <w:sz w:val="28"/>
          <w:szCs w:val="28"/>
          <w:lang w:val="ru-RU"/>
        </w:rPr>
        <w:t>- формирует и размещает муниципальный заказ; осуществляет финансовое обеспечение выполнения муниципального задания бюджетными и автономными муниципальными учреждениями; выступает заказчиком работ по благоустройству Поселения, коммунальному обслуживанию населения, строительству и ремонту объектов социальной инфраструктуры, производству продукции, оказанию услуг, необходимых для удовлетворения бытовых и социально – культурных потребностей населения, на выполнение других работ с использованием предусмотренных для этого собственных материальных и финансовых средств Поселения;</w:t>
      </w:r>
      <w:proofErr w:type="gramEnd"/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создает условия для развития малого и среднего предпринимательства;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- создает условия для организации </w:t>
      </w:r>
      <w:proofErr w:type="gramStart"/>
      <w:r w:rsidRPr="007B77EF">
        <w:rPr>
          <w:rFonts w:ascii="Times New Roman" w:hAnsi="Times New Roman" w:cs="Times New Roman"/>
          <w:sz w:val="28"/>
          <w:szCs w:val="28"/>
          <w:lang w:val="ru-RU"/>
        </w:rPr>
        <w:t>проведения независимой оценки качества оказания услуг</w:t>
      </w:r>
      <w:proofErr w:type="gramEnd"/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организациями в порядке и на условиях, которые установлены федеральными законами;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3) в области территориального планирования, использования земли и других природных ресурсов, охраны окружающей природной среды: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- разрабатывает и вносит на утверждение Совета Поселения проект генерального плана Поселения и проекты иной градостроительной документации Поселения в соответствии с Градостроительным кодексом Российской Федерации, обеспечивает их реализацию;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выдает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осуществляет планирование и организацию рационального использования и охраны земель, находящихся в муниципальной собственности;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lastRenderedPageBreak/>
        <w:t>- предоставляет и изымает, в том числе путем выкупа, в порядке, установленном законодательством, земельные участки на территории Поселения;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- осуществляет муниципальный земельный </w:t>
      </w:r>
      <w:proofErr w:type="gramStart"/>
      <w:r w:rsidRPr="007B77E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использованием земель Поселения;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- информирует население об экологической обстановке, сообщает в соответствующие органы о действиях предприятий, учреждений, организаций, представляющих угрозу </w:t>
      </w:r>
      <w:proofErr w:type="gramStart"/>
      <w:r w:rsidRPr="007B77EF">
        <w:rPr>
          <w:rFonts w:ascii="Times New Roman" w:hAnsi="Times New Roman" w:cs="Times New Roman"/>
          <w:sz w:val="28"/>
          <w:szCs w:val="28"/>
          <w:lang w:val="ru-RU"/>
        </w:rPr>
        <w:t>окружающий</w:t>
      </w:r>
      <w:proofErr w:type="gramEnd"/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среде, нарушающих законодательство о природопользовании;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4) в области строительства, транспорта и связи: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обеспечивает создание условий для обеспечения населения услугами связи;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дорожная деятельность в отношении автомобильных дорог местного  значения в границах населенных пунктов поселения;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5) в области развития сельского хозяйства и предпринимательства: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создает условия для развития сельскохозяйственного производства и расширения рынка сельскохозяйственной продукции, сырья и продовольствия, создание условий для развития малого и среднего предпринимательства;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6) в области жилищно-коммунального, бытового, торгового и иного обслуживания населения: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создает условия для организации досуга и обеспечения населения услугами организаций культуры;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- обеспечивает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- организует оказание ритуальных услуг и обеспечивает содержание мест захоронения;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-организует и осуществляет мероприятия по работе с детьми и молодежью в Поселении;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организует и проводит иных мероприятий, предусмотренных законодательством об энергосбережении и о повышении энергетической эффективности;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разрабатывает и реализует муниципальную программу комплексного развития социальной инфраструктуры Поселения;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разрабатывает, принимает и реализует программу комплексного развития транспортной инфраструктуры;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7) в сфере благоустройства: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lastRenderedPageBreak/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</w:t>
      </w:r>
      <w:r>
        <w:rPr>
          <w:rFonts w:ascii="Times New Roman" w:hAnsi="Times New Roman" w:cs="Times New Roman"/>
          <w:sz w:val="28"/>
          <w:szCs w:val="28"/>
          <w:lang w:val="ru-RU"/>
        </w:rPr>
        <w:t>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Зиреклинск</w:t>
      </w:r>
      <w:r w:rsidRPr="007B77EF">
        <w:rPr>
          <w:rFonts w:ascii="Times New Roman" w:hAnsi="Times New Roman" w:cs="Times New Roman"/>
          <w:sz w:val="28"/>
          <w:szCs w:val="28"/>
          <w:lang w:val="ru-RU"/>
        </w:rPr>
        <w:t>ое</w:t>
      </w:r>
      <w:proofErr w:type="spellEnd"/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 Новошешминского муниципального района Республики Татарстан</w:t>
      </w:r>
      <w:proofErr w:type="gramStart"/>
      <w:r w:rsidRPr="007B77EF">
        <w:rPr>
          <w:rFonts w:ascii="Times New Roman" w:hAnsi="Times New Roman" w:cs="Times New Roman"/>
          <w:sz w:val="28"/>
          <w:szCs w:val="28"/>
          <w:lang w:val="ru-RU"/>
        </w:rPr>
        <w:t>;»</w:t>
      </w:r>
      <w:proofErr w:type="gramEnd"/>
      <w:r w:rsidRPr="007B77E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- утверждает правила благоустройства территории Поселения, </w:t>
      </w:r>
      <w:proofErr w:type="gramStart"/>
      <w:r w:rsidRPr="007B77EF">
        <w:rPr>
          <w:rFonts w:ascii="Times New Roman" w:hAnsi="Times New Roman" w:cs="Times New Roman"/>
          <w:sz w:val="28"/>
          <w:szCs w:val="28"/>
          <w:lang w:val="ru-RU"/>
        </w:rPr>
        <w:t>устанавливающих</w:t>
      </w:r>
      <w:proofErr w:type="gramEnd"/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озеленение территории,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присваивает наименования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разрабатывает и реализует муниципальную программу комплексного развития транспортной инфраструктуры Поселения.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8) в области охраны прав и свобод граждан, обеспечения законности, защиты населения и территории 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обеспечивает на территории Поселения соблюдение законов, актов органов государственной власти и местного самоуправления, охрану прав и свобод граждан;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обжалует в установленном порядке, в том числе в суде или арбитражном суде, нарушающие права местного самоуправления акты органов государственной власти и государственных должностных лиц, предприятий, учреждений, организаций;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-обеспечивает проведение первичных мер пожарной безопасности в границах населенных пунктов Поселения; 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Поселения, голосования по вопросам изменения границ Поселения, преобразования Поселения;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осуществляет предусмотренные законодательством меры, связанные с проведением собраний, митингов, уличных шествий, демонстраций и пикетирования, организацией спортивных, зрелищных и других массовых общественных мероприятий;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9) в области культуры, спорта и работы с детьми и молодежью: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организует и осуществляет мероприятий по работе с детьми и молодежью</w:t>
      </w:r>
      <w:proofErr w:type="gramStart"/>
      <w:r w:rsidRPr="007B77EF">
        <w:rPr>
          <w:rFonts w:ascii="Times New Roman" w:hAnsi="Times New Roman" w:cs="Times New Roman"/>
          <w:sz w:val="28"/>
          <w:szCs w:val="28"/>
          <w:lang w:val="ru-RU"/>
        </w:rPr>
        <w:t>;.</w:t>
      </w:r>
      <w:proofErr w:type="gramEnd"/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10) в сфере исполнения отдельных государственных полномочий, переданных органам местного самоуправления Поселения федеральными законами и законами Республики Татарстан;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lastRenderedPageBreak/>
        <w:t>- осуществляет отдельные государственные полномочия, переданные органам местного самоуправления Поселения, в соответствии с федеральными законами и законами Республики Татарстан;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ведет учет и обеспечивает надлежащее использование материальных и финансовых средств, переданных для осуществления государственных полномочий;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представляет отчеты об осуществлении переданных государственных полномочий в порядке, установленном соответствующими федеральными законами и законами Республики Татарстан;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- обеспечивает дополнительное использование материальных ресурсов и финансовых средств, находящихся в распоряжении органов местного самоуправления Поселения, для осуществления переданных им отдельных государственных полномочий, в соответствии с решениями Совета Поселения; 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7B77EF">
        <w:rPr>
          <w:rFonts w:ascii="Times New Roman" w:hAnsi="Times New Roman" w:cs="Times New Roman"/>
          <w:sz w:val="28"/>
          <w:szCs w:val="28"/>
          <w:lang w:val="ru-RU"/>
        </w:rPr>
        <w:t>осуществляет государственные полномочия Республики Татарстан по распоряжению земельными участками, государственная собственность на которые не разграничена.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11) иные полномочия: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осуществляет организационное, правовое, информационное, материально- техническое и иное обеспечение деятельности Главы Поселения;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обеспечивает формирование архивных фондов Поселения;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принимает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подпунктами 8, 9 пункта 1 статьи 6 настоящего Устава, и организует их проведение;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осуществляет иные полномочия по вопросам местного значения Поселения, за исключением полномочий, отнесенных законодательством, настоящим Уставом, решениями Совета Поселения к компетенции Совета Поселения или иных органов местного самоуправления Поселения;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 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2. Исполнительный комитет осуществляет следующие полномочия по решению вопросов, не отнесенных к вопросам местного значения Поселения: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создает музеи Поселения;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совершает нотариальные действия, предусмотренные законодательством в случае отсутствия в Поселении нотариуса;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участвует в осуществлении деятельности по опеке и попечительству;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создает условия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lastRenderedPageBreak/>
        <w:t>- оказывает содействие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участвует в организации и осуществлении мероприятий на территории Поселения;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создает муниципальную пожарную охрану;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создает условия для развития туризма;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- оказывает поддержку общественным наблюдательным комиссиям, осуществляющим общественный </w:t>
      </w:r>
      <w:proofErr w:type="gramStart"/>
      <w:r w:rsidRPr="007B77E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оказывает поддержку общественным объединениями инвалидов, а также 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Федерации».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-  создает условия для организации </w:t>
      </w:r>
      <w:proofErr w:type="gramStart"/>
      <w:r w:rsidRPr="007B77EF">
        <w:rPr>
          <w:rFonts w:ascii="Times New Roman" w:hAnsi="Times New Roman" w:cs="Times New Roman"/>
          <w:sz w:val="28"/>
          <w:szCs w:val="28"/>
          <w:lang w:val="ru-RU"/>
        </w:rPr>
        <w:t>проведения независимой оценки качества оказания услуг</w:t>
      </w:r>
      <w:proofErr w:type="gramEnd"/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организациями в порядке и на условиях, которые установлены федеральными законами;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осуществление мероприятий по отлову и содержанию безнадзорных животных, обитающих на территории поселения.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3. Исполнительный комитет Поселения является органом, уполномоченным на осуществление муниципального контроля. </w:t>
      </w:r>
    </w:p>
    <w:p w:rsidR="00180228" w:rsidRPr="007B77EF" w:rsidRDefault="00180228" w:rsidP="0018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B77EF">
        <w:rPr>
          <w:rFonts w:ascii="Times New Roman" w:hAnsi="Times New Roman" w:cs="Times New Roman"/>
          <w:sz w:val="28"/>
          <w:szCs w:val="28"/>
          <w:lang w:val="ru-RU"/>
        </w:rPr>
        <w:t>К полномочиям Исполнительного комитета Поселения в области муниципального контроля относятся: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1) организация и осуществление муниципального контроля на соответствующей территории;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2) организация и осуществление регионального государственного контроля (надзора), полномочиями по </w:t>
      </w:r>
      <w:proofErr w:type="gramStart"/>
      <w:r w:rsidRPr="007B77EF">
        <w:rPr>
          <w:rFonts w:ascii="Times New Roman" w:hAnsi="Times New Roman" w:cs="Times New Roman"/>
          <w:sz w:val="28"/>
          <w:szCs w:val="28"/>
          <w:lang w:val="ru-RU"/>
        </w:rPr>
        <w:t>осуществлению</w:t>
      </w:r>
      <w:proofErr w:type="gramEnd"/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которого наделены органы местного самоуправления;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3) разработка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субъектов Российской Федерации;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4)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5) осуществление иных предусмотренных федеральными законами, законами и иными нормативными правовыми актами субъектов Российской Федерации полномочий.</w:t>
      </w: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Функции по непосредственному осуществлению муниципального контроля могут быть возложены на органы Исполнительного комитета Поселения в соответствии с правовыми актами, определяющими статус таких органов.</w:t>
      </w:r>
    </w:p>
    <w:p w:rsidR="00180228" w:rsidRDefault="00180228" w:rsidP="00180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5" w:history="1">
        <w:r w:rsidRPr="007B77E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закона</w:t>
        </w:r>
      </w:hyperlink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от 26 декабря 2008 года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180228" w:rsidRDefault="00180228" w:rsidP="00180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b/>
          <w:sz w:val="28"/>
          <w:szCs w:val="28"/>
          <w:lang w:val="ru-RU"/>
        </w:rPr>
        <w:t>Статья 71. Порядок опубликования (обнародования) и вступления в силу муниципальных нормативных правовых актов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1. Решения Совета Поселения вступают в силу по истечении 10 дней со дня их подписания Главой Поселения, если иное не определено самим решением.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Нормативные правовые акты Совета Поселения о налогах и сборах вступают в силу в соответствии с Налоговым кодексом Российской Федерации.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Решения Совета Поселения о принятии Устава Поселения или внесении изменений в настоящий Устав вступают в силу в порядке, установленном федеральным законом, настоящим Уставом.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2. Правовые акты Главы Поселения, иных должностных лиц местного самоуправления вступают в силу со дня их подписания, если иное не установлено самими актами.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3. Муниципальные нормативные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(обнародования). 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4. Каждый муниципальный правовой акт должен содержать его реквизиты: наименование, дату его подписания (для правовых актов, принятых Советом Поселения - также дату его принятия Советом Поселения), регистрационный номер, наименование должностного лица, подписавшего правовой акт, печать.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5. Решения Совета Поселения о бюджете Поселения, об </w:t>
      </w:r>
      <w:proofErr w:type="gramStart"/>
      <w:r w:rsidRPr="007B77EF">
        <w:rPr>
          <w:rFonts w:ascii="Times New Roman" w:hAnsi="Times New Roman" w:cs="Times New Roman"/>
          <w:sz w:val="28"/>
          <w:szCs w:val="28"/>
          <w:lang w:val="ru-RU"/>
        </w:rPr>
        <w:t>отчете</w:t>
      </w:r>
      <w:proofErr w:type="gramEnd"/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о его исполнении, об установлении местных налогов и сборов, Регламент Совета Поселения, иные нормативные правовые акты, принятые Советом Поселения, должны быть официально опубликованы (обнародованы) в семидневный срок со дня их подписания, за исключением муниципальных нормативных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6. Обязательному официальному опубликованию (обнародованию) подлежат также ненормативные правовые акты о назначении муниципальных выборов, местного референдума, голосования по отзыву депутата Совета Поселения, по вопросу изменения границ, преобразования Поселения, избрании Главы Поселения и его заместителя и иные акты в соответствии с законодательством. 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7. Ненормативные муниципальные правовые акты, официальное опубликование (обнародование) которых в соответствии с законодательством или настоящим Уставом не является обязательным, могут быть опубликованы (обнародованы) по решению издавших их органов или должностных лиц местного самоуправления Поселения.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lastRenderedPageBreak/>
        <w:t>8. При опубликовании (обнародовании) указываются реквизиты муниципального правового акта.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9. Официальное опубликование (обнародование) муниципальных правовых актов осуществляется посредством: 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опубликования текста правового акта в печатных средствах массовой информации, учрежденных органами местного самоуправления Поселения, либо иных печатных средствах массовой информации, распространяемых на территории Поселения. При опубликовании текста правового акта в иных печатных средствах массовой информации должна быть отметка о том, что данное опубликование является официальным;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размещение текста правового акта или проекта правового акта на «Официальном портале правовой информации Республики Татарстан» в информационной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77EF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77EF">
        <w:rPr>
          <w:rFonts w:ascii="Times New Roman" w:hAnsi="Times New Roman" w:cs="Times New Roman"/>
          <w:sz w:val="28"/>
          <w:szCs w:val="28"/>
          <w:lang w:val="ru-RU"/>
        </w:rPr>
        <w:t>телекоммуникационной сети «Интернет»;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рассылки (раздачи) в централизованном порядке текста правового акта жителям Поселения, в том числе в виде специального печатного издания;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- размещения текста правового акта на специальных информационных стендах на территории населенных пунктов Поселения.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Поселения;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7B77EF">
        <w:rPr>
          <w:rFonts w:ascii="Times New Roman" w:hAnsi="Times New Roman" w:cs="Times New Roman"/>
          <w:sz w:val="28"/>
          <w:szCs w:val="28"/>
          <w:lang w:val="ru-RU"/>
        </w:rPr>
        <w:t>размещение текста правового акта или проекта правово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 акта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Зиреклинского</w:t>
      </w:r>
      <w:proofErr w:type="spellEnd"/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Новошешминского муниципального района.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10. При опубликовании (обнародовании) муниципального правового акта должны быть указаны дата выхода печатного средства массовой информации либо сведения о дате обнародования соответствующего акта, которые должны соответствовать дате начала рассылки (раздачи) акта или его размещения на информационном стенде.</w:t>
      </w:r>
    </w:p>
    <w:p w:rsidR="00180228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11. Муниципальные нормативные правовые акты, затрагивающие права, свободы и обязанности человека и гражданина, устанавливающие правовой статус органов местного самоуправления, муниципальных предприятий и учреждений, направляются Главой Поселения в Министерство юстиции Республики Татарстан для включения в регистр муниципальных нормативных правовых актов Республики Татарстан в установленные законодательством сроки.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b/>
          <w:sz w:val="28"/>
          <w:szCs w:val="28"/>
          <w:lang w:val="ru-RU"/>
        </w:rPr>
        <w:t>Статья 85. Муниципальный финансовый контроль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иные виды муниципального контроля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0228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B77EF">
        <w:rPr>
          <w:rFonts w:ascii="Times New Roman" w:hAnsi="Times New Roman" w:cs="Times New Roman"/>
          <w:sz w:val="28"/>
          <w:szCs w:val="28"/>
          <w:lang w:val="ru-RU"/>
        </w:rPr>
        <w:t>Совет Поселения осуществляет следующие формы финансового контроля: предварительный контроль - в ходе обсуждения и утверждения проектов решений о бюджете; текущий контроль - в ходе рассмотрения отдельных вопросов исполнения бюджета на заседаниях Совета Поселения; последующий контроль в ходе рассмотрения и утверждения отчета об исполнении бюджета, а также иные формы контроля в соответствии с Бюджетным кодексом Российской Федерации.</w:t>
      </w:r>
      <w:proofErr w:type="gramEnd"/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Default="00180228" w:rsidP="001802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Совет Поселения осуществляет финансовый контроль в соответствии </w:t>
      </w:r>
      <w:proofErr w:type="gramStart"/>
      <w:r w:rsidRPr="007B77EF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0228" w:rsidRPr="007B77EF" w:rsidRDefault="00180228" w:rsidP="0018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положениями Бюджетного кодекса Российской Федерации.</w:t>
      </w:r>
    </w:p>
    <w:p w:rsidR="00180228" w:rsidRDefault="00180228" w:rsidP="001802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Внешний муниципальный финансовый контроль в сфере </w:t>
      </w:r>
      <w:proofErr w:type="gramStart"/>
      <w:r w:rsidRPr="007B77EF">
        <w:rPr>
          <w:rFonts w:ascii="Times New Roman" w:hAnsi="Times New Roman" w:cs="Times New Roman"/>
          <w:sz w:val="28"/>
          <w:szCs w:val="28"/>
          <w:lang w:val="ru-RU"/>
        </w:rPr>
        <w:t>бюджетных</w:t>
      </w:r>
      <w:proofErr w:type="gramEnd"/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0228" w:rsidRPr="007B77EF" w:rsidRDefault="00180228" w:rsidP="0018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правоотношений явля</w:t>
      </w:r>
      <w:r>
        <w:rPr>
          <w:rFonts w:ascii="Times New Roman" w:hAnsi="Times New Roman" w:cs="Times New Roman"/>
          <w:sz w:val="28"/>
          <w:szCs w:val="28"/>
          <w:lang w:val="ru-RU"/>
        </w:rPr>
        <w:t>ется контрольной деятельностью ревиз</w:t>
      </w:r>
      <w:r w:rsidRPr="007B77EF">
        <w:rPr>
          <w:rFonts w:ascii="Times New Roman" w:hAnsi="Times New Roman" w:cs="Times New Roman"/>
          <w:sz w:val="28"/>
          <w:szCs w:val="28"/>
          <w:lang w:val="ru-RU"/>
        </w:rPr>
        <w:t>ионной комиссии Поселения.</w:t>
      </w:r>
    </w:p>
    <w:p w:rsidR="00180228" w:rsidRDefault="00180228" w:rsidP="001802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Внутренний муниципальный финанс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овый контроль в сфере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бюджетных</w:t>
      </w:r>
      <w:proofErr w:type="gramEnd"/>
    </w:p>
    <w:p w:rsidR="00180228" w:rsidRPr="007B77EF" w:rsidRDefault="00180228" w:rsidP="0018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правоотношений является контрольной деятельностью органов муниципального финансового контроля, являющихся органами (должностными лицами) Исполнительного комитета Поселения.</w:t>
      </w:r>
    </w:p>
    <w:p w:rsidR="00180228" w:rsidRDefault="00180228" w:rsidP="001802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Предварительный контроль осуществляется в целях предупреждения и </w:t>
      </w:r>
    </w:p>
    <w:p w:rsidR="00180228" w:rsidRPr="007B77EF" w:rsidRDefault="00180228" w:rsidP="0018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>пресечения бюджетных нарушений в процессе исполнения местного бюджета Поселения.</w:t>
      </w:r>
    </w:p>
    <w:p w:rsidR="00180228" w:rsidRPr="007B77EF" w:rsidRDefault="00180228" w:rsidP="001802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Последующий контроль осуществляется по результатам исполнения бюджета </w:t>
      </w:r>
    </w:p>
    <w:p w:rsidR="00180228" w:rsidRPr="007B77EF" w:rsidRDefault="00180228" w:rsidP="0018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в целях установления законности их исполнения, достоверности учета и отчетности. </w:t>
      </w:r>
    </w:p>
    <w:p w:rsidR="00180228" w:rsidRPr="007B77EF" w:rsidRDefault="00180228" w:rsidP="0018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7B77EF">
        <w:rPr>
          <w:rFonts w:ascii="Times New Roman" w:hAnsi="Times New Roman" w:cs="Times New Roman"/>
          <w:sz w:val="28"/>
          <w:szCs w:val="28"/>
          <w:lang w:val="ru-RU"/>
        </w:rPr>
        <w:t>6. Иные виды муниципального контроля:</w:t>
      </w:r>
    </w:p>
    <w:p w:rsidR="00180228" w:rsidRPr="007B77EF" w:rsidRDefault="00180228" w:rsidP="00180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ab/>
        <w:t>- муниципальный жилищный контроль;</w:t>
      </w:r>
    </w:p>
    <w:p w:rsidR="00180228" w:rsidRPr="007B77EF" w:rsidRDefault="00180228" w:rsidP="00180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ab/>
        <w:t>- муниципальный земельный контроль;</w:t>
      </w:r>
    </w:p>
    <w:p w:rsidR="00180228" w:rsidRPr="007B77EF" w:rsidRDefault="00180228" w:rsidP="00180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proofErr w:type="gramStart"/>
      <w:r w:rsidRPr="007B77E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организацией и осуществлением деятельности по продаже товаров (выполнению работ, оказанию услуг) на розничном рынке на территории муниципального района;</w:t>
      </w:r>
    </w:p>
    <w:p w:rsidR="00180228" w:rsidRPr="007B77EF" w:rsidRDefault="00180228" w:rsidP="00180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proofErr w:type="gramStart"/>
      <w:r w:rsidRPr="007B77E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 законодательства в области розничной продажи алкогольной продукции;</w:t>
      </w:r>
    </w:p>
    <w:p w:rsidR="00180228" w:rsidRPr="007B77EF" w:rsidRDefault="00180228" w:rsidP="00180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ab/>
        <w:t>- контроль в пределах своей компетенции за соблюдением законодательства Российской Федерации и иных нормативных правовых актов о контрактной системе в сфере закупок товаров, работ, услуг;</w:t>
      </w:r>
    </w:p>
    <w:p w:rsidR="00180228" w:rsidRPr="007B77EF" w:rsidRDefault="00180228" w:rsidP="00180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координация мероприятий по энергосбережению и повышению энергетической эффективности и </w:t>
      </w:r>
      <w:proofErr w:type="gramStart"/>
      <w:r w:rsidRPr="007B77E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их проведением муниципальными учреждениями, муниципальными унитарными предприятиями;</w:t>
      </w:r>
    </w:p>
    <w:p w:rsidR="00180228" w:rsidRPr="007B77EF" w:rsidRDefault="00180228" w:rsidP="00180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proofErr w:type="gramStart"/>
      <w:r w:rsidRPr="007B77E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B77EF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180228" w:rsidRPr="007B77EF" w:rsidRDefault="00180228" w:rsidP="00180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7EF">
        <w:rPr>
          <w:rFonts w:ascii="Times New Roman" w:hAnsi="Times New Roman" w:cs="Times New Roman"/>
          <w:sz w:val="28"/>
          <w:szCs w:val="28"/>
          <w:lang w:val="ru-RU"/>
        </w:rPr>
        <w:tab/>
        <w:t>- контроль деятельности учреждений исполняющих наказания и следственных изоляторов на территории муниципального района в пределах и порядке, установленных законодательством Российской Федерации.</w:t>
      </w:r>
    </w:p>
    <w:p w:rsidR="00180228" w:rsidRPr="007B77EF" w:rsidRDefault="00180228" w:rsidP="00180228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Pr="007B77EF" w:rsidRDefault="00180228" w:rsidP="001802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Pr="007B77EF" w:rsidRDefault="00180228" w:rsidP="00180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228" w:rsidRPr="007B77EF" w:rsidRDefault="00180228" w:rsidP="00180228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228" w:rsidRPr="007B77EF" w:rsidRDefault="00180228" w:rsidP="0018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757C" w:rsidRPr="00180228" w:rsidRDefault="0049757C">
      <w:pPr>
        <w:rPr>
          <w:lang w:val="ru-RU"/>
        </w:rPr>
      </w:pPr>
    </w:p>
    <w:sectPr w:rsidR="0049757C" w:rsidRPr="00180228" w:rsidSect="00DA7DC0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F5298"/>
    <w:multiLevelType w:val="hybridMultilevel"/>
    <w:tmpl w:val="2A8A58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228"/>
    <w:rsid w:val="00180228"/>
    <w:rsid w:val="00377147"/>
    <w:rsid w:val="0049757C"/>
    <w:rsid w:val="006D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28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2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3">
    <w:name w:val="любимый"/>
    <w:basedOn w:val="a"/>
    <w:rsid w:val="00180228"/>
    <w:pPr>
      <w:tabs>
        <w:tab w:val="num" w:pos="1325"/>
      </w:tabs>
      <w:autoSpaceDE w:val="0"/>
      <w:autoSpaceDN w:val="0"/>
      <w:spacing w:after="0" w:line="240" w:lineRule="auto"/>
      <w:ind w:left="191"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semiHidden/>
    <w:unhideWhenUsed/>
    <w:rsid w:val="00180228"/>
    <w:rPr>
      <w:color w:val="A75E2E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86CDC65B14833301EAEE1DB9C2D12E4C1CE2C6FE5B3D6B59B3D0FC4AL8q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3980</Words>
  <Characters>22690</Characters>
  <Application>Microsoft Office Word</Application>
  <DocSecurity>0</DocSecurity>
  <Lines>189</Lines>
  <Paragraphs>53</Paragraphs>
  <ScaleCrop>false</ScaleCrop>
  <Company/>
  <LinksUpToDate>false</LinksUpToDate>
  <CharactersWithSpaces>26617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Зиреклы СП</dc:creator>
  <cp:lastModifiedBy>Зиреклы СП</cp:lastModifiedBy>
  <cp:revision>2</cp:revision>
  <dcterms:created xsi:type="dcterms:W3CDTF">2018-10-24T10:33:00Z</dcterms:created>
  <dcterms:modified xsi:type="dcterms:W3CDTF">2018-10-24T10:33:00Z</dcterms:modified>
</cp:coreProperties>
</file>