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9"/>
        <w:gridCol w:w="1664"/>
        <w:gridCol w:w="4837"/>
      </w:tblGrid>
      <w:tr w:rsidR="001F252C" w:rsidTr="001F252C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252C" w:rsidRDefault="001F252C">
            <w:pPr>
              <w:spacing w:line="276" w:lineRule="auto"/>
              <w:rPr>
                <w:b/>
                <w:lang w:eastAsia="en-US"/>
              </w:rPr>
            </w:pPr>
          </w:p>
          <w:p w:rsidR="001F252C" w:rsidRDefault="001F252C">
            <w:pPr>
              <w:spacing w:line="276" w:lineRule="auto"/>
              <w:rPr>
                <w:b/>
                <w:lang w:eastAsia="en-US"/>
              </w:rPr>
            </w:pPr>
          </w:p>
          <w:p w:rsidR="001F252C" w:rsidRDefault="001F25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</w:t>
            </w:r>
          </w:p>
          <w:p w:rsidR="001F252C" w:rsidRDefault="001F25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АКБУРИНСКОГО СЕЛЬСКОГО ПОСЕЛЕНИЯ</w:t>
            </w:r>
          </w:p>
          <w:p w:rsidR="001F252C" w:rsidRDefault="001F25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НОВОШЕШМИНСКОГО</w:t>
            </w:r>
          </w:p>
          <w:p w:rsidR="001F252C" w:rsidRDefault="001F25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1F252C" w:rsidRDefault="001F25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  <w:p w:rsidR="001F252C" w:rsidRDefault="001F252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 xml:space="preserve">ул. Октябрьская,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val="tt-RU" w:eastAsia="en-US"/>
              </w:rPr>
              <w:t xml:space="preserve">. </w:t>
            </w:r>
            <w:r>
              <w:rPr>
                <w:lang w:eastAsia="en-US"/>
              </w:rPr>
              <w:t>44,</w:t>
            </w:r>
          </w:p>
          <w:p w:rsidR="001F252C" w:rsidRDefault="001F252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F252C" w:rsidRDefault="001F252C">
            <w:pPr>
              <w:spacing w:line="276" w:lineRule="auto"/>
              <w:rPr>
                <w:lang w:eastAsia="en-US"/>
              </w:rPr>
            </w:pPr>
          </w:p>
          <w:p w:rsidR="001F252C" w:rsidRDefault="001F25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252C" w:rsidRDefault="001F252C">
            <w:pPr>
              <w:spacing w:line="276" w:lineRule="auto"/>
              <w:rPr>
                <w:rFonts w:ascii="SL_Times New Roman" w:hAnsi="SL_Times New Roman"/>
                <w:b/>
                <w:lang w:val="tt-RU" w:eastAsia="en-US"/>
              </w:rPr>
            </w:pPr>
          </w:p>
          <w:p w:rsidR="001F252C" w:rsidRDefault="001F252C">
            <w:pPr>
              <w:spacing w:line="276" w:lineRule="auto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         </w:t>
            </w:r>
          </w:p>
          <w:p w:rsidR="001F252C" w:rsidRDefault="001F252C">
            <w:pPr>
              <w:spacing w:line="276" w:lineRule="auto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      ТАТАРСТАН РЕСПУБЛИКАСЫ</w:t>
            </w:r>
          </w:p>
          <w:p w:rsidR="001F252C" w:rsidRDefault="001F252C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ЯҢА ЧИШМӘ</w:t>
            </w:r>
          </w:p>
          <w:p w:rsidR="001F252C" w:rsidRDefault="001F252C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МУНИЦИПАЛЬ РАЙОНЫ </w:t>
            </w:r>
          </w:p>
          <w:p w:rsidR="001F252C" w:rsidRDefault="001F252C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АКБҮРЕ АВЫЛ  ҖИРЛЕГЕ</w:t>
            </w:r>
          </w:p>
          <w:p w:rsidR="001F252C" w:rsidRDefault="001F252C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БАШКАРМА КОМИТЕТЫ</w:t>
            </w:r>
          </w:p>
          <w:p w:rsidR="001F252C" w:rsidRDefault="001F252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Октябрь урамы,44 нче йорт</w:t>
            </w:r>
          </w:p>
          <w:p w:rsidR="001F252C" w:rsidRDefault="001F252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val="tt-RU" w:eastAsia="en-US"/>
              </w:rPr>
              <w:t>Акбүре авылы, 423197</w:t>
            </w:r>
          </w:p>
        </w:tc>
      </w:tr>
      <w:tr w:rsidR="001F252C" w:rsidTr="001F252C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52C" w:rsidRDefault="001F252C">
            <w:pPr>
              <w:rPr>
                <w:lang w:val="tt-RU"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2C" w:rsidRDefault="001F252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14300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52C" w:rsidRDefault="001F252C">
            <w:pPr>
              <w:rPr>
                <w:b/>
                <w:lang w:val="en-US" w:eastAsia="en-US"/>
              </w:rPr>
            </w:pPr>
          </w:p>
        </w:tc>
      </w:tr>
    </w:tbl>
    <w:p w:rsidR="001F252C" w:rsidRDefault="001F252C" w:rsidP="001F252C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u w:val="single"/>
        </w:rPr>
        <w:t xml:space="preserve">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6" w:history="1">
        <w:r>
          <w:rPr>
            <w:rStyle w:val="a3"/>
            <w:rFonts w:ascii="SL_Times New Roman" w:hAnsi="SL_Times New Roman"/>
            <w:lang w:val="en-US"/>
          </w:rPr>
          <w:t>Akbur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Nsm</w:t>
        </w:r>
        <w:r>
          <w:rPr>
            <w:rStyle w:val="a3"/>
            <w:rFonts w:ascii="SL_Times New Roman" w:hAnsi="SL_Times New Roman"/>
          </w:rPr>
          <w:t>@</w:t>
        </w:r>
        <w:r>
          <w:rPr>
            <w:rStyle w:val="a3"/>
            <w:rFonts w:ascii="SL_Times New Roman" w:hAnsi="SL_Times New Roman"/>
            <w:lang w:val="en-US"/>
          </w:rPr>
          <w:t>tatar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1F252C" w:rsidRDefault="001F252C" w:rsidP="001F252C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F252C" w:rsidRDefault="001F252C" w:rsidP="001F252C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1F252C" w:rsidRDefault="001F252C" w:rsidP="001F252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Акбуринского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1F252C" w:rsidRDefault="001F252C" w:rsidP="001F252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Новошешминского муниципального района  </w:t>
      </w:r>
    </w:p>
    <w:p w:rsidR="001F252C" w:rsidRDefault="001F252C" w:rsidP="001F252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:rsidR="001F252C" w:rsidRDefault="001F252C" w:rsidP="001F252C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1F252C" w:rsidRDefault="001F252C" w:rsidP="001F252C">
      <w:pPr>
        <w:rPr>
          <w:sz w:val="28"/>
          <w:szCs w:val="28"/>
        </w:rPr>
      </w:pPr>
      <w:r>
        <w:rPr>
          <w:sz w:val="28"/>
          <w:szCs w:val="28"/>
        </w:rPr>
        <w:t xml:space="preserve">от 23 апреля  2018 года                                                                                  №43-80                    </w:t>
      </w:r>
    </w:p>
    <w:p w:rsidR="001F252C" w:rsidRDefault="001F252C" w:rsidP="001F252C">
      <w:pPr>
        <w:jc w:val="center"/>
        <w:rPr>
          <w:b/>
          <w:sz w:val="28"/>
          <w:szCs w:val="28"/>
        </w:rPr>
      </w:pPr>
    </w:p>
    <w:p w:rsidR="001F252C" w:rsidRDefault="001F252C" w:rsidP="001F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Акбуринского</w:t>
      </w:r>
      <w:proofErr w:type="spellEnd"/>
      <w:r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1F252C" w:rsidRDefault="001F252C" w:rsidP="001F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марта 2018 года № 40-76 «Об утверждении местных нормативов градостроительного проектирования </w:t>
      </w:r>
      <w:proofErr w:type="spellStart"/>
      <w:r>
        <w:rPr>
          <w:b/>
          <w:sz w:val="28"/>
          <w:szCs w:val="28"/>
        </w:rPr>
        <w:t>Акбуринского</w:t>
      </w:r>
      <w:proofErr w:type="spellEnd"/>
      <w:r>
        <w:rPr>
          <w:b/>
          <w:sz w:val="28"/>
          <w:szCs w:val="28"/>
        </w:rPr>
        <w:t xml:space="preserve"> сельского поселения Новошешминского муниципального района </w:t>
      </w:r>
    </w:p>
    <w:p w:rsidR="001F252C" w:rsidRDefault="001F252C" w:rsidP="001F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1F252C" w:rsidRDefault="001F252C" w:rsidP="001F252C">
      <w:pPr>
        <w:jc w:val="center"/>
        <w:rPr>
          <w:sz w:val="28"/>
          <w:szCs w:val="28"/>
        </w:rPr>
      </w:pPr>
    </w:p>
    <w:p w:rsidR="001F252C" w:rsidRDefault="001F252C" w:rsidP="001F2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Совет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1F252C" w:rsidRDefault="001F252C" w:rsidP="001F25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F252C" w:rsidRDefault="001F252C" w:rsidP="001F252C">
      <w:pPr>
        <w:ind w:firstLine="708"/>
        <w:jc w:val="center"/>
        <w:rPr>
          <w:b/>
          <w:sz w:val="28"/>
          <w:szCs w:val="28"/>
        </w:rPr>
      </w:pPr>
    </w:p>
    <w:p w:rsidR="001F252C" w:rsidRDefault="001F252C" w:rsidP="001F25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Татарстан»:</w:t>
      </w:r>
    </w:p>
    <w:p w:rsidR="001F252C" w:rsidRDefault="001F252C" w:rsidP="001F25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1.2.4 пункта 1.2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«1.2.4. </w:t>
      </w:r>
      <w:proofErr w:type="gramStart"/>
      <w:r>
        <w:rPr>
          <w:b/>
          <w:sz w:val="28"/>
          <w:szCs w:val="28"/>
        </w:rPr>
        <w:t>Градостроительная деятельность</w:t>
      </w:r>
      <w:r>
        <w:rPr>
          <w:sz w:val="28"/>
          <w:szCs w:val="28"/>
        </w:rP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 – строительного проектирования, строительства, капитального строительства, эксплуатации зданий, сооружений, благоустройства территорий.»;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Подпункт 1.2.6. пункта 1.2 приложения к решению Совета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«1.2.6. </w:t>
      </w:r>
      <w:proofErr w:type="gramStart"/>
      <w:r>
        <w:rPr>
          <w:b/>
          <w:sz w:val="28"/>
          <w:szCs w:val="28"/>
        </w:rPr>
        <w:t>Градостроительный регламент</w:t>
      </w:r>
      <w:r>
        <w:rPr>
          <w:sz w:val="28"/>
          <w:szCs w:val="28"/>
        </w:rP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3.Подпункт 1.2.19. пункта 1.2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«1.2.19. </w:t>
      </w:r>
      <w:proofErr w:type="gramStart"/>
      <w:r>
        <w:rPr>
          <w:b/>
          <w:sz w:val="28"/>
          <w:szCs w:val="28"/>
        </w:rPr>
        <w:t xml:space="preserve">Зоны с особыми условиями использования территорий – </w:t>
      </w:r>
      <w:r>
        <w:rPr>
          <w:sz w:val="28"/>
          <w:szCs w:val="28"/>
        </w:rPr>
        <w:t xml:space="preserve">охранные, санитарно – 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защитные зоны объектов культурного наследия,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 – бытового водоснабжения, зоны охраняемые объектов, </w:t>
      </w:r>
      <w:proofErr w:type="spellStart"/>
      <w:r>
        <w:rPr>
          <w:sz w:val="28"/>
          <w:szCs w:val="28"/>
        </w:rPr>
        <w:t>приаэродромноная</w:t>
      </w:r>
      <w:proofErr w:type="spellEnd"/>
      <w:r>
        <w:rPr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Подпункт 1.2.26. пункта 1.2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«1.2.26. </w:t>
      </w:r>
      <w:proofErr w:type="gramStart"/>
      <w:r>
        <w:rPr>
          <w:b/>
          <w:sz w:val="28"/>
          <w:szCs w:val="28"/>
        </w:rPr>
        <w:t>Красные линии –</w:t>
      </w:r>
      <w:r>
        <w:rPr>
          <w:sz w:val="28"/>
          <w:szCs w:val="28"/>
        </w:rPr>
        <w:t xml:space="preserve"> линии, которые обозначают существующие, планируемые (изменяемые, вновь образуемые) границы территорий общего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Подпункт 1.2.39. пункта 1.2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«1.2.39. </w:t>
      </w:r>
      <w:proofErr w:type="gramStart"/>
      <w:r>
        <w:rPr>
          <w:b/>
          <w:sz w:val="28"/>
          <w:szCs w:val="28"/>
        </w:rPr>
        <w:t>Реконструкция объектов капитального строительства (за исключением линейных объектов) –</w:t>
      </w:r>
      <w:r>
        <w:rPr>
          <w:sz w:val="28"/>
          <w:szCs w:val="28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rPr>
          <w:sz w:val="28"/>
          <w:szCs w:val="28"/>
        </w:rPr>
        <w:t xml:space="preserve"> указанных элементов</w:t>
      </w:r>
      <w:proofErr w:type="gramStart"/>
      <w:r>
        <w:rPr>
          <w:sz w:val="28"/>
          <w:szCs w:val="28"/>
        </w:rPr>
        <w:t>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Подпункт 1.3.1. пункта 1.3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«1.3.1. </w:t>
      </w:r>
      <w:r>
        <w:rPr>
          <w:b/>
          <w:sz w:val="28"/>
          <w:szCs w:val="28"/>
        </w:rPr>
        <w:t>Территориальное планирование –</w:t>
      </w:r>
      <w:r>
        <w:rPr>
          <w:sz w:val="28"/>
          <w:szCs w:val="28"/>
        </w:rPr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Подпункт 1.4.1. пункта 1.4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«1.4.1.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>
        <w:rPr>
          <w:sz w:val="28"/>
          <w:szCs w:val="28"/>
        </w:rPr>
        <w:t>.»;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Подпункт 1.4.2. пункта 1.4 приложения к решению Совета </w:t>
      </w:r>
    </w:p>
    <w:p w:rsidR="001F252C" w:rsidRDefault="001F252C" w:rsidP="001F25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 марта 2018 года № 40-76 «Об утверждении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Татарстан» изложить в следующей редакции: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«1.4.2.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капитального строительства, определения характеристик и очередности планируемого развития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Опубликовать (обнародовать) настоящее решение на официальном сайте Новошешминского муниципального района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novosheshminsk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tatarstan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pravo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tatarstan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F252C" w:rsidRDefault="001F252C" w:rsidP="001F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по законности и правопорядка, сельского хозяйства и по земельным вопросам. </w:t>
      </w:r>
    </w:p>
    <w:p w:rsidR="001F252C" w:rsidRDefault="001F252C" w:rsidP="001F252C">
      <w:pPr>
        <w:jc w:val="both"/>
        <w:rPr>
          <w:sz w:val="28"/>
          <w:szCs w:val="28"/>
        </w:rPr>
      </w:pPr>
    </w:p>
    <w:p w:rsidR="001F252C" w:rsidRDefault="001F252C" w:rsidP="001F252C">
      <w:pPr>
        <w:jc w:val="both"/>
        <w:rPr>
          <w:b/>
          <w:sz w:val="28"/>
          <w:szCs w:val="28"/>
        </w:rPr>
      </w:pPr>
    </w:p>
    <w:p w:rsidR="001F252C" w:rsidRDefault="001F252C" w:rsidP="001F252C">
      <w:pPr>
        <w:jc w:val="both"/>
        <w:rPr>
          <w:b/>
          <w:sz w:val="28"/>
          <w:szCs w:val="28"/>
        </w:rPr>
      </w:pPr>
    </w:p>
    <w:p w:rsidR="001F252C" w:rsidRDefault="001F252C" w:rsidP="001F252C">
      <w:pPr>
        <w:jc w:val="both"/>
        <w:rPr>
          <w:b/>
          <w:sz w:val="28"/>
          <w:szCs w:val="28"/>
        </w:rPr>
      </w:pPr>
    </w:p>
    <w:p w:rsidR="001F252C" w:rsidRDefault="001F252C" w:rsidP="001F2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</w:t>
      </w:r>
      <w:proofErr w:type="spellStart"/>
      <w:r>
        <w:rPr>
          <w:b/>
          <w:sz w:val="28"/>
          <w:szCs w:val="28"/>
        </w:rPr>
        <w:t>Акбуринского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1F252C" w:rsidRDefault="001F252C" w:rsidP="001F2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сельского поселения                                    </w:t>
      </w:r>
      <w:proofErr w:type="spellStart"/>
      <w:r>
        <w:rPr>
          <w:b/>
          <w:sz w:val="28"/>
          <w:szCs w:val="28"/>
        </w:rPr>
        <w:t>Ж.М.Залалетдинов</w:t>
      </w:r>
      <w:proofErr w:type="spellEnd"/>
    </w:p>
    <w:p w:rsidR="001F252C" w:rsidRDefault="001F252C" w:rsidP="001F252C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</w:p>
    <w:p w:rsidR="00705974" w:rsidRDefault="00705974"/>
    <w:sectPr w:rsidR="00705974" w:rsidSect="001F25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BA2"/>
    <w:multiLevelType w:val="hybridMultilevel"/>
    <w:tmpl w:val="E50A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65F"/>
    <w:multiLevelType w:val="hybridMultilevel"/>
    <w:tmpl w:val="C4BCE898"/>
    <w:lvl w:ilvl="0" w:tplc="82AEE07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2C"/>
    <w:rsid w:val="001F252C"/>
    <w:rsid w:val="004A3739"/>
    <w:rsid w:val="00705974"/>
    <w:rsid w:val="0078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52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F2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ur.Ns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3</cp:revision>
  <cp:lastPrinted>2018-07-12T10:28:00Z</cp:lastPrinted>
  <dcterms:created xsi:type="dcterms:W3CDTF">2018-04-27T08:03:00Z</dcterms:created>
  <dcterms:modified xsi:type="dcterms:W3CDTF">2018-07-12T10:29:00Z</dcterms:modified>
</cp:coreProperties>
</file>