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560F65" w:rsidRDefault="00A83AFC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06.07</w:t>
      </w:r>
      <w:r w:rsidR="008471B9">
        <w:rPr>
          <w:rFonts w:ascii="Times New Roman" w:hAnsi="Times New Roman" w:cs="Times New Roman"/>
          <w:sz w:val="28"/>
          <w:szCs w:val="28"/>
        </w:rPr>
        <w:t>.2018</w:t>
      </w:r>
      <w:r w:rsidR="00007BE5">
        <w:rPr>
          <w:rFonts w:ascii="Times New Roman" w:hAnsi="Times New Roman" w:cs="Times New Roman"/>
          <w:sz w:val="28"/>
          <w:szCs w:val="28"/>
        </w:rPr>
        <w:t xml:space="preserve"> г. в 10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аукциона на повышение суммы ежемесячной арендной платы муниципального имущества по Лоту №1 </w:t>
      </w:r>
      <w:r w:rsidR="00007BE5">
        <w:rPr>
          <w:rFonts w:ascii="Times New Roman" w:hAnsi="Times New Roman" w:cs="Times New Roman"/>
          <w:sz w:val="28"/>
          <w:szCs w:val="28"/>
        </w:rPr>
        <w:t xml:space="preserve">нежилое помещение </w:t>
      </w:r>
      <w:r w:rsidR="008471B9">
        <w:rPr>
          <w:rFonts w:ascii="Times New Roman" w:hAnsi="Times New Roman" w:cs="Times New Roman"/>
          <w:sz w:val="28"/>
          <w:szCs w:val="28"/>
        </w:rPr>
        <w:t>№ 21, площадью 24,2</w:t>
      </w:r>
      <w:r w:rsidR="00007BE5">
        <w:rPr>
          <w:rFonts w:ascii="Times New Roman" w:hAnsi="Times New Roman" w:cs="Times New Roman"/>
          <w:sz w:val="28"/>
          <w:szCs w:val="28"/>
        </w:rPr>
        <w:t xml:space="preserve"> кв.м. </w:t>
      </w:r>
      <w:r w:rsidR="00E426ED" w:rsidRPr="00560F65">
        <w:rPr>
          <w:rFonts w:ascii="Times New Roman" w:hAnsi="Times New Roman" w:cs="Times New Roman"/>
          <w:sz w:val="28"/>
          <w:szCs w:val="28"/>
        </w:rPr>
        <w:t>расположенный по адресу РТ, Новошешминский райо</w:t>
      </w:r>
      <w:r w:rsidR="00007BE5">
        <w:rPr>
          <w:rFonts w:ascii="Times New Roman" w:hAnsi="Times New Roman" w:cs="Times New Roman"/>
          <w:sz w:val="28"/>
          <w:szCs w:val="28"/>
        </w:rPr>
        <w:t xml:space="preserve">н, с. Новошешминск, ул. </w:t>
      </w:r>
      <w:r w:rsidR="008471B9">
        <w:rPr>
          <w:rFonts w:ascii="Times New Roman" w:hAnsi="Times New Roman" w:cs="Times New Roman"/>
          <w:sz w:val="28"/>
          <w:szCs w:val="28"/>
        </w:rPr>
        <w:t>Ленина, д. 37 А</w:t>
      </w:r>
      <w:r w:rsidR="00E426ED" w:rsidRPr="00560F65">
        <w:rPr>
          <w:rFonts w:ascii="Times New Roman" w:hAnsi="Times New Roman" w:cs="Times New Roman"/>
          <w:sz w:val="28"/>
          <w:szCs w:val="28"/>
        </w:rPr>
        <w:t>. Аукцион был признан несостоявшимся в связи с отсутствием поступивших заявок. В течени</w:t>
      </w:r>
      <w:r w:rsidR="007C1261" w:rsidRPr="00560F65">
        <w:rPr>
          <w:rFonts w:ascii="Times New Roman" w:hAnsi="Times New Roman" w:cs="Times New Roman"/>
          <w:sz w:val="28"/>
          <w:szCs w:val="28"/>
        </w:rPr>
        <w:t>е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5 рабочих дней заключить договор аренды с </w:t>
      </w:r>
      <w:r w:rsidR="008471B9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«Ойл-Групп».</w:t>
      </w:r>
    </w:p>
    <w:p w:rsidR="00E426ED" w:rsidRPr="00560F65" w:rsidRDefault="00E426ED" w:rsidP="00560F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490A08"/>
    <w:rsid w:val="004C484E"/>
    <w:rsid w:val="00560F65"/>
    <w:rsid w:val="007C1261"/>
    <w:rsid w:val="008471B9"/>
    <w:rsid w:val="00A83AFC"/>
    <w:rsid w:val="00B54785"/>
    <w:rsid w:val="00D34FC5"/>
    <w:rsid w:val="00E426ED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</cp:revision>
  <dcterms:created xsi:type="dcterms:W3CDTF">2016-10-27T12:03:00Z</dcterms:created>
  <dcterms:modified xsi:type="dcterms:W3CDTF">2018-07-04T11:13:00Z</dcterms:modified>
</cp:coreProperties>
</file>