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83" w:rsidRPr="006D6C1B" w:rsidRDefault="00911283" w:rsidP="00911283">
      <w:pPr>
        <w:keepLines/>
        <w:jc w:val="right"/>
        <w:rPr>
          <w:sz w:val="28"/>
          <w:szCs w:val="28"/>
        </w:rPr>
      </w:pPr>
    </w:p>
    <w:p w:rsidR="0081025F" w:rsidRPr="0081025F" w:rsidRDefault="0081025F" w:rsidP="0081025F">
      <w:pPr>
        <w:keepLines/>
        <w:jc w:val="right"/>
      </w:pPr>
    </w:p>
    <w:p w:rsidR="0081025F" w:rsidRPr="0081025F" w:rsidRDefault="00552D42" w:rsidP="0081025F">
      <w:pPr>
        <w:keepLines/>
        <w:jc w:val="right"/>
      </w:pPr>
      <w:r>
        <w:t xml:space="preserve">    </w:t>
      </w:r>
      <w:r w:rsidR="0081025F" w:rsidRPr="0081025F">
        <w:t>Приложение №1</w:t>
      </w:r>
    </w:p>
    <w:p w:rsidR="00911283" w:rsidRPr="0081025F" w:rsidRDefault="0081025F" w:rsidP="00911283">
      <w:pPr>
        <w:keepLines/>
        <w:jc w:val="center"/>
        <w:rPr>
          <w:b/>
        </w:rPr>
      </w:pPr>
      <w:r w:rsidRPr="0081025F">
        <w:rPr>
          <w:b/>
        </w:rPr>
        <w:t xml:space="preserve">Информация об исполнении мероприятий </w:t>
      </w:r>
    </w:p>
    <w:p w:rsidR="0081025F" w:rsidRPr="0081025F" w:rsidRDefault="0081025F" w:rsidP="00911283">
      <w:pPr>
        <w:keepLines/>
        <w:jc w:val="center"/>
        <w:rPr>
          <w:b/>
        </w:rPr>
      </w:pPr>
      <w:r w:rsidRPr="0081025F">
        <w:rPr>
          <w:b/>
        </w:rPr>
        <w:t xml:space="preserve">Комплексной республиканской антикоррупционной программы на 2012 – 2014 годы </w:t>
      </w:r>
    </w:p>
    <w:p w:rsidR="0081025F" w:rsidRDefault="0081025F" w:rsidP="00911283">
      <w:pPr>
        <w:keepLines/>
        <w:jc w:val="center"/>
        <w:rPr>
          <w:b/>
        </w:rPr>
      </w:pPr>
      <w:r w:rsidRPr="0081025F">
        <w:rPr>
          <w:b/>
        </w:rPr>
        <w:t>в Новошешминском муниципальном районе Республики Татарстан</w:t>
      </w:r>
    </w:p>
    <w:p w:rsidR="0081025F" w:rsidRPr="0081025F" w:rsidRDefault="0081025F" w:rsidP="00911283">
      <w:pPr>
        <w:keepLines/>
        <w:jc w:val="center"/>
      </w:pPr>
    </w:p>
    <w:tbl>
      <w:tblPr>
        <w:tblW w:w="15539" w:type="dxa"/>
        <w:tblLayout w:type="fixed"/>
        <w:tblLook w:val="01E0"/>
      </w:tblPr>
      <w:tblGrid>
        <w:gridCol w:w="959"/>
        <w:gridCol w:w="3780"/>
        <w:gridCol w:w="3600"/>
        <w:gridCol w:w="1920"/>
        <w:gridCol w:w="5280"/>
      </w:tblGrid>
      <w:tr w:rsidR="00911283" w:rsidRPr="005421B7" w:rsidTr="001A747A">
        <w:trPr>
          <w:trHeight w:val="604"/>
        </w:trPr>
        <w:tc>
          <w:tcPr>
            <w:tcW w:w="959" w:type="dxa"/>
            <w:tcBorders>
              <w:top w:val="single" w:sz="4" w:space="0" w:color="auto"/>
              <w:left w:val="single" w:sz="4" w:space="0" w:color="auto"/>
              <w:bottom w:val="single" w:sz="4" w:space="0" w:color="auto"/>
              <w:right w:val="single" w:sz="4" w:space="0" w:color="auto"/>
            </w:tcBorders>
          </w:tcPr>
          <w:p w:rsidR="00911283" w:rsidRPr="00163577" w:rsidRDefault="00911283" w:rsidP="00CE78F7">
            <w:pPr>
              <w:keepLines/>
              <w:jc w:val="center"/>
              <w:rPr>
                <w:b/>
              </w:rPr>
            </w:pPr>
            <w:r w:rsidRPr="00163577">
              <w:rPr>
                <w:b/>
              </w:rPr>
              <w:t>№</w:t>
            </w:r>
          </w:p>
          <w:p w:rsidR="00911283" w:rsidRPr="00163577" w:rsidRDefault="00911283" w:rsidP="00CE78F7">
            <w:pPr>
              <w:keepLines/>
              <w:jc w:val="center"/>
              <w:rPr>
                <w:b/>
              </w:rPr>
            </w:pPr>
            <w:r w:rsidRPr="00163577">
              <w:rPr>
                <w:b/>
              </w:rPr>
              <w:t>п/п</w:t>
            </w:r>
          </w:p>
        </w:tc>
        <w:tc>
          <w:tcPr>
            <w:tcW w:w="3780" w:type="dxa"/>
            <w:tcBorders>
              <w:top w:val="single" w:sz="4" w:space="0" w:color="auto"/>
              <w:left w:val="single" w:sz="4" w:space="0" w:color="auto"/>
              <w:bottom w:val="single" w:sz="4" w:space="0" w:color="auto"/>
              <w:right w:val="single" w:sz="4" w:space="0" w:color="auto"/>
            </w:tcBorders>
          </w:tcPr>
          <w:p w:rsidR="00911283" w:rsidRPr="00163577" w:rsidRDefault="00911283" w:rsidP="00CE78F7">
            <w:pPr>
              <w:keepLines/>
              <w:jc w:val="center"/>
              <w:rPr>
                <w:b/>
              </w:rPr>
            </w:pPr>
            <w:r w:rsidRPr="00163577">
              <w:rPr>
                <w:b/>
              </w:rPr>
              <w:t xml:space="preserve">Наименование </w:t>
            </w:r>
          </w:p>
          <w:p w:rsidR="00911283" w:rsidRPr="00163577" w:rsidRDefault="00911283" w:rsidP="00CE78F7">
            <w:pPr>
              <w:keepLines/>
              <w:jc w:val="center"/>
              <w:rPr>
                <w:b/>
              </w:rPr>
            </w:pPr>
            <w:r w:rsidRPr="00163577">
              <w:rPr>
                <w:b/>
              </w:rPr>
              <w:t>мероприятия</w:t>
            </w:r>
          </w:p>
        </w:tc>
        <w:tc>
          <w:tcPr>
            <w:tcW w:w="3600" w:type="dxa"/>
            <w:tcBorders>
              <w:top w:val="single" w:sz="4" w:space="0" w:color="auto"/>
              <w:left w:val="single" w:sz="4" w:space="0" w:color="auto"/>
              <w:bottom w:val="single" w:sz="4" w:space="0" w:color="auto"/>
              <w:right w:val="single" w:sz="4" w:space="0" w:color="auto"/>
            </w:tcBorders>
          </w:tcPr>
          <w:p w:rsidR="00911283" w:rsidRPr="00163577" w:rsidRDefault="00911283" w:rsidP="00CE78F7">
            <w:pPr>
              <w:keepLines/>
              <w:jc w:val="center"/>
              <w:rPr>
                <w:b/>
              </w:rPr>
            </w:pPr>
            <w:r w:rsidRPr="00163577">
              <w:rPr>
                <w:b/>
              </w:rPr>
              <w:t>Исполнители</w:t>
            </w:r>
          </w:p>
        </w:tc>
        <w:tc>
          <w:tcPr>
            <w:tcW w:w="1920" w:type="dxa"/>
            <w:tcBorders>
              <w:top w:val="single" w:sz="4" w:space="0" w:color="auto"/>
              <w:left w:val="single" w:sz="4" w:space="0" w:color="auto"/>
              <w:bottom w:val="single" w:sz="4" w:space="0" w:color="auto"/>
              <w:right w:val="single" w:sz="4" w:space="0" w:color="auto"/>
            </w:tcBorders>
          </w:tcPr>
          <w:p w:rsidR="00911283" w:rsidRPr="00163577" w:rsidRDefault="00911283" w:rsidP="00CE78F7">
            <w:pPr>
              <w:keepLines/>
              <w:jc w:val="center"/>
              <w:rPr>
                <w:b/>
              </w:rPr>
            </w:pPr>
            <w:r w:rsidRPr="00163577">
              <w:rPr>
                <w:b/>
              </w:rPr>
              <w:t>Срок</w:t>
            </w:r>
          </w:p>
          <w:p w:rsidR="00911283" w:rsidRPr="005421B7" w:rsidRDefault="00911283" w:rsidP="00CE78F7">
            <w:pPr>
              <w:keepLines/>
              <w:jc w:val="center"/>
            </w:pPr>
            <w:r w:rsidRPr="00163577">
              <w:rPr>
                <w:b/>
              </w:rPr>
              <w:t>исполнения</w:t>
            </w:r>
          </w:p>
        </w:tc>
        <w:tc>
          <w:tcPr>
            <w:tcW w:w="5280" w:type="dxa"/>
            <w:tcBorders>
              <w:top w:val="single" w:sz="4" w:space="0" w:color="auto"/>
              <w:left w:val="single" w:sz="4" w:space="0" w:color="auto"/>
              <w:right w:val="single" w:sz="4" w:space="0" w:color="auto"/>
            </w:tcBorders>
          </w:tcPr>
          <w:p w:rsidR="00911283" w:rsidRPr="005421B7" w:rsidRDefault="00911283" w:rsidP="00CE78F7">
            <w:pPr>
              <w:keepLines/>
              <w:jc w:val="center"/>
            </w:pPr>
            <w:r w:rsidRPr="00163577">
              <w:rPr>
                <w:b/>
              </w:rPr>
              <w:t>Информация о выполнении</w:t>
            </w:r>
          </w:p>
        </w:tc>
      </w:tr>
      <w:tr w:rsidR="00911283" w:rsidRPr="005421B7" w:rsidTr="001A747A">
        <w:tc>
          <w:tcPr>
            <w:tcW w:w="15539" w:type="dxa"/>
            <w:gridSpan w:val="5"/>
            <w:tcBorders>
              <w:top w:val="single" w:sz="4" w:space="0" w:color="auto"/>
              <w:left w:val="single" w:sz="4" w:space="0" w:color="auto"/>
              <w:bottom w:val="single" w:sz="4" w:space="0" w:color="auto"/>
              <w:right w:val="single" w:sz="4" w:space="0" w:color="auto"/>
            </w:tcBorders>
          </w:tcPr>
          <w:p w:rsidR="00911283" w:rsidRPr="00613902" w:rsidRDefault="00911283" w:rsidP="00CE78F7">
            <w:pPr>
              <w:keepLines/>
              <w:jc w:val="center"/>
              <w:rPr>
                <w:b/>
              </w:rPr>
            </w:pPr>
            <w:r w:rsidRPr="00613902">
              <w:rPr>
                <w:b/>
              </w:rPr>
              <w:t>1. Нормативно-правовое и организационное обеспечение антикоррупционной деятельности</w:t>
            </w:r>
          </w:p>
        </w:tc>
      </w:tr>
      <w:tr w:rsidR="00911283" w:rsidRPr="005421B7" w:rsidTr="001A747A">
        <w:trPr>
          <w:trHeight w:val="772"/>
        </w:trPr>
        <w:tc>
          <w:tcPr>
            <w:tcW w:w="959" w:type="dxa"/>
            <w:tcBorders>
              <w:top w:val="single" w:sz="4" w:space="0" w:color="auto"/>
              <w:left w:val="single" w:sz="4" w:space="0" w:color="auto"/>
              <w:bottom w:val="single" w:sz="4" w:space="0" w:color="auto"/>
              <w:right w:val="single" w:sz="4" w:space="0" w:color="auto"/>
            </w:tcBorders>
          </w:tcPr>
          <w:p w:rsidR="00911283" w:rsidRPr="005421B7" w:rsidRDefault="0081025F" w:rsidP="007B05E7">
            <w:pPr>
              <w:keepLines/>
              <w:widowControl w:val="0"/>
              <w:jc w:val="center"/>
            </w:pPr>
            <w:r>
              <w:t>1.1</w:t>
            </w:r>
            <w:r w:rsidR="00911283" w:rsidRPr="005421B7">
              <w:t>.</w:t>
            </w:r>
          </w:p>
        </w:tc>
        <w:tc>
          <w:tcPr>
            <w:tcW w:w="3780" w:type="dxa"/>
            <w:tcBorders>
              <w:top w:val="single" w:sz="4" w:space="0" w:color="auto"/>
              <w:left w:val="single" w:sz="4" w:space="0" w:color="auto"/>
              <w:bottom w:val="single" w:sz="4" w:space="0" w:color="auto"/>
              <w:right w:val="single" w:sz="4" w:space="0" w:color="auto"/>
            </w:tcBorders>
          </w:tcPr>
          <w:p w:rsidR="00911283" w:rsidRPr="005421B7" w:rsidRDefault="0081025F" w:rsidP="00CE78F7">
            <w:pPr>
              <w:keepLines/>
              <w:widowControl w:val="0"/>
            </w:pPr>
            <w:r>
              <w:rPr>
                <w:bCs/>
              </w:rPr>
              <w:t>Внесение изменений в законодательные акты Республики Татарстан и иные нормативные правовые акты о противодействии коррупции, в том числе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Республики Татарстан</w:t>
            </w:r>
          </w:p>
        </w:tc>
        <w:tc>
          <w:tcPr>
            <w:tcW w:w="3600" w:type="dxa"/>
            <w:tcBorders>
              <w:top w:val="single" w:sz="4" w:space="0" w:color="auto"/>
              <w:left w:val="single" w:sz="4" w:space="0" w:color="auto"/>
              <w:bottom w:val="single" w:sz="4" w:space="0" w:color="auto"/>
              <w:right w:val="single" w:sz="4" w:space="0" w:color="auto"/>
            </w:tcBorders>
          </w:tcPr>
          <w:p w:rsidR="00911283" w:rsidRPr="005421B7" w:rsidRDefault="004E7143" w:rsidP="00CE78F7">
            <w:pPr>
              <w:keepLines/>
              <w:widowControl w:val="0"/>
            </w:pPr>
            <w:r>
              <w:t xml:space="preserve">Государственный Совет Республики Татарстан (по согласованию), Кабинет Министров Республики Татарстан, Управление Президента Республики Татарстан по вопросам антикоррупционной политики Республики Татарстан (по согласованию), Министерство юстиции Республики Татарстан, министерства и ведомства, </w:t>
            </w:r>
            <w:r w:rsidRPr="004E7143">
              <w:rPr>
                <w:b/>
              </w:rPr>
              <w:t>органы местного самоуправления Республики Татарстан</w:t>
            </w:r>
            <w:r>
              <w:rPr>
                <w:b/>
              </w:rPr>
              <w:t xml:space="preserve"> </w:t>
            </w:r>
            <w:r w:rsidRPr="004E714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911283" w:rsidRPr="005421B7" w:rsidRDefault="0081025F" w:rsidP="00CE78F7">
            <w:pPr>
              <w:keepLines/>
              <w:widowControl w:val="0"/>
              <w:jc w:val="center"/>
            </w:pPr>
            <w:r>
              <w:t>Изменения – по мере необходимости, информация - ежеквартально</w:t>
            </w:r>
          </w:p>
        </w:tc>
        <w:tc>
          <w:tcPr>
            <w:tcW w:w="5280" w:type="dxa"/>
            <w:tcBorders>
              <w:top w:val="single" w:sz="4" w:space="0" w:color="auto"/>
              <w:left w:val="single" w:sz="4" w:space="0" w:color="auto"/>
              <w:bottom w:val="single" w:sz="4" w:space="0" w:color="auto"/>
              <w:right w:val="single" w:sz="4" w:space="0" w:color="auto"/>
            </w:tcBorders>
          </w:tcPr>
          <w:p w:rsidR="00911283" w:rsidRPr="005421B7" w:rsidRDefault="002B1254" w:rsidP="00CE78F7">
            <w:pPr>
              <w:keepLines/>
            </w:pPr>
            <w:r>
              <w:t xml:space="preserve">Постановление Главы Новошешминского муниципального района от 24 мая 2012 года </w:t>
            </w:r>
            <w:r w:rsidR="00AB31D3">
              <w:t xml:space="preserve">     </w:t>
            </w:r>
            <w:r>
              <w:t>№ 12 «О внесении изменений в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w:t>
            </w:r>
            <w:r w:rsidR="00AB31D3">
              <w:t>ой службы, и муниципальными служащими муниципальными муниципального образования «Новошешминский  муниципальный район Республики Татарстан», и соблюдение муниципальными служащими требований к служебному поведению» утвержденного постановлением Главы Новошешминского муниципального района № 26 от 26 ноября 2010 года.</w:t>
            </w:r>
          </w:p>
        </w:tc>
      </w:tr>
      <w:tr w:rsidR="00911283" w:rsidRPr="005421B7" w:rsidTr="001A747A">
        <w:trPr>
          <w:trHeight w:val="772"/>
        </w:trPr>
        <w:tc>
          <w:tcPr>
            <w:tcW w:w="959" w:type="dxa"/>
            <w:tcBorders>
              <w:top w:val="single" w:sz="4" w:space="0" w:color="auto"/>
              <w:left w:val="single" w:sz="4" w:space="0" w:color="auto"/>
              <w:bottom w:val="single" w:sz="4" w:space="0" w:color="auto"/>
              <w:right w:val="single" w:sz="4" w:space="0" w:color="auto"/>
            </w:tcBorders>
          </w:tcPr>
          <w:p w:rsidR="00911283" w:rsidRPr="005421B7" w:rsidRDefault="00911283" w:rsidP="007B05E7">
            <w:pPr>
              <w:keepLines/>
              <w:widowControl w:val="0"/>
              <w:jc w:val="center"/>
            </w:pPr>
            <w:r w:rsidRPr="005421B7">
              <w:t>1.3.</w:t>
            </w:r>
          </w:p>
        </w:tc>
        <w:tc>
          <w:tcPr>
            <w:tcW w:w="3780" w:type="dxa"/>
            <w:tcBorders>
              <w:top w:val="single" w:sz="4" w:space="0" w:color="auto"/>
              <w:left w:val="single" w:sz="4" w:space="0" w:color="auto"/>
              <w:bottom w:val="single" w:sz="4" w:space="0" w:color="auto"/>
              <w:right w:val="single" w:sz="4" w:space="0" w:color="auto"/>
            </w:tcBorders>
          </w:tcPr>
          <w:p w:rsidR="004E7143" w:rsidRPr="005421B7" w:rsidRDefault="004E7143" w:rsidP="00CE78F7">
            <w:pPr>
              <w:keepLines/>
              <w:widowControl w:val="0"/>
            </w:pPr>
            <w:r>
              <w:t xml:space="preserve">Разработка, утверждение и реализация ведомственных и муниципальных программ антикоррупционной деятельности </w:t>
            </w:r>
            <w:r w:rsidR="000E49B0">
              <w:t>в срок до 2014 года, своевременная их корректировка с учетом возможных изменений в законодательстве</w:t>
            </w:r>
          </w:p>
        </w:tc>
        <w:tc>
          <w:tcPr>
            <w:tcW w:w="3600" w:type="dxa"/>
            <w:tcBorders>
              <w:top w:val="single" w:sz="4" w:space="0" w:color="auto"/>
              <w:left w:val="single" w:sz="4" w:space="0" w:color="auto"/>
              <w:bottom w:val="single" w:sz="4" w:space="0" w:color="auto"/>
              <w:right w:val="single" w:sz="4" w:space="0" w:color="auto"/>
            </w:tcBorders>
          </w:tcPr>
          <w:p w:rsidR="00911283" w:rsidRPr="005421B7" w:rsidRDefault="00911283" w:rsidP="00CE78F7">
            <w:pPr>
              <w:keepLines/>
              <w:widowControl w:val="0"/>
            </w:pPr>
            <w:r w:rsidRPr="005421B7">
              <w:t xml:space="preserve">Министерства, ведомства Республики Татарстан, </w:t>
            </w:r>
            <w:r w:rsidRPr="00163577">
              <w:rPr>
                <w:b/>
              </w:rPr>
              <w:t>органы местного самоуправления</w:t>
            </w:r>
            <w:r w:rsidRPr="005421B7">
              <w:t xml:space="preserve"> </w:t>
            </w:r>
            <w:r w:rsidRPr="00163577">
              <w:rPr>
                <w:b/>
              </w:rPr>
              <w:t xml:space="preserve"> Республики Татарстан </w:t>
            </w:r>
            <w:r w:rsidRPr="005421B7">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911283" w:rsidRPr="005421B7" w:rsidRDefault="000E49B0" w:rsidP="00CE78F7">
            <w:pPr>
              <w:keepLines/>
              <w:widowControl w:val="0"/>
              <w:jc w:val="center"/>
            </w:pPr>
            <w:r>
              <w:t>IV квартал 2011 г., I квартал 2012 года</w:t>
            </w:r>
          </w:p>
        </w:tc>
        <w:tc>
          <w:tcPr>
            <w:tcW w:w="5280" w:type="dxa"/>
            <w:tcBorders>
              <w:top w:val="single" w:sz="4" w:space="0" w:color="auto"/>
              <w:left w:val="single" w:sz="4" w:space="0" w:color="auto"/>
              <w:bottom w:val="single" w:sz="4" w:space="0" w:color="auto"/>
              <w:right w:val="single" w:sz="4" w:space="0" w:color="auto"/>
            </w:tcBorders>
          </w:tcPr>
          <w:p w:rsidR="00911283" w:rsidRPr="00B83F8E" w:rsidRDefault="00FF75DA" w:rsidP="00CE78F7">
            <w:pPr>
              <w:keepLines/>
            </w:pPr>
            <w:r>
              <w:t>Решение Совета Новошешминского муниципального района от 22 мая 2012 года  № 12-96 «О внесении изменений в решение Совета Новошешминского муниципального района РТ № 9-70 от 20 декабря 2012 г. «О принятии «Комплексной антикоррупционной программы Новошешминского муниципального района на 2012 – 2014 годы»</w:t>
            </w:r>
          </w:p>
        </w:tc>
      </w:tr>
      <w:tr w:rsidR="00911283" w:rsidRPr="005421B7" w:rsidTr="001A747A">
        <w:tc>
          <w:tcPr>
            <w:tcW w:w="959" w:type="dxa"/>
            <w:tcBorders>
              <w:top w:val="single" w:sz="4" w:space="0" w:color="auto"/>
              <w:left w:val="single" w:sz="4" w:space="0" w:color="auto"/>
              <w:bottom w:val="single" w:sz="4" w:space="0" w:color="auto"/>
              <w:right w:val="single" w:sz="4" w:space="0" w:color="auto"/>
            </w:tcBorders>
          </w:tcPr>
          <w:p w:rsidR="00911283" w:rsidRPr="005421B7" w:rsidRDefault="00911283" w:rsidP="007B05E7">
            <w:pPr>
              <w:keepLines/>
              <w:widowControl w:val="0"/>
              <w:jc w:val="center"/>
            </w:pPr>
            <w:r>
              <w:t>1.4</w:t>
            </w:r>
          </w:p>
        </w:tc>
        <w:tc>
          <w:tcPr>
            <w:tcW w:w="3780" w:type="dxa"/>
            <w:tcBorders>
              <w:top w:val="single" w:sz="4" w:space="0" w:color="auto"/>
              <w:left w:val="single" w:sz="4" w:space="0" w:color="auto"/>
              <w:bottom w:val="single" w:sz="4" w:space="0" w:color="auto"/>
              <w:right w:val="single" w:sz="4" w:space="0" w:color="auto"/>
            </w:tcBorders>
          </w:tcPr>
          <w:p w:rsidR="00911283" w:rsidRPr="005421B7" w:rsidRDefault="000E49B0" w:rsidP="008A50C0">
            <w:pPr>
              <w:keepLines/>
              <w:widowControl w:val="0"/>
            </w:pPr>
            <w:r>
              <w:t>Обеспечение действенного функционирования должностных лиц</w:t>
            </w:r>
            <w:r w:rsidR="00792C93">
              <w:t xml:space="preserve"> кадровых служб, ответственных за работу по профилактике коррупционных и </w:t>
            </w:r>
            <w:r w:rsidR="00792C93">
              <w:lastRenderedPageBreak/>
              <w:t>иных правонарушений в</w:t>
            </w:r>
            <w:r w:rsidR="008A50C0">
              <w:t xml:space="preserve"> соответствии с функциями</w:t>
            </w:r>
            <w:r w:rsidR="00792C93">
              <w:t xml:space="preserve"> возложенными указами Президента Российской Федерации от 21.09.2009 № 1065 и Президента </w:t>
            </w:r>
            <w:r w:rsidR="005229B1">
              <w:t xml:space="preserve">Республики Татарстан от 01.11.2010 г. № УП – 711, соблюдение принципа стабильности кадров, осуществляющих вышеуказанные функции </w:t>
            </w:r>
          </w:p>
        </w:tc>
        <w:tc>
          <w:tcPr>
            <w:tcW w:w="3600" w:type="dxa"/>
            <w:tcBorders>
              <w:top w:val="single" w:sz="4" w:space="0" w:color="auto"/>
              <w:left w:val="single" w:sz="4" w:space="0" w:color="auto"/>
              <w:bottom w:val="single" w:sz="4" w:space="0" w:color="auto"/>
              <w:right w:val="single" w:sz="4" w:space="0" w:color="auto"/>
            </w:tcBorders>
          </w:tcPr>
          <w:p w:rsidR="00911283" w:rsidRPr="005421B7" w:rsidRDefault="00911283" w:rsidP="00CE78F7">
            <w:pPr>
              <w:keepLines/>
              <w:widowControl w:val="0"/>
            </w:pPr>
            <w:r w:rsidRPr="005421B7">
              <w:lastRenderedPageBreak/>
              <w:t xml:space="preserve">Министерства, ведомства Республики Татарстан, </w:t>
            </w:r>
            <w:r w:rsidRPr="00163577">
              <w:rPr>
                <w:b/>
              </w:rPr>
              <w:t>органы местного самоуправления Республики Татарстан</w:t>
            </w:r>
            <w:r w:rsidRPr="005421B7">
              <w:t xml:space="preserve"> (по согласованию)</w:t>
            </w:r>
          </w:p>
          <w:p w:rsidR="00911283" w:rsidRPr="005421B7" w:rsidRDefault="00911283" w:rsidP="00CE78F7">
            <w:pPr>
              <w:keepLines/>
              <w:widowControl w:val="0"/>
            </w:pPr>
          </w:p>
        </w:tc>
        <w:tc>
          <w:tcPr>
            <w:tcW w:w="1920" w:type="dxa"/>
            <w:tcBorders>
              <w:top w:val="single" w:sz="4" w:space="0" w:color="auto"/>
              <w:left w:val="single" w:sz="4" w:space="0" w:color="auto"/>
              <w:bottom w:val="single" w:sz="4" w:space="0" w:color="auto"/>
              <w:right w:val="single" w:sz="4" w:space="0" w:color="auto"/>
            </w:tcBorders>
          </w:tcPr>
          <w:p w:rsidR="00911283" w:rsidRPr="005421B7" w:rsidRDefault="005229B1" w:rsidP="00CE78F7">
            <w:pPr>
              <w:keepLines/>
              <w:widowControl w:val="0"/>
              <w:jc w:val="center"/>
            </w:pPr>
            <w:r>
              <w:lastRenderedPageBreak/>
              <w:t>2012 г. и последующие годы, информация - ежеквартально</w:t>
            </w:r>
          </w:p>
        </w:tc>
        <w:tc>
          <w:tcPr>
            <w:tcW w:w="5280" w:type="dxa"/>
            <w:tcBorders>
              <w:top w:val="single" w:sz="4" w:space="0" w:color="auto"/>
              <w:left w:val="single" w:sz="4" w:space="0" w:color="auto"/>
              <w:bottom w:val="single" w:sz="4" w:space="0" w:color="auto"/>
              <w:right w:val="single" w:sz="4" w:space="0" w:color="auto"/>
            </w:tcBorders>
          </w:tcPr>
          <w:p w:rsidR="00911283" w:rsidRDefault="00911283" w:rsidP="00CE78F7">
            <w:pPr>
              <w:keepLines/>
            </w:pPr>
            <w:r>
              <w:t>Распоряжением Главы Новошешминского муниципального р</w:t>
            </w:r>
            <w:r w:rsidR="00C75784">
              <w:t>айона Республики Татарстан от 10.05.2012</w:t>
            </w:r>
            <w:r>
              <w:t xml:space="preserve"> </w:t>
            </w:r>
            <w:r w:rsidR="00AB31D3">
              <w:t xml:space="preserve">№ </w:t>
            </w:r>
            <w:r w:rsidR="00C75784">
              <w:t>7</w:t>
            </w:r>
            <w:r>
              <w:t xml:space="preserve"> </w:t>
            </w:r>
            <w:r w:rsidR="00C75784">
              <w:t xml:space="preserve">«О назначении ответственного лица, наделенного функциями по предупреждению коррупционных </w:t>
            </w:r>
            <w:r w:rsidR="00C75784">
              <w:lastRenderedPageBreak/>
              <w:t>правонарушений среди работников органов местного самоуправления  Новошешминского муниципального района»  в связи со штатными – должностными изменениями ответственным за предупреждение коррупционных правонарушений среди работников органов местного самоуправления Новошешминского муниципального района назначена заведующий сектором кадров Исполнительного комитета</w:t>
            </w:r>
            <w:r>
              <w:t xml:space="preserve"> Новошешминского муниципального района Иматова Савия Ханнатовна.</w:t>
            </w:r>
          </w:p>
          <w:p w:rsidR="00911283" w:rsidRPr="005E4B0C" w:rsidRDefault="00911283" w:rsidP="00CE78F7">
            <w:pPr>
              <w:keepLines/>
            </w:pPr>
          </w:p>
        </w:tc>
      </w:tr>
      <w:tr w:rsidR="00911283" w:rsidRPr="005421B7" w:rsidTr="001A747A">
        <w:tc>
          <w:tcPr>
            <w:tcW w:w="959" w:type="dxa"/>
            <w:tcBorders>
              <w:top w:val="single" w:sz="4" w:space="0" w:color="auto"/>
              <w:left w:val="single" w:sz="4" w:space="0" w:color="auto"/>
              <w:bottom w:val="single" w:sz="4" w:space="0" w:color="auto"/>
              <w:right w:val="single" w:sz="4" w:space="0" w:color="auto"/>
            </w:tcBorders>
          </w:tcPr>
          <w:p w:rsidR="00911283" w:rsidRPr="005421B7" w:rsidRDefault="00911283" w:rsidP="007B05E7">
            <w:pPr>
              <w:keepLines/>
              <w:widowControl w:val="0"/>
              <w:jc w:val="center"/>
            </w:pPr>
            <w:r>
              <w:lastRenderedPageBreak/>
              <w:t>1.</w:t>
            </w:r>
            <w:r w:rsidR="001A747A">
              <w:t>4.1.</w:t>
            </w:r>
          </w:p>
        </w:tc>
        <w:tc>
          <w:tcPr>
            <w:tcW w:w="3780" w:type="dxa"/>
            <w:tcBorders>
              <w:top w:val="single" w:sz="4" w:space="0" w:color="auto"/>
              <w:left w:val="single" w:sz="4" w:space="0" w:color="auto"/>
              <w:bottom w:val="single" w:sz="4" w:space="0" w:color="auto"/>
              <w:right w:val="single" w:sz="4" w:space="0" w:color="auto"/>
            </w:tcBorders>
          </w:tcPr>
          <w:p w:rsidR="00911283" w:rsidRPr="005421B7" w:rsidRDefault="008A50C0" w:rsidP="00CE78F7">
            <w:pPr>
              <w:keepLines/>
              <w:widowControl w:val="0"/>
            </w:pPr>
            <w:r>
              <w:t>Проведение с соблюдением требований законодательства о государственной и муниципальной службе, о противодействии коррупции проверок достоверности и полноты, представляемых государственными и муниципальными служащими, а также лицами, замещающими государственные и муниципальные должности, сведений о доходах, об имуществе и обязательствах имущественного характера служащими, супруги  (супруга) и несовершеннолетних детей</w:t>
            </w:r>
          </w:p>
        </w:tc>
        <w:tc>
          <w:tcPr>
            <w:tcW w:w="3600" w:type="dxa"/>
            <w:tcBorders>
              <w:top w:val="single" w:sz="4" w:space="0" w:color="auto"/>
              <w:left w:val="single" w:sz="4" w:space="0" w:color="auto"/>
              <w:bottom w:val="single" w:sz="4" w:space="0" w:color="auto"/>
              <w:right w:val="single" w:sz="4" w:space="0" w:color="auto"/>
            </w:tcBorders>
          </w:tcPr>
          <w:p w:rsidR="00911283" w:rsidRPr="005421B7" w:rsidRDefault="001A747A" w:rsidP="00DB7834">
            <w:pPr>
              <w:keepLines/>
              <w:widowControl w:val="0"/>
              <w:jc w:val="center"/>
            </w:pPr>
            <w:r>
              <w:t>Кадровые аппараты государственных органов и органов местного самоуправления Республики Татарстан (по согласованию) и прокуратура Республики Татарстан (</w:t>
            </w:r>
            <w:r w:rsidR="004F0DD2">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911283" w:rsidRPr="005421B7" w:rsidRDefault="004F0DD2" w:rsidP="00CE78F7">
            <w:pPr>
              <w:keepLines/>
              <w:widowControl w:val="0"/>
              <w:jc w:val="center"/>
            </w:pPr>
            <w:r>
              <w:t>Информация – ежеквартально</w:t>
            </w:r>
          </w:p>
        </w:tc>
        <w:tc>
          <w:tcPr>
            <w:tcW w:w="5280" w:type="dxa"/>
            <w:tcBorders>
              <w:top w:val="single" w:sz="4" w:space="0" w:color="auto"/>
              <w:left w:val="single" w:sz="4" w:space="0" w:color="auto"/>
              <w:bottom w:val="single" w:sz="4" w:space="0" w:color="auto"/>
              <w:right w:val="single" w:sz="4" w:space="0" w:color="auto"/>
            </w:tcBorders>
          </w:tcPr>
          <w:p w:rsidR="00911283" w:rsidRPr="005421B7" w:rsidRDefault="00DB7834" w:rsidP="00911283">
            <w:pPr>
              <w:keepLines/>
            </w:pPr>
            <w:r>
              <w:t>Проверки достоверности и полноты, представляемых государственными и муниципальными служащими, а также лицами, замещающими государственные и муниципальные должности, сведений о доходах, об имуществе и обязательствах имущественного характера служащих, супруги (супруга) и несовершеннолетних детей в отче</w:t>
            </w:r>
            <w:r w:rsidR="005F0B18">
              <w:t xml:space="preserve">тном периоде </w:t>
            </w:r>
            <w:r>
              <w:t>проводились.</w:t>
            </w:r>
          </w:p>
        </w:tc>
      </w:tr>
      <w:tr w:rsidR="00911283" w:rsidRPr="005421B7" w:rsidTr="001A747A">
        <w:tc>
          <w:tcPr>
            <w:tcW w:w="959" w:type="dxa"/>
            <w:tcBorders>
              <w:top w:val="single" w:sz="4" w:space="0" w:color="auto"/>
              <w:left w:val="single" w:sz="4" w:space="0" w:color="auto"/>
              <w:bottom w:val="single" w:sz="4" w:space="0" w:color="auto"/>
              <w:right w:val="single" w:sz="4" w:space="0" w:color="auto"/>
            </w:tcBorders>
          </w:tcPr>
          <w:p w:rsidR="00911283" w:rsidRPr="005421B7" w:rsidRDefault="00911283" w:rsidP="007B05E7">
            <w:pPr>
              <w:keepLines/>
              <w:widowControl w:val="0"/>
              <w:jc w:val="center"/>
            </w:pPr>
            <w:r>
              <w:t>1.</w:t>
            </w:r>
            <w:r w:rsidR="004F0DD2">
              <w:t>4.2.</w:t>
            </w:r>
          </w:p>
        </w:tc>
        <w:tc>
          <w:tcPr>
            <w:tcW w:w="3780" w:type="dxa"/>
            <w:tcBorders>
              <w:top w:val="single" w:sz="4" w:space="0" w:color="auto"/>
              <w:left w:val="single" w:sz="4" w:space="0" w:color="auto"/>
              <w:bottom w:val="single" w:sz="4" w:space="0" w:color="auto"/>
              <w:right w:val="single" w:sz="4" w:space="0" w:color="auto"/>
            </w:tcBorders>
          </w:tcPr>
          <w:p w:rsidR="00911283" w:rsidRDefault="004F0DD2" w:rsidP="00CE78F7">
            <w:pPr>
              <w:keepLines/>
              <w:widowControl w:val="0"/>
            </w:pPr>
            <w:r>
              <w:t>Проведение проверок соблюдения государственными (муниципальными) служащими требований к служебному поведению, предусмотренных законодательством о государственной и муниципальной службе</w:t>
            </w:r>
          </w:p>
          <w:p w:rsidR="00FD60B5" w:rsidRPr="005421B7" w:rsidRDefault="00FD60B5" w:rsidP="00CE78F7">
            <w:pPr>
              <w:keepLines/>
              <w:widowControl w:val="0"/>
            </w:pPr>
          </w:p>
        </w:tc>
        <w:tc>
          <w:tcPr>
            <w:tcW w:w="3600" w:type="dxa"/>
            <w:tcBorders>
              <w:top w:val="single" w:sz="4" w:space="0" w:color="auto"/>
              <w:left w:val="single" w:sz="4" w:space="0" w:color="auto"/>
              <w:bottom w:val="single" w:sz="4" w:space="0" w:color="auto"/>
              <w:right w:val="single" w:sz="4" w:space="0" w:color="auto"/>
            </w:tcBorders>
          </w:tcPr>
          <w:p w:rsidR="00911283" w:rsidRPr="005421B7" w:rsidRDefault="004F0DD2" w:rsidP="00CE78F7">
            <w:pPr>
              <w:keepLines/>
              <w:widowControl w:val="0"/>
            </w:pPr>
            <w:r>
              <w:t>Кадровые аппараты государственных органов и органов местного самоуправления Республики Татарстан (по согласованию) и Прокуратура Республики Татарстан (по согласованию)</w:t>
            </w:r>
          </w:p>
        </w:tc>
        <w:tc>
          <w:tcPr>
            <w:tcW w:w="1920" w:type="dxa"/>
            <w:tcBorders>
              <w:top w:val="single" w:sz="4" w:space="0" w:color="auto"/>
              <w:left w:val="single" w:sz="4" w:space="0" w:color="auto"/>
              <w:bottom w:val="single" w:sz="4" w:space="0" w:color="auto"/>
              <w:right w:val="single" w:sz="4" w:space="0" w:color="auto"/>
            </w:tcBorders>
          </w:tcPr>
          <w:p w:rsidR="00911283" w:rsidRPr="005421B7" w:rsidRDefault="004F0DD2" w:rsidP="00CE78F7">
            <w:pPr>
              <w:keepLines/>
              <w:widowControl w:val="0"/>
              <w:jc w:val="center"/>
            </w:pPr>
            <w:r>
              <w:t xml:space="preserve">2012 – 2014 гг., информация –ежеквартально </w:t>
            </w:r>
          </w:p>
        </w:tc>
        <w:tc>
          <w:tcPr>
            <w:tcW w:w="5280" w:type="dxa"/>
            <w:tcBorders>
              <w:top w:val="single" w:sz="4" w:space="0" w:color="auto"/>
              <w:left w:val="single" w:sz="4" w:space="0" w:color="auto"/>
              <w:bottom w:val="single" w:sz="4" w:space="0" w:color="auto"/>
              <w:right w:val="single" w:sz="4" w:space="0" w:color="auto"/>
            </w:tcBorders>
          </w:tcPr>
          <w:p w:rsidR="00911283" w:rsidRDefault="00DB7834" w:rsidP="00CE78F7">
            <w:pPr>
              <w:keepLines/>
            </w:pPr>
            <w:r>
              <w:t xml:space="preserve">Проверки по соблюдению государственными (муниципальными) служащими требований к служебному поведению проводятся регулярно:  нарушений законодательства  в отчетном периоде </w:t>
            </w:r>
            <w:r w:rsidR="0087018D">
              <w:t>не выявлено</w:t>
            </w:r>
            <w:r>
              <w:t xml:space="preserve">. </w:t>
            </w:r>
          </w:p>
          <w:p w:rsidR="00911283" w:rsidRDefault="00911283" w:rsidP="00CE78F7">
            <w:pPr>
              <w:keepLines/>
            </w:pPr>
          </w:p>
          <w:p w:rsidR="00911283" w:rsidRPr="00474941" w:rsidRDefault="00911283" w:rsidP="00CE78F7">
            <w:pPr>
              <w:keepLines/>
            </w:pPr>
          </w:p>
        </w:tc>
      </w:tr>
      <w:tr w:rsidR="00911283" w:rsidRPr="005421B7" w:rsidTr="001A747A">
        <w:tc>
          <w:tcPr>
            <w:tcW w:w="959" w:type="dxa"/>
            <w:tcBorders>
              <w:top w:val="single" w:sz="4" w:space="0" w:color="auto"/>
              <w:left w:val="single" w:sz="4" w:space="0" w:color="auto"/>
              <w:bottom w:val="single" w:sz="4" w:space="0" w:color="auto"/>
              <w:right w:val="single" w:sz="4" w:space="0" w:color="auto"/>
            </w:tcBorders>
          </w:tcPr>
          <w:p w:rsidR="00911283" w:rsidRDefault="004F0DD2" w:rsidP="007B05E7">
            <w:pPr>
              <w:keepLines/>
              <w:widowControl w:val="0"/>
              <w:jc w:val="center"/>
            </w:pPr>
            <w:r>
              <w:lastRenderedPageBreak/>
              <w:t>1.4.3</w:t>
            </w:r>
          </w:p>
        </w:tc>
        <w:tc>
          <w:tcPr>
            <w:tcW w:w="3780" w:type="dxa"/>
            <w:tcBorders>
              <w:top w:val="single" w:sz="4" w:space="0" w:color="auto"/>
              <w:left w:val="single" w:sz="4" w:space="0" w:color="auto"/>
              <w:bottom w:val="single" w:sz="4" w:space="0" w:color="auto"/>
              <w:right w:val="single" w:sz="4" w:space="0" w:color="auto"/>
            </w:tcBorders>
          </w:tcPr>
          <w:p w:rsidR="00911283" w:rsidRPr="00444AF3" w:rsidRDefault="004F0DD2" w:rsidP="00CE78F7">
            <w:pPr>
              <w:keepLines/>
              <w:widowControl w:val="0"/>
            </w:pPr>
            <w:r>
              <w:t>Проведение проверок информации о наличии или возможности возникновения конфликта интересов у государственного (муниципального</w:t>
            </w:r>
            <w:r w:rsidR="00155196">
              <w:t>) служащего, поступающей представителю нанимателя в установленном законодательством порядке</w:t>
            </w:r>
          </w:p>
        </w:tc>
        <w:tc>
          <w:tcPr>
            <w:tcW w:w="3600" w:type="dxa"/>
            <w:tcBorders>
              <w:top w:val="single" w:sz="4" w:space="0" w:color="auto"/>
              <w:left w:val="single" w:sz="4" w:space="0" w:color="auto"/>
              <w:bottom w:val="single" w:sz="4" w:space="0" w:color="auto"/>
              <w:right w:val="single" w:sz="4" w:space="0" w:color="auto"/>
            </w:tcBorders>
          </w:tcPr>
          <w:p w:rsidR="00911283" w:rsidRPr="00444AF3" w:rsidRDefault="00155196" w:rsidP="00CE78F7">
            <w:pPr>
              <w:keepLines/>
              <w:widowControl w:val="0"/>
            </w:pPr>
            <w:r>
              <w:t xml:space="preserve">Кадровые аппараты государственных органов и органов местного самоуправления Республики Татарстан (по согласованию) и Прокуратура Республики Татарстан (по согласованию) </w:t>
            </w:r>
          </w:p>
        </w:tc>
        <w:tc>
          <w:tcPr>
            <w:tcW w:w="1920" w:type="dxa"/>
            <w:tcBorders>
              <w:top w:val="single" w:sz="4" w:space="0" w:color="auto"/>
              <w:left w:val="single" w:sz="4" w:space="0" w:color="auto"/>
              <w:bottom w:val="single" w:sz="4" w:space="0" w:color="auto"/>
              <w:right w:val="single" w:sz="4" w:space="0" w:color="auto"/>
            </w:tcBorders>
          </w:tcPr>
          <w:p w:rsidR="00911283" w:rsidRDefault="00155196" w:rsidP="00CE78F7">
            <w:pPr>
              <w:keepLines/>
              <w:widowControl w:val="0"/>
              <w:jc w:val="center"/>
            </w:pPr>
            <w:r>
              <w:t xml:space="preserve">2012 – 2014 гг., информация – ежеквартально </w:t>
            </w:r>
          </w:p>
          <w:p w:rsidR="00155196" w:rsidRPr="005421B7" w:rsidRDefault="00155196" w:rsidP="00CE78F7">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911283" w:rsidRPr="005421B7" w:rsidRDefault="00FD60B5" w:rsidP="00FD60B5">
            <w:pPr>
              <w:keepLines/>
            </w:pPr>
            <w:r>
              <w:t>Информации о наличии конфликтов и возможности возникновения конфликта интересов у государственных (муниципальных) служащих не поступала.</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Default="00155196" w:rsidP="007B05E7">
            <w:pPr>
              <w:keepLines/>
              <w:widowControl w:val="0"/>
              <w:jc w:val="center"/>
            </w:pPr>
            <w:r>
              <w:t>1.4.4</w:t>
            </w:r>
          </w:p>
        </w:tc>
        <w:tc>
          <w:tcPr>
            <w:tcW w:w="3780" w:type="dxa"/>
            <w:tcBorders>
              <w:top w:val="single" w:sz="4" w:space="0" w:color="auto"/>
              <w:left w:val="single" w:sz="4" w:space="0" w:color="auto"/>
              <w:bottom w:val="single" w:sz="4" w:space="0" w:color="auto"/>
              <w:right w:val="single" w:sz="4" w:space="0" w:color="auto"/>
            </w:tcBorders>
          </w:tcPr>
          <w:p w:rsidR="00155196" w:rsidRPr="00444AF3" w:rsidRDefault="00155196" w:rsidP="00CE78F7">
            <w:pPr>
              <w:keepLines/>
              <w:widowControl w:val="0"/>
            </w:pPr>
            <w:r>
              <w:t>Проведение в порядке, определенном представителем нанимателя (работодателя), проверок сведений о фактах обращения в целях склонения государственного (муниципального) служащего к совершению коррупционных правонарушений</w:t>
            </w:r>
          </w:p>
        </w:tc>
        <w:tc>
          <w:tcPr>
            <w:tcW w:w="3600" w:type="dxa"/>
            <w:tcBorders>
              <w:top w:val="single" w:sz="4" w:space="0" w:color="auto"/>
              <w:left w:val="single" w:sz="4" w:space="0" w:color="auto"/>
              <w:bottom w:val="single" w:sz="4" w:space="0" w:color="auto"/>
              <w:right w:val="single" w:sz="4" w:space="0" w:color="auto"/>
            </w:tcBorders>
          </w:tcPr>
          <w:p w:rsidR="00155196" w:rsidRPr="005421B7" w:rsidRDefault="00155196" w:rsidP="007F1FF8">
            <w:pPr>
              <w:keepLines/>
              <w:widowControl w:val="0"/>
              <w:jc w:val="center"/>
            </w:pPr>
            <w:r>
              <w:t>Кадровые аппараты государственных органов и органов местного самоуправления Республики Татарстан (по согласованию) и Прокуратура Республики Татарстан (по согласованию)</w:t>
            </w:r>
          </w:p>
        </w:tc>
        <w:tc>
          <w:tcPr>
            <w:tcW w:w="1920" w:type="dxa"/>
            <w:tcBorders>
              <w:top w:val="single" w:sz="4" w:space="0" w:color="auto"/>
              <w:left w:val="single" w:sz="4" w:space="0" w:color="auto"/>
              <w:bottom w:val="single" w:sz="4" w:space="0" w:color="auto"/>
              <w:right w:val="single" w:sz="4" w:space="0" w:color="auto"/>
            </w:tcBorders>
          </w:tcPr>
          <w:p w:rsidR="00155196" w:rsidRDefault="00155196" w:rsidP="007F1FF8">
            <w:pPr>
              <w:keepLines/>
              <w:widowControl w:val="0"/>
              <w:jc w:val="center"/>
            </w:pPr>
            <w:r>
              <w:t>2012 – 2014 гг., информация – ежеквартально</w:t>
            </w:r>
          </w:p>
          <w:p w:rsidR="00155196" w:rsidRPr="005421B7" w:rsidRDefault="00155196" w:rsidP="007F1FF8">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155196" w:rsidRPr="005421B7" w:rsidRDefault="00FD60B5" w:rsidP="00FD60B5">
            <w:pPr>
              <w:keepLines/>
            </w:pPr>
            <w:r>
              <w:t>Проверки сведений о фактах обращения в целях склонения государственного (муниципального) служащего к совершению коррупционных правонарушений не проводились в виду отсутствия такой информации.</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Default="00155196" w:rsidP="007B05E7">
            <w:pPr>
              <w:keepLines/>
              <w:widowControl w:val="0"/>
              <w:jc w:val="center"/>
            </w:pPr>
            <w:r>
              <w:t>1.5.</w:t>
            </w:r>
          </w:p>
        </w:tc>
        <w:tc>
          <w:tcPr>
            <w:tcW w:w="3780" w:type="dxa"/>
            <w:tcBorders>
              <w:top w:val="single" w:sz="4" w:space="0" w:color="auto"/>
              <w:left w:val="single" w:sz="4" w:space="0" w:color="auto"/>
              <w:bottom w:val="single" w:sz="4" w:space="0" w:color="auto"/>
              <w:right w:val="single" w:sz="4" w:space="0" w:color="auto"/>
            </w:tcBorders>
          </w:tcPr>
          <w:p w:rsidR="00155196" w:rsidRDefault="00155196" w:rsidP="00CE78F7">
            <w:pPr>
              <w:keepLines/>
              <w:widowControl w:val="0"/>
            </w:pPr>
            <w:r>
              <w:t>Обеспечение действенного функционирования комиссий при руководителях исполнительных органов государственной власти и органов местного самоуправления Республики Татарстан по противодействию коррупции, в том числе путем вовлечения в их деятельность представителей общественных советов и других институтов гражданского общества</w:t>
            </w:r>
          </w:p>
        </w:tc>
        <w:tc>
          <w:tcPr>
            <w:tcW w:w="3600" w:type="dxa"/>
            <w:tcBorders>
              <w:top w:val="single" w:sz="4" w:space="0" w:color="auto"/>
              <w:left w:val="single" w:sz="4" w:space="0" w:color="auto"/>
              <w:bottom w:val="single" w:sz="4" w:space="0" w:color="auto"/>
              <w:right w:val="single" w:sz="4" w:space="0" w:color="auto"/>
            </w:tcBorders>
          </w:tcPr>
          <w:p w:rsidR="00155196" w:rsidRPr="005421B7" w:rsidRDefault="00155196" w:rsidP="007F1FF8">
            <w:pPr>
              <w:keepLines/>
              <w:widowControl w:val="0"/>
              <w:jc w:val="center"/>
            </w:pPr>
            <w:r w:rsidRPr="005421B7">
              <w:t xml:space="preserve">Министерства, ведомства Республики Татарстан, </w:t>
            </w:r>
            <w:r w:rsidRPr="00163577">
              <w:rPr>
                <w:b/>
              </w:rPr>
              <w:t>органы местного самоуправления Республики Татарстан</w:t>
            </w:r>
            <w:r w:rsidRPr="005421B7">
              <w:t xml:space="preserve"> (по согласованию)</w:t>
            </w:r>
          </w:p>
          <w:p w:rsidR="00155196" w:rsidRDefault="00155196" w:rsidP="007F1FF8">
            <w:pPr>
              <w:keepLines/>
              <w:widowControl w:val="0"/>
              <w:jc w:val="center"/>
            </w:pPr>
          </w:p>
        </w:tc>
        <w:tc>
          <w:tcPr>
            <w:tcW w:w="1920" w:type="dxa"/>
            <w:tcBorders>
              <w:top w:val="single" w:sz="4" w:space="0" w:color="auto"/>
              <w:left w:val="single" w:sz="4" w:space="0" w:color="auto"/>
              <w:bottom w:val="single" w:sz="4" w:space="0" w:color="auto"/>
              <w:right w:val="single" w:sz="4" w:space="0" w:color="auto"/>
            </w:tcBorders>
          </w:tcPr>
          <w:p w:rsidR="00155196" w:rsidRDefault="00155196" w:rsidP="007F1FF8">
            <w:pPr>
              <w:keepLines/>
              <w:widowControl w:val="0"/>
              <w:jc w:val="center"/>
            </w:pPr>
            <w:r>
              <w:t>2012, информация - ежеквартально</w:t>
            </w:r>
          </w:p>
        </w:tc>
        <w:tc>
          <w:tcPr>
            <w:tcW w:w="5280" w:type="dxa"/>
            <w:tcBorders>
              <w:top w:val="single" w:sz="4" w:space="0" w:color="auto"/>
              <w:left w:val="single" w:sz="4" w:space="0" w:color="auto"/>
              <w:bottom w:val="single" w:sz="4" w:space="0" w:color="auto"/>
              <w:right w:val="single" w:sz="4" w:space="0" w:color="auto"/>
            </w:tcBorders>
          </w:tcPr>
          <w:p w:rsidR="00155196" w:rsidRDefault="00846D46" w:rsidP="00CE78F7">
            <w:pPr>
              <w:keepLines/>
            </w:pPr>
            <w:r>
              <w:t xml:space="preserve">В Новошешминском муниципальном районе  постановлением Главы Новошешминского муниципального района </w:t>
            </w:r>
            <w:r w:rsidR="00712992">
              <w:t xml:space="preserve"> от 25 марта 2011 г.  № 11, </w:t>
            </w:r>
            <w:r>
              <w:t>образована комиссия по противодействию коррупции</w:t>
            </w:r>
            <w:r w:rsidR="00712992">
              <w:t xml:space="preserve">. Разработан и утвержден Главой Района план работы на 2012 г. </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Default="00155196" w:rsidP="007B05E7">
            <w:pPr>
              <w:keepLines/>
              <w:widowControl w:val="0"/>
              <w:jc w:val="center"/>
            </w:pPr>
            <w:r>
              <w:t>1.6</w:t>
            </w:r>
          </w:p>
        </w:tc>
        <w:tc>
          <w:tcPr>
            <w:tcW w:w="3780" w:type="dxa"/>
            <w:tcBorders>
              <w:top w:val="single" w:sz="4" w:space="0" w:color="auto"/>
              <w:left w:val="single" w:sz="4" w:space="0" w:color="auto"/>
              <w:bottom w:val="single" w:sz="4" w:space="0" w:color="auto"/>
              <w:right w:val="single" w:sz="4" w:space="0" w:color="auto"/>
            </w:tcBorders>
          </w:tcPr>
          <w:p w:rsidR="00155196" w:rsidRDefault="00155196" w:rsidP="00CE78F7">
            <w:pPr>
              <w:keepLines/>
              <w:widowControl w:val="0"/>
            </w:pPr>
            <w:r>
              <w:t xml:space="preserve">Приведение организации работы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требованиями, установленными </w:t>
            </w:r>
            <w:r>
              <w:lastRenderedPageBreak/>
              <w:t>Указом Президента Республики Татарстан от 25.08.2010 № УП – 569, в частности путем включения в составы комиссий представителей научных организаций и образовательных учреждений, деятельность которых связана с государственной (муниципальной) службой, а также представителей общественных советов и других общественных представителей</w:t>
            </w:r>
          </w:p>
        </w:tc>
        <w:tc>
          <w:tcPr>
            <w:tcW w:w="3600" w:type="dxa"/>
            <w:tcBorders>
              <w:top w:val="single" w:sz="4" w:space="0" w:color="auto"/>
              <w:left w:val="single" w:sz="4" w:space="0" w:color="auto"/>
              <w:bottom w:val="single" w:sz="4" w:space="0" w:color="auto"/>
              <w:right w:val="single" w:sz="4" w:space="0" w:color="auto"/>
            </w:tcBorders>
          </w:tcPr>
          <w:p w:rsidR="007F1FF8" w:rsidRPr="005421B7" w:rsidRDefault="007F1FF8" w:rsidP="007F1FF8">
            <w:pPr>
              <w:keepLines/>
              <w:widowControl w:val="0"/>
              <w:jc w:val="center"/>
            </w:pPr>
            <w:r w:rsidRPr="005421B7">
              <w:lastRenderedPageBreak/>
              <w:t xml:space="preserve">Министерства, ведомства Республики Татарстан, </w:t>
            </w:r>
            <w:r w:rsidRPr="00163577">
              <w:rPr>
                <w:b/>
              </w:rPr>
              <w:t>органы местного самоуправления Республики Татарстан</w:t>
            </w:r>
            <w:r w:rsidRPr="005421B7">
              <w:t xml:space="preserve"> (по согласованию)</w:t>
            </w:r>
          </w:p>
          <w:p w:rsidR="00155196" w:rsidRPr="005421B7" w:rsidRDefault="00155196" w:rsidP="007F1FF8">
            <w:pPr>
              <w:keepLines/>
              <w:widowControl w:val="0"/>
              <w:jc w:val="center"/>
            </w:pPr>
          </w:p>
        </w:tc>
        <w:tc>
          <w:tcPr>
            <w:tcW w:w="1920" w:type="dxa"/>
            <w:tcBorders>
              <w:top w:val="single" w:sz="4" w:space="0" w:color="auto"/>
              <w:left w:val="single" w:sz="4" w:space="0" w:color="auto"/>
              <w:bottom w:val="single" w:sz="4" w:space="0" w:color="auto"/>
              <w:right w:val="single" w:sz="4" w:space="0" w:color="auto"/>
            </w:tcBorders>
          </w:tcPr>
          <w:p w:rsidR="00155196" w:rsidRDefault="007F1FF8" w:rsidP="007F1FF8">
            <w:pPr>
              <w:keepLines/>
              <w:widowControl w:val="0"/>
              <w:jc w:val="center"/>
            </w:pPr>
            <w:r>
              <w:t>2012, информация - ежеквартально</w:t>
            </w:r>
          </w:p>
        </w:tc>
        <w:tc>
          <w:tcPr>
            <w:tcW w:w="5280" w:type="dxa"/>
            <w:tcBorders>
              <w:top w:val="single" w:sz="4" w:space="0" w:color="auto"/>
              <w:left w:val="single" w:sz="4" w:space="0" w:color="auto"/>
              <w:bottom w:val="single" w:sz="4" w:space="0" w:color="auto"/>
              <w:right w:val="single" w:sz="4" w:space="0" w:color="auto"/>
            </w:tcBorders>
          </w:tcPr>
          <w:p w:rsidR="00155196" w:rsidRDefault="00712992" w:rsidP="00CE78F7">
            <w:pPr>
              <w:keepLines/>
            </w:pPr>
            <w:r>
              <w:t xml:space="preserve">Постановлением Главы Новошешминского муниципального района РТ от 30 июня 2012 года № 23 а, </w:t>
            </w:r>
            <w:r w:rsidR="00C564CF">
              <w:t xml:space="preserve">создана  комиссия по соблюдению требований к служебному поведению муниципальных служащих и регулированию конфликта интересов в Новошешминском муниципальном районе Республики Татарстан. Состав комиссии соответствует предъявляемым </w:t>
            </w:r>
            <w:r w:rsidR="00C564CF">
              <w:lastRenderedPageBreak/>
              <w:t>требованиям. Представителей в составе членов комиссии составляет не менее 25 %</w:t>
            </w:r>
            <w:r w:rsidR="003220F7">
              <w:t xml:space="preserve"> общественности.</w:t>
            </w:r>
            <w:r w:rsidR="00C564CF">
              <w:t xml:space="preserve">  </w:t>
            </w:r>
          </w:p>
        </w:tc>
      </w:tr>
      <w:tr w:rsidR="007F1FF8" w:rsidRPr="005421B7" w:rsidTr="001A747A">
        <w:tc>
          <w:tcPr>
            <w:tcW w:w="959" w:type="dxa"/>
            <w:tcBorders>
              <w:top w:val="single" w:sz="4" w:space="0" w:color="auto"/>
              <w:left w:val="single" w:sz="4" w:space="0" w:color="auto"/>
              <w:bottom w:val="single" w:sz="4" w:space="0" w:color="auto"/>
              <w:right w:val="single" w:sz="4" w:space="0" w:color="auto"/>
            </w:tcBorders>
          </w:tcPr>
          <w:p w:rsidR="007F1FF8" w:rsidRDefault="007F1FF8" w:rsidP="007B05E7">
            <w:pPr>
              <w:keepLines/>
              <w:widowControl w:val="0"/>
              <w:jc w:val="center"/>
            </w:pPr>
            <w:r>
              <w:lastRenderedPageBreak/>
              <w:t>1.8</w:t>
            </w:r>
          </w:p>
        </w:tc>
        <w:tc>
          <w:tcPr>
            <w:tcW w:w="3780" w:type="dxa"/>
            <w:tcBorders>
              <w:top w:val="single" w:sz="4" w:space="0" w:color="auto"/>
              <w:left w:val="single" w:sz="4" w:space="0" w:color="auto"/>
              <w:bottom w:val="single" w:sz="4" w:space="0" w:color="auto"/>
              <w:right w:val="single" w:sz="4" w:space="0" w:color="auto"/>
            </w:tcBorders>
          </w:tcPr>
          <w:p w:rsidR="007F1FF8" w:rsidRDefault="007F1FF8" w:rsidP="00CE78F7">
            <w:pPr>
              <w:keepLines/>
              <w:widowControl w:val="0"/>
            </w:pPr>
            <w:r>
              <w:t>Размещение в соответствии с законодательством на сайтах органов исполнительной власти, органов местного самоуправления Республики Татарстан сведений о доходах, имуществе и обязательствах имущественного характера государственных гражданских служащих и муниципальных служащих согласно правилам, установленным законодательством.</w:t>
            </w:r>
          </w:p>
        </w:tc>
        <w:tc>
          <w:tcPr>
            <w:tcW w:w="3600" w:type="dxa"/>
            <w:tcBorders>
              <w:top w:val="single" w:sz="4" w:space="0" w:color="auto"/>
              <w:left w:val="single" w:sz="4" w:space="0" w:color="auto"/>
              <w:bottom w:val="single" w:sz="4" w:space="0" w:color="auto"/>
              <w:right w:val="single" w:sz="4" w:space="0" w:color="auto"/>
            </w:tcBorders>
          </w:tcPr>
          <w:p w:rsidR="006A2146" w:rsidRPr="005421B7" w:rsidRDefault="006A2146" w:rsidP="006A2146">
            <w:pPr>
              <w:keepLines/>
              <w:widowControl w:val="0"/>
              <w:jc w:val="center"/>
            </w:pPr>
            <w:r w:rsidRPr="005421B7">
              <w:t xml:space="preserve">Министерства, ведомства Республики Татарстан, </w:t>
            </w:r>
            <w:r w:rsidRPr="00163577">
              <w:rPr>
                <w:b/>
              </w:rPr>
              <w:t>органы местного самоуправления Республики Татарстан</w:t>
            </w:r>
            <w:r w:rsidRPr="005421B7">
              <w:t xml:space="preserve"> (по согласованию)</w:t>
            </w:r>
          </w:p>
          <w:p w:rsidR="007F1FF8" w:rsidRPr="005421B7" w:rsidRDefault="007F1FF8" w:rsidP="007F1FF8">
            <w:pPr>
              <w:keepLines/>
              <w:widowControl w:val="0"/>
              <w:jc w:val="center"/>
            </w:pPr>
          </w:p>
        </w:tc>
        <w:tc>
          <w:tcPr>
            <w:tcW w:w="1920" w:type="dxa"/>
            <w:tcBorders>
              <w:top w:val="single" w:sz="4" w:space="0" w:color="auto"/>
              <w:left w:val="single" w:sz="4" w:space="0" w:color="auto"/>
              <w:bottom w:val="single" w:sz="4" w:space="0" w:color="auto"/>
              <w:right w:val="single" w:sz="4" w:space="0" w:color="auto"/>
            </w:tcBorders>
          </w:tcPr>
          <w:p w:rsidR="006A2146" w:rsidRDefault="006A2146" w:rsidP="006A2146">
            <w:pPr>
              <w:keepLines/>
              <w:widowControl w:val="0"/>
              <w:jc w:val="center"/>
            </w:pPr>
            <w:r>
              <w:t>2012 – 2014 гг., информация – ежеквартально</w:t>
            </w:r>
          </w:p>
          <w:p w:rsidR="007F1FF8" w:rsidRDefault="007F1FF8" w:rsidP="007F1FF8">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7F1FF8" w:rsidRDefault="003220F7" w:rsidP="00CE78F7">
            <w:pPr>
              <w:keepLines/>
            </w:pPr>
            <w:r>
              <w:t>Сведения о доходах, имуществе и обязательствах имущественного характера муниципальных служащих органов местного самоуправления Новошешминского муниципального района за 2011 год размещены на сайте Новошешминского муниципального района в разделе – «Противодействие коррупции»</w:t>
            </w:r>
          </w:p>
        </w:tc>
      </w:tr>
      <w:tr w:rsidR="006A2146" w:rsidRPr="005421B7" w:rsidTr="001A747A">
        <w:tc>
          <w:tcPr>
            <w:tcW w:w="959" w:type="dxa"/>
            <w:tcBorders>
              <w:top w:val="single" w:sz="4" w:space="0" w:color="auto"/>
              <w:left w:val="single" w:sz="4" w:space="0" w:color="auto"/>
              <w:bottom w:val="single" w:sz="4" w:space="0" w:color="auto"/>
              <w:right w:val="single" w:sz="4" w:space="0" w:color="auto"/>
            </w:tcBorders>
          </w:tcPr>
          <w:p w:rsidR="006A2146" w:rsidRDefault="006A2146" w:rsidP="007B05E7">
            <w:pPr>
              <w:keepLines/>
              <w:widowControl w:val="0"/>
              <w:jc w:val="center"/>
            </w:pPr>
            <w:r>
              <w:t>1.12</w:t>
            </w:r>
          </w:p>
        </w:tc>
        <w:tc>
          <w:tcPr>
            <w:tcW w:w="3780" w:type="dxa"/>
            <w:tcBorders>
              <w:top w:val="single" w:sz="4" w:space="0" w:color="auto"/>
              <w:left w:val="single" w:sz="4" w:space="0" w:color="auto"/>
              <w:bottom w:val="single" w:sz="4" w:space="0" w:color="auto"/>
              <w:right w:val="single" w:sz="4" w:space="0" w:color="auto"/>
            </w:tcBorders>
          </w:tcPr>
          <w:p w:rsidR="006A2146" w:rsidRDefault="006A2146" w:rsidP="00CE78F7">
            <w:pPr>
              <w:keepLines/>
              <w:widowControl w:val="0"/>
            </w:pPr>
            <w:r>
              <w:t>Проведение добровольного тестирования (опросов) среди граждан, поступающих на государственную гражданскую службу Республики Татарстан, на муниципальную службу в Республики Татарстан, а также государственных (муниципальных) для определения их отношения к проявлениям коррупции, в том числе с применением полиграфа</w:t>
            </w:r>
          </w:p>
        </w:tc>
        <w:tc>
          <w:tcPr>
            <w:tcW w:w="3600" w:type="dxa"/>
            <w:tcBorders>
              <w:top w:val="single" w:sz="4" w:space="0" w:color="auto"/>
              <w:left w:val="single" w:sz="4" w:space="0" w:color="auto"/>
              <w:bottom w:val="single" w:sz="4" w:space="0" w:color="auto"/>
              <w:right w:val="single" w:sz="4" w:space="0" w:color="auto"/>
            </w:tcBorders>
          </w:tcPr>
          <w:p w:rsidR="00613902" w:rsidRPr="005421B7" w:rsidRDefault="00613902" w:rsidP="00613902">
            <w:pPr>
              <w:keepLines/>
              <w:widowControl w:val="0"/>
              <w:jc w:val="center"/>
            </w:pPr>
            <w:r w:rsidRPr="005421B7">
              <w:t xml:space="preserve">Министерства, ведомства Республики Татарстан, </w:t>
            </w:r>
            <w:r w:rsidRPr="00163577">
              <w:rPr>
                <w:b/>
              </w:rPr>
              <w:t>органы местного самоуправления Республики Татарстан</w:t>
            </w:r>
            <w:r w:rsidRPr="005421B7">
              <w:t xml:space="preserve"> (по согласованию)</w:t>
            </w:r>
            <w:r>
              <w:t>, Департамент по делам государственных служащих при Президенте Республики Татарстан (по согласованию)</w:t>
            </w:r>
          </w:p>
          <w:p w:rsidR="006A2146" w:rsidRPr="005421B7" w:rsidRDefault="006A2146" w:rsidP="006A2146">
            <w:pPr>
              <w:keepLines/>
              <w:widowControl w:val="0"/>
              <w:jc w:val="center"/>
            </w:pPr>
          </w:p>
        </w:tc>
        <w:tc>
          <w:tcPr>
            <w:tcW w:w="1920" w:type="dxa"/>
            <w:tcBorders>
              <w:top w:val="single" w:sz="4" w:space="0" w:color="auto"/>
              <w:left w:val="single" w:sz="4" w:space="0" w:color="auto"/>
              <w:bottom w:val="single" w:sz="4" w:space="0" w:color="auto"/>
              <w:right w:val="single" w:sz="4" w:space="0" w:color="auto"/>
            </w:tcBorders>
          </w:tcPr>
          <w:p w:rsidR="00613902" w:rsidRDefault="00613902" w:rsidP="00613902">
            <w:pPr>
              <w:keepLines/>
              <w:widowControl w:val="0"/>
              <w:jc w:val="center"/>
            </w:pPr>
            <w:r>
              <w:t>2012 – 2014 гг., информация – ежеквартально</w:t>
            </w:r>
          </w:p>
          <w:p w:rsidR="006A2146" w:rsidRDefault="006A2146" w:rsidP="006A2146">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6A2146" w:rsidRDefault="003220F7" w:rsidP="00CE78F7">
            <w:pPr>
              <w:keepLines/>
            </w:pPr>
            <w:r>
              <w:t>Добровольного тестирования (опросов) среди граждан, поступающих на муниципальную службу, в том числе с использованием полиграфа, в Новошешминском муниципальном районе не проводилось.</w:t>
            </w:r>
          </w:p>
        </w:tc>
      </w:tr>
      <w:tr w:rsidR="00155196" w:rsidRPr="005421B7" w:rsidTr="001A747A">
        <w:tc>
          <w:tcPr>
            <w:tcW w:w="15539" w:type="dxa"/>
            <w:gridSpan w:val="5"/>
            <w:tcBorders>
              <w:top w:val="single" w:sz="4" w:space="0" w:color="auto"/>
              <w:left w:val="single" w:sz="4" w:space="0" w:color="auto"/>
              <w:bottom w:val="single" w:sz="4" w:space="0" w:color="auto"/>
              <w:right w:val="single" w:sz="4" w:space="0" w:color="auto"/>
            </w:tcBorders>
          </w:tcPr>
          <w:p w:rsidR="00155196" w:rsidRPr="00613902" w:rsidRDefault="00155196" w:rsidP="00CE78F7">
            <w:pPr>
              <w:keepLines/>
              <w:widowControl w:val="0"/>
              <w:jc w:val="center"/>
              <w:rPr>
                <w:b/>
              </w:rPr>
            </w:pPr>
            <w:r w:rsidRPr="00613902">
              <w:rPr>
                <w:b/>
              </w:rPr>
              <w:lastRenderedPageBreak/>
              <w:t>2. Антикоррупционная экспертиза нормативных правовых актов и их проектов</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155196" w:rsidP="00CE78F7">
            <w:pPr>
              <w:keepLines/>
              <w:jc w:val="center"/>
            </w:pPr>
            <w:r w:rsidRPr="005421B7">
              <w:t>2.1.</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155196" w:rsidP="00613902">
            <w:pPr>
              <w:keepLines/>
            </w:pPr>
            <w:r w:rsidRPr="005421B7">
              <w:t>Совершенствование</w:t>
            </w:r>
            <w:r w:rsidR="00613902">
              <w:t xml:space="preserve"> системы нормативных правовых актов</w:t>
            </w:r>
            <w:r w:rsidRPr="005421B7">
              <w:t>,</w:t>
            </w:r>
            <w:r w:rsidR="00613902">
              <w:t xml:space="preserve"> устанавливающих порядок проведения антикоррупционной экспертизы нормативных правовых актов Республики Татарстан и их проектов, муниципальных нормативных  правовых актов и их проектов</w:t>
            </w:r>
            <w:r w:rsidRPr="005421B7">
              <w:t xml:space="preserve"> </w:t>
            </w:r>
          </w:p>
        </w:tc>
        <w:tc>
          <w:tcPr>
            <w:tcW w:w="3600" w:type="dxa"/>
            <w:tcBorders>
              <w:top w:val="single" w:sz="4" w:space="0" w:color="auto"/>
              <w:left w:val="single" w:sz="4" w:space="0" w:color="auto"/>
              <w:bottom w:val="single" w:sz="4" w:space="0" w:color="auto"/>
              <w:right w:val="single" w:sz="4" w:space="0" w:color="auto"/>
            </w:tcBorders>
          </w:tcPr>
          <w:p w:rsidR="00155196" w:rsidRPr="005421B7" w:rsidRDefault="00155196" w:rsidP="00CE78F7">
            <w:pPr>
              <w:keepLines/>
            </w:pPr>
            <w:r w:rsidRPr="005421B7">
              <w:t>Государственный Совет Республики Татарстан (по согласованию), Кабинет М</w:t>
            </w:r>
            <w:r w:rsidR="00613902">
              <w:t>инистров Республики Татарстан, М</w:t>
            </w:r>
            <w:r w:rsidRPr="005421B7">
              <w:t xml:space="preserve">инистерства, ведомства Республики Татарстан, </w:t>
            </w:r>
            <w:r w:rsidRPr="00163577">
              <w:rPr>
                <w:b/>
              </w:rPr>
              <w:t xml:space="preserve">органы местного самоуправления Республики Татарстан </w:t>
            </w:r>
            <w:r w:rsidRPr="005421B7">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155196" w:rsidRPr="005421B7" w:rsidRDefault="00613902" w:rsidP="00CE78F7">
            <w:pPr>
              <w:keepLines/>
              <w:jc w:val="center"/>
            </w:pPr>
            <w:r>
              <w:t>2012, информация - ежеквартально</w:t>
            </w:r>
          </w:p>
        </w:tc>
        <w:tc>
          <w:tcPr>
            <w:tcW w:w="5280" w:type="dxa"/>
            <w:tcBorders>
              <w:top w:val="single" w:sz="4" w:space="0" w:color="auto"/>
              <w:left w:val="single" w:sz="4" w:space="0" w:color="auto"/>
              <w:bottom w:val="single" w:sz="4" w:space="0" w:color="auto"/>
              <w:right w:val="single" w:sz="4" w:space="0" w:color="auto"/>
            </w:tcBorders>
          </w:tcPr>
          <w:p w:rsidR="00155196" w:rsidRPr="005421B7" w:rsidRDefault="00155196" w:rsidP="00CE78F7">
            <w:pPr>
              <w:keepLines/>
            </w:pPr>
            <w:r>
              <w:t xml:space="preserve">Постановлением Главы Новошешминского муниципального района №1 от 12.01.2010 г. утвержден Порядок проведения антикоррупционной экспертизы НПА и проектов НПА органов местного самоуправления Новошешминского муниципального района. </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155196" w:rsidP="00613902">
            <w:pPr>
              <w:keepLines/>
              <w:widowControl w:val="0"/>
              <w:jc w:val="center"/>
            </w:pPr>
            <w:r w:rsidRPr="005421B7">
              <w:t>2.2.</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155196" w:rsidP="00613902">
            <w:pPr>
              <w:keepLines/>
              <w:widowControl w:val="0"/>
            </w:pPr>
            <w:r w:rsidRPr="00444AF3">
              <w:t xml:space="preserve">Принятие </w:t>
            </w:r>
            <w:r w:rsidR="00613902">
              <w:t>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 в том числе, независимой антикоррупционной экспертизы</w:t>
            </w:r>
          </w:p>
        </w:tc>
        <w:tc>
          <w:tcPr>
            <w:tcW w:w="3600" w:type="dxa"/>
            <w:tcBorders>
              <w:top w:val="single" w:sz="4" w:space="0" w:color="auto"/>
              <w:left w:val="single" w:sz="4" w:space="0" w:color="auto"/>
              <w:bottom w:val="single" w:sz="4" w:space="0" w:color="auto"/>
              <w:right w:val="single" w:sz="4" w:space="0" w:color="auto"/>
            </w:tcBorders>
          </w:tcPr>
          <w:p w:rsidR="00155196" w:rsidRPr="005421B7" w:rsidRDefault="00155196" w:rsidP="007D751D">
            <w:pPr>
              <w:keepLines/>
              <w:jc w:val="center"/>
            </w:pPr>
            <w:r w:rsidRPr="005421B7">
              <w:t xml:space="preserve">Министерство юстиции Республики Татарстан, </w:t>
            </w:r>
            <w:r w:rsidR="00613902">
              <w:t xml:space="preserve">Прокуратура Республики Татарстан (по согласованию), Министерства, ведомства Республики Татарстан, </w:t>
            </w:r>
            <w:r w:rsidR="00613902" w:rsidRPr="00613902">
              <w:rPr>
                <w:b/>
              </w:rPr>
              <w:t>органы местного самоуправления Республики Татарстан</w:t>
            </w:r>
            <w:r w:rsidR="00613902">
              <w:t xml:space="preserve"> (по согласованию)</w:t>
            </w:r>
          </w:p>
        </w:tc>
        <w:tc>
          <w:tcPr>
            <w:tcW w:w="1920" w:type="dxa"/>
            <w:tcBorders>
              <w:top w:val="single" w:sz="4" w:space="0" w:color="auto"/>
              <w:left w:val="single" w:sz="4" w:space="0" w:color="auto"/>
              <w:bottom w:val="single" w:sz="4" w:space="0" w:color="auto"/>
              <w:right w:val="single" w:sz="4" w:space="0" w:color="auto"/>
            </w:tcBorders>
          </w:tcPr>
          <w:p w:rsidR="00613902" w:rsidRDefault="00613902" w:rsidP="007D751D">
            <w:pPr>
              <w:keepLines/>
              <w:widowControl w:val="0"/>
              <w:jc w:val="center"/>
            </w:pPr>
            <w:r>
              <w:t>2012 – 2014 гг., информация – ежеквартально</w:t>
            </w:r>
          </w:p>
          <w:p w:rsidR="00155196" w:rsidRPr="005421B7" w:rsidRDefault="00155196" w:rsidP="007D751D">
            <w:pPr>
              <w:keepLines/>
              <w:jc w:val="center"/>
            </w:pPr>
          </w:p>
        </w:tc>
        <w:tc>
          <w:tcPr>
            <w:tcW w:w="5280" w:type="dxa"/>
            <w:tcBorders>
              <w:top w:val="single" w:sz="4" w:space="0" w:color="auto"/>
              <w:left w:val="single" w:sz="4" w:space="0" w:color="auto"/>
              <w:bottom w:val="single" w:sz="4" w:space="0" w:color="auto"/>
              <w:right w:val="single" w:sz="4" w:space="0" w:color="auto"/>
            </w:tcBorders>
          </w:tcPr>
          <w:p w:rsidR="00155196" w:rsidRDefault="00F93E7D" w:rsidP="00CE78F7">
            <w:pPr>
              <w:keepLines/>
            </w:pPr>
            <w:r>
              <w:t xml:space="preserve">За 3 квартал 2012 года была проведена анти коррупционная экспертиза в количестве одиннадцать  нормативно-правовых актов. Коррупционные факторы не выявлены, заключений от независимых экспертов не поступало.  </w:t>
            </w:r>
          </w:p>
          <w:p w:rsidR="00155196" w:rsidRPr="00622FF1" w:rsidRDefault="00155196" w:rsidP="00CE78F7">
            <w:pPr>
              <w:keepLines/>
            </w:pPr>
          </w:p>
          <w:p w:rsidR="00155196" w:rsidRPr="00163577" w:rsidRDefault="00155196" w:rsidP="00CE78F7">
            <w:pPr>
              <w:keepLines/>
              <w:rPr>
                <w:u w:val="single"/>
              </w:rPr>
            </w:pPr>
          </w:p>
          <w:p w:rsidR="00155196" w:rsidRPr="00163577" w:rsidRDefault="00155196" w:rsidP="00CE78F7">
            <w:pPr>
              <w:keepLines/>
              <w:rPr>
                <w:u w:val="single"/>
              </w:rPr>
            </w:pPr>
          </w:p>
          <w:p w:rsidR="00155196" w:rsidRPr="00163577" w:rsidRDefault="00155196" w:rsidP="00CE78F7">
            <w:pPr>
              <w:keepLines/>
              <w:rPr>
                <w:u w:val="single"/>
              </w:rPr>
            </w:pPr>
          </w:p>
        </w:tc>
      </w:tr>
      <w:tr w:rsidR="00155196" w:rsidRPr="005421B7" w:rsidTr="001A747A">
        <w:tc>
          <w:tcPr>
            <w:tcW w:w="15539" w:type="dxa"/>
            <w:gridSpan w:val="5"/>
            <w:tcBorders>
              <w:top w:val="single" w:sz="4" w:space="0" w:color="auto"/>
              <w:left w:val="single" w:sz="4" w:space="0" w:color="auto"/>
              <w:bottom w:val="single" w:sz="4" w:space="0" w:color="auto"/>
              <w:right w:val="single" w:sz="4" w:space="0" w:color="auto"/>
            </w:tcBorders>
          </w:tcPr>
          <w:p w:rsidR="00155196" w:rsidRPr="00F93E7D" w:rsidRDefault="007D751D" w:rsidP="007D751D">
            <w:pPr>
              <w:keepLines/>
              <w:widowControl w:val="0"/>
              <w:jc w:val="center"/>
              <w:rPr>
                <w:b/>
              </w:rPr>
            </w:pPr>
            <w:r w:rsidRPr="00F93E7D">
              <w:rPr>
                <w:b/>
              </w:rPr>
              <w:t>3</w:t>
            </w:r>
            <w:r w:rsidR="00155196" w:rsidRPr="00F93E7D">
              <w:rPr>
                <w:b/>
              </w:rPr>
              <w:t xml:space="preserve">. </w:t>
            </w:r>
            <w:r w:rsidRPr="00F93E7D">
              <w:rPr>
                <w:b/>
              </w:rPr>
              <w:t xml:space="preserve">Антикоррупционный мониторинг </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7D751D" w:rsidP="007B05E7">
            <w:pPr>
              <w:keepLines/>
              <w:widowControl w:val="0"/>
              <w:jc w:val="center"/>
            </w:pPr>
            <w:r>
              <w:t>3</w:t>
            </w:r>
            <w:r w:rsidR="00155196" w:rsidRPr="005421B7">
              <w:t>.1</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7D751D" w:rsidP="00CE78F7">
            <w:pPr>
              <w:keepLines/>
              <w:widowControl w:val="0"/>
            </w:pPr>
            <w:r>
              <w:t>Проведение мониторинга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и оценке их эффективности</w:t>
            </w:r>
          </w:p>
        </w:tc>
        <w:tc>
          <w:tcPr>
            <w:tcW w:w="3600" w:type="dxa"/>
            <w:tcBorders>
              <w:top w:val="single" w:sz="4" w:space="0" w:color="auto"/>
              <w:left w:val="single" w:sz="4" w:space="0" w:color="auto"/>
              <w:bottom w:val="single" w:sz="4" w:space="0" w:color="auto"/>
              <w:right w:val="single" w:sz="4" w:space="0" w:color="auto"/>
            </w:tcBorders>
          </w:tcPr>
          <w:p w:rsidR="00155196" w:rsidRPr="005421B7" w:rsidRDefault="007D751D" w:rsidP="007D751D">
            <w:pPr>
              <w:keepLines/>
              <w:widowControl w:val="0"/>
              <w:jc w:val="center"/>
            </w:pPr>
            <w:r>
              <w:t xml:space="preserve">Комитет Республики Татарстан по социально-экономическому мониторингу, министерства, ведомства, </w:t>
            </w:r>
            <w:r w:rsidRPr="007D751D">
              <w:rPr>
                <w:b/>
              </w:rPr>
              <w:t>органы местного самоуправления Республики Татарстан</w:t>
            </w:r>
            <w:r>
              <w:t xml:space="preserve"> (по согласованию)</w:t>
            </w:r>
          </w:p>
        </w:tc>
        <w:tc>
          <w:tcPr>
            <w:tcW w:w="1920" w:type="dxa"/>
            <w:tcBorders>
              <w:top w:val="single" w:sz="4" w:space="0" w:color="auto"/>
              <w:left w:val="single" w:sz="4" w:space="0" w:color="auto"/>
              <w:bottom w:val="single" w:sz="4" w:space="0" w:color="auto"/>
              <w:right w:val="single" w:sz="4" w:space="0" w:color="auto"/>
            </w:tcBorders>
          </w:tcPr>
          <w:p w:rsidR="00155196" w:rsidRPr="005421B7" w:rsidRDefault="007D751D" w:rsidP="007D751D">
            <w:pPr>
              <w:keepLines/>
              <w:widowControl w:val="0"/>
              <w:jc w:val="center"/>
            </w:pPr>
            <w:r>
              <w:t>2012 – 2014 гг., информация  - 1 раз в полугодие</w:t>
            </w:r>
          </w:p>
        </w:tc>
        <w:tc>
          <w:tcPr>
            <w:tcW w:w="5280" w:type="dxa"/>
            <w:tcBorders>
              <w:top w:val="single" w:sz="4" w:space="0" w:color="auto"/>
              <w:left w:val="single" w:sz="4" w:space="0" w:color="auto"/>
              <w:bottom w:val="single" w:sz="4" w:space="0" w:color="auto"/>
              <w:right w:val="single" w:sz="4" w:space="0" w:color="auto"/>
            </w:tcBorders>
          </w:tcPr>
          <w:p w:rsidR="00155196" w:rsidRPr="005421B7" w:rsidRDefault="005511DB" w:rsidP="00CE78F7">
            <w:pPr>
              <w:keepLines/>
            </w:pPr>
            <w:r>
              <w:t xml:space="preserve">Антикоррупционный мониторинг деятельности органов местного самоуправления проводится в соответствии с Указ </w:t>
            </w:r>
            <w:r w:rsidR="00155196">
              <w:t xml:space="preserve"> </w:t>
            </w:r>
            <w:r>
              <w:t>Президента Республики Татарстан от 23.03.2011 года № УП и постановлением Кабинета Министров РТ  от 10.06.2011 года № 463. Данные (один раз в полугодие) о ходе проведения антикоррупционного мониторинга направляются в Комитет Республики Татарстан по социально-экономическому мониторингу.</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7D751D" w:rsidP="007B05E7">
            <w:pPr>
              <w:keepLines/>
              <w:widowControl w:val="0"/>
              <w:jc w:val="center"/>
            </w:pPr>
            <w:r>
              <w:t>3.4</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7D751D" w:rsidP="00CE78F7">
            <w:pPr>
              <w:keepLines/>
              <w:widowControl w:val="0"/>
            </w:pPr>
            <w:r>
              <w:t xml:space="preserve">Проведение отраслевых исследований коррупциогенных </w:t>
            </w:r>
            <w:r>
              <w:lastRenderedPageBreak/>
              <w:t>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3600" w:type="dxa"/>
            <w:tcBorders>
              <w:top w:val="single" w:sz="4" w:space="0" w:color="auto"/>
              <w:left w:val="single" w:sz="4" w:space="0" w:color="auto"/>
              <w:bottom w:val="single" w:sz="4" w:space="0" w:color="auto"/>
              <w:right w:val="single" w:sz="4" w:space="0" w:color="auto"/>
            </w:tcBorders>
          </w:tcPr>
          <w:p w:rsidR="007D751D" w:rsidRPr="005421B7" w:rsidRDefault="007D751D" w:rsidP="007D751D">
            <w:pPr>
              <w:keepLines/>
              <w:widowControl w:val="0"/>
              <w:jc w:val="center"/>
            </w:pPr>
            <w:r w:rsidRPr="005421B7">
              <w:lastRenderedPageBreak/>
              <w:t xml:space="preserve">Министерства, ведомства Республики Татарстан, </w:t>
            </w:r>
            <w:r w:rsidRPr="00163577">
              <w:rPr>
                <w:b/>
              </w:rPr>
              <w:t xml:space="preserve">органы </w:t>
            </w:r>
            <w:r w:rsidRPr="00163577">
              <w:rPr>
                <w:b/>
              </w:rPr>
              <w:lastRenderedPageBreak/>
              <w:t>местного самоуправления Республики Татарстан</w:t>
            </w:r>
            <w:r w:rsidRPr="005421B7">
              <w:t xml:space="preserve"> (по согласованию)</w:t>
            </w:r>
          </w:p>
          <w:p w:rsidR="00155196" w:rsidRPr="00163577" w:rsidRDefault="00155196" w:rsidP="00CE78F7">
            <w:pPr>
              <w:pStyle w:val="a3"/>
              <w:keepLines/>
              <w:widowControl w:val="0"/>
              <w:jc w:val="both"/>
              <w:rPr>
                <w:b w:val="0"/>
                <w:bCs w:val="0"/>
                <w:sz w:val="24"/>
                <w:szCs w:val="24"/>
              </w:rPr>
            </w:pPr>
          </w:p>
        </w:tc>
        <w:tc>
          <w:tcPr>
            <w:tcW w:w="1920" w:type="dxa"/>
            <w:tcBorders>
              <w:top w:val="single" w:sz="4" w:space="0" w:color="auto"/>
              <w:left w:val="single" w:sz="4" w:space="0" w:color="auto"/>
              <w:bottom w:val="single" w:sz="4" w:space="0" w:color="auto"/>
              <w:right w:val="single" w:sz="4" w:space="0" w:color="auto"/>
            </w:tcBorders>
          </w:tcPr>
          <w:p w:rsidR="007D751D" w:rsidRDefault="007D751D" w:rsidP="007D751D">
            <w:pPr>
              <w:keepLines/>
              <w:widowControl w:val="0"/>
              <w:jc w:val="center"/>
            </w:pPr>
            <w:r>
              <w:lastRenderedPageBreak/>
              <w:t xml:space="preserve">2012 – 2014 гг., информация – </w:t>
            </w:r>
            <w:r>
              <w:lastRenderedPageBreak/>
              <w:t>ежеквартально</w:t>
            </w:r>
          </w:p>
          <w:p w:rsidR="00155196" w:rsidRPr="005421B7" w:rsidRDefault="00155196" w:rsidP="00CE78F7">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155196" w:rsidRDefault="005511DB" w:rsidP="00CE78F7">
            <w:r>
              <w:lastRenderedPageBreak/>
              <w:t xml:space="preserve">Отраслевые исследования коррупциогенных факторов и реализуемых антикоррупциогенных </w:t>
            </w:r>
            <w:r w:rsidR="00440C2E">
              <w:lastRenderedPageBreak/>
              <w:t>мер среди целевых групп  в Новошешминском муниципальном районе не проводились.</w:t>
            </w:r>
          </w:p>
          <w:p w:rsidR="00155196" w:rsidRPr="005421B7" w:rsidRDefault="00155196" w:rsidP="005511DB"/>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7D751D" w:rsidP="007B05E7">
            <w:pPr>
              <w:keepLines/>
              <w:widowControl w:val="0"/>
              <w:jc w:val="center"/>
            </w:pPr>
            <w:r>
              <w:lastRenderedPageBreak/>
              <w:t>3.5</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7D751D" w:rsidP="00CE78F7">
            <w:pPr>
              <w:keepLines/>
              <w:widowControl w:val="0"/>
            </w:pPr>
            <w:r>
              <w:t>Мониторинг вовлеченности институтов гражданского общества в реализацию антикоррупционной политики</w:t>
            </w:r>
          </w:p>
        </w:tc>
        <w:tc>
          <w:tcPr>
            <w:tcW w:w="3600" w:type="dxa"/>
            <w:tcBorders>
              <w:top w:val="single" w:sz="4" w:space="0" w:color="auto"/>
              <w:left w:val="single" w:sz="4" w:space="0" w:color="auto"/>
              <w:bottom w:val="single" w:sz="4" w:space="0" w:color="auto"/>
              <w:right w:val="single" w:sz="4" w:space="0" w:color="auto"/>
            </w:tcBorders>
          </w:tcPr>
          <w:p w:rsidR="00155196" w:rsidRPr="007D751D" w:rsidRDefault="007D751D" w:rsidP="007D751D">
            <w:pPr>
              <w:pStyle w:val="a3"/>
              <w:keepLines/>
              <w:widowControl w:val="0"/>
              <w:jc w:val="both"/>
              <w:rPr>
                <w:b w:val="0"/>
                <w:sz w:val="24"/>
                <w:szCs w:val="24"/>
              </w:rPr>
            </w:pPr>
            <w:r w:rsidRPr="007D751D">
              <w:rPr>
                <w:b w:val="0"/>
                <w:sz w:val="24"/>
                <w:szCs w:val="24"/>
              </w:rPr>
              <w:t>Общ</w:t>
            </w:r>
            <w:r>
              <w:rPr>
                <w:b w:val="0"/>
                <w:sz w:val="24"/>
                <w:szCs w:val="24"/>
              </w:rPr>
              <w:t xml:space="preserve">ественная палата Республики Татарстан (по согласованию), Министерство юстиции Республики Татарстан, </w:t>
            </w:r>
            <w:r w:rsidRPr="007D751D">
              <w:rPr>
                <w:sz w:val="24"/>
                <w:szCs w:val="24"/>
              </w:rPr>
              <w:t>органы местного самоуправления Республики Татарстан</w:t>
            </w:r>
            <w:r>
              <w:rPr>
                <w:b w:val="0"/>
                <w:sz w:val="24"/>
                <w:szCs w:val="24"/>
              </w:rPr>
              <w:t xml:space="preserve"> (по согласованию)</w:t>
            </w:r>
          </w:p>
        </w:tc>
        <w:tc>
          <w:tcPr>
            <w:tcW w:w="1920" w:type="dxa"/>
            <w:tcBorders>
              <w:top w:val="single" w:sz="4" w:space="0" w:color="auto"/>
              <w:left w:val="single" w:sz="4" w:space="0" w:color="auto"/>
              <w:bottom w:val="single" w:sz="4" w:space="0" w:color="auto"/>
              <w:right w:val="single" w:sz="4" w:space="0" w:color="auto"/>
            </w:tcBorders>
          </w:tcPr>
          <w:p w:rsidR="007D751D" w:rsidRDefault="007D751D" w:rsidP="007D751D">
            <w:pPr>
              <w:keepLines/>
              <w:widowControl w:val="0"/>
              <w:jc w:val="center"/>
            </w:pPr>
            <w:r>
              <w:t>2012 – 2014 гг., информация – ежеквартально</w:t>
            </w:r>
          </w:p>
          <w:p w:rsidR="00155196" w:rsidRPr="005421B7" w:rsidRDefault="00155196" w:rsidP="00CE78F7">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155196" w:rsidRPr="005421B7" w:rsidRDefault="00440C2E" w:rsidP="00CE78F7">
            <w:pPr>
              <w:keepLines/>
            </w:pPr>
            <w:r>
              <w:t>Комиссиями по соблюдению требований к служебному поведению муниципальных служащих и урегулированию конфликта интересов и при Главе Новошешминского муниципального района по противодействию коррупции, предусмотрено и входят в ее состав представители гражданского общества (общественности).</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360DB7" w:rsidP="007B05E7">
            <w:pPr>
              <w:keepLines/>
              <w:widowControl w:val="0"/>
              <w:jc w:val="center"/>
            </w:pPr>
            <w:r>
              <w:t>3</w:t>
            </w:r>
            <w:r w:rsidR="00155196">
              <w:t>.</w:t>
            </w:r>
            <w:r>
              <w:t>7</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360DB7" w:rsidP="00CE78F7">
            <w:pPr>
              <w:keepLines/>
              <w:widowControl w:val="0"/>
            </w:pPr>
            <w:r>
              <w:t>Мониторинг качества предоставления муниципальных услуг при использовании административных регламентов, в том числе путем опросов конечных потребителей услуг</w:t>
            </w:r>
          </w:p>
        </w:tc>
        <w:tc>
          <w:tcPr>
            <w:tcW w:w="3600" w:type="dxa"/>
            <w:tcBorders>
              <w:top w:val="single" w:sz="4" w:space="0" w:color="auto"/>
              <w:left w:val="single" w:sz="4" w:space="0" w:color="auto"/>
              <w:bottom w:val="single" w:sz="4" w:space="0" w:color="auto"/>
              <w:right w:val="single" w:sz="4" w:space="0" w:color="auto"/>
            </w:tcBorders>
          </w:tcPr>
          <w:p w:rsidR="00155196" w:rsidRPr="005421B7" w:rsidRDefault="00360DB7" w:rsidP="00CE78F7">
            <w:pPr>
              <w:keepLines/>
              <w:widowControl w:val="0"/>
            </w:pPr>
            <w:r>
              <w:rPr>
                <w:b/>
              </w:rPr>
              <w:t>О</w:t>
            </w:r>
            <w:r w:rsidR="00155196" w:rsidRPr="00163577">
              <w:rPr>
                <w:b/>
              </w:rPr>
              <w:t xml:space="preserve">рганы местного самоуправления Республики Татарстан </w:t>
            </w:r>
            <w:r w:rsidR="00155196"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360DB7" w:rsidRDefault="00360DB7" w:rsidP="00360DB7">
            <w:pPr>
              <w:keepLines/>
              <w:widowControl w:val="0"/>
              <w:jc w:val="center"/>
            </w:pPr>
            <w:r>
              <w:t>2012 – 2014 гг., информация – ежеквартально</w:t>
            </w:r>
          </w:p>
          <w:p w:rsidR="00155196" w:rsidRPr="005421B7" w:rsidRDefault="00155196" w:rsidP="00CE78F7">
            <w:pPr>
              <w:keepLines/>
              <w:jc w:val="center"/>
            </w:pPr>
          </w:p>
        </w:tc>
        <w:tc>
          <w:tcPr>
            <w:tcW w:w="5280" w:type="dxa"/>
            <w:tcBorders>
              <w:top w:val="single" w:sz="4" w:space="0" w:color="auto"/>
              <w:left w:val="single" w:sz="4" w:space="0" w:color="auto"/>
              <w:bottom w:val="single" w:sz="4" w:space="0" w:color="auto"/>
              <w:right w:val="single" w:sz="4" w:space="0" w:color="auto"/>
            </w:tcBorders>
          </w:tcPr>
          <w:p w:rsidR="00155196" w:rsidRPr="005421B7" w:rsidRDefault="00FB06C0" w:rsidP="00CE78F7">
            <w:pPr>
              <w:keepLines/>
            </w:pPr>
            <w:r>
              <w:t>Предложений об изменений административных регламентов и жалоб по вопросам неисполнения от граждан Новошешминского муниципального района  не поступало.</w:t>
            </w:r>
          </w:p>
        </w:tc>
      </w:tr>
      <w:tr w:rsidR="00155196" w:rsidRPr="005421B7" w:rsidTr="001A747A">
        <w:tc>
          <w:tcPr>
            <w:tcW w:w="15539" w:type="dxa"/>
            <w:gridSpan w:val="5"/>
            <w:tcBorders>
              <w:top w:val="single" w:sz="4" w:space="0" w:color="auto"/>
              <w:left w:val="single" w:sz="4" w:space="0" w:color="auto"/>
              <w:bottom w:val="single" w:sz="4" w:space="0" w:color="auto"/>
              <w:right w:val="single" w:sz="4" w:space="0" w:color="auto"/>
            </w:tcBorders>
          </w:tcPr>
          <w:p w:rsidR="00155196" w:rsidRPr="00CB3000" w:rsidRDefault="004C1CD1" w:rsidP="004C1CD1">
            <w:pPr>
              <w:keepLines/>
              <w:widowControl w:val="0"/>
              <w:jc w:val="center"/>
              <w:rPr>
                <w:b/>
              </w:rPr>
            </w:pPr>
            <w:r w:rsidRPr="00CB3000">
              <w:rPr>
                <w:b/>
              </w:rPr>
              <w:t>4</w:t>
            </w:r>
            <w:r w:rsidR="00155196" w:rsidRPr="00CB3000">
              <w:rPr>
                <w:b/>
              </w:rPr>
              <w:t xml:space="preserve">. </w:t>
            </w:r>
            <w:r w:rsidRPr="00CB3000">
              <w:rPr>
                <w:b/>
              </w:rPr>
              <w:t>Антикоррупционное образование и антикоррупционная пропаганда</w:t>
            </w:r>
          </w:p>
        </w:tc>
      </w:tr>
      <w:tr w:rsidR="00155196" w:rsidRPr="005421B7" w:rsidTr="00CA1F26">
        <w:trPr>
          <w:trHeight w:val="2637"/>
        </w:trPr>
        <w:tc>
          <w:tcPr>
            <w:tcW w:w="959" w:type="dxa"/>
            <w:tcBorders>
              <w:top w:val="single" w:sz="4" w:space="0" w:color="auto"/>
              <w:left w:val="single" w:sz="4" w:space="0" w:color="auto"/>
              <w:bottom w:val="single" w:sz="4" w:space="0" w:color="auto"/>
              <w:right w:val="single" w:sz="4" w:space="0" w:color="auto"/>
            </w:tcBorders>
          </w:tcPr>
          <w:p w:rsidR="00155196" w:rsidRPr="005421B7" w:rsidRDefault="004C1CD1" w:rsidP="007B05E7">
            <w:pPr>
              <w:keepLines/>
              <w:widowControl w:val="0"/>
              <w:jc w:val="center"/>
            </w:pPr>
            <w:r>
              <w:t>4.16</w:t>
            </w:r>
          </w:p>
        </w:tc>
        <w:tc>
          <w:tcPr>
            <w:tcW w:w="3780" w:type="dxa"/>
            <w:tcBorders>
              <w:top w:val="single" w:sz="4" w:space="0" w:color="auto"/>
              <w:left w:val="single" w:sz="4" w:space="0" w:color="auto"/>
              <w:bottom w:val="single" w:sz="4" w:space="0" w:color="auto"/>
              <w:right w:val="single" w:sz="4" w:space="0" w:color="auto"/>
            </w:tcBorders>
          </w:tcPr>
          <w:p w:rsidR="00650886" w:rsidRDefault="004C1CD1" w:rsidP="00CE78F7">
            <w:pPr>
              <w:keepLines/>
              <w:widowControl w:val="0"/>
              <w:rPr>
                <w:bCs/>
              </w:rPr>
            </w:pPr>
            <w:r>
              <w:rPr>
                <w:bCs/>
              </w:rPr>
              <w:t xml:space="preserve">Осуществление комплекса организационных, разъяснительных и иных мер по соблюдению лицами, замещающими государственные (муниципальные) должности, </w:t>
            </w:r>
            <w:r w:rsidR="00650886">
              <w:rPr>
                <w:bCs/>
              </w:rPr>
              <w:t xml:space="preserve">государственными (муниципальными) служащими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 </w:t>
            </w:r>
          </w:p>
          <w:p w:rsidR="00155196" w:rsidRPr="005421B7" w:rsidRDefault="00650886" w:rsidP="00CE78F7">
            <w:pPr>
              <w:keepLines/>
              <w:widowControl w:val="0"/>
            </w:pPr>
            <w:r>
              <w:rPr>
                <w:bCs/>
              </w:rPr>
              <w:t xml:space="preserve">Проведение мероприятий по </w:t>
            </w:r>
            <w:r>
              <w:rPr>
                <w:bCs/>
              </w:rPr>
              <w:lastRenderedPageBreak/>
              <w:t xml:space="preserve">формированию в обществе негативного отношения к дарению подарков указанных лицами и служащим в связи с их должностным положением или в связи с исполнением ими служебных обязанностей и их получению. </w:t>
            </w:r>
          </w:p>
        </w:tc>
        <w:tc>
          <w:tcPr>
            <w:tcW w:w="3600" w:type="dxa"/>
            <w:tcBorders>
              <w:top w:val="single" w:sz="4" w:space="0" w:color="auto"/>
              <w:left w:val="single" w:sz="4" w:space="0" w:color="auto"/>
              <w:bottom w:val="single" w:sz="4" w:space="0" w:color="auto"/>
              <w:right w:val="single" w:sz="4" w:space="0" w:color="auto"/>
            </w:tcBorders>
          </w:tcPr>
          <w:p w:rsidR="00155196" w:rsidRPr="00163577" w:rsidRDefault="00650886" w:rsidP="00CE78F7">
            <w:pPr>
              <w:pStyle w:val="a3"/>
              <w:keepLines/>
              <w:widowControl w:val="0"/>
              <w:jc w:val="both"/>
              <w:rPr>
                <w:b w:val="0"/>
                <w:sz w:val="24"/>
                <w:szCs w:val="24"/>
              </w:rPr>
            </w:pPr>
            <w:r>
              <w:rPr>
                <w:b w:val="0"/>
                <w:sz w:val="24"/>
                <w:szCs w:val="24"/>
              </w:rPr>
              <w:lastRenderedPageBreak/>
              <w:t xml:space="preserve">Департамент по делам государственных служащих при Президенте Республики Татарстан (по согласованию), Управление Президента Республики Татарстан по вопросам антикоррупционной политики (по согласованию), министерства, ведомства Республики Татарстан, </w:t>
            </w:r>
            <w:r w:rsidRPr="00650886">
              <w:rPr>
                <w:sz w:val="24"/>
                <w:szCs w:val="24"/>
              </w:rPr>
              <w:t>органы местного самоуправления Республики Татарстан</w:t>
            </w:r>
            <w:r>
              <w:rPr>
                <w:b w:val="0"/>
                <w:sz w:val="24"/>
                <w:szCs w:val="24"/>
              </w:rPr>
              <w:t xml:space="preserve"> (по согласованию) </w:t>
            </w:r>
          </w:p>
        </w:tc>
        <w:tc>
          <w:tcPr>
            <w:tcW w:w="1920" w:type="dxa"/>
            <w:tcBorders>
              <w:top w:val="single" w:sz="4" w:space="0" w:color="auto"/>
              <w:left w:val="single" w:sz="4" w:space="0" w:color="auto"/>
              <w:bottom w:val="single" w:sz="4" w:space="0" w:color="auto"/>
              <w:right w:val="single" w:sz="4" w:space="0" w:color="auto"/>
            </w:tcBorders>
          </w:tcPr>
          <w:p w:rsidR="00650886" w:rsidRDefault="00650886" w:rsidP="00650886">
            <w:pPr>
              <w:keepLines/>
              <w:widowControl w:val="0"/>
              <w:jc w:val="center"/>
            </w:pPr>
            <w:r>
              <w:t>2012 – 2014 гг., информация – ежеквартально</w:t>
            </w:r>
          </w:p>
          <w:p w:rsidR="00155196" w:rsidRPr="005421B7" w:rsidRDefault="00155196" w:rsidP="00650886">
            <w:pPr>
              <w:keepLines/>
              <w:jc w:val="center"/>
            </w:pPr>
          </w:p>
        </w:tc>
        <w:tc>
          <w:tcPr>
            <w:tcW w:w="5280" w:type="dxa"/>
            <w:tcBorders>
              <w:top w:val="single" w:sz="4" w:space="0" w:color="auto"/>
              <w:left w:val="single" w:sz="4" w:space="0" w:color="auto"/>
              <w:bottom w:val="single" w:sz="4" w:space="0" w:color="auto"/>
              <w:right w:val="single" w:sz="4" w:space="0" w:color="auto"/>
            </w:tcBorders>
          </w:tcPr>
          <w:p w:rsidR="00155196" w:rsidRPr="005421B7" w:rsidRDefault="00D3526C" w:rsidP="00D3526C">
            <w:pPr>
              <w:keepLines/>
            </w:pPr>
            <w:r>
              <w:t xml:space="preserve">В поступлении граждан на муниципальную службу  проводятся беседа, разъяснительного характера. В ходе, которой обращается внимание на соблюдение муниципальными служащими законодательства по установлению норм запретов и ограничений.   </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650886" w:rsidP="007B05E7">
            <w:pPr>
              <w:keepLines/>
              <w:widowControl w:val="0"/>
              <w:jc w:val="center"/>
            </w:pPr>
            <w:r>
              <w:lastRenderedPageBreak/>
              <w:t>4.17</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CA1F26" w:rsidP="00CE78F7">
            <w:pPr>
              <w:keepLines/>
              <w:widowControl w:val="0"/>
            </w:pPr>
            <w:r>
              <w:t>Организация доведения до лиц, замещающих государственные (муниципальные) должности, должности государственной (муниципальной) службы, положений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tc>
        <w:tc>
          <w:tcPr>
            <w:tcW w:w="3600" w:type="dxa"/>
            <w:tcBorders>
              <w:top w:val="single" w:sz="4" w:space="0" w:color="auto"/>
              <w:left w:val="single" w:sz="4" w:space="0" w:color="auto"/>
              <w:bottom w:val="single" w:sz="4" w:space="0" w:color="auto"/>
              <w:right w:val="single" w:sz="4" w:space="0" w:color="auto"/>
            </w:tcBorders>
          </w:tcPr>
          <w:p w:rsidR="00155196" w:rsidRPr="00163577" w:rsidRDefault="00CA1F26" w:rsidP="00CA1F26">
            <w:pPr>
              <w:pStyle w:val="a3"/>
              <w:keepLines/>
              <w:widowControl w:val="0"/>
              <w:rPr>
                <w:b w:val="0"/>
                <w:bCs w:val="0"/>
                <w:sz w:val="24"/>
                <w:szCs w:val="24"/>
              </w:rPr>
            </w:pPr>
            <w:r>
              <w:rPr>
                <w:b w:val="0"/>
                <w:sz w:val="24"/>
                <w:szCs w:val="24"/>
              </w:rPr>
              <w:t xml:space="preserve">Департамент по делам государственных служащих при Президенте Республики Татарстан (по согласованию), Управление Президента Республики Татарстан по вопросам антикоррупционной политики (по согласованию), министерства, ведомства Республики Татарстан, </w:t>
            </w:r>
            <w:r w:rsidRPr="00650886">
              <w:rPr>
                <w:sz w:val="24"/>
                <w:szCs w:val="24"/>
              </w:rPr>
              <w:t>органы местного самоуправления Республики Татарстан</w:t>
            </w:r>
            <w:r>
              <w:rPr>
                <w:b w:val="0"/>
                <w:sz w:val="24"/>
                <w:szCs w:val="24"/>
              </w:rPr>
              <w:t xml:space="preserve"> (по согласованию)</w:t>
            </w:r>
          </w:p>
        </w:tc>
        <w:tc>
          <w:tcPr>
            <w:tcW w:w="1920" w:type="dxa"/>
            <w:tcBorders>
              <w:top w:val="single" w:sz="4" w:space="0" w:color="auto"/>
              <w:left w:val="single" w:sz="4" w:space="0" w:color="auto"/>
              <w:bottom w:val="single" w:sz="4" w:space="0" w:color="auto"/>
              <w:right w:val="single" w:sz="4" w:space="0" w:color="auto"/>
            </w:tcBorders>
          </w:tcPr>
          <w:p w:rsidR="00CA1F26" w:rsidRDefault="00CA1F26" w:rsidP="00CA1F26">
            <w:pPr>
              <w:keepLines/>
              <w:widowControl w:val="0"/>
              <w:jc w:val="center"/>
            </w:pPr>
            <w:r>
              <w:t>2012 – 2014 гг., информация – ежеквартально</w:t>
            </w:r>
          </w:p>
          <w:p w:rsidR="00155196" w:rsidRPr="005421B7" w:rsidRDefault="00155196" w:rsidP="00CA1F26">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D3526C" w:rsidRPr="005421B7" w:rsidRDefault="00155196" w:rsidP="00D3526C">
            <w:pPr>
              <w:keepLines/>
            </w:pPr>
            <w:r w:rsidRPr="005421B7">
              <w:t xml:space="preserve"> </w:t>
            </w:r>
            <w:r w:rsidR="00D3526C">
              <w:t>В Новошешминском муниципальном районе проводится регулярная работа по ознакомлению и изменению в законодательстве Российской Федерации и Республики Татарстан по противодействию коррупции,  муниципальных служащих. Работа проводитс</w:t>
            </w:r>
            <w:r w:rsidR="00CC56CD">
              <w:t>я в форме разъяснительных бесед (устно), так и через систему электронной почты.</w:t>
            </w:r>
          </w:p>
          <w:p w:rsidR="00155196" w:rsidRPr="005421B7" w:rsidRDefault="00155196" w:rsidP="00CE78F7">
            <w:pPr>
              <w:keepLines/>
            </w:pPr>
          </w:p>
        </w:tc>
      </w:tr>
      <w:tr w:rsidR="00CA1F26" w:rsidRPr="005421B7" w:rsidTr="001A747A">
        <w:tc>
          <w:tcPr>
            <w:tcW w:w="959" w:type="dxa"/>
            <w:tcBorders>
              <w:top w:val="single" w:sz="4" w:space="0" w:color="auto"/>
              <w:left w:val="single" w:sz="4" w:space="0" w:color="auto"/>
              <w:bottom w:val="single" w:sz="4" w:space="0" w:color="auto"/>
              <w:right w:val="single" w:sz="4" w:space="0" w:color="auto"/>
            </w:tcBorders>
          </w:tcPr>
          <w:p w:rsidR="00CA1F26" w:rsidRDefault="00CA1F26" w:rsidP="007B05E7">
            <w:pPr>
              <w:keepLines/>
              <w:widowControl w:val="0"/>
              <w:jc w:val="center"/>
            </w:pPr>
            <w:r>
              <w:t>4.18</w:t>
            </w:r>
          </w:p>
        </w:tc>
        <w:tc>
          <w:tcPr>
            <w:tcW w:w="3780" w:type="dxa"/>
            <w:tcBorders>
              <w:top w:val="single" w:sz="4" w:space="0" w:color="auto"/>
              <w:left w:val="single" w:sz="4" w:space="0" w:color="auto"/>
              <w:bottom w:val="single" w:sz="4" w:space="0" w:color="auto"/>
              <w:right w:val="single" w:sz="4" w:space="0" w:color="auto"/>
            </w:tcBorders>
          </w:tcPr>
          <w:p w:rsidR="00CA1F26" w:rsidRDefault="00CA1F26" w:rsidP="00CE78F7">
            <w:pPr>
              <w:keepLines/>
              <w:widowControl w:val="0"/>
            </w:pPr>
            <w:r>
              <w:t xml:space="preserve">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w:t>
            </w:r>
            <w:r>
              <w:lastRenderedPageBreak/>
              <w:t>получения взятки и опыта иностранных государств разработка и осуществление комплекса</w:t>
            </w:r>
            <w:r w:rsidR="007E7035">
              <w:t xml:space="preserve"> организационных, разъяснительных и иных мер по недопущению лицами, замещающими государственные (муниципальные) должности, государственными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3600" w:type="dxa"/>
            <w:tcBorders>
              <w:top w:val="single" w:sz="4" w:space="0" w:color="auto"/>
              <w:left w:val="single" w:sz="4" w:space="0" w:color="auto"/>
              <w:bottom w:val="single" w:sz="4" w:space="0" w:color="auto"/>
              <w:right w:val="single" w:sz="4" w:space="0" w:color="auto"/>
            </w:tcBorders>
          </w:tcPr>
          <w:p w:rsidR="00CA1F26" w:rsidRDefault="007E7035" w:rsidP="00CA1F26">
            <w:pPr>
              <w:pStyle w:val="a3"/>
              <w:keepLines/>
              <w:widowControl w:val="0"/>
              <w:rPr>
                <w:b w:val="0"/>
                <w:sz w:val="24"/>
                <w:szCs w:val="24"/>
              </w:rPr>
            </w:pPr>
            <w:r>
              <w:rPr>
                <w:b w:val="0"/>
                <w:sz w:val="24"/>
                <w:szCs w:val="24"/>
              </w:rPr>
              <w:lastRenderedPageBreak/>
              <w:t xml:space="preserve">Департамент по делам государственных служащих при Президенте Республики Татарстан (по согласованию), Управление Президента Республики Татарстан по </w:t>
            </w:r>
            <w:r>
              <w:rPr>
                <w:b w:val="0"/>
                <w:sz w:val="24"/>
                <w:szCs w:val="24"/>
              </w:rPr>
              <w:lastRenderedPageBreak/>
              <w:t xml:space="preserve">вопросам антикоррупционной политики (по согласованию), министерства, ведомства Республики Татарстан, </w:t>
            </w:r>
            <w:r w:rsidRPr="00650886">
              <w:rPr>
                <w:sz w:val="24"/>
                <w:szCs w:val="24"/>
              </w:rPr>
              <w:t>органы местного самоуправления Республики Татарстан</w:t>
            </w:r>
            <w:r>
              <w:rPr>
                <w:b w:val="0"/>
                <w:sz w:val="24"/>
                <w:szCs w:val="24"/>
              </w:rPr>
              <w:t xml:space="preserve"> (по согласованию)</w:t>
            </w:r>
          </w:p>
        </w:tc>
        <w:tc>
          <w:tcPr>
            <w:tcW w:w="1920" w:type="dxa"/>
            <w:tcBorders>
              <w:top w:val="single" w:sz="4" w:space="0" w:color="auto"/>
              <w:left w:val="single" w:sz="4" w:space="0" w:color="auto"/>
              <w:bottom w:val="single" w:sz="4" w:space="0" w:color="auto"/>
              <w:right w:val="single" w:sz="4" w:space="0" w:color="auto"/>
            </w:tcBorders>
          </w:tcPr>
          <w:p w:rsidR="007E7035" w:rsidRDefault="007E7035" w:rsidP="007E7035">
            <w:pPr>
              <w:keepLines/>
              <w:widowControl w:val="0"/>
              <w:jc w:val="center"/>
            </w:pPr>
            <w:r>
              <w:lastRenderedPageBreak/>
              <w:t>2012 – 2014 гг., информация – ежеквартально</w:t>
            </w:r>
          </w:p>
          <w:p w:rsidR="00CA1F26" w:rsidRDefault="00CA1F26" w:rsidP="00CA1F26">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CA1F26" w:rsidRPr="005421B7" w:rsidRDefault="00CC56CD" w:rsidP="00CE78F7">
            <w:pPr>
              <w:keepLines/>
            </w:pPr>
            <w:r>
              <w:t>Лицам, поступающим на муниципальную службу и замещающим должности муниципальной службы, разъясняется недопустимость поведения, выраженное как получение взятки, так и ее просьба.</w:t>
            </w:r>
          </w:p>
        </w:tc>
      </w:tr>
      <w:tr w:rsidR="00155196" w:rsidRPr="005421B7" w:rsidTr="001A747A">
        <w:tc>
          <w:tcPr>
            <w:tcW w:w="15539" w:type="dxa"/>
            <w:gridSpan w:val="5"/>
            <w:tcBorders>
              <w:top w:val="single" w:sz="4" w:space="0" w:color="auto"/>
              <w:left w:val="single" w:sz="4" w:space="0" w:color="auto"/>
              <w:bottom w:val="single" w:sz="4" w:space="0" w:color="auto"/>
              <w:right w:val="single" w:sz="4" w:space="0" w:color="auto"/>
            </w:tcBorders>
          </w:tcPr>
          <w:p w:rsidR="00155196" w:rsidRPr="007E7035" w:rsidRDefault="007E7035" w:rsidP="007E7035">
            <w:pPr>
              <w:keepLines/>
              <w:jc w:val="center"/>
              <w:rPr>
                <w:b/>
              </w:rPr>
            </w:pPr>
            <w:r w:rsidRPr="007E7035">
              <w:rPr>
                <w:b/>
              </w:rPr>
              <w:lastRenderedPageBreak/>
              <w:t>5</w:t>
            </w:r>
            <w:r w:rsidR="00155196" w:rsidRPr="007E7035">
              <w:rPr>
                <w:b/>
              </w:rPr>
              <w:t xml:space="preserve">. </w:t>
            </w:r>
            <w:r w:rsidRPr="007E7035">
              <w:rPr>
                <w:b/>
              </w:rPr>
              <w:t>Обеспечение открытости 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155196" w:rsidRPr="005421B7" w:rsidTr="001A747A">
        <w:tc>
          <w:tcPr>
            <w:tcW w:w="959" w:type="dxa"/>
            <w:tcBorders>
              <w:top w:val="single" w:sz="4" w:space="0" w:color="auto"/>
              <w:left w:val="single" w:sz="4" w:space="0" w:color="auto"/>
              <w:bottom w:val="single" w:sz="4" w:space="0" w:color="auto"/>
              <w:right w:val="single" w:sz="4" w:space="0" w:color="auto"/>
            </w:tcBorders>
          </w:tcPr>
          <w:p w:rsidR="00155196" w:rsidRPr="005421B7" w:rsidRDefault="007E7035" w:rsidP="007B05E7">
            <w:pPr>
              <w:keepLines/>
              <w:widowControl w:val="0"/>
              <w:jc w:val="center"/>
            </w:pPr>
            <w:r>
              <w:t>5.2</w:t>
            </w:r>
          </w:p>
        </w:tc>
        <w:tc>
          <w:tcPr>
            <w:tcW w:w="3780" w:type="dxa"/>
            <w:tcBorders>
              <w:top w:val="single" w:sz="4" w:space="0" w:color="auto"/>
              <w:left w:val="single" w:sz="4" w:space="0" w:color="auto"/>
              <w:bottom w:val="single" w:sz="4" w:space="0" w:color="auto"/>
              <w:right w:val="single" w:sz="4" w:space="0" w:color="auto"/>
            </w:tcBorders>
          </w:tcPr>
          <w:p w:rsidR="00155196" w:rsidRPr="005421B7" w:rsidRDefault="007E7035" w:rsidP="007E7035">
            <w:pPr>
              <w:keepLines/>
              <w:widowControl w:val="0"/>
            </w:pPr>
            <w:r>
              <w:t>Приведение административных регламентов предоставления государственных и муниципальных услуг в соответствии с требованиями Федерального закона от 27.07.2010 № 210 – ФЗ «Об организации предоставления государственных и муниципальных услуг»</w:t>
            </w:r>
          </w:p>
        </w:tc>
        <w:tc>
          <w:tcPr>
            <w:tcW w:w="3600" w:type="dxa"/>
            <w:tcBorders>
              <w:top w:val="single" w:sz="4" w:space="0" w:color="auto"/>
              <w:left w:val="single" w:sz="4" w:space="0" w:color="auto"/>
              <w:bottom w:val="single" w:sz="4" w:space="0" w:color="auto"/>
              <w:right w:val="single" w:sz="4" w:space="0" w:color="auto"/>
            </w:tcBorders>
          </w:tcPr>
          <w:p w:rsidR="00155196" w:rsidRPr="005421B7" w:rsidRDefault="00CB3000" w:rsidP="00F7377E">
            <w:pPr>
              <w:keepLines/>
              <w:widowControl w:val="0"/>
              <w:jc w:val="center"/>
            </w:pPr>
            <w:r w:rsidRPr="00CB3000">
              <w:t>Министерства, ведомства,</w:t>
            </w:r>
            <w:r>
              <w:rPr>
                <w:b/>
              </w:rPr>
              <w:t xml:space="preserve"> 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CB3000" w:rsidRDefault="00CB3000" w:rsidP="00CE78F7">
            <w:pPr>
              <w:keepLines/>
              <w:jc w:val="center"/>
            </w:pPr>
            <w:r>
              <w:t xml:space="preserve">до 01 июля </w:t>
            </w:r>
          </w:p>
          <w:p w:rsidR="00155196" w:rsidRPr="005421B7" w:rsidRDefault="00CB3000" w:rsidP="00CE78F7">
            <w:pPr>
              <w:keepLines/>
              <w:jc w:val="center"/>
            </w:pPr>
            <w:r>
              <w:t>2012 гг., информация – ежеквартально</w:t>
            </w:r>
          </w:p>
        </w:tc>
        <w:tc>
          <w:tcPr>
            <w:tcW w:w="5280" w:type="dxa"/>
            <w:tcBorders>
              <w:top w:val="single" w:sz="4" w:space="0" w:color="auto"/>
              <w:left w:val="single" w:sz="4" w:space="0" w:color="auto"/>
              <w:bottom w:val="single" w:sz="4" w:space="0" w:color="auto"/>
              <w:right w:val="single" w:sz="4" w:space="0" w:color="auto"/>
            </w:tcBorders>
          </w:tcPr>
          <w:p w:rsidR="00CC56CD" w:rsidRPr="005421B7" w:rsidRDefault="00155196" w:rsidP="00CC56CD">
            <w:pPr>
              <w:keepLines/>
            </w:pPr>
            <w:r>
              <w:t xml:space="preserve">  </w:t>
            </w:r>
            <w:r w:rsidR="00D851D9">
              <w:t xml:space="preserve">Административные регламенты предоставления муниципальных услуг органами местного самоуправления Новошешминского муниципального района приведены в соответствие с требованиями Федерального закона от 27.07.2010 г. № 210 – ФЗ «Об организации предоставления государственных и муниципальных услуг» </w:t>
            </w:r>
          </w:p>
          <w:p w:rsidR="00155196" w:rsidRPr="005421B7" w:rsidRDefault="00155196" w:rsidP="00CE78F7">
            <w:pPr>
              <w:keepLines/>
            </w:pPr>
          </w:p>
        </w:tc>
      </w:tr>
      <w:tr w:rsidR="00CB3000" w:rsidRPr="005421B7" w:rsidTr="001A747A">
        <w:tc>
          <w:tcPr>
            <w:tcW w:w="959" w:type="dxa"/>
            <w:tcBorders>
              <w:top w:val="single" w:sz="4" w:space="0" w:color="auto"/>
              <w:left w:val="single" w:sz="4" w:space="0" w:color="auto"/>
              <w:bottom w:val="single" w:sz="4" w:space="0" w:color="auto"/>
              <w:right w:val="single" w:sz="4" w:space="0" w:color="auto"/>
            </w:tcBorders>
          </w:tcPr>
          <w:p w:rsidR="00CB3000" w:rsidRDefault="00CB3000" w:rsidP="007B05E7">
            <w:pPr>
              <w:keepLines/>
              <w:widowControl w:val="0"/>
              <w:jc w:val="center"/>
            </w:pPr>
            <w:r>
              <w:t>5.5</w:t>
            </w:r>
          </w:p>
        </w:tc>
        <w:tc>
          <w:tcPr>
            <w:tcW w:w="3780" w:type="dxa"/>
            <w:tcBorders>
              <w:top w:val="single" w:sz="4" w:space="0" w:color="auto"/>
              <w:left w:val="single" w:sz="4" w:space="0" w:color="auto"/>
              <w:bottom w:val="single" w:sz="4" w:space="0" w:color="auto"/>
              <w:right w:val="single" w:sz="4" w:space="0" w:color="auto"/>
            </w:tcBorders>
          </w:tcPr>
          <w:p w:rsidR="00CB3000" w:rsidRDefault="00CB3000" w:rsidP="007E7035">
            <w:pPr>
              <w:keepLines/>
              <w:widowControl w:val="0"/>
            </w:pPr>
            <w:r>
              <w:t xml:space="preserve">Наполнение в соответствии с законодательством интернет-сайтов информацией о деятельности министерств, ведомств, органов местного самоуправления Республики Татарстан в сфере противодействия коррупции, а также об исполнении бюджета и реализации основных </w:t>
            </w:r>
            <w:r>
              <w:lastRenderedPageBreak/>
              <w:t>экономических и социальных программ, об исполнении антикоррупционных программ.</w:t>
            </w:r>
          </w:p>
        </w:tc>
        <w:tc>
          <w:tcPr>
            <w:tcW w:w="3600" w:type="dxa"/>
            <w:tcBorders>
              <w:top w:val="single" w:sz="4" w:space="0" w:color="auto"/>
              <w:left w:val="single" w:sz="4" w:space="0" w:color="auto"/>
              <w:bottom w:val="single" w:sz="4" w:space="0" w:color="auto"/>
              <w:right w:val="single" w:sz="4" w:space="0" w:color="auto"/>
            </w:tcBorders>
          </w:tcPr>
          <w:p w:rsidR="00CB3000" w:rsidRPr="00CB3000" w:rsidRDefault="00CB3000" w:rsidP="00CB3000">
            <w:pPr>
              <w:keepLines/>
              <w:widowControl w:val="0"/>
              <w:jc w:val="center"/>
            </w:pPr>
            <w:r w:rsidRPr="00CB3000">
              <w:lastRenderedPageBreak/>
              <w:t>Министерства, ведомства,</w:t>
            </w:r>
            <w:r>
              <w:rPr>
                <w:b/>
              </w:rPr>
              <w:t xml:space="preserve"> 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A2092E" w:rsidRDefault="00A2092E" w:rsidP="00A2092E">
            <w:pPr>
              <w:keepLines/>
              <w:widowControl w:val="0"/>
              <w:jc w:val="center"/>
            </w:pPr>
            <w:r>
              <w:t>2012 – 2014 гг., информация – ежеквартально</w:t>
            </w:r>
          </w:p>
          <w:p w:rsidR="00CB3000" w:rsidRDefault="00CB3000" w:rsidP="00CE78F7">
            <w:pPr>
              <w:keepLines/>
              <w:jc w:val="center"/>
            </w:pPr>
          </w:p>
        </w:tc>
        <w:tc>
          <w:tcPr>
            <w:tcW w:w="5280" w:type="dxa"/>
            <w:tcBorders>
              <w:top w:val="single" w:sz="4" w:space="0" w:color="auto"/>
              <w:left w:val="single" w:sz="4" w:space="0" w:color="auto"/>
              <w:bottom w:val="single" w:sz="4" w:space="0" w:color="auto"/>
              <w:right w:val="single" w:sz="4" w:space="0" w:color="auto"/>
            </w:tcBorders>
          </w:tcPr>
          <w:p w:rsidR="00CB3000" w:rsidRDefault="00CC56CD" w:rsidP="00CE78F7">
            <w:pPr>
              <w:keepLines/>
            </w:pPr>
            <w:r>
              <w:t>Официальный сайт Новошешминского муниципального района содержит раздел «Противодействие коррупции»</w:t>
            </w:r>
            <w:r w:rsidR="0053557D">
              <w:t>,  в котором размещается необходимая информация о деятельности по противодействию коррупции.</w:t>
            </w:r>
          </w:p>
        </w:tc>
      </w:tr>
      <w:tr w:rsidR="00CB3000" w:rsidRPr="005421B7" w:rsidTr="001A747A">
        <w:tc>
          <w:tcPr>
            <w:tcW w:w="959" w:type="dxa"/>
            <w:tcBorders>
              <w:top w:val="single" w:sz="4" w:space="0" w:color="auto"/>
              <w:left w:val="single" w:sz="4" w:space="0" w:color="auto"/>
              <w:bottom w:val="single" w:sz="4" w:space="0" w:color="auto"/>
              <w:right w:val="single" w:sz="4" w:space="0" w:color="auto"/>
            </w:tcBorders>
          </w:tcPr>
          <w:p w:rsidR="00CB3000" w:rsidRDefault="00CB3000" w:rsidP="007B05E7">
            <w:pPr>
              <w:keepLines/>
              <w:widowControl w:val="0"/>
              <w:jc w:val="center"/>
            </w:pPr>
            <w:r>
              <w:lastRenderedPageBreak/>
              <w:t>5.6</w:t>
            </w:r>
          </w:p>
        </w:tc>
        <w:tc>
          <w:tcPr>
            <w:tcW w:w="3780" w:type="dxa"/>
            <w:tcBorders>
              <w:top w:val="single" w:sz="4" w:space="0" w:color="auto"/>
              <w:left w:val="single" w:sz="4" w:space="0" w:color="auto"/>
              <w:bottom w:val="single" w:sz="4" w:space="0" w:color="auto"/>
              <w:right w:val="single" w:sz="4" w:space="0" w:color="auto"/>
            </w:tcBorders>
          </w:tcPr>
          <w:p w:rsidR="00CB3000" w:rsidRDefault="00CB3000" w:rsidP="007E7035">
            <w:pPr>
              <w:keepLines/>
              <w:widowControl w:val="0"/>
            </w:pPr>
            <w:r>
              <w:t>Обеспечение функционирования в министерствах, ведомствах, органах местного самоуправления Республики Татарстан «телефонов доверия», Интернет-приемных, других информационных каналов, позволяющих гражданами сообщить о ставших известными им фактах коррупции, причинах и условиях, способствующих их совершению, выделение обращений о признаках коррупционных правонарушений в обособленную категорию обращений граждан с пометкой «Антикоррупционный вопрос»</w:t>
            </w:r>
          </w:p>
        </w:tc>
        <w:tc>
          <w:tcPr>
            <w:tcW w:w="3600" w:type="dxa"/>
            <w:tcBorders>
              <w:top w:val="single" w:sz="4" w:space="0" w:color="auto"/>
              <w:left w:val="single" w:sz="4" w:space="0" w:color="auto"/>
              <w:bottom w:val="single" w:sz="4" w:space="0" w:color="auto"/>
              <w:right w:val="single" w:sz="4" w:space="0" w:color="auto"/>
            </w:tcBorders>
          </w:tcPr>
          <w:p w:rsidR="00CB3000" w:rsidRPr="00CB3000" w:rsidRDefault="00CB3000" w:rsidP="00CB3000">
            <w:pPr>
              <w:keepLines/>
              <w:widowControl w:val="0"/>
              <w:jc w:val="center"/>
            </w:pPr>
            <w:r w:rsidRPr="00CB3000">
              <w:t>Министерства, ведомства,</w:t>
            </w:r>
            <w:r>
              <w:rPr>
                <w:b/>
              </w:rPr>
              <w:t xml:space="preserve"> 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A2092E" w:rsidRDefault="00A2092E" w:rsidP="00A2092E">
            <w:pPr>
              <w:keepLines/>
              <w:widowControl w:val="0"/>
              <w:jc w:val="center"/>
            </w:pPr>
            <w:r>
              <w:t>2012 – 2014 гг., информация – ежеквартально</w:t>
            </w:r>
          </w:p>
          <w:p w:rsidR="00CB3000" w:rsidRDefault="00CB3000" w:rsidP="00CE78F7">
            <w:pPr>
              <w:keepLines/>
              <w:jc w:val="center"/>
            </w:pPr>
          </w:p>
        </w:tc>
        <w:tc>
          <w:tcPr>
            <w:tcW w:w="5280" w:type="dxa"/>
            <w:tcBorders>
              <w:top w:val="single" w:sz="4" w:space="0" w:color="auto"/>
              <w:left w:val="single" w:sz="4" w:space="0" w:color="auto"/>
              <w:bottom w:val="single" w:sz="4" w:space="0" w:color="auto"/>
              <w:right w:val="single" w:sz="4" w:space="0" w:color="auto"/>
            </w:tcBorders>
          </w:tcPr>
          <w:p w:rsidR="00CB3000" w:rsidRDefault="0053557D" w:rsidP="00CE78F7">
            <w:pPr>
              <w:keepLines/>
            </w:pPr>
            <w:r>
              <w:t>На официальном сайте имеется интернет-приемная, также организованы и постоянно действую «горячие» телефонные линии.</w:t>
            </w:r>
          </w:p>
        </w:tc>
      </w:tr>
      <w:tr w:rsidR="00A2092E" w:rsidRPr="005421B7" w:rsidTr="005B056D">
        <w:trPr>
          <w:trHeight w:val="3118"/>
        </w:trPr>
        <w:tc>
          <w:tcPr>
            <w:tcW w:w="959" w:type="dxa"/>
            <w:tcBorders>
              <w:top w:val="single" w:sz="4" w:space="0" w:color="auto"/>
              <w:left w:val="single" w:sz="4" w:space="0" w:color="auto"/>
              <w:bottom w:val="single" w:sz="4" w:space="0" w:color="auto"/>
              <w:right w:val="single" w:sz="4" w:space="0" w:color="auto"/>
            </w:tcBorders>
          </w:tcPr>
          <w:p w:rsidR="00A2092E" w:rsidRDefault="00A2092E" w:rsidP="007B05E7">
            <w:pPr>
              <w:keepLines/>
              <w:widowControl w:val="0"/>
              <w:jc w:val="center"/>
            </w:pPr>
            <w:r>
              <w:t>5.8</w:t>
            </w:r>
          </w:p>
        </w:tc>
        <w:tc>
          <w:tcPr>
            <w:tcW w:w="3780" w:type="dxa"/>
            <w:tcBorders>
              <w:top w:val="single" w:sz="4" w:space="0" w:color="auto"/>
              <w:left w:val="single" w:sz="4" w:space="0" w:color="auto"/>
              <w:bottom w:val="single" w:sz="4" w:space="0" w:color="auto"/>
              <w:right w:val="single" w:sz="4" w:space="0" w:color="auto"/>
            </w:tcBorders>
          </w:tcPr>
          <w:p w:rsidR="00A2092E" w:rsidRDefault="00A2092E" w:rsidP="007E7035">
            <w:pPr>
              <w:keepLines/>
              <w:widowControl w:val="0"/>
            </w:pPr>
            <w:r>
              <w:t xml:space="preserve"> Публикация в средствах массовой информации и размещение на интернет-сайтах ежегодных отчетов исполнительных органов власти и органов местного самоуправления Республики Татарстан о состоянии коррупции и реализации мер антикоррупционной политики в Республике Татарстан</w:t>
            </w:r>
          </w:p>
        </w:tc>
        <w:tc>
          <w:tcPr>
            <w:tcW w:w="3600" w:type="dxa"/>
            <w:tcBorders>
              <w:top w:val="single" w:sz="4" w:space="0" w:color="auto"/>
              <w:left w:val="single" w:sz="4" w:space="0" w:color="auto"/>
              <w:bottom w:val="single" w:sz="4" w:space="0" w:color="auto"/>
              <w:right w:val="single" w:sz="4" w:space="0" w:color="auto"/>
            </w:tcBorders>
          </w:tcPr>
          <w:p w:rsidR="00A2092E" w:rsidRPr="00CB3000" w:rsidRDefault="00A2092E" w:rsidP="00CB3000">
            <w:pPr>
              <w:keepLines/>
              <w:widowControl w:val="0"/>
              <w:jc w:val="center"/>
            </w:pPr>
            <w:r>
              <w:t xml:space="preserve">Управление Президента Республики Татарстан по вопросам антикоррупционной политики (по согласованию), </w:t>
            </w:r>
            <w:r w:rsidRPr="00CB3000">
              <w:t>Министерства, ведомства,</w:t>
            </w:r>
            <w:r>
              <w:rPr>
                <w:b/>
              </w:rPr>
              <w:t xml:space="preserve"> 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A2092E" w:rsidRDefault="00A2092E" w:rsidP="00A2092E">
            <w:pPr>
              <w:keepLines/>
              <w:widowControl w:val="0"/>
              <w:jc w:val="center"/>
            </w:pPr>
            <w:r>
              <w:t>2012 – 2014 гг., информация – ежеквартально</w:t>
            </w:r>
          </w:p>
          <w:p w:rsidR="00A2092E" w:rsidRDefault="00A2092E" w:rsidP="00A2092E">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A2092E" w:rsidRDefault="0053557D" w:rsidP="00CE78F7">
            <w:pPr>
              <w:keepLines/>
            </w:pPr>
            <w:r>
              <w:t xml:space="preserve">В здании Совета и Исполнительного комитета Новошешминского муниципального района размещен плакат, посвященный коррупции, а также публикуется информация  в Новошешминской районной газете «Шешминская Новь»,  </w:t>
            </w:r>
            <w:r w:rsidR="003B3178">
              <w:t>статья которой называется «Коррупции – Нет!»</w:t>
            </w:r>
          </w:p>
        </w:tc>
      </w:tr>
      <w:tr w:rsidR="005B056D" w:rsidRPr="005421B7" w:rsidTr="001A747A">
        <w:tc>
          <w:tcPr>
            <w:tcW w:w="959" w:type="dxa"/>
            <w:tcBorders>
              <w:top w:val="single" w:sz="4" w:space="0" w:color="auto"/>
              <w:left w:val="single" w:sz="4" w:space="0" w:color="auto"/>
              <w:bottom w:val="single" w:sz="4" w:space="0" w:color="auto"/>
              <w:right w:val="single" w:sz="4" w:space="0" w:color="auto"/>
            </w:tcBorders>
          </w:tcPr>
          <w:p w:rsidR="005B056D" w:rsidRDefault="005B056D" w:rsidP="007B05E7">
            <w:pPr>
              <w:keepLines/>
              <w:widowControl w:val="0"/>
              <w:jc w:val="center"/>
            </w:pPr>
            <w:r>
              <w:t>5.10</w:t>
            </w:r>
          </w:p>
        </w:tc>
        <w:tc>
          <w:tcPr>
            <w:tcW w:w="3780" w:type="dxa"/>
            <w:tcBorders>
              <w:top w:val="single" w:sz="4" w:space="0" w:color="auto"/>
              <w:left w:val="single" w:sz="4" w:space="0" w:color="auto"/>
              <w:bottom w:val="single" w:sz="4" w:space="0" w:color="auto"/>
              <w:right w:val="single" w:sz="4" w:space="0" w:color="auto"/>
            </w:tcBorders>
          </w:tcPr>
          <w:p w:rsidR="005B056D" w:rsidRDefault="005B056D" w:rsidP="007E7035">
            <w:pPr>
              <w:keepLines/>
              <w:widowControl w:val="0"/>
            </w:pPr>
            <w:r>
              <w:t xml:space="preserve">Организация работы по проведению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w:t>
            </w:r>
            <w:r>
              <w:lastRenderedPageBreak/>
              <w:t>обращениях граждан и юридических лиц, с ежеквартальным обобщением и рассмотрением его результатов на заседаниях комиссий</w:t>
            </w:r>
          </w:p>
        </w:tc>
        <w:tc>
          <w:tcPr>
            <w:tcW w:w="3600" w:type="dxa"/>
            <w:tcBorders>
              <w:top w:val="single" w:sz="4" w:space="0" w:color="auto"/>
              <w:left w:val="single" w:sz="4" w:space="0" w:color="auto"/>
              <w:bottom w:val="single" w:sz="4" w:space="0" w:color="auto"/>
              <w:right w:val="single" w:sz="4" w:space="0" w:color="auto"/>
            </w:tcBorders>
          </w:tcPr>
          <w:p w:rsidR="005B056D" w:rsidRDefault="005B056D" w:rsidP="00CB3000">
            <w:pPr>
              <w:keepLines/>
              <w:widowControl w:val="0"/>
              <w:jc w:val="center"/>
            </w:pPr>
            <w:r w:rsidRPr="00CB3000">
              <w:lastRenderedPageBreak/>
              <w:t>Министерства, ведомства,</w:t>
            </w:r>
            <w:r>
              <w:rPr>
                <w:b/>
              </w:rPr>
              <w:t xml:space="preserve"> 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5B056D" w:rsidRDefault="005B056D" w:rsidP="005B056D">
            <w:pPr>
              <w:keepLines/>
              <w:widowControl w:val="0"/>
              <w:jc w:val="center"/>
            </w:pPr>
            <w:r>
              <w:t>2012 – 2014 гг., информация – ежеквартально</w:t>
            </w:r>
          </w:p>
          <w:p w:rsidR="005B056D" w:rsidRDefault="005B056D" w:rsidP="00A2092E">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5B056D" w:rsidRDefault="003B3178" w:rsidP="00CE78F7">
            <w:pPr>
              <w:keepLines/>
            </w:pPr>
            <w:r>
              <w:t>Проводится мониторинг, данные обобщаются и выносятся на заседания комиссии. Информация о коррупционных проявлениях должностных лиц органов местного самоуправления Новошешминского муниципального района не поступала.</w:t>
            </w:r>
          </w:p>
        </w:tc>
      </w:tr>
      <w:tr w:rsidR="005B056D" w:rsidRPr="005421B7" w:rsidTr="001A747A">
        <w:tc>
          <w:tcPr>
            <w:tcW w:w="959" w:type="dxa"/>
            <w:tcBorders>
              <w:top w:val="single" w:sz="4" w:space="0" w:color="auto"/>
              <w:left w:val="single" w:sz="4" w:space="0" w:color="auto"/>
              <w:bottom w:val="single" w:sz="4" w:space="0" w:color="auto"/>
              <w:right w:val="single" w:sz="4" w:space="0" w:color="auto"/>
            </w:tcBorders>
          </w:tcPr>
          <w:p w:rsidR="005B056D" w:rsidRDefault="005B056D" w:rsidP="007B05E7">
            <w:pPr>
              <w:keepLines/>
              <w:widowControl w:val="0"/>
              <w:jc w:val="center"/>
            </w:pPr>
            <w:r>
              <w:lastRenderedPageBreak/>
              <w:t>5.11</w:t>
            </w:r>
          </w:p>
        </w:tc>
        <w:tc>
          <w:tcPr>
            <w:tcW w:w="3780" w:type="dxa"/>
            <w:tcBorders>
              <w:top w:val="single" w:sz="4" w:space="0" w:color="auto"/>
              <w:left w:val="single" w:sz="4" w:space="0" w:color="auto"/>
              <w:bottom w:val="single" w:sz="4" w:space="0" w:color="auto"/>
              <w:right w:val="single" w:sz="4" w:space="0" w:color="auto"/>
            </w:tcBorders>
          </w:tcPr>
          <w:p w:rsidR="005B056D" w:rsidRDefault="005B056D" w:rsidP="007E7035">
            <w:pPr>
              <w:keepLines/>
              <w:widowControl w:val="0"/>
            </w:pPr>
            <w:r>
              <w:t>Оказание содействия средствам массовой информации в  широком освещении мер, принимаемых органами государственной власти и органами местного самоуправления Республики Татарстан, по противодействию коррупции</w:t>
            </w:r>
          </w:p>
          <w:p w:rsidR="00D851D9" w:rsidRDefault="00D851D9" w:rsidP="007E7035">
            <w:pPr>
              <w:keepLines/>
              <w:widowControl w:val="0"/>
            </w:pPr>
          </w:p>
        </w:tc>
        <w:tc>
          <w:tcPr>
            <w:tcW w:w="3600" w:type="dxa"/>
            <w:tcBorders>
              <w:top w:val="single" w:sz="4" w:space="0" w:color="auto"/>
              <w:left w:val="single" w:sz="4" w:space="0" w:color="auto"/>
              <w:bottom w:val="single" w:sz="4" w:space="0" w:color="auto"/>
              <w:right w:val="single" w:sz="4" w:space="0" w:color="auto"/>
            </w:tcBorders>
          </w:tcPr>
          <w:p w:rsidR="005B056D" w:rsidRDefault="005B056D" w:rsidP="00CB3000">
            <w:pPr>
              <w:keepLines/>
              <w:widowControl w:val="0"/>
              <w:jc w:val="center"/>
            </w:pPr>
            <w:r w:rsidRPr="00CB3000">
              <w:t>Министерства, ведомства,</w:t>
            </w:r>
            <w:r>
              <w:rPr>
                <w:b/>
              </w:rPr>
              <w:t xml:space="preserve"> 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5B056D" w:rsidRDefault="005B056D" w:rsidP="005B056D">
            <w:pPr>
              <w:keepLines/>
              <w:widowControl w:val="0"/>
              <w:jc w:val="center"/>
            </w:pPr>
            <w:r>
              <w:t>2012 – 2014 гг., информация – ежеквартально</w:t>
            </w:r>
          </w:p>
          <w:p w:rsidR="005B056D" w:rsidRDefault="005B056D" w:rsidP="00A2092E">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5B056D" w:rsidRDefault="003B3178" w:rsidP="00CE78F7">
            <w:pPr>
              <w:keepLines/>
            </w:pPr>
            <w:r>
              <w:t>Содействие СМИ в освещении мер по противодействию коррупции, проходит путем опубликования материалов в газету «Шешминская Новь»</w:t>
            </w:r>
          </w:p>
        </w:tc>
      </w:tr>
      <w:tr w:rsidR="005B056D" w:rsidRPr="005421B7" w:rsidTr="00B13279">
        <w:tc>
          <w:tcPr>
            <w:tcW w:w="15539" w:type="dxa"/>
            <w:gridSpan w:val="5"/>
            <w:tcBorders>
              <w:top w:val="single" w:sz="4" w:space="0" w:color="auto"/>
              <w:left w:val="single" w:sz="4" w:space="0" w:color="auto"/>
              <w:bottom w:val="single" w:sz="4" w:space="0" w:color="auto"/>
              <w:right w:val="single" w:sz="4" w:space="0" w:color="auto"/>
            </w:tcBorders>
          </w:tcPr>
          <w:p w:rsidR="005B056D" w:rsidRPr="005B056D" w:rsidRDefault="005B056D" w:rsidP="007B05E7">
            <w:pPr>
              <w:keepLines/>
              <w:jc w:val="center"/>
              <w:rPr>
                <w:b/>
              </w:rPr>
            </w:pPr>
            <w:r w:rsidRPr="005B056D">
              <w:rPr>
                <w:b/>
              </w:rPr>
              <w:t>6. Совершенствование организации деятельности по размещению государственного и муниципального заказов</w:t>
            </w:r>
          </w:p>
        </w:tc>
      </w:tr>
      <w:tr w:rsidR="005B056D" w:rsidRPr="005421B7" w:rsidTr="001A747A">
        <w:tc>
          <w:tcPr>
            <w:tcW w:w="959" w:type="dxa"/>
            <w:tcBorders>
              <w:top w:val="single" w:sz="4" w:space="0" w:color="auto"/>
              <w:left w:val="single" w:sz="4" w:space="0" w:color="auto"/>
              <w:bottom w:val="single" w:sz="4" w:space="0" w:color="auto"/>
              <w:right w:val="single" w:sz="4" w:space="0" w:color="auto"/>
            </w:tcBorders>
          </w:tcPr>
          <w:p w:rsidR="005B056D" w:rsidRDefault="005B056D" w:rsidP="007B05E7">
            <w:pPr>
              <w:keepLines/>
              <w:widowControl w:val="0"/>
              <w:jc w:val="center"/>
            </w:pPr>
            <w:r>
              <w:t>6.2</w:t>
            </w:r>
          </w:p>
        </w:tc>
        <w:tc>
          <w:tcPr>
            <w:tcW w:w="3780" w:type="dxa"/>
            <w:tcBorders>
              <w:top w:val="single" w:sz="4" w:space="0" w:color="auto"/>
              <w:left w:val="single" w:sz="4" w:space="0" w:color="auto"/>
              <w:bottom w:val="single" w:sz="4" w:space="0" w:color="auto"/>
              <w:right w:val="single" w:sz="4" w:space="0" w:color="auto"/>
            </w:tcBorders>
          </w:tcPr>
          <w:p w:rsidR="005B056D" w:rsidRDefault="005B056D" w:rsidP="007E7035">
            <w:pPr>
              <w:keepLines/>
              <w:widowControl w:val="0"/>
            </w:pPr>
            <w:r>
              <w:t>Обеспечение совершенствования процедур и механизмов формирования и управления государственным и муниципальным</w:t>
            </w:r>
            <w:r w:rsidR="002F4663">
              <w:t xml:space="preserve"> заказами Республики Татарстан, в том числе путем создания конкурентных условий, открытости закупок, использования открытых аукционов в электронной форме, мониторинга выполнения государственного и муниципального заказов Республики Татарстан</w:t>
            </w:r>
          </w:p>
        </w:tc>
        <w:tc>
          <w:tcPr>
            <w:tcW w:w="3600" w:type="dxa"/>
            <w:tcBorders>
              <w:top w:val="single" w:sz="4" w:space="0" w:color="auto"/>
              <w:left w:val="single" w:sz="4" w:space="0" w:color="auto"/>
              <w:bottom w:val="single" w:sz="4" w:space="0" w:color="auto"/>
              <w:right w:val="single" w:sz="4" w:space="0" w:color="auto"/>
            </w:tcBorders>
          </w:tcPr>
          <w:p w:rsidR="005B056D" w:rsidRDefault="002F4663" w:rsidP="00CB3000">
            <w:pPr>
              <w:keepLines/>
              <w:widowControl w:val="0"/>
              <w:jc w:val="center"/>
            </w:pPr>
            <w: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Управление государственных закупок Республики Татарстан, ведомства и </w:t>
            </w:r>
            <w:r w:rsidRPr="002F4663">
              <w:rPr>
                <w:b/>
              </w:rPr>
              <w:t>органы местного самоуправления Республики</w:t>
            </w:r>
            <w:r>
              <w:t xml:space="preserve"> </w:t>
            </w:r>
            <w:r w:rsidRPr="002F4663">
              <w:rPr>
                <w:b/>
              </w:rPr>
              <w:t>Татарстан</w:t>
            </w:r>
            <w:r>
              <w:t xml:space="preserve"> (по согласованию) </w:t>
            </w:r>
          </w:p>
        </w:tc>
        <w:tc>
          <w:tcPr>
            <w:tcW w:w="1920" w:type="dxa"/>
            <w:tcBorders>
              <w:top w:val="single" w:sz="4" w:space="0" w:color="auto"/>
              <w:left w:val="single" w:sz="4" w:space="0" w:color="auto"/>
              <w:bottom w:val="single" w:sz="4" w:space="0" w:color="auto"/>
              <w:right w:val="single" w:sz="4" w:space="0" w:color="auto"/>
            </w:tcBorders>
          </w:tcPr>
          <w:p w:rsidR="002F4663" w:rsidRDefault="002F4663" w:rsidP="002F4663">
            <w:pPr>
              <w:keepLines/>
              <w:widowControl w:val="0"/>
              <w:jc w:val="center"/>
            </w:pPr>
            <w:r>
              <w:t>2012 – 2014 гг., информация – ежеквартально</w:t>
            </w:r>
          </w:p>
          <w:p w:rsidR="005B056D" w:rsidRDefault="005B056D" w:rsidP="00A2092E">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5B056D" w:rsidRDefault="003B3178" w:rsidP="00CE78F7">
            <w:pPr>
              <w:keepLines/>
            </w:pPr>
            <w:r>
              <w:t xml:space="preserve">Муниципальные закупки в Новошешминском муниципальном районе, проходят форме открытого конкурса, запроса котировок и электронного аукциона. </w:t>
            </w:r>
          </w:p>
        </w:tc>
      </w:tr>
      <w:tr w:rsidR="005B056D" w:rsidRPr="005421B7" w:rsidTr="001A747A">
        <w:tc>
          <w:tcPr>
            <w:tcW w:w="959" w:type="dxa"/>
            <w:tcBorders>
              <w:top w:val="single" w:sz="4" w:space="0" w:color="auto"/>
              <w:left w:val="single" w:sz="4" w:space="0" w:color="auto"/>
              <w:bottom w:val="single" w:sz="4" w:space="0" w:color="auto"/>
              <w:right w:val="single" w:sz="4" w:space="0" w:color="auto"/>
            </w:tcBorders>
          </w:tcPr>
          <w:p w:rsidR="005B056D" w:rsidRDefault="002F4663" w:rsidP="007B05E7">
            <w:pPr>
              <w:keepLines/>
              <w:widowControl w:val="0"/>
              <w:jc w:val="center"/>
            </w:pPr>
            <w:r>
              <w:t>6.4</w:t>
            </w:r>
          </w:p>
        </w:tc>
        <w:tc>
          <w:tcPr>
            <w:tcW w:w="3780" w:type="dxa"/>
            <w:tcBorders>
              <w:top w:val="single" w:sz="4" w:space="0" w:color="auto"/>
              <w:left w:val="single" w:sz="4" w:space="0" w:color="auto"/>
              <w:bottom w:val="single" w:sz="4" w:space="0" w:color="auto"/>
              <w:right w:val="single" w:sz="4" w:space="0" w:color="auto"/>
            </w:tcBorders>
          </w:tcPr>
          <w:p w:rsidR="005B056D" w:rsidRDefault="002F4663" w:rsidP="007E7035">
            <w:pPr>
              <w:keepLines/>
              <w:widowControl w:val="0"/>
            </w:pPr>
            <w:r>
              <w:t>Опубликование планов-графиков размещения заказов заказчиками, уполномоченными органами наряду со специальными сайтами, на официальных интернет-сайтах министерств, ведомств, органов местного самоуправления Республики Татарстан</w:t>
            </w:r>
          </w:p>
        </w:tc>
        <w:tc>
          <w:tcPr>
            <w:tcW w:w="3600" w:type="dxa"/>
            <w:tcBorders>
              <w:top w:val="single" w:sz="4" w:space="0" w:color="auto"/>
              <w:left w:val="single" w:sz="4" w:space="0" w:color="auto"/>
              <w:bottom w:val="single" w:sz="4" w:space="0" w:color="auto"/>
              <w:right w:val="single" w:sz="4" w:space="0" w:color="auto"/>
            </w:tcBorders>
          </w:tcPr>
          <w:p w:rsidR="005B056D" w:rsidRDefault="002F4663" w:rsidP="00CB3000">
            <w:pPr>
              <w:keepLines/>
              <w:widowControl w:val="0"/>
              <w:jc w:val="center"/>
            </w:pPr>
            <w:r w:rsidRPr="00CB3000">
              <w:t>Министерства, ведомства,</w:t>
            </w:r>
            <w:r>
              <w:rPr>
                <w:b/>
              </w:rPr>
              <w:t xml:space="preserve"> 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2F4663" w:rsidRDefault="002F4663" w:rsidP="002F4663">
            <w:pPr>
              <w:keepLines/>
              <w:widowControl w:val="0"/>
              <w:jc w:val="center"/>
            </w:pPr>
            <w:r>
              <w:t>2012 – 2014 гг., информация – ежеквартально</w:t>
            </w:r>
          </w:p>
          <w:p w:rsidR="005B056D" w:rsidRDefault="005B056D" w:rsidP="00A2092E">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5B056D" w:rsidRPr="00842CD8" w:rsidRDefault="003B3178" w:rsidP="00CE78F7">
            <w:pPr>
              <w:keepLines/>
            </w:pPr>
            <w:r>
              <w:t>План – график опубликован на официальном сайте РФ для размещения информации о размещении заказов</w:t>
            </w:r>
            <w:r w:rsidR="00842CD8">
              <w:t xml:space="preserve"> (</w:t>
            </w:r>
            <w:r w:rsidR="00842CD8">
              <w:rPr>
                <w:lang w:val="en-US"/>
              </w:rPr>
              <w:t>www</w:t>
            </w:r>
            <w:r w:rsidR="00842CD8" w:rsidRPr="00842CD8">
              <w:t xml:space="preserve">. </w:t>
            </w:r>
            <w:r w:rsidR="00842CD8">
              <w:rPr>
                <w:lang w:val="en-US"/>
              </w:rPr>
              <w:t>zakupki</w:t>
            </w:r>
            <w:r w:rsidR="00842CD8" w:rsidRPr="00842CD8">
              <w:t>.</w:t>
            </w:r>
            <w:r w:rsidR="00842CD8">
              <w:rPr>
                <w:lang w:val="en-US"/>
              </w:rPr>
              <w:t>gov</w:t>
            </w:r>
            <w:r w:rsidR="00842CD8" w:rsidRPr="00842CD8">
              <w:t>.</w:t>
            </w:r>
            <w:r w:rsidR="00842CD8">
              <w:rPr>
                <w:lang w:val="en-US"/>
              </w:rPr>
              <w:t>ru</w:t>
            </w:r>
            <w:r w:rsidR="00842CD8" w:rsidRPr="00842CD8">
              <w:t xml:space="preserve">) </w:t>
            </w:r>
            <w:r w:rsidR="00842CD8">
              <w:t>во вкладке «планы-графики размещения заказов».</w:t>
            </w:r>
          </w:p>
        </w:tc>
      </w:tr>
      <w:tr w:rsidR="005B056D" w:rsidRPr="005421B7" w:rsidTr="001A747A">
        <w:tc>
          <w:tcPr>
            <w:tcW w:w="959" w:type="dxa"/>
            <w:tcBorders>
              <w:top w:val="single" w:sz="4" w:space="0" w:color="auto"/>
              <w:left w:val="single" w:sz="4" w:space="0" w:color="auto"/>
              <w:bottom w:val="single" w:sz="4" w:space="0" w:color="auto"/>
              <w:right w:val="single" w:sz="4" w:space="0" w:color="auto"/>
            </w:tcBorders>
          </w:tcPr>
          <w:p w:rsidR="005B056D" w:rsidRDefault="002F4663" w:rsidP="007B05E7">
            <w:pPr>
              <w:keepLines/>
              <w:widowControl w:val="0"/>
              <w:jc w:val="center"/>
            </w:pPr>
            <w:r>
              <w:lastRenderedPageBreak/>
              <w:t>6.5</w:t>
            </w:r>
          </w:p>
        </w:tc>
        <w:tc>
          <w:tcPr>
            <w:tcW w:w="3780" w:type="dxa"/>
            <w:tcBorders>
              <w:top w:val="single" w:sz="4" w:space="0" w:color="auto"/>
              <w:left w:val="single" w:sz="4" w:space="0" w:color="auto"/>
              <w:bottom w:val="single" w:sz="4" w:space="0" w:color="auto"/>
              <w:right w:val="single" w:sz="4" w:space="0" w:color="auto"/>
            </w:tcBorders>
          </w:tcPr>
          <w:p w:rsidR="005B056D" w:rsidRPr="00AD025B" w:rsidRDefault="002F4663" w:rsidP="007E7035">
            <w:pPr>
              <w:keepLines/>
              <w:widowControl w:val="0"/>
            </w:pPr>
            <w:r>
              <w:t>Организация работы по привлечению к участию в торгах на электронных площадках республиканского и федерального уровней</w:t>
            </w:r>
            <w:r w:rsidR="00AD025B">
              <w:t xml:space="preserve"> (</w:t>
            </w:r>
            <w:r w:rsidR="00AD025B">
              <w:rPr>
                <w:lang w:val="en-US"/>
              </w:rPr>
              <w:t>http</w:t>
            </w:r>
            <w:r w:rsidR="00AD025B" w:rsidRPr="00AD025B">
              <w:t xml:space="preserve">: // </w:t>
            </w:r>
            <w:r w:rsidR="00AD025B">
              <w:rPr>
                <w:lang w:val="en-US"/>
              </w:rPr>
              <w:t>agzrt</w:t>
            </w:r>
            <w:r w:rsidR="00AD025B" w:rsidRPr="00AD025B">
              <w:t>.</w:t>
            </w:r>
            <w:r w:rsidR="00AD025B">
              <w:rPr>
                <w:lang w:val="en-US"/>
              </w:rPr>
              <w:t>ru</w:t>
            </w:r>
            <w:r w:rsidR="00AD025B" w:rsidRPr="00AD025B">
              <w:t xml:space="preserve">, </w:t>
            </w:r>
            <w:r w:rsidR="00AD025B">
              <w:rPr>
                <w:lang w:val="en-US"/>
              </w:rPr>
              <w:t>http</w:t>
            </w:r>
            <w:r w:rsidR="00AD025B" w:rsidRPr="00AD025B">
              <w:t xml:space="preserve">: // </w:t>
            </w:r>
            <w:r w:rsidR="00AD025B">
              <w:rPr>
                <w:lang w:val="en-US"/>
              </w:rPr>
              <w:t>tattis</w:t>
            </w:r>
            <w:r w:rsidR="00AD025B" w:rsidRPr="00AD025B">
              <w:t>.</w:t>
            </w:r>
            <w:r w:rsidR="00AD025B">
              <w:rPr>
                <w:lang w:val="en-US"/>
              </w:rPr>
              <w:t>ru</w:t>
            </w:r>
            <w:r w:rsidR="00AD025B" w:rsidRPr="00AD025B">
              <w:t xml:space="preserve">, </w:t>
            </w:r>
            <w:r w:rsidR="00AD025B">
              <w:rPr>
                <w:lang w:val="en-US"/>
              </w:rPr>
              <w:t>http</w:t>
            </w:r>
            <w:r w:rsidR="00AD025B" w:rsidRPr="00AD025B">
              <w:t xml:space="preserve">: // </w:t>
            </w:r>
            <w:r w:rsidR="00AD025B">
              <w:rPr>
                <w:lang w:val="en-US"/>
              </w:rPr>
              <w:t>zakaart</w:t>
            </w:r>
            <w:r w:rsidR="00AD025B" w:rsidRPr="00AD025B">
              <w:t>.</w:t>
            </w:r>
            <w:r w:rsidR="00AD025B">
              <w:rPr>
                <w:lang w:val="en-US"/>
              </w:rPr>
              <w:t>ru</w:t>
            </w:r>
            <w:r w:rsidR="00AD025B" w:rsidRPr="00AD025B">
              <w:t xml:space="preserve">, </w:t>
            </w:r>
            <w:r w:rsidR="00AD025B">
              <w:t>и другие) представителей малого и среднего бизнеса</w:t>
            </w:r>
          </w:p>
        </w:tc>
        <w:tc>
          <w:tcPr>
            <w:tcW w:w="3600" w:type="dxa"/>
            <w:tcBorders>
              <w:top w:val="single" w:sz="4" w:space="0" w:color="auto"/>
              <w:left w:val="single" w:sz="4" w:space="0" w:color="auto"/>
              <w:bottom w:val="single" w:sz="4" w:space="0" w:color="auto"/>
              <w:right w:val="single" w:sz="4" w:space="0" w:color="auto"/>
            </w:tcBorders>
          </w:tcPr>
          <w:p w:rsidR="005B056D" w:rsidRDefault="002F4663" w:rsidP="00CB3000">
            <w:pPr>
              <w:keepLines/>
              <w:widowControl w:val="0"/>
              <w:jc w:val="center"/>
            </w:pPr>
            <w:r>
              <w:rPr>
                <w:b/>
              </w:rPr>
              <w:t>о</w:t>
            </w:r>
            <w:r w:rsidRPr="00163577">
              <w:rPr>
                <w:b/>
              </w:rPr>
              <w:t xml:space="preserve">рганы местного самоуправления Республики Татарстан </w:t>
            </w:r>
            <w:r w:rsidRPr="005F0CC3">
              <w:t>(по согласованию)</w:t>
            </w:r>
          </w:p>
        </w:tc>
        <w:tc>
          <w:tcPr>
            <w:tcW w:w="1920" w:type="dxa"/>
            <w:tcBorders>
              <w:top w:val="single" w:sz="4" w:space="0" w:color="auto"/>
              <w:left w:val="single" w:sz="4" w:space="0" w:color="auto"/>
              <w:bottom w:val="single" w:sz="4" w:space="0" w:color="auto"/>
              <w:right w:val="single" w:sz="4" w:space="0" w:color="auto"/>
            </w:tcBorders>
          </w:tcPr>
          <w:p w:rsidR="002F4663" w:rsidRDefault="002F4663" w:rsidP="002F4663">
            <w:pPr>
              <w:keepLines/>
              <w:widowControl w:val="0"/>
              <w:jc w:val="center"/>
            </w:pPr>
            <w:r>
              <w:t>2012 – 2014 гг., информация – ежеквартально</w:t>
            </w:r>
          </w:p>
          <w:p w:rsidR="005B056D" w:rsidRDefault="005B056D" w:rsidP="00A2092E">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5B056D" w:rsidRDefault="00842CD8" w:rsidP="00CE78F7">
            <w:pPr>
              <w:keepLines/>
            </w:pPr>
            <w:r>
              <w:t>В ходе обращения предпринимателей с целью заключения муниципального контракта, заинтересованным лицам разъясняется порядок размещения заказа, с указанием адреса сайта, и как посмотреть текущие закупки.</w:t>
            </w:r>
          </w:p>
        </w:tc>
      </w:tr>
      <w:tr w:rsidR="00AD025B" w:rsidRPr="005421B7" w:rsidTr="001A747A">
        <w:tc>
          <w:tcPr>
            <w:tcW w:w="959" w:type="dxa"/>
            <w:tcBorders>
              <w:top w:val="single" w:sz="4" w:space="0" w:color="auto"/>
              <w:left w:val="single" w:sz="4" w:space="0" w:color="auto"/>
              <w:bottom w:val="single" w:sz="4" w:space="0" w:color="auto"/>
              <w:right w:val="single" w:sz="4" w:space="0" w:color="auto"/>
            </w:tcBorders>
          </w:tcPr>
          <w:p w:rsidR="00AD025B" w:rsidRDefault="00AD025B" w:rsidP="007B05E7">
            <w:pPr>
              <w:keepLines/>
              <w:widowControl w:val="0"/>
              <w:jc w:val="center"/>
            </w:pPr>
            <w:r>
              <w:t>8.5</w:t>
            </w:r>
          </w:p>
        </w:tc>
        <w:tc>
          <w:tcPr>
            <w:tcW w:w="3780" w:type="dxa"/>
            <w:tcBorders>
              <w:top w:val="single" w:sz="4" w:space="0" w:color="auto"/>
              <w:left w:val="single" w:sz="4" w:space="0" w:color="auto"/>
              <w:bottom w:val="single" w:sz="4" w:space="0" w:color="auto"/>
              <w:right w:val="single" w:sz="4" w:space="0" w:color="auto"/>
            </w:tcBorders>
          </w:tcPr>
          <w:p w:rsidR="00AD025B" w:rsidRDefault="00AD025B" w:rsidP="007E7035">
            <w:pPr>
              <w:keepLines/>
              <w:widowControl w:val="0"/>
            </w:pPr>
            <w:r>
              <w:t>Проверка исполнения земельного законодательства при предоставлении земельных участков, находящихся в государственной или муниципальной собственности, совершенствование нормативных правовых актов, регулирующих отношения в данной сфере</w:t>
            </w:r>
          </w:p>
        </w:tc>
        <w:tc>
          <w:tcPr>
            <w:tcW w:w="3600" w:type="dxa"/>
            <w:tcBorders>
              <w:top w:val="single" w:sz="4" w:space="0" w:color="auto"/>
              <w:left w:val="single" w:sz="4" w:space="0" w:color="auto"/>
              <w:bottom w:val="single" w:sz="4" w:space="0" w:color="auto"/>
              <w:right w:val="single" w:sz="4" w:space="0" w:color="auto"/>
            </w:tcBorders>
          </w:tcPr>
          <w:p w:rsidR="00AD025B" w:rsidRPr="00AD025B" w:rsidRDefault="00AD025B" w:rsidP="00CB3000">
            <w:pPr>
              <w:keepLines/>
              <w:widowControl w:val="0"/>
              <w:jc w:val="center"/>
            </w:pPr>
            <w:r>
              <w:t xml:space="preserve">Прокуратура Республики Татарстан (по согласованию), Министерство внутренних дел по Республике Татарстан, Министерство юстиции Республики Татарстан, Министерство земельных и имущественных отношений Республики Татарстан, </w:t>
            </w:r>
            <w:r w:rsidRPr="00AD025B">
              <w:rPr>
                <w:b/>
              </w:rPr>
              <w:t>органы местного самоуправления Республики Татарстан</w:t>
            </w:r>
            <w:r>
              <w:t xml:space="preserve"> (по согласованию)</w:t>
            </w:r>
          </w:p>
        </w:tc>
        <w:tc>
          <w:tcPr>
            <w:tcW w:w="1920" w:type="dxa"/>
            <w:tcBorders>
              <w:top w:val="single" w:sz="4" w:space="0" w:color="auto"/>
              <w:left w:val="single" w:sz="4" w:space="0" w:color="auto"/>
              <w:bottom w:val="single" w:sz="4" w:space="0" w:color="auto"/>
              <w:right w:val="single" w:sz="4" w:space="0" w:color="auto"/>
            </w:tcBorders>
          </w:tcPr>
          <w:p w:rsidR="00AD025B" w:rsidRDefault="00AD025B" w:rsidP="00AD025B">
            <w:pPr>
              <w:keepLines/>
              <w:widowControl w:val="0"/>
              <w:jc w:val="center"/>
            </w:pPr>
            <w:r>
              <w:t>2012 – 2014 гг., информация – ежеквартально</w:t>
            </w:r>
          </w:p>
          <w:p w:rsidR="00AD025B" w:rsidRDefault="00AD025B" w:rsidP="002F4663">
            <w:pPr>
              <w:keepLines/>
              <w:widowControl w:val="0"/>
              <w:jc w:val="center"/>
            </w:pPr>
          </w:p>
        </w:tc>
        <w:tc>
          <w:tcPr>
            <w:tcW w:w="5280" w:type="dxa"/>
            <w:tcBorders>
              <w:top w:val="single" w:sz="4" w:space="0" w:color="auto"/>
              <w:left w:val="single" w:sz="4" w:space="0" w:color="auto"/>
              <w:bottom w:val="single" w:sz="4" w:space="0" w:color="auto"/>
              <w:right w:val="single" w:sz="4" w:space="0" w:color="auto"/>
            </w:tcBorders>
          </w:tcPr>
          <w:p w:rsidR="00AD025B" w:rsidRDefault="00842CD8" w:rsidP="00CE78F7">
            <w:pPr>
              <w:keepLines/>
            </w:pPr>
            <w:r>
              <w:t xml:space="preserve">Ответственным государственным органом за решение вопросов, связанных с предоставлением земельных участков, находящихся в государственной и муниципальной собственности, является Палата имущественных и земельных отношений Новошешминского муниципального района. Прокуратурой района, в ходе проведения проверок по факту исполнения </w:t>
            </w:r>
            <w:r w:rsidR="00D851D9">
              <w:t xml:space="preserve">гражданского и земельного </w:t>
            </w:r>
            <w:r>
              <w:t>законодательства</w:t>
            </w:r>
            <w:r w:rsidR="00D851D9">
              <w:t xml:space="preserve"> РФ и РТ, нарушений не выявлено. </w:t>
            </w:r>
            <w:r>
              <w:t xml:space="preserve"> </w:t>
            </w:r>
          </w:p>
        </w:tc>
      </w:tr>
    </w:tbl>
    <w:p w:rsidR="00911283" w:rsidRDefault="00911283" w:rsidP="00911283">
      <w:pPr>
        <w:rPr>
          <w:sz w:val="20"/>
          <w:szCs w:val="20"/>
        </w:rPr>
      </w:pPr>
    </w:p>
    <w:p w:rsidR="00911283" w:rsidRDefault="00911283" w:rsidP="00911283">
      <w:pPr>
        <w:rPr>
          <w:sz w:val="20"/>
          <w:szCs w:val="20"/>
        </w:rPr>
      </w:pPr>
    </w:p>
    <w:p w:rsidR="00911283" w:rsidRDefault="00911283" w:rsidP="00911283">
      <w:pPr>
        <w:rPr>
          <w:sz w:val="20"/>
          <w:szCs w:val="20"/>
        </w:rPr>
      </w:pPr>
    </w:p>
    <w:p w:rsidR="00911283" w:rsidRDefault="00911283" w:rsidP="00911283">
      <w:pPr>
        <w:rPr>
          <w:sz w:val="20"/>
          <w:szCs w:val="20"/>
        </w:rPr>
      </w:pPr>
    </w:p>
    <w:p w:rsidR="004970BE" w:rsidRDefault="004970BE"/>
    <w:sectPr w:rsidR="004970BE" w:rsidSect="00294B74">
      <w:headerReference w:type="even" r:id="rId7"/>
      <w:headerReference w:type="default" r:id="rId8"/>
      <w:pgSz w:w="16838" w:h="11906" w:orient="landscape"/>
      <w:pgMar w:top="238" w:right="1134" w:bottom="36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818" w:rsidRDefault="006B2818" w:rsidP="001162DC">
      <w:r>
        <w:separator/>
      </w:r>
    </w:p>
  </w:endnote>
  <w:endnote w:type="continuationSeparator" w:id="1">
    <w:p w:rsidR="006B2818" w:rsidRDefault="006B2818" w:rsidP="00116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818" w:rsidRDefault="006B2818" w:rsidP="001162DC">
      <w:r>
        <w:separator/>
      </w:r>
    </w:p>
  </w:footnote>
  <w:footnote w:type="continuationSeparator" w:id="1">
    <w:p w:rsidR="006B2818" w:rsidRDefault="006B2818" w:rsidP="00116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0C" w:rsidRDefault="00C81E46" w:rsidP="00294B74">
    <w:pPr>
      <w:pStyle w:val="a5"/>
      <w:framePr w:wrap="around" w:vAnchor="text" w:hAnchor="margin" w:xAlign="right" w:y="1"/>
      <w:rPr>
        <w:rStyle w:val="a7"/>
      </w:rPr>
    </w:pPr>
    <w:r>
      <w:rPr>
        <w:rStyle w:val="a7"/>
      </w:rPr>
      <w:fldChar w:fldCharType="begin"/>
    </w:r>
    <w:r w:rsidR="00D374E4">
      <w:rPr>
        <w:rStyle w:val="a7"/>
      </w:rPr>
      <w:instrText xml:space="preserve">PAGE  </w:instrText>
    </w:r>
    <w:r>
      <w:rPr>
        <w:rStyle w:val="a7"/>
      </w:rPr>
      <w:fldChar w:fldCharType="end"/>
    </w:r>
  </w:p>
  <w:p w:rsidR="000C040C" w:rsidRDefault="006B2818" w:rsidP="00294B74">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0C" w:rsidRDefault="00C81E46" w:rsidP="00294B74">
    <w:pPr>
      <w:pStyle w:val="a5"/>
      <w:framePr w:wrap="around" w:vAnchor="text" w:hAnchor="margin" w:xAlign="right" w:y="1"/>
      <w:rPr>
        <w:rStyle w:val="a7"/>
      </w:rPr>
    </w:pPr>
    <w:r>
      <w:rPr>
        <w:rStyle w:val="a7"/>
      </w:rPr>
      <w:fldChar w:fldCharType="begin"/>
    </w:r>
    <w:r w:rsidR="00D374E4">
      <w:rPr>
        <w:rStyle w:val="a7"/>
      </w:rPr>
      <w:instrText xml:space="preserve">PAGE  </w:instrText>
    </w:r>
    <w:r>
      <w:rPr>
        <w:rStyle w:val="a7"/>
      </w:rPr>
      <w:fldChar w:fldCharType="separate"/>
    </w:r>
    <w:r w:rsidR="005F0B18">
      <w:rPr>
        <w:rStyle w:val="a7"/>
        <w:noProof/>
      </w:rPr>
      <w:t>2</w:t>
    </w:r>
    <w:r>
      <w:rPr>
        <w:rStyle w:val="a7"/>
      </w:rPr>
      <w:fldChar w:fldCharType="end"/>
    </w:r>
  </w:p>
  <w:p w:rsidR="000C040C" w:rsidRDefault="006B2818" w:rsidP="00294B74">
    <w:pPr>
      <w:pStyle w:val="a5"/>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1283"/>
    <w:rsid w:val="00041A55"/>
    <w:rsid w:val="00083A1A"/>
    <w:rsid w:val="00093EF1"/>
    <w:rsid w:val="000959DB"/>
    <w:rsid w:val="000974CF"/>
    <w:rsid w:val="000A0994"/>
    <w:rsid w:val="000B4B8B"/>
    <w:rsid w:val="000C48D3"/>
    <w:rsid w:val="000E49B0"/>
    <w:rsid w:val="001046A8"/>
    <w:rsid w:val="001162DC"/>
    <w:rsid w:val="00125408"/>
    <w:rsid w:val="00132287"/>
    <w:rsid w:val="00132E5A"/>
    <w:rsid w:val="00142F8B"/>
    <w:rsid w:val="00150060"/>
    <w:rsid w:val="00150BD6"/>
    <w:rsid w:val="00155196"/>
    <w:rsid w:val="00170F05"/>
    <w:rsid w:val="00184102"/>
    <w:rsid w:val="00184EE7"/>
    <w:rsid w:val="001A747A"/>
    <w:rsid w:val="00201F5E"/>
    <w:rsid w:val="00203CE0"/>
    <w:rsid w:val="00257A8F"/>
    <w:rsid w:val="00270CF7"/>
    <w:rsid w:val="002849A9"/>
    <w:rsid w:val="00295AF4"/>
    <w:rsid w:val="002B1254"/>
    <w:rsid w:val="002B6E4B"/>
    <w:rsid w:val="002C5B5F"/>
    <w:rsid w:val="002F08CD"/>
    <w:rsid w:val="002F4663"/>
    <w:rsid w:val="0030145F"/>
    <w:rsid w:val="003220F7"/>
    <w:rsid w:val="00360DB7"/>
    <w:rsid w:val="00362523"/>
    <w:rsid w:val="003A01BA"/>
    <w:rsid w:val="003A1C06"/>
    <w:rsid w:val="003B3178"/>
    <w:rsid w:val="003D342F"/>
    <w:rsid w:val="003E4274"/>
    <w:rsid w:val="003E6414"/>
    <w:rsid w:val="003F055D"/>
    <w:rsid w:val="003F7AC7"/>
    <w:rsid w:val="00440C2E"/>
    <w:rsid w:val="0048230F"/>
    <w:rsid w:val="0049187C"/>
    <w:rsid w:val="00492FE5"/>
    <w:rsid w:val="004970BE"/>
    <w:rsid w:val="004A72BF"/>
    <w:rsid w:val="004B3434"/>
    <w:rsid w:val="004B74D7"/>
    <w:rsid w:val="004C1CD1"/>
    <w:rsid w:val="004E7143"/>
    <w:rsid w:val="004F0DD2"/>
    <w:rsid w:val="005229B1"/>
    <w:rsid w:val="0053557D"/>
    <w:rsid w:val="005511DB"/>
    <w:rsid w:val="00552D42"/>
    <w:rsid w:val="00575E8E"/>
    <w:rsid w:val="005B056D"/>
    <w:rsid w:val="005B3B74"/>
    <w:rsid w:val="005D47A1"/>
    <w:rsid w:val="005F0B18"/>
    <w:rsid w:val="005F515D"/>
    <w:rsid w:val="005F7DD1"/>
    <w:rsid w:val="00613902"/>
    <w:rsid w:val="0064064A"/>
    <w:rsid w:val="00650886"/>
    <w:rsid w:val="006A2146"/>
    <w:rsid w:val="006B2818"/>
    <w:rsid w:val="00712992"/>
    <w:rsid w:val="00720ADF"/>
    <w:rsid w:val="0073664A"/>
    <w:rsid w:val="00792C93"/>
    <w:rsid w:val="00795990"/>
    <w:rsid w:val="007A1932"/>
    <w:rsid w:val="007B05E7"/>
    <w:rsid w:val="007D751D"/>
    <w:rsid w:val="007E4F14"/>
    <w:rsid w:val="007E7035"/>
    <w:rsid w:val="007F1FF8"/>
    <w:rsid w:val="0081025F"/>
    <w:rsid w:val="0083644F"/>
    <w:rsid w:val="008400D4"/>
    <w:rsid w:val="00842CD8"/>
    <w:rsid w:val="00846D46"/>
    <w:rsid w:val="0087018D"/>
    <w:rsid w:val="0089366E"/>
    <w:rsid w:val="008A50C0"/>
    <w:rsid w:val="008B2968"/>
    <w:rsid w:val="008C2D77"/>
    <w:rsid w:val="008F7E32"/>
    <w:rsid w:val="00911283"/>
    <w:rsid w:val="00915B6D"/>
    <w:rsid w:val="009417CC"/>
    <w:rsid w:val="00951E95"/>
    <w:rsid w:val="009651A8"/>
    <w:rsid w:val="009A42FA"/>
    <w:rsid w:val="009D1676"/>
    <w:rsid w:val="009D6C05"/>
    <w:rsid w:val="009D7C20"/>
    <w:rsid w:val="009F3EC7"/>
    <w:rsid w:val="00A2092E"/>
    <w:rsid w:val="00A22BD9"/>
    <w:rsid w:val="00A25C82"/>
    <w:rsid w:val="00A653A2"/>
    <w:rsid w:val="00A73123"/>
    <w:rsid w:val="00AB31D3"/>
    <w:rsid w:val="00AD025B"/>
    <w:rsid w:val="00AD3A6B"/>
    <w:rsid w:val="00AF7784"/>
    <w:rsid w:val="00B444A1"/>
    <w:rsid w:val="00B76A20"/>
    <w:rsid w:val="00B92EB2"/>
    <w:rsid w:val="00B9691F"/>
    <w:rsid w:val="00C45D84"/>
    <w:rsid w:val="00C564CF"/>
    <w:rsid w:val="00C75784"/>
    <w:rsid w:val="00C819FB"/>
    <w:rsid w:val="00C81E46"/>
    <w:rsid w:val="00C91421"/>
    <w:rsid w:val="00CA1F26"/>
    <w:rsid w:val="00CA3BED"/>
    <w:rsid w:val="00CB2397"/>
    <w:rsid w:val="00CB3000"/>
    <w:rsid w:val="00CB5190"/>
    <w:rsid w:val="00CB5BA9"/>
    <w:rsid w:val="00CB6D45"/>
    <w:rsid w:val="00CC56CD"/>
    <w:rsid w:val="00CD17B6"/>
    <w:rsid w:val="00CE1631"/>
    <w:rsid w:val="00D170D3"/>
    <w:rsid w:val="00D3526C"/>
    <w:rsid w:val="00D374E4"/>
    <w:rsid w:val="00D40C18"/>
    <w:rsid w:val="00D5050F"/>
    <w:rsid w:val="00D5544F"/>
    <w:rsid w:val="00D800FF"/>
    <w:rsid w:val="00D851D9"/>
    <w:rsid w:val="00D85CEF"/>
    <w:rsid w:val="00D91852"/>
    <w:rsid w:val="00DB3101"/>
    <w:rsid w:val="00DB7834"/>
    <w:rsid w:val="00DD0B13"/>
    <w:rsid w:val="00DE75D5"/>
    <w:rsid w:val="00E11C99"/>
    <w:rsid w:val="00E22D47"/>
    <w:rsid w:val="00E2621D"/>
    <w:rsid w:val="00E425FC"/>
    <w:rsid w:val="00E617CE"/>
    <w:rsid w:val="00E6376A"/>
    <w:rsid w:val="00E71430"/>
    <w:rsid w:val="00E7776D"/>
    <w:rsid w:val="00E77997"/>
    <w:rsid w:val="00EE7E43"/>
    <w:rsid w:val="00F2601B"/>
    <w:rsid w:val="00F7377E"/>
    <w:rsid w:val="00F93E7D"/>
    <w:rsid w:val="00F96226"/>
    <w:rsid w:val="00FB06C0"/>
    <w:rsid w:val="00FD300C"/>
    <w:rsid w:val="00FD60B5"/>
    <w:rsid w:val="00FE2A31"/>
    <w:rsid w:val="00FF1F64"/>
    <w:rsid w:val="00FF7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283"/>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1283"/>
    <w:pPr>
      <w:jc w:val="center"/>
    </w:pPr>
    <w:rPr>
      <w:b/>
      <w:bCs/>
      <w:sz w:val="28"/>
      <w:szCs w:val="28"/>
    </w:rPr>
  </w:style>
  <w:style w:type="character" w:customStyle="1" w:styleId="a4">
    <w:name w:val="Основной текст Знак"/>
    <w:basedOn w:val="a0"/>
    <w:link w:val="a3"/>
    <w:rsid w:val="00911283"/>
    <w:rPr>
      <w:b/>
      <w:bCs/>
      <w:sz w:val="28"/>
      <w:szCs w:val="28"/>
    </w:rPr>
  </w:style>
  <w:style w:type="paragraph" w:styleId="a5">
    <w:name w:val="header"/>
    <w:basedOn w:val="a"/>
    <w:link w:val="a6"/>
    <w:rsid w:val="00911283"/>
    <w:pPr>
      <w:tabs>
        <w:tab w:val="center" w:pos="4677"/>
        <w:tab w:val="right" w:pos="9355"/>
      </w:tabs>
    </w:pPr>
  </w:style>
  <w:style w:type="character" w:customStyle="1" w:styleId="a6">
    <w:name w:val="Верхний колонтитул Знак"/>
    <w:basedOn w:val="a0"/>
    <w:link w:val="a5"/>
    <w:rsid w:val="00911283"/>
    <w:rPr>
      <w:sz w:val="24"/>
      <w:szCs w:val="24"/>
    </w:rPr>
  </w:style>
  <w:style w:type="character" w:styleId="a7">
    <w:name w:val="page number"/>
    <w:basedOn w:val="a0"/>
    <w:rsid w:val="009112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0B9C-2218-4D6B-9CC6-DD5687AD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11</Pages>
  <Words>3685</Words>
  <Characters>21007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Исполком</cp:lastModifiedBy>
  <cp:revision>15</cp:revision>
  <dcterms:created xsi:type="dcterms:W3CDTF">2011-12-04T13:03:00Z</dcterms:created>
  <dcterms:modified xsi:type="dcterms:W3CDTF">2012-10-06T04:00:00Z</dcterms:modified>
</cp:coreProperties>
</file>