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9" w:rsidRDefault="00D07258" w:rsidP="00D07258">
      <w:pPr>
        <w:pStyle w:val="ConsPlusTitle"/>
        <w:widowControl/>
        <w:spacing w:line="276" w:lineRule="auto"/>
        <w:ind w:firstLine="709"/>
        <w:jc w:val="right"/>
        <w:outlineLvl w:val="1"/>
        <w:rPr>
          <w:color w:val="000000"/>
          <w:spacing w:val="-2"/>
          <w:sz w:val="24"/>
          <w:szCs w:val="24"/>
        </w:rPr>
      </w:pPr>
      <w:bookmarkStart w:id="0" w:name="_GoBack"/>
      <w:bookmarkEnd w:id="0"/>
      <w:r>
        <w:rPr>
          <w:color w:val="000000"/>
          <w:spacing w:val="-2"/>
          <w:sz w:val="40"/>
          <w:szCs w:val="40"/>
        </w:rPr>
        <w:t xml:space="preserve">                               </w:t>
      </w:r>
      <w:r>
        <w:rPr>
          <w:color w:val="000000"/>
          <w:spacing w:val="-2"/>
          <w:sz w:val="24"/>
          <w:szCs w:val="24"/>
        </w:rPr>
        <w:t>Утверждено</w:t>
      </w:r>
    </w:p>
    <w:p w:rsidR="00D07258" w:rsidRDefault="00D07258" w:rsidP="00D07258">
      <w:pPr>
        <w:pStyle w:val="ConsPlusTitle"/>
        <w:widowControl/>
        <w:spacing w:line="276" w:lineRule="auto"/>
        <w:ind w:firstLine="709"/>
        <w:jc w:val="right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Главой Екатерининского</w:t>
      </w:r>
    </w:p>
    <w:p w:rsidR="00D07258" w:rsidRDefault="00D07258" w:rsidP="00D07258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сельского поселения</w:t>
      </w:r>
    </w:p>
    <w:p w:rsidR="00D07258" w:rsidRDefault="00D07258" w:rsidP="00D07258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Новошешминского </w:t>
      </w:r>
    </w:p>
    <w:p w:rsidR="00D07258" w:rsidRDefault="00D07258" w:rsidP="00D07258">
      <w:pPr>
        <w:pStyle w:val="ConsPlusTitle"/>
        <w:widowControl/>
        <w:spacing w:line="276" w:lineRule="auto"/>
        <w:ind w:firstLine="709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муниципального района </w:t>
      </w:r>
    </w:p>
    <w:p w:rsidR="00D07258" w:rsidRDefault="00D07258" w:rsidP="00D07258">
      <w:pPr>
        <w:pStyle w:val="ConsPlusTitle"/>
        <w:widowControl/>
        <w:spacing w:line="276" w:lineRule="auto"/>
        <w:ind w:firstLine="709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Республики Татарстан</w:t>
      </w:r>
    </w:p>
    <w:p w:rsidR="00D07258" w:rsidRPr="00D07258" w:rsidRDefault="00D07258" w:rsidP="00D07258">
      <w:pPr>
        <w:pStyle w:val="ConsPlusTitle"/>
        <w:widowControl/>
        <w:spacing w:line="276" w:lineRule="auto"/>
        <w:ind w:firstLine="709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_________Н.А.Баранова</w:t>
      </w:r>
    </w:p>
    <w:p w:rsidR="00FE53D9" w:rsidRPr="00DC696B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spacing w:val="-2"/>
          <w:sz w:val="40"/>
          <w:szCs w:val="40"/>
        </w:rPr>
      </w:pPr>
    </w:p>
    <w:p w:rsidR="00FE53D9" w:rsidRPr="00DC696B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color w:val="000000"/>
          <w:spacing w:val="-2"/>
          <w:sz w:val="40"/>
          <w:szCs w:val="40"/>
        </w:rPr>
      </w:pPr>
    </w:p>
    <w:p w:rsidR="00FE53D9" w:rsidRPr="00DC696B" w:rsidRDefault="00FE53D9" w:rsidP="00A74430">
      <w:pPr>
        <w:pStyle w:val="ConsPlusTitle"/>
        <w:widowControl/>
        <w:spacing w:line="276" w:lineRule="auto"/>
        <w:ind w:firstLine="709"/>
        <w:jc w:val="center"/>
        <w:outlineLvl w:val="1"/>
        <w:rPr>
          <w:spacing w:val="-2"/>
          <w:sz w:val="40"/>
          <w:szCs w:val="40"/>
        </w:rPr>
      </w:pPr>
    </w:p>
    <w:p w:rsidR="00FE53D9" w:rsidRPr="007F7D83" w:rsidRDefault="00FE53D9" w:rsidP="00C6334F">
      <w:pPr>
        <w:pStyle w:val="ConsPlusTitle"/>
        <w:widowControl/>
        <w:spacing w:line="276" w:lineRule="auto"/>
        <w:jc w:val="center"/>
        <w:outlineLvl w:val="1"/>
        <w:rPr>
          <w:sz w:val="40"/>
          <w:szCs w:val="40"/>
        </w:rPr>
      </w:pPr>
      <w:r w:rsidRPr="007F7D83">
        <w:rPr>
          <w:spacing w:val="-2"/>
          <w:sz w:val="40"/>
          <w:szCs w:val="40"/>
        </w:rPr>
        <w:t>ПРОГРАММА</w:t>
      </w:r>
    </w:p>
    <w:p w:rsidR="002742BC" w:rsidRPr="007F7D83" w:rsidRDefault="00FE53D9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 w:rsidRPr="007F7D83">
        <w:rPr>
          <w:rFonts w:cs="Times New Roman"/>
          <w:b/>
          <w:bCs/>
          <w:spacing w:val="-2"/>
          <w:sz w:val="40"/>
          <w:szCs w:val="40"/>
        </w:rPr>
        <w:t>комплексного развития</w:t>
      </w:r>
    </w:p>
    <w:p w:rsidR="00C6334F" w:rsidRDefault="00FE53D9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 w:rsidRPr="007F7D83">
        <w:rPr>
          <w:rFonts w:cs="Times New Roman"/>
          <w:b/>
          <w:bCs/>
          <w:spacing w:val="-2"/>
          <w:sz w:val="40"/>
          <w:szCs w:val="40"/>
        </w:rPr>
        <w:t>систем коммунальной инфраструктуры</w:t>
      </w:r>
    </w:p>
    <w:p w:rsidR="00FE53D9" w:rsidRPr="007F7D83" w:rsidRDefault="00323210" w:rsidP="00C6334F">
      <w:pPr>
        <w:shd w:val="clear" w:color="auto" w:fill="FFFFFF"/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>
        <w:rPr>
          <w:rFonts w:cs="Times New Roman"/>
          <w:b/>
          <w:bCs/>
          <w:spacing w:val="-2"/>
          <w:sz w:val="40"/>
          <w:szCs w:val="40"/>
        </w:rPr>
        <w:t>Екатерининского</w:t>
      </w:r>
      <w:r w:rsidR="00C6334F">
        <w:rPr>
          <w:rFonts w:cs="Times New Roman"/>
          <w:b/>
          <w:bCs/>
          <w:spacing w:val="-2"/>
          <w:sz w:val="40"/>
          <w:szCs w:val="40"/>
        </w:rPr>
        <w:t xml:space="preserve"> сельского поселения</w:t>
      </w:r>
    </w:p>
    <w:p w:rsidR="00FE53D9" w:rsidRPr="007F7D83" w:rsidRDefault="005048DC" w:rsidP="00C6334F">
      <w:pPr>
        <w:shd w:val="clear" w:color="auto" w:fill="FFFFFF"/>
        <w:tabs>
          <w:tab w:val="left" w:pos="1080"/>
        </w:tabs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>
        <w:rPr>
          <w:rFonts w:cs="Times New Roman"/>
          <w:b/>
          <w:bCs/>
          <w:spacing w:val="-2"/>
          <w:sz w:val="40"/>
          <w:szCs w:val="40"/>
        </w:rPr>
        <w:t>Новошешминского</w:t>
      </w:r>
      <w:r w:rsidR="002742BC" w:rsidRPr="007F7D83">
        <w:rPr>
          <w:rFonts w:cs="Times New Roman"/>
          <w:b/>
          <w:bCs/>
          <w:spacing w:val="-2"/>
          <w:sz w:val="40"/>
          <w:szCs w:val="40"/>
        </w:rPr>
        <w:br/>
      </w:r>
      <w:r w:rsidR="00FE53D9" w:rsidRPr="007F7D83">
        <w:rPr>
          <w:rFonts w:cs="Times New Roman"/>
          <w:b/>
          <w:bCs/>
          <w:spacing w:val="-2"/>
          <w:sz w:val="40"/>
          <w:szCs w:val="40"/>
        </w:rPr>
        <w:t>муниципального района</w:t>
      </w:r>
    </w:p>
    <w:p w:rsidR="00FE53D9" w:rsidRPr="007F7D83" w:rsidRDefault="005E43A2" w:rsidP="00C6334F">
      <w:pPr>
        <w:shd w:val="clear" w:color="auto" w:fill="FFFFFF"/>
        <w:tabs>
          <w:tab w:val="left" w:pos="1080"/>
        </w:tabs>
        <w:spacing w:line="276" w:lineRule="auto"/>
        <w:ind w:firstLine="0"/>
        <w:jc w:val="center"/>
        <w:rPr>
          <w:rFonts w:cs="Times New Roman"/>
          <w:b/>
          <w:bCs/>
          <w:spacing w:val="-2"/>
          <w:sz w:val="40"/>
          <w:szCs w:val="40"/>
        </w:rPr>
      </w:pPr>
      <w:r>
        <w:rPr>
          <w:rFonts w:cs="Times New Roman"/>
          <w:b/>
          <w:bCs/>
          <w:spacing w:val="-2"/>
          <w:sz w:val="40"/>
          <w:szCs w:val="40"/>
        </w:rPr>
        <w:t>на 2015</w:t>
      </w:r>
      <w:r w:rsidR="00646872">
        <w:rPr>
          <w:rFonts w:cs="Times New Roman"/>
          <w:b/>
          <w:bCs/>
          <w:spacing w:val="-2"/>
          <w:sz w:val="40"/>
          <w:szCs w:val="40"/>
        </w:rPr>
        <w:t>-2030</w:t>
      </w:r>
      <w:r w:rsidR="00FE53D9" w:rsidRPr="007F7D83">
        <w:rPr>
          <w:rFonts w:cs="Times New Roman"/>
          <w:b/>
          <w:bCs/>
          <w:spacing w:val="-2"/>
          <w:sz w:val="40"/>
          <w:szCs w:val="40"/>
        </w:rPr>
        <w:t xml:space="preserve"> годы</w:t>
      </w:r>
    </w:p>
    <w:p w:rsidR="00FE53D9" w:rsidRPr="00DC696B" w:rsidRDefault="00FE53D9" w:rsidP="00C6334F">
      <w:pPr>
        <w:spacing w:line="276" w:lineRule="auto"/>
        <w:rPr>
          <w:rFonts w:cs="Times New Roman"/>
          <w:sz w:val="40"/>
          <w:szCs w:val="40"/>
        </w:rPr>
      </w:pPr>
    </w:p>
    <w:p w:rsidR="00FE53D9" w:rsidRDefault="00FE53D9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Default="00C6334F" w:rsidP="00A74430">
      <w:pPr>
        <w:spacing w:line="276" w:lineRule="auto"/>
        <w:rPr>
          <w:rFonts w:cs="Times New Roman"/>
          <w:szCs w:val="28"/>
        </w:rPr>
      </w:pPr>
    </w:p>
    <w:p w:rsidR="00C6334F" w:rsidRPr="00DC696B" w:rsidRDefault="00C6334F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FE53D9" w:rsidRPr="00DC696B" w:rsidRDefault="00FE53D9" w:rsidP="00A74430">
      <w:pPr>
        <w:spacing w:line="276" w:lineRule="auto"/>
        <w:rPr>
          <w:rFonts w:cs="Times New Roman"/>
          <w:szCs w:val="28"/>
        </w:rPr>
      </w:pPr>
    </w:p>
    <w:p w:rsidR="002742BC" w:rsidRDefault="002742BC" w:rsidP="00A74430">
      <w:pPr>
        <w:spacing w:line="276" w:lineRule="auto"/>
        <w:rPr>
          <w:rFonts w:cs="Times New Roman"/>
          <w:szCs w:val="28"/>
        </w:rPr>
      </w:pPr>
    </w:p>
    <w:p w:rsidR="0066646F" w:rsidRDefault="0066646F" w:rsidP="00A74430">
      <w:pPr>
        <w:spacing w:line="276" w:lineRule="auto"/>
        <w:rPr>
          <w:rFonts w:cs="Times New Roman"/>
          <w:szCs w:val="28"/>
        </w:rPr>
      </w:pPr>
    </w:p>
    <w:p w:rsidR="00F521D6" w:rsidRDefault="00F521D6" w:rsidP="00A74430">
      <w:pPr>
        <w:spacing w:line="276" w:lineRule="auto"/>
        <w:rPr>
          <w:rFonts w:cs="Times New Roman"/>
          <w:szCs w:val="28"/>
        </w:rPr>
      </w:pPr>
    </w:p>
    <w:p w:rsidR="00C223BA" w:rsidRPr="00DC696B" w:rsidRDefault="00C223BA" w:rsidP="00D07258">
      <w:pPr>
        <w:spacing w:line="276" w:lineRule="auto"/>
        <w:ind w:firstLine="0"/>
        <w:rPr>
          <w:rFonts w:cs="Times New Roman"/>
          <w:szCs w:val="28"/>
        </w:rPr>
      </w:pPr>
    </w:p>
    <w:p w:rsidR="000A6581" w:rsidRDefault="000A6581" w:rsidP="00A74430">
      <w:pPr>
        <w:spacing w:line="276" w:lineRule="auto"/>
        <w:jc w:val="center"/>
        <w:rPr>
          <w:rFonts w:cs="Times New Roman"/>
          <w:szCs w:val="28"/>
        </w:rPr>
      </w:pPr>
    </w:p>
    <w:p w:rsidR="00FE53D9" w:rsidRPr="000A6581" w:rsidRDefault="00D07258" w:rsidP="000A6581">
      <w:pPr>
        <w:spacing w:line="276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323210">
        <w:rPr>
          <w:rFonts w:cs="Times New Roman"/>
          <w:szCs w:val="28"/>
        </w:rPr>
        <w:t>ело Слобода Екатерининская</w:t>
      </w:r>
      <w:r w:rsidR="00FE53D9" w:rsidRPr="00DC696B">
        <w:rPr>
          <w:rFonts w:cs="Times New Roman"/>
          <w:b/>
          <w:szCs w:val="28"/>
        </w:rPr>
        <w:t xml:space="preserve"> 201</w:t>
      </w:r>
      <w:r w:rsidR="005E43A2">
        <w:rPr>
          <w:rFonts w:cs="Times New Roman"/>
          <w:b/>
          <w:szCs w:val="28"/>
        </w:rPr>
        <w:t>5</w:t>
      </w:r>
      <w:r w:rsidR="00FE53D9" w:rsidRPr="00DC696B">
        <w:rPr>
          <w:rFonts w:cs="Times New Roman"/>
          <w:b/>
          <w:szCs w:val="28"/>
        </w:rPr>
        <w:t xml:space="preserve"> год</w:t>
      </w:r>
    </w:p>
    <w:p w:rsidR="006A2F6E" w:rsidRDefault="006A2F6E" w:rsidP="006A2F6E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</w:t>
      </w:r>
    </w:p>
    <w:p w:rsidR="006A2F6E" w:rsidRDefault="006A2F6E" w:rsidP="006A2F6E">
      <w:pPr>
        <w:spacing w:line="276" w:lineRule="auto"/>
        <w:jc w:val="center"/>
        <w:rPr>
          <w:rFonts w:cs="Times New Roman"/>
          <w:b/>
          <w:szCs w:val="28"/>
        </w:rPr>
      </w:pPr>
    </w:p>
    <w:p w:rsidR="006A2F6E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Паспорт программы...………………………………………………………..3</w:t>
      </w:r>
    </w:p>
    <w:p w:rsidR="006A2F6E" w:rsidRPr="00C175BA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 w:rsidRPr="00C175BA">
        <w:rPr>
          <w:rFonts w:cs="Times New Roman"/>
          <w:bCs/>
          <w:szCs w:val="28"/>
        </w:rPr>
        <w:t>Введение…………………………………………………………………</w:t>
      </w:r>
      <w:r>
        <w:rPr>
          <w:rFonts w:cs="Times New Roman"/>
          <w:bCs/>
          <w:szCs w:val="28"/>
        </w:rPr>
        <w:t>….</w:t>
      </w:r>
      <w:r w:rsidRPr="00C175BA">
        <w:rPr>
          <w:rFonts w:cs="Times New Roman"/>
          <w:bCs/>
          <w:szCs w:val="28"/>
        </w:rPr>
        <w:t>……5</w:t>
      </w:r>
    </w:p>
    <w:p w:rsidR="006A2F6E" w:rsidRPr="00C175BA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 w:rsidRPr="00C175BA">
        <w:rPr>
          <w:rFonts w:cs="Times New Roman"/>
          <w:bCs/>
          <w:szCs w:val="28"/>
        </w:rPr>
        <w:t>Характеристика существующего состояния коммунальной инфраструктуры…………………………………</w:t>
      </w:r>
      <w:r>
        <w:rPr>
          <w:rFonts w:cs="Times New Roman"/>
          <w:bCs/>
          <w:szCs w:val="28"/>
        </w:rPr>
        <w:t>…..</w:t>
      </w:r>
      <w:r w:rsidRPr="00C175BA">
        <w:rPr>
          <w:rFonts w:cs="Times New Roman"/>
          <w:bCs/>
          <w:szCs w:val="28"/>
        </w:rPr>
        <w:t>……………………….6</w:t>
      </w:r>
    </w:p>
    <w:p w:rsidR="006A2F6E" w:rsidRDefault="00323210" w:rsidP="005048DC">
      <w:pPr>
        <w:pStyle w:val="a6"/>
        <w:numPr>
          <w:ilvl w:val="1"/>
          <w:numId w:val="45"/>
        </w:numPr>
        <w:spacing w:line="276" w:lineRule="auto"/>
        <w:ind w:left="1134" w:hanging="42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Характеристика Екатерининского</w:t>
      </w:r>
      <w:r w:rsidR="006A2F6E">
        <w:rPr>
          <w:rFonts w:cs="Times New Roman"/>
          <w:bCs/>
          <w:szCs w:val="28"/>
        </w:rPr>
        <w:t xml:space="preserve"> сельского поселения...…….…………....</w:t>
      </w:r>
      <w:r w:rsidR="005048DC">
        <w:rPr>
          <w:rFonts w:cs="Times New Roman"/>
          <w:bCs/>
          <w:szCs w:val="28"/>
        </w:rPr>
        <w:t>.........................................................................</w:t>
      </w:r>
      <w:r w:rsidR="006A2F6E">
        <w:rPr>
          <w:rFonts w:cs="Times New Roman"/>
          <w:bCs/>
          <w:szCs w:val="28"/>
        </w:rPr>
        <w:t>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Жилищное строительство……………………………………..………….…6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Социальная сфера…………………………………………………….……...6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Водоснабжение и водоотведение…………………………………..……….7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Теплоснабжение……………………………………………………..………7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Газификация………………………………………………………….………7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Электроснабжение…………………………………………………….……..7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Утилизация твердых бытовых отходов…………………………………….8</w:t>
      </w:r>
    </w:p>
    <w:p w:rsidR="006A2F6E" w:rsidRDefault="006A2F6E" w:rsidP="006A2F6E">
      <w:pPr>
        <w:pStyle w:val="a6"/>
        <w:numPr>
          <w:ilvl w:val="1"/>
          <w:numId w:val="45"/>
        </w:numPr>
        <w:spacing w:line="276" w:lineRule="auto"/>
        <w:ind w:left="1134" w:hanging="425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Оплата услуг ЖКХ………………………………………………………..…8</w:t>
      </w:r>
    </w:p>
    <w:p w:rsidR="006A2F6E" w:rsidRDefault="006A2F6E" w:rsidP="004A343A">
      <w:pPr>
        <w:pStyle w:val="a6"/>
        <w:numPr>
          <w:ilvl w:val="1"/>
          <w:numId w:val="45"/>
        </w:numPr>
        <w:spacing w:line="276" w:lineRule="auto"/>
        <w:ind w:left="1134" w:hanging="42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Краткий анализ состояния установки приборов учета и энергосбережения у</w:t>
      </w:r>
      <w:r w:rsidR="004A343A">
        <w:rPr>
          <w:rFonts w:cs="Times New Roman"/>
          <w:bCs/>
          <w:szCs w:val="28"/>
        </w:rPr>
        <w:t xml:space="preserve"> потребителей………………………………..………10</w:t>
      </w:r>
    </w:p>
    <w:p w:rsidR="006A2F6E" w:rsidRDefault="006A2F6E" w:rsidP="006A2F6E">
      <w:pPr>
        <w:pStyle w:val="a6"/>
        <w:numPr>
          <w:ilvl w:val="0"/>
          <w:numId w:val="44"/>
        </w:numPr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Перспективы развития муниципального образования и прогноз</w:t>
      </w:r>
    </w:p>
    <w:p w:rsidR="006A2F6E" w:rsidRPr="006B6FC8" w:rsidRDefault="006A2F6E" w:rsidP="006A2F6E">
      <w:pPr>
        <w:spacing w:line="276" w:lineRule="auto"/>
        <w:ind w:left="1134" w:hanging="425"/>
        <w:rPr>
          <w:rFonts w:cs="Times New Roman"/>
          <w:bCs/>
          <w:szCs w:val="28"/>
        </w:rPr>
      </w:pPr>
      <w:r w:rsidRPr="006B6FC8">
        <w:rPr>
          <w:rFonts w:cs="Times New Roman"/>
          <w:bCs/>
          <w:szCs w:val="28"/>
        </w:rPr>
        <w:t xml:space="preserve"> спроса на коммунальные ресурсы……………………………</w:t>
      </w:r>
      <w:r>
        <w:rPr>
          <w:rFonts w:cs="Times New Roman"/>
          <w:bCs/>
          <w:szCs w:val="28"/>
        </w:rPr>
        <w:t>…………...</w:t>
      </w:r>
      <w:r w:rsidRPr="006B6FC8">
        <w:rPr>
          <w:rFonts w:cs="Times New Roman"/>
          <w:bCs/>
          <w:szCs w:val="28"/>
        </w:rPr>
        <w:t>1</w:t>
      </w:r>
      <w:r w:rsidR="004A343A">
        <w:rPr>
          <w:rFonts w:cs="Times New Roman"/>
          <w:bCs/>
          <w:szCs w:val="28"/>
        </w:rPr>
        <w:t>1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 w:rsidRPr="00D61C1A">
        <w:rPr>
          <w:rFonts w:cs="Times New Roman"/>
          <w:bCs/>
          <w:szCs w:val="28"/>
        </w:rPr>
        <w:t>3.1 Водоснабжение……………………………………………………</w:t>
      </w:r>
      <w:r>
        <w:rPr>
          <w:rFonts w:cs="Times New Roman"/>
          <w:bCs/>
          <w:szCs w:val="28"/>
        </w:rPr>
        <w:t>………</w:t>
      </w:r>
      <w:r w:rsidRPr="00D61C1A">
        <w:rPr>
          <w:rFonts w:cs="Times New Roman"/>
          <w:bCs/>
          <w:szCs w:val="28"/>
        </w:rPr>
        <w:t>..1</w:t>
      </w:r>
      <w:r w:rsidR="004A343A">
        <w:rPr>
          <w:rFonts w:cs="Times New Roman"/>
          <w:bCs/>
          <w:szCs w:val="28"/>
        </w:rPr>
        <w:t>2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3.2 Водоотведение……………………………………………………………...1</w:t>
      </w:r>
      <w:r w:rsidR="004A343A">
        <w:rPr>
          <w:rFonts w:cs="Times New Roman"/>
          <w:bCs/>
          <w:szCs w:val="28"/>
        </w:rPr>
        <w:t>7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3.3 Электроснабжение………………………………………………………….1</w:t>
      </w:r>
      <w:r w:rsidR="004A343A">
        <w:rPr>
          <w:rFonts w:cs="Times New Roman"/>
          <w:bCs/>
          <w:szCs w:val="28"/>
        </w:rPr>
        <w:t>7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3.4 Газоснабжение………………………………………………………….…..</w:t>
      </w:r>
      <w:r w:rsidR="004A343A">
        <w:rPr>
          <w:rFonts w:cs="Times New Roman"/>
          <w:bCs/>
          <w:szCs w:val="28"/>
        </w:rPr>
        <w:t>20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3.5 Теплоснабжение…………………………………………………………....21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3.6 Санитарная очистка территории……………………………………….….2</w:t>
      </w:r>
      <w:r w:rsidR="004A343A">
        <w:rPr>
          <w:rFonts w:cs="Times New Roman"/>
          <w:bCs/>
          <w:szCs w:val="28"/>
        </w:rPr>
        <w:t>3</w:t>
      </w:r>
    </w:p>
    <w:p w:rsidR="006A2F6E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4. Целевые показатели развития коммунальной инфраструктуры………….2</w:t>
      </w:r>
      <w:r w:rsidR="004A343A">
        <w:rPr>
          <w:rFonts w:cs="Times New Roman"/>
          <w:bCs/>
          <w:szCs w:val="28"/>
        </w:rPr>
        <w:t>5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5. Программа инвестиционных проектов, обеспечивающих достижение        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целевых показателей……………………………………………………...…2</w:t>
      </w:r>
      <w:r w:rsidR="004A343A">
        <w:rPr>
          <w:rFonts w:cs="Times New Roman"/>
          <w:bCs/>
          <w:szCs w:val="28"/>
        </w:rPr>
        <w:t>6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 Источники инвестиций, тарифы и доступность программы для </w:t>
      </w:r>
    </w:p>
    <w:p w:rsidR="006A2F6E" w:rsidRDefault="006A2F6E" w:rsidP="006A2F6E">
      <w:pPr>
        <w:spacing w:line="276" w:lineRule="auto"/>
        <w:ind w:left="709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населения………………………………………………………………….….</w:t>
      </w:r>
      <w:r w:rsidR="004A343A">
        <w:rPr>
          <w:rFonts w:cs="Times New Roman"/>
          <w:bCs/>
          <w:szCs w:val="28"/>
        </w:rPr>
        <w:t>28</w:t>
      </w:r>
    </w:p>
    <w:p w:rsidR="006A2F6E" w:rsidRPr="00D61C1A" w:rsidRDefault="006A2F6E" w:rsidP="006A2F6E">
      <w:pPr>
        <w:spacing w:line="276" w:lineRule="auto"/>
        <w:ind w:left="709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7. Управление программой и контроль за ходом реализации……………….</w:t>
      </w:r>
      <w:r w:rsidR="004A343A">
        <w:rPr>
          <w:rFonts w:cs="Times New Roman"/>
          <w:bCs/>
          <w:szCs w:val="28"/>
        </w:rPr>
        <w:t>28</w:t>
      </w:r>
    </w:p>
    <w:p w:rsidR="006A2F6E" w:rsidRDefault="006A2F6E" w:rsidP="006A2F6E">
      <w:pPr>
        <w:spacing w:line="276" w:lineRule="auto"/>
        <w:rPr>
          <w:rFonts w:cs="Times New Roman"/>
          <w:b/>
          <w:szCs w:val="28"/>
        </w:rPr>
      </w:pPr>
    </w:p>
    <w:p w:rsidR="006A2F6E" w:rsidRDefault="006A2F6E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010500" w:rsidRDefault="00010500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4A343A" w:rsidRDefault="004A343A" w:rsidP="00C6334F">
      <w:pPr>
        <w:spacing w:line="276" w:lineRule="auto"/>
        <w:rPr>
          <w:rFonts w:cs="Times New Roman"/>
          <w:b/>
          <w:szCs w:val="28"/>
        </w:rPr>
      </w:pPr>
    </w:p>
    <w:p w:rsidR="004A343A" w:rsidRDefault="004A343A" w:rsidP="00C6334F">
      <w:pPr>
        <w:spacing w:line="276" w:lineRule="auto"/>
        <w:rPr>
          <w:rFonts w:cs="Times New Roman"/>
          <w:b/>
          <w:szCs w:val="28"/>
        </w:rPr>
      </w:pPr>
    </w:p>
    <w:p w:rsidR="00FF5ADC" w:rsidRDefault="00FF5ADC" w:rsidP="00C6334F">
      <w:pPr>
        <w:spacing w:line="276" w:lineRule="auto"/>
        <w:rPr>
          <w:rFonts w:cs="Times New Roman"/>
          <w:b/>
          <w:szCs w:val="28"/>
        </w:rPr>
      </w:pPr>
    </w:p>
    <w:p w:rsidR="006A2F6E" w:rsidRPr="00DC696B" w:rsidRDefault="006A2F6E" w:rsidP="00C6334F">
      <w:pPr>
        <w:spacing w:line="276" w:lineRule="auto"/>
        <w:rPr>
          <w:rFonts w:cs="Times New Roman"/>
          <w:b/>
          <w:szCs w:val="28"/>
        </w:rPr>
      </w:pPr>
    </w:p>
    <w:p w:rsidR="00FE53D9" w:rsidRPr="00DC696B" w:rsidRDefault="00FE53D9" w:rsidP="008E3366">
      <w:pPr>
        <w:pStyle w:val="consplusnormal"/>
        <w:numPr>
          <w:ilvl w:val="0"/>
          <w:numId w:val="4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DC696B">
        <w:rPr>
          <w:b/>
          <w:sz w:val="28"/>
          <w:szCs w:val="28"/>
        </w:rPr>
        <w:t>Паспорт программы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2033"/>
        <w:gridCol w:w="8100"/>
      </w:tblGrid>
      <w:tr w:rsidR="00FE53D9" w:rsidRPr="00DC696B" w:rsidTr="00365A87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Наименование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010500">
            <w:pPr>
              <w:pStyle w:val="a3"/>
              <w:jc w:val="both"/>
            </w:pPr>
            <w:r w:rsidRPr="00DC696B">
              <w:t xml:space="preserve">Программа комплексного развития </w:t>
            </w:r>
            <w:r w:rsidR="00115E10" w:rsidRPr="00DC696B">
              <w:t xml:space="preserve">и модернизации </w:t>
            </w:r>
            <w:r w:rsidRPr="00DC696B">
              <w:t>систем коммунальной</w:t>
            </w:r>
          </w:p>
          <w:p w:rsidR="00FE53D9" w:rsidRPr="00DC696B" w:rsidRDefault="00FE53D9" w:rsidP="00C6334F">
            <w:pPr>
              <w:pStyle w:val="a3"/>
            </w:pPr>
            <w:r w:rsidRPr="00DC696B">
              <w:t xml:space="preserve">инфраструктуры </w:t>
            </w:r>
            <w:r w:rsidR="00323210">
              <w:t>Екатерининского</w:t>
            </w:r>
            <w:r w:rsidR="00C6334F">
              <w:t xml:space="preserve"> сельского поселения </w:t>
            </w:r>
            <w:r w:rsidR="005048DC">
              <w:t>на 2015</w:t>
            </w:r>
            <w:r w:rsidRPr="00DC696B">
              <w:t xml:space="preserve"> - 2025 гг.  (далее - Программа)                            </w:t>
            </w:r>
          </w:p>
        </w:tc>
      </w:tr>
      <w:tr w:rsidR="00FE53D9" w:rsidRPr="00DC696B" w:rsidTr="00365A87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Нормативно-    </w:t>
            </w:r>
            <w:r w:rsidRPr="00DC696B">
              <w:br/>
              <w:t xml:space="preserve">правовая база   </w:t>
            </w:r>
            <w:r w:rsidRPr="00DC696B">
              <w:br/>
              <w:t xml:space="preserve">разработки 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96B" w:rsidRPr="00DC696B" w:rsidRDefault="00FE53D9" w:rsidP="00C6334F">
            <w:pPr>
              <w:pStyle w:val="a3"/>
              <w:jc w:val="both"/>
            </w:pPr>
            <w:r w:rsidRPr="00DC696B">
              <w:t xml:space="preserve">Федеральный закон "Об общих принципах организации местного  самоуправления в Российской Федерации" от 06.10.2003 N 131-ФЗ; </w:t>
            </w:r>
            <w:r w:rsidRPr="00DC696B">
              <w:br/>
              <w:t>Федеральный закон "Об основах регулирования тарифов организаций коммунального комплекса" от 30.12.2004 N 210-ФЗ;</w:t>
            </w:r>
          </w:p>
          <w:p w:rsidR="00FE53D9" w:rsidRPr="00DC696B" w:rsidRDefault="00DC696B" w:rsidP="00C6334F">
            <w:pPr>
              <w:pStyle w:val="a3"/>
              <w:jc w:val="both"/>
            </w:pPr>
            <w:r w:rsidRPr="00DC696B">
              <w:t>Приказ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от 06.05.2011 г. № 204;</w:t>
            </w:r>
          </w:p>
          <w:p w:rsidR="00FE53D9" w:rsidRPr="00DC696B" w:rsidRDefault="00FE53D9" w:rsidP="00C6334F">
            <w:pPr>
              <w:pStyle w:val="a3"/>
            </w:pPr>
            <w:r w:rsidRPr="00DC696B">
              <w:t xml:space="preserve">Устав </w:t>
            </w:r>
            <w:r w:rsidR="00C30DF6">
              <w:t>муниципа</w:t>
            </w:r>
            <w:r w:rsidR="00323210">
              <w:t>льного образования Екатерининское</w:t>
            </w:r>
            <w:r w:rsidR="00C30DF6">
              <w:t xml:space="preserve">  сельское поселение Новошешминского муниципального района Республики татарстан</w:t>
            </w:r>
            <w:r w:rsidR="00DC696B" w:rsidRPr="00DC696B">
              <w:t>.</w:t>
            </w:r>
            <w:r w:rsidRPr="00DC696B">
              <w:t> </w:t>
            </w:r>
          </w:p>
        </w:tc>
      </w:tr>
      <w:tr w:rsidR="00FE53D9" w:rsidRPr="00DC696B" w:rsidTr="00365A87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Заказчик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Исполнительный комитет </w:t>
            </w:r>
            <w:r w:rsidR="00323210">
              <w:t>Екатерининского</w:t>
            </w:r>
            <w:r w:rsidR="00C6334F">
              <w:t xml:space="preserve"> сельского поселения</w:t>
            </w:r>
          </w:p>
        </w:tc>
      </w:tr>
      <w:tr w:rsidR="00FE53D9" w:rsidRPr="00DC696B" w:rsidTr="00365A8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Разработчики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Исполнительный </w:t>
            </w:r>
            <w:r w:rsidR="00C30DF6">
              <w:t>комитет Новошешминского</w:t>
            </w:r>
            <w:r w:rsidRPr="00DC696B">
              <w:t xml:space="preserve"> муниципального района;</w:t>
            </w:r>
          </w:p>
          <w:p w:rsidR="00FE53D9" w:rsidRPr="00DC696B" w:rsidRDefault="00FE53D9" w:rsidP="00365A87">
            <w:pPr>
              <w:pStyle w:val="a3"/>
            </w:pPr>
            <w:r w:rsidRPr="00DC696B">
              <w:t>Коммунальные предприятия района.</w:t>
            </w:r>
          </w:p>
        </w:tc>
      </w:tr>
      <w:tr w:rsidR="00FE53D9" w:rsidRPr="00DC696B" w:rsidTr="00365A87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Руководитель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C6334F">
            <w:pPr>
              <w:pStyle w:val="a3"/>
              <w:jc w:val="both"/>
            </w:pPr>
            <w:r w:rsidRPr="00DC696B">
              <w:t xml:space="preserve">Руководитель исполнительного комитета </w:t>
            </w:r>
            <w:r w:rsidR="00323210">
              <w:t>Екатерининского</w:t>
            </w:r>
            <w:r w:rsidR="00C6334F">
              <w:t xml:space="preserve"> сельского поселения</w:t>
            </w:r>
          </w:p>
        </w:tc>
      </w:tr>
      <w:tr w:rsidR="00FE53D9" w:rsidRPr="00DC696B" w:rsidTr="00365A87">
        <w:trPr>
          <w:trHeight w:val="10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Основные цели и  </w:t>
            </w:r>
            <w:r w:rsidRPr="00DC696B">
              <w:br/>
              <w:t xml:space="preserve">задачи   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8B2" w:rsidRDefault="00FE53D9" w:rsidP="00C6334F">
            <w:pPr>
              <w:pStyle w:val="a3"/>
              <w:jc w:val="both"/>
            </w:pPr>
            <w:r w:rsidRPr="00DC696B">
              <w:t>Основной целью Программы является</w:t>
            </w:r>
            <w:r w:rsidR="002742BC">
              <w:t xml:space="preserve"> инженерно-техническая  оптимизация систем коммунальной инфраструктуры,</w:t>
            </w:r>
            <w:r w:rsidRPr="00DC696B">
              <w:t xml:space="preserve"> обеспечение комфортных   условий проживания населения </w:t>
            </w:r>
            <w:r w:rsidR="00323210">
              <w:t>Екатерининского</w:t>
            </w:r>
            <w:r w:rsidR="00C6334F">
              <w:t xml:space="preserve"> сельского поселения</w:t>
            </w:r>
            <w:r w:rsidRPr="00DC696B">
              <w:t xml:space="preserve">, в том числе  развитие и модернизация коммунальных систем.                  </w:t>
            </w:r>
            <w:r w:rsidRPr="00DC696B">
              <w:br/>
              <w:t>Условием достижения</w:t>
            </w:r>
            <w:r w:rsidR="00365A87">
              <w:t xml:space="preserve"> цели является  решение  следую</w:t>
            </w:r>
            <w:r w:rsidRPr="00DC696B">
              <w:t>щ</w:t>
            </w:r>
            <w:r w:rsidR="00365A87">
              <w:t xml:space="preserve">их </w:t>
            </w:r>
            <w:r w:rsidRPr="00DC696B">
              <w:t>основных  задач: </w:t>
            </w:r>
          </w:p>
          <w:p w:rsidR="00640263" w:rsidRDefault="00FE53D9" w:rsidP="00C6334F">
            <w:pPr>
              <w:pStyle w:val="a3"/>
              <w:jc w:val="both"/>
            </w:pPr>
            <w:r w:rsidRPr="00DC696B">
              <w:t xml:space="preserve">1. строительство и </w:t>
            </w:r>
            <w:r w:rsidR="00640263">
              <w:t xml:space="preserve">модернизация системы коммунальной </w:t>
            </w:r>
            <w:r w:rsidR="00C6334F">
              <w:t> инфраструктуры</w:t>
            </w:r>
            <w:r w:rsidRPr="00DC696B">
              <w:t>; </w:t>
            </w:r>
          </w:p>
          <w:p w:rsidR="00C5435C" w:rsidRDefault="00FE53D9" w:rsidP="00C5435C">
            <w:pPr>
              <w:pStyle w:val="a3"/>
              <w:jc w:val="both"/>
            </w:pPr>
            <w:r w:rsidRPr="00DC696B">
              <w:t xml:space="preserve">2. повышение качества предоставляемых коммунальных </w:t>
            </w:r>
            <w:r w:rsidR="00C5435C">
              <w:t>у</w:t>
            </w:r>
            <w:r w:rsidRPr="00DC696B">
              <w:t>слуг</w:t>
            </w:r>
            <w:r w:rsidR="00C30DF6">
              <w:t xml:space="preserve"> </w:t>
            </w:r>
            <w:r w:rsidRPr="00DC696B">
              <w:t>потребителям;</w:t>
            </w:r>
          </w:p>
          <w:p w:rsidR="00C6334F" w:rsidRDefault="00FE53D9" w:rsidP="00C5435C">
            <w:pPr>
              <w:pStyle w:val="a3"/>
            </w:pPr>
            <w:r w:rsidRPr="00DC696B">
              <w:t>3. обеспечение развития жилищного и промышленного строительства;  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>4. улучшение сост</w:t>
            </w:r>
            <w:r w:rsidR="00365A87">
              <w:t>ояния окружающей среды, экологи</w:t>
            </w:r>
            <w:r w:rsidRPr="00DC696B">
              <w:t xml:space="preserve">ческая   безопасность </w:t>
            </w:r>
            <w:r w:rsidR="00365A87">
              <w:t>развития</w:t>
            </w:r>
            <w:r w:rsidR="00323210">
              <w:t xml:space="preserve"> Екатерининского</w:t>
            </w:r>
            <w:r w:rsidR="00C6334F">
              <w:t xml:space="preserve"> сельского поселения</w:t>
            </w:r>
            <w:r w:rsidR="00365A87">
              <w:t>, создание благо</w:t>
            </w:r>
            <w:r w:rsidRPr="00DC696B">
              <w:t>приятных условий   для проживания  граждан;</w:t>
            </w:r>
          </w:p>
          <w:p w:rsidR="00C6334F" w:rsidRDefault="00FE53D9" w:rsidP="00C6334F">
            <w:pPr>
              <w:pStyle w:val="a3"/>
            </w:pPr>
            <w:r w:rsidRPr="00DC696B">
              <w:t xml:space="preserve">5. внедрение современных энергосберегающих </w:t>
            </w:r>
            <w:r w:rsidR="00C6334F">
              <w:t>технологий   производства;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>6. повышение инвестиционной привлекательности систем  ко</w:t>
            </w:r>
            <w:r w:rsidR="000138B2">
              <w:t>ммунальной инфраструктуры</w:t>
            </w:r>
            <w:r w:rsidRPr="00DC696B">
              <w:t>;</w:t>
            </w:r>
            <w:r w:rsidRPr="00DC696B">
              <w:br/>
              <w:t>7. обеспечение сбалансированности интересов поставщиков услуг  и  потребителей;</w:t>
            </w:r>
          </w:p>
          <w:p w:rsidR="00FE53D9" w:rsidRPr="00DC696B" w:rsidRDefault="00FE53D9" w:rsidP="00365A87">
            <w:pPr>
              <w:pStyle w:val="a3"/>
            </w:pPr>
            <w:r w:rsidRPr="00DC696B">
              <w:t>8. развитие конкурентных отношений.  </w:t>
            </w:r>
          </w:p>
        </w:tc>
      </w:tr>
      <w:tr w:rsidR="00FE53D9" w:rsidRPr="00DC696B" w:rsidTr="00365A87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Сроки реализации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2742BC">
            <w:pPr>
              <w:pStyle w:val="a3"/>
            </w:pPr>
            <w:r w:rsidRPr="00DC696B">
              <w:t>201</w:t>
            </w:r>
            <w:r w:rsidR="004A3FCE">
              <w:t>4</w:t>
            </w:r>
            <w:r w:rsidRPr="00DC696B">
              <w:t xml:space="preserve"> - 20</w:t>
            </w:r>
            <w:r w:rsidR="002742BC">
              <w:t>25</w:t>
            </w:r>
            <w:r w:rsidRPr="00DC696B">
              <w:t xml:space="preserve"> гг.                                                </w:t>
            </w:r>
          </w:p>
        </w:tc>
      </w:tr>
      <w:tr w:rsidR="00FE53D9" w:rsidRPr="00DC696B" w:rsidTr="000138B2">
        <w:trPr>
          <w:trHeight w:val="11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Основные      </w:t>
            </w:r>
            <w:r w:rsidRPr="00DC696B">
              <w:br/>
              <w:t xml:space="preserve">направления    </w:t>
            </w:r>
            <w:r w:rsidRPr="00DC696B">
              <w:br/>
              <w:t xml:space="preserve">Программы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96B" w:rsidRPr="00DC696B" w:rsidRDefault="00FE53D9" w:rsidP="000138B2">
            <w:pPr>
              <w:pStyle w:val="a3"/>
            </w:pPr>
            <w:r w:rsidRPr="00DC696B">
              <w:t>- Развитие системы в</w:t>
            </w:r>
            <w:r w:rsidR="00DC696B" w:rsidRPr="00DC696B">
              <w:t>одоснабжения и  водоотведения</w:t>
            </w:r>
            <w:r w:rsidR="002742BC">
              <w:t>;</w:t>
            </w:r>
          </w:p>
          <w:p w:rsidR="002742BC" w:rsidRDefault="00DC696B" w:rsidP="002742BC">
            <w:pPr>
              <w:pStyle w:val="a3"/>
            </w:pPr>
            <w:r w:rsidRPr="00DC696B">
              <w:t xml:space="preserve">- </w:t>
            </w:r>
            <w:r w:rsidR="00FE53D9" w:rsidRPr="00DC696B">
              <w:t>Развитие системы утилизации бытовых отходов</w:t>
            </w:r>
            <w:r w:rsidR="002742BC">
              <w:t>;</w:t>
            </w:r>
            <w:r w:rsidR="00FE53D9" w:rsidRPr="00DC696B">
              <w:t xml:space="preserve">               </w:t>
            </w:r>
            <w:r w:rsidR="00FE53D9" w:rsidRPr="00DC696B">
              <w:br/>
              <w:t xml:space="preserve">- </w:t>
            </w:r>
            <w:r w:rsidR="002742BC">
              <w:t>Развитие системы электроснабжения;</w:t>
            </w:r>
          </w:p>
          <w:p w:rsidR="00FE53D9" w:rsidRPr="00DC696B" w:rsidRDefault="002742BC" w:rsidP="002742BC">
            <w:pPr>
              <w:pStyle w:val="a3"/>
            </w:pPr>
            <w:r>
              <w:t>- Развитие системы газоснабжения.</w:t>
            </w:r>
            <w:r w:rsidR="00FE53D9" w:rsidRPr="00DC696B">
              <w:t xml:space="preserve">  </w:t>
            </w:r>
          </w:p>
        </w:tc>
      </w:tr>
      <w:tr w:rsidR="00FE53D9" w:rsidRPr="00DC696B" w:rsidTr="00365A8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Исполнители    </w:t>
            </w:r>
            <w:r w:rsidRPr="00DC696B">
              <w:br/>
              <w:t xml:space="preserve">основных      </w:t>
            </w:r>
            <w:r w:rsidRPr="00DC696B">
              <w:br/>
              <w:t xml:space="preserve">мероприятий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>Исполните</w:t>
            </w:r>
            <w:r w:rsidR="00C30DF6">
              <w:t>льный комитет Новошешминского</w:t>
            </w:r>
            <w:r w:rsidRPr="00DC696B">
              <w:t xml:space="preserve">  муниципального района;</w:t>
            </w:r>
          </w:p>
          <w:p w:rsidR="00FE53D9" w:rsidRPr="00C12CC3" w:rsidRDefault="00FE53D9" w:rsidP="00365A87">
            <w:pPr>
              <w:pStyle w:val="a3"/>
              <w:rPr>
                <w:color w:val="000000" w:themeColor="text1"/>
              </w:rPr>
            </w:pPr>
            <w:r w:rsidRPr="00C12CC3">
              <w:rPr>
                <w:color w:val="000000" w:themeColor="text1"/>
              </w:rPr>
              <w:t xml:space="preserve">ООО </w:t>
            </w:r>
            <w:r w:rsidR="00C12CC3" w:rsidRPr="00C12CC3">
              <w:rPr>
                <w:color w:val="000000" w:themeColor="text1"/>
              </w:rPr>
              <w:t xml:space="preserve"> «МПП ЖКХ»</w:t>
            </w:r>
          </w:p>
          <w:p w:rsidR="00640263" w:rsidRPr="00C12CC3" w:rsidRDefault="00C12CC3" w:rsidP="00365A87">
            <w:pPr>
              <w:pStyle w:val="a3"/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Pr="00C12CC3">
              <w:rPr>
                <w:color w:val="000000" w:themeColor="text1"/>
              </w:rPr>
              <w:t>Испол</w:t>
            </w:r>
            <w:r w:rsidR="00323210">
              <w:rPr>
                <w:color w:val="000000" w:themeColor="text1"/>
              </w:rPr>
              <w:t>нительный комитет Екатерининского</w:t>
            </w:r>
            <w:r w:rsidRPr="00C12CC3">
              <w:rPr>
                <w:color w:val="000000" w:themeColor="text1"/>
              </w:rPr>
              <w:t xml:space="preserve"> сельского поселения</w:t>
            </w:r>
          </w:p>
          <w:p w:rsidR="00FE53D9" w:rsidRPr="00DC696B" w:rsidRDefault="00C12CC3" w:rsidP="000138B2">
            <w:pPr>
              <w:pStyle w:val="a3"/>
            </w:pPr>
            <w:r>
              <w:t xml:space="preserve"> </w:t>
            </w:r>
          </w:p>
        </w:tc>
      </w:tr>
      <w:tr w:rsidR="00FE53D9" w:rsidRPr="00DC696B" w:rsidTr="00365A8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Организация    </w:t>
            </w:r>
            <w:r w:rsidRPr="00DC696B">
              <w:br/>
              <w:t xml:space="preserve">контроля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8B2" w:rsidRDefault="00FE53D9" w:rsidP="000138B2">
            <w:pPr>
              <w:pStyle w:val="a3"/>
              <w:jc w:val="both"/>
            </w:pPr>
            <w:r w:rsidRPr="00DC696B">
              <w:t xml:space="preserve">Контроль за реализацией Программы осуществляет Глава   </w:t>
            </w:r>
            <w:r w:rsidR="00323210">
              <w:t>Екатерининского</w:t>
            </w:r>
            <w:r w:rsidR="000138B2">
              <w:t xml:space="preserve"> сельского поселения</w:t>
            </w:r>
            <w:r w:rsidRPr="00DC696B">
              <w:t>, а  именно: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общий контроль;  </w:t>
            </w:r>
          </w:p>
          <w:p w:rsidR="00FE53D9" w:rsidRPr="00DC696B" w:rsidRDefault="00FE53D9" w:rsidP="000138B2">
            <w:pPr>
              <w:pStyle w:val="a3"/>
              <w:jc w:val="both"/>
            </w:pPr>
            <w:r w:rsidRPr="00DC696B">
              <w:t>- контроль сроков реализации программных мероприятий</w:t>
            </w:r>
            <w:r w:rsidR="00C30DF6">
              <w:t>;</w:t>
            </w:r>
            <w:r w:rsidRPr="00DC696B">
              <w:t xml:space="preserve">    </w:t>
            </w:r>
          </w:p>
        </w:tc>
      </w:tr>
      <w:tr w:rsidR="00FE53D9" w:rsidRPr="00DC696B" w:rsidTr="00365A87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lastRenderedPageBreak/>
              <w:t xml:space="preserve">Ожидаемые     </w:t>
            </w:r>
            <w:r w:rsidRPr="00DC696B">
              <w:br/>
              <w:t xml:space="preserve">результаты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C30DF6" w:rsidP="000138B2">
            <w:pPr>
              <w:pStyle w:val="a3"/>
              <w:jc w:val="both"/>
            </w:pPr>
            <w:r>
              <w:t>- м</w:t>
            </w:r>
            <w:r w:rsidR="00FE53D9" w:rsidRPr="00DC696B">
              <w:t xml:space="preserve">одернизация и обновление коммунальной инфраструктуры,  снижение эксплуатационных затрат; </w:t>
            </w:r>
          </w:p>
          <w:p w:rsidR="00FE53D9" w:rsidRPr="00DC696B" w:rsidRDefault="00C30DF6" w:rsidP="000138B2">
            <w:pPr>
              <w:pStyle w:val="a3"/>
              <w:jc w:val="both"/>
            </w:pPr>
            <w:r>
              <w:t xml:space="preserve">- </w:t>
            </w:r>
            <w:r w:rsidR="00FE53D9" w:rsidRPr="00DC696B">
              <w:t xml:space="preserve">устранение причин   возникновения аварийных ситуаций, угрожающих жизнедеятельности человека, </w:t>
            </w:r>
          </w:p>
          <w:p w:rsidR="00640263" w:rsidRDefault="00C30DF6" w:rsidP="000138B2">
            <w:pPr>
              <w:pStyle w:val="a3"/>
            </w:pPr>
            <w:r>
              <w:t xml:space="preserve">- </w:t>
            </w:r>
            <w:r w:rsidR="00FE53D9" w:rsidRPr="00DC696B">
              <w:t xml:space="preserve">улучшение экологического состояния окружающей среды. </w:t>
            </w:r>
            <w:r w:rsidR="00FE53D9" w:rsidRPr="00DC696B">
              <w:br/>
            </w:r>
            <w:r w:rsidR="00FE53D9" w:rsidRPr="00DC696B">
              <w:rPr>
                <w:b/>
              </w:rPr>
              <w:t>Развитие водоснабжения и водоотведения:</w:t>
            </w:r>
            <w:r w:rsidR="00FE53D9" w:rsidRPr="00DC696B">
              <w:br/>
              <w:t>- повышение надежности водоснабжения и водоотведе</w:t>
            </w:r>
            <w:r w:rsidR="00640263">
              <w:t>ния;   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повышение экологической безопасности;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соответствие па</w:t>
            </w:r>
            <w:r w:rsidR="00640263">
              <w:t xml:space="preserve">раметров качества питьевой воды </w:t>
            </w:r>
            <w:r w:rsidRPr="00DC696B">
              <w:t xml:space="preserve">установленным нормативам;                          </w:t>
            </w:r>
            <w:r w:rsidRPr="00DC696B">
              <w:br/>
              <w:t>- снижение уровня потерь воды до 5%;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 xml:space="preserve">- сокращение эксплуатационных расходов на единицу продукции.   </w:t>
            </w:r>
            <w:r w:rsidRPr="00DC696B">
              <w:br/>
            </w:r>
            <w:r w:rsidRPr="00DC696B">
              <w:rPr>
                <w:b/>
              </w:rPr>
              <w:t>Утилизация бытовых отходов: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 xml:space="preserve">- улучшение санитарного состояния на территории </w:t>
            </w:r>
            <w:r w:rsidR="000138B2">
              <w:t>поселения</w:t>
            </w:r>
            <w:r w:rsidRPr="00DC696B">
              <w:t>;</w:t>
            </w:r>
          </w:p>
          <w:p w:rsidR="000138B2" w:rsidRDefault="00FE53D9" w:rsidP="000138B2">
            <w:pPr>
              <w:pStyle w:val="a3"/>
              <w:jc w:val="both"/>
            </w:pPr>
            <w:r w:rsidRPr="00DC696B">
              <w:t>- улучшение экологического состояния;  </w:t>
            </w:r>
          </w:p>
          <w:p w:rsidR="002742BC" w:rsidRDefault="00FE53D9" w:rsidP="000138B2">
            <w:pPr>
              <w:pStyle w:val="a3"/>
              <w:jc w:val="both"/>
            </w:pPr>
            <w:r w:rsidRPr="00DC696B">
              <w:t>- обеспечение организации, утилизации и переработки бытовых отходов</w:t>
            </w:r>
            <w:r w:rsidR="000138B2">
              <w:t>.</w:t>
            </w:r>
            <w:r w:rsidRPr="00DC696B">
              <w:t>    </w:t>
            </w:r>
          </w:p>
          <w:p w:rsidR="002742BC" w:rsidRPr="002742BC" w:rsidRDefault="002742BC" w:rsidP="002742BC">
            <w:pPr>
              <w:pStyle w:val="a3"/>
              <w:rPr>
                <w:b/>
              </w:rPr>
            </w:pPr>
            <w:r w:rsidRPr="002742BC">
              <w:rPr>
                <w:b/>
              </w:rPr>
              <w:t xml:space="preserve">Развитие  газоснабжения: </w:t>
            </w:r>
          </w:p>
          <w:p w:rsidR="002742BC" w:rsidRDefault="002742BC" w:rsidP="002742BC">
            <w:pPr>
              <w:pStyle w:val="a3"/>
            </w:pPr>
            <w:r>
              <w:t>- обеспечение потребителей услугой газоснабжения.</w:t>
            </w:r>
            <w:r w:rsidR="00FE53D9" w:rsidRPr="00DC696B">
              <w:t>  </w:t>
            </w:r>
          </w:p>
          <w:p w:rsidR="002742BC" w:rsidRDefault="002742BC" w:rsidP="002742BC">
            <w:pPr>
              <w:pStyle w:val="a3"/>
              <w:rPr>
                <w:b/>
              </w:rPr>
            </w:pPr>
            <w:r>
              <w:rPr>
                <w:b/>
              </w:rPr>
              <w:t>Развитие электроснабжения</w:t>
            </w:r>
          </w:p>
          <w:p w:rsidR="002742BC" w:rsidRPr="002742BC" w:rsidRDefault="002742BC" w:rsidP="002742BC">
            <w:pPr>
              <w:pStyle w:val="a3"/>
            </w:pPr>
            <w:r w:rsidRPr="002742BC">
              <w:t>-обеспечение потребителей услугой электроснабжения</w:t>
            </w:r>
            <w:r>
              <w:t>.</w:t>
            </w:r>
          </w:p>
          <w:p w:rsidR="00FE53D9" w:rsidRPr="00DC696B" w:rsidRDefault="00FE53D9" w:rsidP="002742BC">
            <w:pPr>
              <w:pStyle w:val="a3"/>
            </w:pPr>
            <w:r w:rsidRPr="00DC696B">
              <w:t xml:space="preserve">                         </w:t>
            </w:r>
          </w:p>
        </w:tc>
      </w:tr>
      <w:tr w:rsidR="00FE53D9" w:rsidRPr="00DC696B" w:rsidTr="00365A87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DC696B" w:rsidRDefault="00FE53D9" w:rsidP="00365A87">
            <w:pPr>
              <w:pStyle w:val="a3"/>
            </w:pPr>
            <w:r w:rsidRPr="00DC696B">
              <w:t xml:space="preserve">Источники и объем </w:t>
            </w:r>
            <w:r w:rsidRPr="00DC696B">
              <w:br/>
              <w:t xml:space="preserve">финансирования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3D9" w:rsidRPr="009032B7" w:rsidRDefault="00FE53D9" w:rsidP="00365A87">
            <w:pPr>
              <w:pStyle w:val="a3"/>
            </w:pPr>
            <w:r w:rsidRPr="009032B7">
              <w:t>Основные источники финансирования:    </w:t>
            </w:r>
          </w:p>
          <w:p w:rsidR="00FE53D9" w:rsidRPr="00DC696B" w:rsidRDefault="00D11A0A" w:rsidP="00010500">
            <w:pPr>
              <w:pStyle w:val="a3"/>
            </w:pPr>
            <w:r w:rsidRPr="009032B7">
              <w:t>Собственные средства</w:t>
            </w:r>
            <w:r w:rsidR="00FE53D9" w:rsidRPr="009032B7">
              <w:t xml:space="preserve"> –</w:t>
            </w:r>
            <w:r w:rsidR="009032B7" w:rsidRPr="009032B7">
              <w:t>732</w:t>
            </w:r>
            <w:r w:rsidRPr="009032B7">
              <w:t>,0</w:t>
            </w:r>
            <w:r w:rsidR="00FE53D9" w:rsidRPr="009032B7">
              <w:t xml:space="preserve"> тыс</w:t>
            </w:r>
            <w:r w:rsidRPr="009032B7">
              <w:t>яч</w:t>
            </w:r>
            <w:r w:rsidR="00FE53D9" w:rsidRPr="009032B7">
              <w:t xml:space="preserve"> рублей</w:t>
            </w:r>
            <w:r w:rsidR="00010500" w:rsidRPr="009032B7">
              <w:t>,</w:t>
            </w:r>
            <w:r w:rsidR="00FE53D9" w:rsidRPr="009032B7">
              <w:br/>
            </w:r>
            <w:r w:rsidRPr="009032B7">
              <w:t>Средства Республики Татарстан –</w:t>
            </w:r>
            <w:r w:rsidR="009032B7" w:rsidRPr="009032B7">
              <w:t>842</w:t>
            </w:r>
            <w:r w:rsidRPr="009032B7">
              <w:t>,</w:t>
            </w:r>
            <w:r w:rsidR="009032B7" w:rsidRPr="009032B7">
              <w:t>5</w:t>
            </w:r>
            <w:r w:rsidR="00FE53D9" w:rsidRPr="009032B7">
              <w:t xml:space="preserve"> тыс</w:t>
            </w:r>
            <w:r w:rsidRPr="009032B7">
              <w:t>яч</w:t>
            </w:r>
            <w:r w:rsidR="00FE53D9" w:rsidRPr="009032B7">
              <w:t xml:space="preserve"> рублей</w:t>
            </w:r>
            <w:r w:rsidR="00010500" w:rsidRPr="009032B7">
              <w:t>,</w:t>
            </w:r>
            <w:r w:rsidR="00FE53D9" w:rsidRPr="009032B7">
              <w:br/>
            </w:r>
            <w:r w:rsidR="00FE53D9" w:rsidRPr="009032B7">
              <w:rPr>
                <w:b/>
              </w:rPr>
              <w:t>Всего по настоящей Программе запланировано</w:t>
            </w:r>
            <w:r w:rsidR="009032B7" w:rsidRPr="009032B7">
              <w:rPr>
                <w:b/>
              </w:rPr>
              <w:t>1574,5</w:t>
            </w:r>
            <w:r w:rsidR="00FE53D9" w:rsidRPr="009032B7">
              <w:rPr>
                <w:b/>
              </w:rPr>
              <w:t xml:space="preserve"> тыс. руб.</w:t>
            </w:r>
            <w:r w:rsidR="00FE53D9" w:rsidRPr="00DC696B">
              <w:t xml:space="preserve">  </w:t>
            </w:r>
          </w:p>
        </w:tc>
      </w:tr>
    </w:tbl>
    <w:p w:rsidR="009262D8" w:rsidRPr="00DC696B" w:rsidRDefault="009262D8" w:rsidP="00A74430">
      <w:pPr>
        <w:spacing w:line="276" w:lineRule="auto"/>
        <w:rPr>
          <w:rFonts w:cs="Times New Roman"/>
          <w:szCs w:val="28"/>
        </w:rPr>
      </w:pPr>
    </w:p>
    <w:p w:rsidR="00DC696B" w:rsidRDefault="00DC696B" w:rsidP="00A74430">
      <w:pPr>
        <w:spacing w:line="276" w:lineRule="auto"/>
        <w:rPr>
          <w:rFonts w:cs="Times New Roman"/>
          <w:szCs w:val="28"/>
        </w:rPr>
      </w:pPr>
    </w:p>
    <w:p w:rsidR="005D192C" w:rsidRDefault="005D192C" w:rsidP="00A74430">
      <w:pPr>
        <w:spacing w:line="276" w:lineRule="auto"/>
        <w:rPr>
          <w:rFonts w:cs="Times New Roman"/>
          <w:szCs w:val="28"/>
        </w:rPr>
      </w:pPr>
    </w:p>
    <w:p w:rsidR="005D192C" w:rsidRDefault="005D192C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0138B2" w:rsidRDefault="000138B2" w:rsidP="00A74430">
      <w:pPr>
        <w:spacing w:line="276" w:lineRule="auto"/>
        <w:rPr>
          <w:rFonts w:cs="Times New Roman"/>
          <w:szCs w:val="28"/>
        </w:rPr>
      </w:pPr>
    </w:p>
    <w:p w:rsidR="005D192C" w:rsidRDefault="005D192C" w:rsidP="00A74430">
      <w:pPr>
        <w:spacing w:line="276" w:lineRule="auto"/>
        <w:rPr>
          <w:rFonts w:cs="Times New Roman"/>
          <w:szCs w:val="28"/>
        </w:rPr>
      </w:pPr>
    </w:p>
    <w:p w:rsidR="005D192C" w:rsidRPr="00DC696B" w:rsidRDefault="005D192C" w:rsidP="00A74430">
      <w:pPr>
        <w:spacing w:line="276" w:lineRule="auto"/>
        <w:rPr>
          <w:rFonts w:cs="Times New Roman"/>
          <w:szCs w:val="28"/>
        </w:rPr>
      </w:pPr>
    </w:p>
    <w:p w:rsidR="00DC696B" w:rsidRPr="00DC696B" w:rsidRDefault="00DC696B" w:rsidP="00A74430">
      <w:pPr>
        <w:spacing w:line="276" w:lineRule="auto"/>
        <w:rPr>
          <w:rFonts w:cs="Times New Roman"/>
          <w:szCs w:val="28"/>
        </w:rPr>
      </w:pPr>
    </w:p>
    <w:p w:rsidR="00DC696B" w:rsidRDefault="00DC696B" w:rsidP="00A74430">
      <w:pPr>
        <w:spacing w:line="276" w:lineRule="auto"/>
        <w:rPr>
          <w:rFonts w:cs="Times New Roman"/>
          <w:szCs w:val="28"/>
        </w:rPr>
      </w:pPr>
    </w:p>
    <w:p w:rsidR="00C81F18" w:rsidRDefault="00C81F18" w:rsidP="00A74430">
      <w:pPr>
        <w:spacing w:line="276" w:lineRule="auto"/>
        <w:rPr>
          <w:rFonts w:cs="Times New Roman"/>
          <w:szCs w:val="28"/>
        </w:rPr>
      </w:pPr>
    </w:p>
    <w:p w:rsidR="00A5702B" w:rsidRPr="00DC696B" w:rsidRDefault="00A5702B" w:rsidP="00A74430">
      <w:pPr>
        <w:spacing w:line="276" w:lineRule="auto"/>
        <w:rPr>
          <w:rFonts w:cs="Times New Roman"/>
          <w:szCs w:val="28"/>
        </w:rPr>
      </w:pPr>
    </w:p>
    <w:p w:rsidR="00D626F3" w:rsidRPr="008660E6" w:rsidRDefault="00D626F3" w:rsidP="00A74430">
      <w:pPr>
        <w:spacing w:line="276" w:lineRule="auto"/>
        <w:jc w:val="center"/>
        <w:rPr>
          <w:rFonts w:cs="Times New Roman"/>
          <w:b/>
          <w:szCs w:val="28"/>
        </w:rPr>
      </w:pPr>
      <w:r w:rsidRPr="008660E6">
        <w:rPr>
          <w:rFonts w:cs="Times New Roman"/>
          <w:b/>
          <w:szCs w:val="28"/>
        </w:rPr>
        <w:lastRenderedPageBreak/>
        <w:t>Введение </w:t>
      </w:r>
    </w:p>
    <w:p w:rsidR="00A74430" w:rsidRPr="00CE506E" w:rsidRDefault="00A74430" w:rsidP="00A74430">
      <w:pPr>
        <w:spacing w:line="276" w:lineRule="auto"/>
        <w:jc w:val="center"/>
        <w:rPr>
          <w:rFonts w:cs="Times New Roman"/>
          <w:szCs w:val="28"/>
        </w:rPr>
      </w:pPr>
    </w:p>
    <w:p w:rsidR="00D626F3" w:rsidRPr="009A0E58" w:rsidRDefault="00D626F3" w:rsidP="00C5435C">
      <w:pPr>
        <w:pStyle w:val="1"/>
        <w:spacing w:before="0" w:after="0" w:line="276" w:lineRule="auto"/>
        <w:ind w:left="136" w:right="136"/>
        <w:jc w:val="both"/>
        <w:rPr>
          <w:rFonts w:cs="Times New Roman"/>
          <w:b w:val="0"/>
          <w:sz w:val="28"/>
          <w:szCs w:val="28"/>
        </w:rPr>
      </w:pPr>
      <w:r w:rsidRPr="009A0E58">
        <w:rPr>
          <w:rFonts w:cs="Times New Roman"/>
          <w:b w:val="0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323210">
        <w:rPr>
          <w:rFonts w:cs="Times New Roman"/>
          <w:b w:val="0"/>
          <w:sz w:val="28"/>
          <w:szCs w:val="28"/>
        </w:rPr>
        <w:t>Екатериниского</w:t>
      </w:r>
      <w:r w:rsidR="00C5435C">
        <w:rPr>
          <w:rFonts w:cs="Times New Roman"/>
          <w:b w:val="0"/>
          <w:sz w:val="28"/>
          <w:szCs w:val="28"/>
        </w:rPr>
        <w:t xml:space="preserve"> сельского поселения</w:t>
      </w:r>
      <w:r w:rsidRPr="009A0E58">
        <w:rPr>
          <w:rFonts w:cs="Times New Roman"/>
          <w:b w:val="0"/>
          <w:sz w:val="28"/>
          <w:szCs w:val="28"/>
        </w:rPr>
        <w:t xml:space="preserve"> разработана в соответствии с Федеральным законом от 30.12.2004 N 210-ФЗ "Об основах регулирования тарифов организаций коммунального комплекса"</w:t>
      </w:r>
      <w:r w:rsidR="00604726" w:rsidRPr="009A0E58">
        <w:rPr>
          <w:rFonts w:cs="Times New Roman"/>
          <w:b w:val="0"/>
          <w:sz w:val="28"/>
          <w:szCs w:val="28"/>
        </w:rPr>
        <w:t xml:space="preserve"> и согласно </w:t>
      </w:r>
      <w:r w:rsidR="009A0E58">
        <w:rPr>
          <w:b w:val="0"/>
          <w:sz w:val="28"/>
          <w:szCs w:val="28"/>
        </w:rPr>
        <w:t>Приказа</w:t>
      </w:r>
      <w:r w:rsidR="009A0E58" w:rsidRPr="009A0E58">
        <w:rPr>
          <w:b w:val="0"/>
          <w:sz w:val="28"/>
          <w:szCs w:val="28"/>
        </w:rPr>
        <w:t xml:space="preserve"> Мин</w:t>
      </w:r>
      <w:r w:rsidR="009A0E58">
        <w:rPr>
          <w:b w:val="0"/>
          <w:sz w:val="28"/>
          <w:szCs w:val="28"/>
        </w:rPr>
        <w:t xml:space="preserve">истерства </w:t>
      </w:r>
      <w:r w:rsidR="009A0E58" w:rsidRPr="009A0E58">
        <w:rPr>
          <w:b w:val="0"/>
          <w:sz w:val="28"/>
          <w:szCs w:val="28"/>
        </w:rPr>
        <w:t>региона</w:t>
      </w:r>
      <w:r w:rsidR="009A0E58">
        <w:rPr>
          <w:b w:val="0"/>
          <w:sz w:val="28"/>
          <w:szCs w:val="28"/>
        </w:rPr>
        <w:t xml:space="preserve">льного развития </w:t>
      </w:r>
      <w:r w:rsidR="009A0E58" w:rsidRPr="009A0E58">
        <w:rPr>
          <w:b w:val="0"/>
          <w:sz w:val="28"/>
          <w:szCs w:val="28"/>
        </w:rPr>
        <w:t xml:space="preserve"> РФ от 06.05.2011 N 204</w:t>
      </w:r>
      <w:r w:rsidR="009C0BD5" w:rsidRPr="009A0E58">
        <w:rPr>
          <w:rFonts w:cs="Times New Roman"/>
          <w:b w:val="0"/>
          <w:sz w:val="28"/>
          <w:szCs w:val="28"/>
        </w:rPr>
        <w:t>«М</w:t>
      </w:r>
      <w:r w:rsidR="00604726" w:rsidRPr="009A0E58">
        <w:rPr>
          <w:rFonts w:cs="Times New Roman"/>
          <w:b w:val="0"/>
          <w:sz w:val="28"/>
          <w:szCs w:val="28"/>
        </w:rPr>
        <w:t>етодически</w:t>
      </w:r>
      <w:r w:rsidR="009C0BD5" w:rsidRPr="009A0E58">
        <w:rPr>
          <w:rFonts w:cs="Times New Roman"/>
          <w:b w:val="0"/>
          <w:sz w:val="28"/>
          <w:szCs w:val="28"/>
        </w:rPr>
        <w:t>е</w:t>
      </w:r>
      <w:r w:rsidR="00604726" w:rsidRPr="009A0E58">
        <w:rPr>
          <w:rFonts w:cs="Times New Roman"/>
          <w:b w:val="0"/>
          <w:sz w:val="28"/>
          <w:szCs w:val="28"/>
        </w:rPr>
        <w:t xml:space="preserve"> рекомендаци</w:t>
      </w:r>
      <w:r w:rsidR="009C0BD5" w:rsidRPr="009A0E58">
        <w:rPr>
          <w:rFonts w:cs="Times New Roman"/>
          <w:b w:val="0"/>
          <w:sz w:val="28"/>
          <w:szCs w:val="28"/>
        </w:rPr>
        <w:t>и</w:t>
      </w:r>
      <w:r w:rsidR="00604726" w:rsidRPr="009A0E58">
        <w:rPr>
          <w:rFonts w:cs="Times New Roman"/>
          <w:b w:val="0"/>
          <w:sz w:val="28"/>
          <w:szCs w:val="28"/>
        </w:rPr>
        <w:t xml:space="preserve"> по разработке программ комплексного развития систем коммунальной инфраструктуры муниципальных образований</w:t>
      </w:r>
      <w:r w:rsidR="009C0BD5" w:rsidRPr="009A0E58">
        <w:rPr>
          <w:rFonts w:cs="Times New Roman"/>
          <w:b w:val="0"/>
          <w:sz w:val="28"/>
          <w:szCs w:val="28"/>
        </w:rPr>
        <w:t>»</w:t>
      </w:r>
      <w:r w:rsidRPr="009A0E58">
        <w:rPr>
          <w:rFonts w:cs="Times New Roman"/>
          <w:b w:val="0"/>
          <w:sz w:val="28"/>
          <w:szCs w:val="28"/>
        </w:rPr>
        <w:t>.</w:t>
      </w:r>
    </w:p>
    <w:p w:rsidR="00A74430" w:rsidRDefault="00D626F3" w:rsidP="00F81B4F">
      <w:pPr>
        <w:spacing w:line="276" w:lineRule="auto"/>
        <w:jc w:val="both"/>
        <w:rPr>
          <w:rFonts w:cs="Times New Roman"/>
          <w:szCs w:val="28"/>
        </w:rPr>
      </w:pPr>
      <w:r w:rsidRPr="00CE506E">
        <w:rPr>
          <w:rFonts w:cs="Times New Roman"/>
          <w:szCs w:val="28"/>
        </w:rPr>
        <w:t xml:space="preserve">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 w:rsidR="00323210">
        <w:rPr>
          <w:rFonts w:cs="Times New Roman"/>
          <w:szCs w:val="28"/>
        </w:rPr>
        <w:t>Екатерининского</w:t>
      </w:r>
      <w:r w:rsidR="00F81B4F">
        <w:rPr>
          <w:rFonts w:cs="Times New Roman"/>
          <w:szCs w:val="28"/>
        </w:rPr>
        <w:t xml:space="preserve"> сельского поселения</w:t>
      </w:r>
      <w:r w:rsidRPr="00CE506E">
        <w:rPr>
          <w:rFonts w:cs="Times New Roman"/>
          <w:szCs w:val="28"/>
        </w:rPr>
        <w:t xml:space="preserve">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A74430" w:rsidRDefault="00A74430" w:rsidP="00A74430">
      <w:pPr>
        <w:spacing w:line="276" w:lineRule="auto"/>
        <w:jc w:val="both"/>
        <w:rPr>
          <w:rFonts w:cs="Times New Roman"/>
          <w:szCs w:val="28"/>
        </w:rPr>
      </w:pPr>
    </w:p>
    <w:p w:rsidR="008660E6" w:rsidRDefault="008660E6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8660E6" w:rsidRDefault="008660E6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8660E6" w:rsidRDefault="009032B7" w:rsidP="00A74430">
      <w:pPr>
        <w:spacing w:line="276" w:lineRule="auto"/>
        <w:jc w:val="both"/>
        <w:rPr>
          <w:rFonts w:cs="Times New Roman"/>
          <w:b/>
          <w:szCs w:val="28"/>
        </w:rPr>
      </w:pPr>
      <w:r w:rsidRPr="009032B7">
        <w:rPr>
          <w:rFonts w:cs="Times New Roman"/>
          <w:b/>
          <w:noProof/>
          <w:szCs w:val="28"/>
        </w:rPr>
        <w:drawing>
          <wp:inline distT="0" distB="0" distL="0" distR="0">
            <wp:extent cx="5419725" cy="4152900"/>
            <wp:effectExtent l="19050" t="0" r="0" b="0"/>
            <wp:docPr id="3" name="Рисунок 1" descr="C:\Users\Ekaterin2\AppData\Local\Microsoft\Windows\Temporary Internet Files\Content.Word\Екатерининское сп_ограничения_для печати 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2\AppData\Local\Microsoft\Windows\Temporary Internet Files\Content.Word\Екатерининское сп_ограничения_для печати 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00" cy="41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E6" w:rsidRDefault="008660E6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C81F18" w:rsidRDefault="00C81F18" w:rsidP="009032B7">
      <w:pPr>
        <w:spacing w:line="276" w:lineRule="auto"/>
        <w:ind w:firstLine="0"/>
        <w:jc w:val="both"/>
        <w:rPr>
          <w:rFonts w:cs="Times New Roman"/>
          <w:b/>
          <w:szCs w:val="28"/>
        </w:rPr>
      </w:pPr>
    </w:p>
    <w:p w:rsidR="009678D6" w:rsidRDefault="009678D6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9678D6" w:rsidRDefault="009678D6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C696B" w:rsidRPr="00235CEE" w:rsidRDefault="008E3366" w:rsidP="008E3366">
      <w:pPr>
        <w:pStyle w:val="a6"/>
        <w:numPr>
          <w:ilvl w:val="0"/>
          <w:numId w:val="41"/>
        </w:numPr>
        <w:spacing w:line="276" w:lineRule="auto"/>
        <w:ind w:left="709" w:firstLine="0"/>
        <w:jc w:val="both"/>
        <w:rPr>
          <w:rFonts w:cs="Times New Roman"/>
          <w:b/>
          <w:szCs w:val="28"/>
        </w:rPr>
      </w:pPr>
      <w:r w:rsidRPr="00235CEE">
        <w:rPr>
          <w:rFonts w:cs="Times New Roman"/>
          <w:b/>
          <w:szCs w:val="28"/>
        </w:rPr>
        <w:t>Х</w:t>
      </w:r>
      <w:r w:rsidR="00235CEE" w:rsidRPr="00235CEE">
        <w:rPr>
          <w:rFonts w:cs="Times New Roman"/>
          <w:b/>
          <w:szCs w:val="28"/>
        </w:rPr>
        <w:t xml:space="preserve">арактеристика существующего состояния </w:t>
      </w:r>
      <w:r w:rsidR="00235CEE">
        <w:rPr>
          <w:rFonts w:cs="Times New Roman"/>
          <w:b/>
          <w:szCs w:val="28"/>
        </w:rPr>
        <w:t>коммунальной инфраструктуры</w:t>
      </w:r>
      <w:r w:rsidR="00DC696B" w:rsidRPr="00235CEE">
        <w:rPr>
          <w:rFonts w:cs="Times New Roman"/>
          <w:b/>
          <w:szCs w:val="28"/>
        </w:rPr>
        <w:t>.</w:t>
      </w:r>
    </w:p>
    <w:p w:rsidR="00235CEE" w:rsidRPr="00235CEE" w:rsidRDefault="009C0BD5" w:rsidP="00235CEE">
      <w:pPr>
        <w:pStyle w:val="a6"/>
        <w:numPr>
          <w:ilvl w:val="1"/>
          <w:numId w:val="41"/>
        </w:numPr>
        <w:spacing w:line="276" w:lineRule="auto"/>
        <w:jc w:val="both"/>
        <w:rPr>
          <w:rFonts w:cs="Times New Roman"/>
          <w:b/>
          <w:szCs w:val="28"/>
        </w:rPr>
      </w:pPr>
      <w:r w:rsidRPr="00235CEE">
        <w:rPr>
          <w:rFonts w:cs="Times New Roman"/>
          <w:b/>
          <w:szCs w:val="28"/>
        </w:rPr>
        <w:t xml:space="preserve">Характеристика </w:t>
      </w:r>
      <w:r w:rsidR="00323210">
        <w:rPr>
          <w:rFonts w:cs="Times New Roman"/>
          <w:b/>
          <w:szCs w:val="28"/>
        </w:rPr>
        <w:t>Екатерининкого</w:t>
      </w:r>
      <w:r w:rsidR="00C30DF6">
        <w:rPr>
          <w:rFonts w:cs="Times New Roman"/>
          <w:b/>
          <w:szCs w:val="28"/>
        </w:rPr>
        <w:t xml:space="preserve"> </w:t>
      </w:r>
      <w:r w:rsidR="00235CEE" w:rsidRPr="00235CEE">
        <w:rPr>
          <w:rFonts w:cs="Times New Roman"/>
          <w:b/>
          <w:szCs w:val="28"/>
        </w:rPr>
        <w:t>сельского поселения</w:t>
      </w:r>
    </w:p>
    <w:p w:rsidR="00010500" w:rsidRPr="00010500" w:rsidRDefault="00323210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>
        <w:rPr>
          <w:szCs w:val="28"/>
        </w:rPr>
        <w:t>Екатерининское</w:t>
      </w:r>
      <w:r w:rsidR="00010500" w:rsidRPr="00010500">
        <w:rPr>
          <w:szCs w:val="28"/>
        </w:rPr>
        <w:t xml:space="preserve"> сельское поселение образовано в соответствии с Законом Республики Татарстан от </w:t>
      </w:r>
      <w:r w:rsidR="00010500" w:rsidRPr="00FA4407">
        <w:rPr>
          <w:color w:val="000000" w:themeColor="text1"/>
          <w:szCs w:val="28"/>
        </w:rPr>
        <w:t>31 января 2005 г. N 26-ЗРТ</w:t>
      </w:r>
      <w:r w:rsidR="00010500" w:rsidRPr="00010500">
        <w:rPr>
          <w:szCs w:val="28"/>
        </w:rPr>
        <w:t xml:space="preserve">  «Об установлении границ территорий и статусе муниципальног</w:t>
      </w:r>
      <w:r w:rsidR="00C30DF6">
        <w:rPr>
          <w:szCs w:val="28"/>
        </w:rPr>
        <w:t>о образования «Новошешминский</w:t>
      </w:r>
      <w:r w:rsidR="00010500" w:rsidRPr="00010500">
        <w:rPr>
          <w:szCs w:val="28"/>
        </w:rPr>
        <w:t xml:space="preserve"> муниципальный район» и муниципальных образований в его составе». </w:t>
      </w:r>
    </w:p>
    <w:p w:rsidR="00010500" w:rsidRPr="00010500" w:rsidRDefault="00054DA8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>
        <w:rPr>
          <w:szCs w:val="28"/>
        </w:rPr>
        <w:t>В состав Екатерининского</w:t>
      </w:r>
      <w:r w:rsidR="00010500" w:rsidRPr="00010500">
        <w:rPr>
          <w:szCs w:val="28"/>
        </w:rPr>
        <w:t xml:space="preserve"> сельского поселения в с</w:t>
      </w:r>
      <w:r w:rsidR="00C30DF6">
        <w:rPr>
          <w:szCs w:val="28"/>
        </w:rPr>
        <w:t xml:space="preserve">оответствии с этим законом </w:t>
      </w:r>
      <w:r>
        <w:rPr>
          <w:szCs w:val="28"/>
        </w:rPr>
        <w:t>входит: село Слобода Екатерининская и д.Новое Иванаево</w:t>
      </w:r>
      <w:r w:rsidR="00010500" w:rsidRPr="00010500">
        <w:rPr>
          <w:szCs w:val="28"/>
        </w:rPr>
        <w:t xml:space="preserve">. </w:t>
      </w:r>
    </w:p>
    <w:p w:rsidR="00010500" w:rsidRPr="00010500" w:rsidRDefault="00054DA8" w:rsidP="00010500">
      <w:pPr>
        <w:tabs>
          <w:tab w:val="left" w:pos="6325"/>
          <w:tab w:val="left" w:pos="8926"/>
          <w:tab w:val="left" w:pos="9390"/>
        </w:tabs>
        <w:jc w:val="both"/>
        <w:rPr>
          <w:szCs w:val="28"/>
        </w:rPr>
      </w:pPr>
      <w:r>
        <w:rPr>
          <w:szCs w:val="28"/>
        </w:rPr>
        <w:t>Екатерининское</w:t>
      </w:r>
      <w:r w:rsidR="00C30DF6">
        <w:rPr>
          <w:szCs w:val="28"/>
        </w:rPr>
        <w:t xml:space="preserve"> </w:t>
      </w:r>
      <w:r w:rsidR="00010500" w:rsidRPr="00010500">
        <w:rPr>
          <w:szCs w:val="28"/>
        </w:rPr>
        <w:t xml:space="preserve">сельское поселение расположено в </w:t>
      </w:r>
      <w:r w:rsidR="00010500" w:rsidRPr="008C24CB">
        <w:rPr>
          <w:szCs w:val="28"/>
        </w:rPr>
        <w:t>северной</w:t>
      </w:r>
      <w:r w:rsidR="00010500" w:rsidRPr="00010500">
        <w:rPr>
          <w:szCs w:val="28"/>
        </w:rPr>
        <w:t xml:space="preserve"> части </w:t>
      </w:r>
      <w:r w:rsidR="00C30DF6">
        <w:rPr>
          <w:szCs w:val="28"/>
        </w:rPr>
        <w:t>Новошешминского</w:t>
      </w:r>
      <w:r w:rsidR="00010500" w:rsidRPr="00010500">
        <w:rPr>
          <w:szCs w:val="28"/>
        </w:rPr>
        <w:t xml:space="preserve"> муниципального района. </w:t>
      </w:r>
    </w:p>
    <w:p w:rsidR="00A74F7C" w:rsidRPr="00C20900" w:rsidRDefault="00A74F7C" w:rsidP="00235CEE">
      <w:pPr>
        <w:tabs>
          <w:tab w:val="left" w:pos="9000"/>
        </w:tabs>
        <w:ind w:right="21" w:firstLine="720"/>
        <w:jc w:val="right"/>
        <w:rPr>
          <w:b/>
          <w:szCs w:val="28"/>
        </w:rPr>
      </w:pPr>
      <w:r w:rsidRPr="00C20900">
        <w:rPr>
          <w:b/>
          <w:szCs w:val="28"/>
        </w:rPr>
        <w:t xml:space="preserve">Таблица </w:t>
      </w:r>
      <w:r w:rsidR="00235CEE">
        <w:rPr>
          <w:b/>
          <w:szCs w:val="28"/>
        </w:rPr>
        <w:t>1</w:t>
      </w:r>
    </w:p>
    <w:p w:rsidR="00A74F7C" w:rsidRPr="00E77A93" w:rsidRDefault="00A74F7C" w:rsidP="00A74F7C">
      <w:pPr>
        <w:jc w:val="center"/>
        <w:rPr>
          <w:b/>
          <w:i/>
          <w:szCs w:val="28"/>
        </w:rPr>
      </w:pPr>
      <w:r w:rsidRPr="00E77A93">
        <w:rPr>
          <w:b/>
          <w:i/>
          <w:szCs w:val="28"/>
        </w:rPr>
        <w:t xml:space="preserve">Перспективная численность населения </w:t>
      </w:r>
    </w:p>
    <w:p w:rsidR="00A74F7C" w:rsidRPr="00E77A93" w:rsidRDefault="00054DA8" w:rsidP="00A74F7C">
      <w:pPr>
        <w:jc w:val="center"/>
        <w:rPr>
          <w:b/>
          <w:i/>
          <w:szCs w:val="28"/>
        </w:rPr>
      </w:pPr>
      <w:r>
        <w:rPr>
          <w:b/>
          <w:bCs/>
          <w:i/>
          <w:iCs/>
        </w:rPr>
        <w:t>Екатерининского</w:t>
      </w:r>
      <w:r w:rsidR="00235CEE" w:rsidRPr="00235CEE">
        <w:rPr>
          <w:b/>
          <w:bCs/>
          <w:i/>
          <w:iCs/>
        </w:rPr>
        <w:t xml:space="preserve"> сельского поселения</w:t>
      </w:r>
      <w:r w:rsidR="00A74F7C" w:rsidRPr="00E77A93">
        <w:rPr>
          <w:b/>
          <w:i/>
          <w:szCs w:val="28"/>
        </w:rPr>
        <w:t>(чел.)</w:t>
      </w:r>
    </w:p>
    <w:tbl>
      <w:tblPr>
        <w:tblW w:w="9355" w:type="dxa"/>
        <w:jc w:val="center"/>
        <w:tblLayout w:type="fixed"/>
        <w:tblLook w:val="04A0"/>
      </w:tblPr>
      <w:tblGrid>
        <w:gridCol w:w="5320"/>
        <w:gridCol w:w="1345"/>
        <w:gridCol w:w="1345"/>
        <w:gridCol w:w="1345"/>
      </w:tblGrid>
      <w:tr w:rsidR="00A74F7C" w:rsidRPr="00415F24" w:rsidTr="00E021FF">
        <w:trPr>
          <w:trHeight w:val="276"/>
          <w:tblHeader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C20900">
            <w:pPr>
              <w:pStyle w:val="a3"/>
              <w:jc w:val="center"/>
            </w:pPr>
            <w:r w:rsidRPr="00415F24">
              <w:t>Наименование территории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A5702B">
            <w:pPr>
              <w:pStyle w:val="a3"/>
              <w:jc w:val="center"/>
            </w:pPr>
            <w:r w:rsidRPr="00415F24">
              <w:t>201</w:t>
            </w:r>
            <w:r w:rsidR="00FA4407">
              <w:t>5</w:t>
            </w:r>
            <w:r w:rsidR="00C20900">
              <w:t xml:space="preserve"> г.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  <w:r w:rsidRPr="00415F24">
              <w:t>2020</w:t>
            </w:r>
            <w:r w:rsidR="00C20900">
              <w:t xml:space="preserve"> г.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  <w:r w:rsidRPr="00415F24">
              <w:t>20</w:t>
            </w:r>
            <w:r>
              <w:t>2</w:t>
            </w:r>
            <w:r w:rsidRPr="00415F24">
              <w:t>5</w:t>
            </w:r>
            <w:r w:rsidR="00C20900">
              <w:t xml:space="preserve"> г.</w:t>
            </w:r>
          </w:p>
        </w:tc>
      </w:tr>
      <w:tr w:rsidR="00A74F7C" w:rsidRPr="00415F24" w:rsidTr="00E021FF">
        <w:trPr>
          <w:trHeight w:val="276"/>
          <w:tblHeader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A74F7C">
            <w:pPr>
              <w:pStyle w:val="a3"/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</w:p>
        </w:tc>
      </w:tr>
      <w:tr w:rsidR="00A74F7C" w:rsidRPr="00FA4407" w:rsidTr="00E021FF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7C" w:rsidRPr="00A74F7C" w:rsidRDefault="00054DA8" w:rsidP="00A74F7C">
            <w:pPr>
              <w:pStyle w:val="a3"/>
              <w:rPr>
                <w:b/>
              </w:rPr>
            </w:pPr>
            <w:r>
              <w:rPr>
                <w:b/>
              </w:rPr>
              <w:t>Екатерининское</w:t>
            </w:r>
            <w:r w:rsidR="00A74F7C" w:rsidRPr="00A74F7C">
              <w:rPr>
                <w:b/>
              </w:rPr>
              <w:t xml:space="preserve"> СП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A74F7C" w:rsidRDefault="004A3FCE" w:rsidP="00A5702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54DA8">
              <w:rPr>
                <w:b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FA4407" w:rsidRDefault="008C24CB" w:rsidP="00A74F7C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FA4407" w:rsidRDefault="008C24CB" w:rsidP="00A74F7C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736</w:t>
            </w:r>
          </w:p>
        </w:tc>
      </w:tr>
      <w:tr w:rsidR="00A74F7C" w:rsidRPr="00FA4407" w:rsidTr="00E021FF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7C" w:rsidRPr="00415F24" w:rsidRDefault="00A74F7C" w:rsidP="00A74F7C">
            <w:pPr>
              <w:pStyle w:val="a3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5F24" w:rsidRDefault="00A74F7C" w:rsidP="003A2251">
            <w:pPr>
              <w:pStyle w:val="a3"/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FA4407" w:rsidRDefault="00A74F7C" w:rsidP="00A74F7C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FA4407" w:rsidRDefault="00A74F7C" w:rsidP="00A74F7C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A74F7C" w:rsidRPr="00415F24" w:rsidTr="00E021FF">
        <w:trPr>
          <w:trHeight w:val="2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7C" w:rsidRPr="00415F24" w:rsidRDefault="00A74F7C" w:rsidP="00A74F7C">
            <w:pPr>
              <w:pStyle w:val="a3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5F24" w:rsidRDefault="00A74F7C" w:rsidP="003A2251">
            <w:pPr>
              <w:pStyle w:val="a3"/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F7C" w:rsidRPr="00415F24" w:rsidRDefault="00A74F7C" w:rsidP="00A74F7C">
            <w:pPr>
              <w:pStyle w:val="a3"/>
              <w:jc w:val="center"/>
            </w:pPr>
          </w:p>
        </w:tc>
      </w:tr>
    </w:tbl>
    <w:p w:rsidR="00A74F7C" w:rsidRDefault="00A74F7C" w:rsidP="00A74430">
      <w:pPr>
        <w:spacing w:line="276" w:lineRule="auto"/>
        <w:rPr>
          <w:rFonts w:cs="Times New Roman"/>
          <w:b/>
          <w:szCs w:val="28"/>
        </w:rPr>
      </w:pPr>
    </w:p>
    <w:p w:rsidR="00111B75" w:rsidRDefault="008E3366" w:rsidP="00A74430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2</w:t>
      </w:r>
      <w:r w:rsidR="005A63BC" w:rsidRPr="00111B75">
        <w:rPr>
          <w:rFonts w:cs="Times New Roman"/>
          <w:b/>
          <w:szCs w:val="28"/>
        </w:rPr>
        <w:t xml:space="preserve">Жилищное </w:t>
      </w:r>
      <w:r w:rsidR="00111B75" w:rsidRPr="00111B75">
        <w:rPr>
          <w:rFonts w:cs="Times New Roman"/>
          <w:b/>
          <w:szCs w:val="28"/>
        </w:rPr>
        <w:t>строительство</w:t>
      </w:r>
    </w:p>
    <w:p w:rsidR="00DB6ACD" w:rsidRPr="003713B7" w:rsidRDefault="00DB6ACD" w:rsidP="003A2251">
      <w:pPr>
        <w:jc w:val="both"/>
        <w:rPr>
          <w:rFonts w:cs="Times New Roman"/>
          <w:szCs w:val="28"/>
        </w:rPr>
      </w:pPr>
      <w:r w:rsidRPr="003713B7">
        <w:rPr>
          <w:rFonts w:cs="Times New Roman"/>
          <w:szCs w:val="28"/>
        </w:rPr>
        <w:t xml:space="preserve">В муниципальном районе утверждена программа ликвидации </w:t>
      </w:r>
      <w:r>
        <w:rPr>
          <w:rFonts w:cs="Times New Roman"/>
          <w:szCs w:val="28"/>
        </w:rPr>
        <w:t xml:space="preserve">аварийного </w:t>
      </w:r>
      <w:r w:rsidRPr="003713B7">
        <w:rPr>
          <w:rFonts w:cs="Times New Roman"/>
          <w:szCs w:val="28"/>
        </w:rPr>
        <w:t xml:space="preserve">жилья, набирает темпы ипотечное кредитование граждан. </w:t>
      </w:r>
    </w:p>
    <w:p w:rsidR="00DB6ACD" w:rsidRDefault="00DB6ACD" w:rsidP="00DB6ACD">
      <w:pPr>
        <w:pStyle w:val="31"/>
      </w:pPr>
      <w:r w:rsidRPr="00590FEB">
        <w:t xml:space="preserve">Перспектива развития </w:t>
      </w:r>
      <w:r>
        <w:t>муниципального района</w:t>
      </w:r>
      <w:r w:rsidRPr="00590FEB">
        <w:t xml:space="preserve"> связана с развитием существующих уникальных производств и таких сфер, как туризм, строительство жилья, дорог, создание рыночных отношений в жилищно-коммунальной сфере, что обуславливает необходимость модернизации жилищно-коммунального хозяйства </w:t>
      </w:r>
      <w:r>
        <w:t>района</w:t>
      </w:r>
      <w:r w:rsidRPr="00590FEB">
        <w:t xml:space="preserve">. </w:t>
      </w:r>
    </w:p>
    <w:p w:rsidR="00111B75" w:rsidRPr="00FA4407" w:rsidRDefault="00913801" w:rsidP="00913801">
      <w:pPr>
        <w:spacing w:line="276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szCs w:val="28"/>
        </w:rPr>
        <w:t xml:space="preserve">Территория </w:t>
      </w:r>
      <w:r w:rsidR="00ED07B0">
        <w:rPr>
          <w:rFonts w:cs="Times New Roman"/>
          <w:bCs/>
          <w:szCs w:val="28"/>
        </w:rPr>
        <w:t>Екатерининского</w:t>
      </w:r>
      <w:r>
        <w:rPr>
          <w:rFonts w:cs="Times New Roman"/>
          <w:bCs/>
          <w:szCs w:val="28"/>
        </w:rPr>
        <w:t xml:space="preserve"> </w:t>
      </w:r>
      <w:r w:rsidRPr="00262B02">
        <w:rPr>
          <w:rFonts w:cs="Times New Roman"/>
          <w:bCs/>
          <w:szCs w:val="28"/>
        </w:rPr>
        <w:t>сельского поселения</w:t>
      </w:r>
      <w:r>
        <w:rPr>
          <w:szCs w:val="28"/>
        </w:rPr>
        <w:t xml:space="preserve"> представляет собой одноэтажную застройку с приусадебными участками.</w:t>
      </w:r>
      <w:r w:rsidR="004A3FCE">
        <w:rPr>
          <w:szCs w:val="28"/>
        </w:rPr>
        <w:t xml:space="preserve"> </w:t>
      </w:r>
      <w:r w:rsidR="009A0516" w:rsidRPr="009A0516">
        <w:rPr>
          <w:rFonts w:cs="Times New Roman"/>
          <w:szCs w:val="28"/>
        </w:rPr>
        <w:t xml:space="preserve">Общая площадь жилищного фонда </w:t>
      </w:r>
      <w:r w:rsidR="00111B75">
        <w:rPr>
          <w:rFonts w:cs="Times New Roman"/>
          <w:szCs w:val="28"/>
        </w:rPr>
        <w:t>на 01.01.201</w:t>
      </w:r>
      <w:r w:rsidR="00A5702B">
        <w:rPr>
          <w:rFonts w:cs="Times New Roman"/>
          <w:szCs w:val="28"/>
        </w:rPr>
        <w:t>4</w:t>
      </w:r>
      <w:r w:rsidR="00111B75">
        <w:rPr>
          <w:rFonts w:cs="Times New Roman"/>
          <w:szCs w:val="28"/>
        </w:rPr>
        <w:t xml:space="preserve"> год</w:t>
      </w:r>
      <w:r w:rsidR="00A5702B">
        <w:rPr>
          <w:rFonts w:cs="Times New Roman"/>
          <w:szCs w:val="28"/>
        </w:rPr>
        <w:t>а</w:t>
      </w:r>
      <w:r w:rsidR="00ED07B0">
        <w:rPr>
          <w:rFonts w:cs="Times New Roman"/>
          <w:szCs w:val="28"/>
        </w:rPr>
        <w:t xml:space="preserve"> составляет 15,9</w:t>
      </w:r>
      <w:r w:rsidR="009A0516" w:rsidRPr="00FA4407">
        <w:rPr>
          <w:rFonts w:cs="Times New Roman"/>
          <w:color w:val="000000" w:themeColor="text1"/>
          <w:szCs w:val="28"/>
        </w:rPr>
        <w:t>тыс. кв.м</w:t>
      </w:r>
      <w:r w:rsidR="00A5702B" w:rsidRPr="00FA4407">
        <w:rPr>
          <w:rFonts w:cs="Times New Roman"/>
          <w:color w:val="000000" w:themeColor="text1"/>
          <w:szCs w:val="28"/>
        </w:rPr>
        <w:t>.</w:t>
      </w:r>
    </w:p>
    <w:p w:rsidR="008B6DC9" w:rsidRDefault="008B6DC9" w:rsidP="006C288D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Обеспеченность населения жильем составляет </w:t>
      </w:r>
      <w:r w:rsidR="008D085F">
        <w:rPr>
          <w:rFonts w:cs="Times New Roman"/>
          <w:color w:val="000000" w:themeColor="text1"/>
          <w:szCs w:val="28"/>
        </w:rPr>
        <w:t>21,8</w:t>
      </w:r>
      <w:r w:rsidR="00E2176F" w:rsidRPr="00FA4407">
        <w:rPr>
          <w:rFonts w:cs="Times New Roman"/>
          <w:color w:val="000000" w:themeColor="text1"/>
          <w:szCs w:val="28"/>
        </w:rPr>
        <w:t>кв.</w:t>
      </w:r>
      <w:r w:rsidRPr="00FA4407">
        <w:rPr>
          <w:rFonts w:cs="Times New Roman"/>
          <w:color w:val="000000" w:themeColor="text1"/>
          <w:szCs w:val="28"/>
        </w:rPr>
        <w:t>м.</w:t>
      </w:r>
      <w:r>
        <w:rPr>
          <w:rFonts w:cs="Times New Roman"/>
          <w:szCs w:val="28"/>
        </w:rPr>
        <w:t xml:space="preserve"> Средний показатель по РТ составляет 24.5</w:t>
      </w:r>
      <w:r w:rsidR="00E2176F">
        <w:rPr>
          <w:rFonts w:cs="Times New Roman"/>
          <w:szCs w:val="28"/>
        </w:rPr>
        <w:t xml:space="preserve"> кв.</w:t>
      </w:r>
      <w:r>
        <w:rPr>
          <w:rFonts w:cs="Times New Roman"/>
          <w:szCs w:val="28"/>
        </w:rPr>
        <w:t>м.</w:t>
      </w:r>
    </w:p>
    <w:p w:rsidR="00235CEE" w:rsidRDefault="00235CEE" w:rsidP="00913801">
      <w:pPr>
        <w:spacing w:line="276" w:lineRule="auto"/>
        <w:jc w:val="both"/>
        <w:rPr>
          <w:rFonts w:cs="Times New Roman"/>
          <w:b/>
          <w:szCs w:val="28"/>
        </w:rPr>
      </w:pPr>
    </w:p>
    <w:p w:rsidR="00825387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3</w:t>
      </w:r>
      <w:r w:rsidR="00825387">
        <w:rPr>
          <w:rFonts w:cs="Times New Roman"/>
          <w:b/>
          <w:szCs w:val="28"/>
        </w:rPr>
        <w:t>Социальная сфера</w:t>
      </w:r>
    </w:p>
    <w:p w:rsidR="00825387" w:rsidRDefault="009A0516" w:rsidP="00A74430">
      <w:pPr>
        <w:spacing w:line="276" w:lineRule="auto"/>
        <w:jc w:val="both"/>
        <w:rPr>
          <w:rFonts w:cs="Times New Roman"/>
          <w:szCs w:val="28"/>
        </w:rPr>
      </w:pPr>
      <w:r w:rsidRPr="009A0516">
        <w:rPr>
          <w:rFonts w:cs="Times New Roman"/>
          <w:szCs w:val="28"/>
        </w:rPr>
        <w:t xml:space="preserve">Объекты социальной сферы также являются потребителями коммунальных услуг. </w:t>
      </w:r>
    </w:p>
    <w:p w:rsidR="00561218" w:rsidRPr="00561218" w:rsidRDefault="008E3366" w:rsidP="00F14CC1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3</w:t>
      </w:r>
      <w:r w:rsidR="002742BC">
        <w:rPr>
          <w:rFonts w:cs="Times New Roman"/>
          <w:b/>
          <w:szCs w:val="28"/>
        </w:rPr>
        <w:t xml:space="preserve">.1 </w:t>
      </w:r>
      <w:r w:rsidR="00825387" w:rsidRPr="00825387">
        <w:rPr>
          <w:rFonts w:cs="Times New Roman"/>
          <w:b/>
          <w:szCs w:val="28"/>
        </w:rPr>
        <w:t>Образование</w:t>
      </w:r>
      <w:r w:rsidR="004A3FCE">
        <w:rPr>
          <w:rFonts w:cs="Times New Roman"/>
          <w:b/>
          <w:szCs w:val="28"/>
        </w:rPr>
        <w:t xml:space="preserve"> </w:t>
      </w:r>
      <w:r w:rsidR="00561218" w:rsidRPr="00561218">
        <w:rPr>
          <w:rFonts w:cs="Times New Roman"/>
          <w:szCs w:val="28"/>
        </w:rPr>
        <w:t xml:space="preserve">Объектами образования на территории </w:t>
      </w:r>
      <w:r w:rsidR="00ED07B0">
        <w:rPr>
          <w:rFonts w:cs="Times New Roman"/>
          <w:szCs w:val="28"/>
        </w:rPr>
        <w:t>Екатерининское</w:t>
      </w:r>
      <w:r w:rsidR="00561218" w:rsidRPr="00561218">
        <w:rPr>
          <w:rFonts w:cs="Times New Roman"/>
          <w:szCs w:val="28"/>
        </w:rPr>
        <w:t xml:space="preserve"> сельского поселения являются </w:t>
      </w:r>
      <w:r w:rsidR="00ED07B0">
        <w:rPr>
          <w:rFonts w:cs="Times New Roman"/>
          <w:szCs w:val="28"/>
        </w:rPr>
        <w:t>МБДОУ «Екатерининский детский сад «Улыбка» и МБОУ «Екатерининская</w:t>
      </w:r>
      <w:r w:rsidR="004A3FCE">
        <w:rPr>
          <w:rFonts w:cs="Times New Roman"/>
          <w:szCs w:val="28"/>
        </w:rPr>
        <w:t xml:space="preserve"> СОШ»</w:t>
      </w:r>
      <w:r w:rsidR="00ED07B0">
        <w:rPr>
          <w:rFonts w:cs="Times New Roman"/>
          <w:szCs w:val="28"/>
        </w:rPr>
        <w:t>и МБОУ Новоиванаевская начальная школа детский сад.</w:t>
      </w:r>
    </w:p>
    <w:p w:rsidR="00561218" w:rsidRPr="00561218" w:rsidRDefault="00561218" w:rsidP="00561218">
      <w:pPr>
        <w:numPr>
          <w:ilvl w:val="2"/>
          <w:numId w:val="41"/>
        </w:numPr>
        <w:spacing w:line="276" w:lineRule="auto"/>
        <w:jc w:val="both"/>
        <w:rPr>
          <w:rFonts w:cs="Times New Roman"/>
          <w:b/>
          <w:szCs w:val="28"/>
        </w:rPr>
      </w:pPr>
      <w:r w:rsidRPr="00561218">
        <w:rPr>
          <w:rFonts w:cs="Times New Roman"/>
          <w:b/>
          <w:szCs w:val="28"/>
        </w:rPr>
        <w:t xml:space="preserve">Здравоохранение. </w:t>
      </w:r>
    </w:p>
    <w:p w:rsidR="00561218" w:rsidRPr="00561218" w:rsidRDefault="00561218" w:rsidP="00913801">
      <w:pPr>
        <w:spacing w:line="276" w:lineRule="auto"/>
        <w:jc w:val="both"/>
        <w:rPr>
          <w:rFonts w:cs="Times New Roman"/>
          <w:szCs w:val="28"/>
        </w:rPr>
      </w:pPr>
      <w:r w:rsidRPr="00561218">
        <w:rPr>
          <w:rFonts w:cs="Times New Roman"/>
          <w:szCs w:val="28"/>
        </w:rPr>
        <w:lastRenderedPageBreak/>
        <w:t xml:space="preserve">Медицинскую помощь населению оказывают в </w:t>
      </w:r>
      <w:r w:rsidR="008D085F">
        <w:rPr>
          <w:rFonts w:cs="Times New Roman"/>
          <w:szCs w:val="28"/>
        </w:rPr>
        <w:t>Екатерининском</w:t>
      </w:r>
      <w:r w:rsidR="00913801">
        <w:rPr>
          <w:rFonts w:cs="Times New Roman"/>
          <w:szCs w:val="28"/>
        </w:rPr>
        <w:t xml:space="preserve"> </w:t>
      </w:r>
      <w:r w:rsidRPr="00561218">
        <w:rPr>
          <w:rFonts w:cs="Times New Roman"/>
          <w:szCs w:val="28"/>
        </w:rPr>
        <w:t>ФАП</w:t>
      </w:r>
      <w:r w:rsidR="00913801">
        <w:rPr>
          <w:rFonts w:cs="Times New Roman"/>
          <w:szCs w:val="28"/>
        </w:rPr>
        <w:t>е</w:t>
      </w:r>
      <w:r w:rsidR="008D085F">
        <w:rPr>
          <w:rFonts w:cs="Times New Roman"/>
          <w:szCs w:val="28"/>
        </w:rPr>
        <w:t xml:space="preserve"> и Новоиванаевском ФАПе</w:t>
      </w:r>
      <w:r w:rsidRPr="00561218">
        <w:rPr>
          <w:rFonts w:cs="Times New Roman"/>
          <w:szCs w:val="28"/>
        </w:rPr>
        <w:t>. Там же происходит реализация лекарственных средств и изделий медицинского назначения.</w:t>
      </w:r>
    </w:p>
    <w:p w:rsidR="00561218" w:rsidRPr="008D085F" w:rsidRDefault="00561218" w:rsidP="00913801">
      <w:pPr>
        <w:spacing w:line="276" w:lineRule="auto"/>
        <w:jc w:val="both"/>
        <w:rPr>
          <w:rFonts w:cs="Times New Roman"/>
          <w:b/>
          <w:szCs w:val="28"/>
        </w:rPr>
      </w:pPr>
      <w:r w:rsidRPr="00561218">
        <w:rPr>
          <w:rFonts w:cs="Times New Roman"/>
          <w:b/>
          <w:szCs w:val="28"/>
        </w:rPr>
        <w:t xml:space="preserve">2.3.3  Объекты культуры. </w:t>
      </w:r>
      <w:r w:rsidRPr="00561218">
        <w:rPr>
          <w:rFonts w:cs="Times New Roman"/>
          <w:szCs w:val="28"/>
        </w:rPr>
        <w:t xml:space="preserve">Из учреждений культуры в </w:t>
      </w:r>
      <w:r w:rsidR="008D085F">
        <w:rPr>
          <w:rFonts w:cs="Times New Roman"/>
          <w:szCs w:val="28"/>
        </w:rPr>
        <w:t>Екатерининском</w:t>
      </w:r>
      <w:r w:rsidR="004A3FCE">
        <w:rPr>
          <w:rFonts w:cs="Times New Roman"/>
          <w:szCs w:val="28"/>
        </w:rPr>
        <w:t xml:space="preserve"> </w:t>
      </w:r>
      <w:r w:rsidRPr="00561218">
        <w:rPr>
          <w:rFonts w:cs="Times New Roman"/>
          <w:szCs w:val="28"/>
        </w:rPr>
        <w:t xml:space="preserve">сельском поселении функционируют: </w:t>
      </w:r>
      <w:r w:rsidR="008D085F">
        <w:rPr>
          <w:rFonts w:cs="Times New Roman"/>
          <w:szCs w:val="28"/>
        </w:rPr>
        <w:t>Екатерининский</w:t>
      </w:r>
      <w:r w:rsidR="002B1239">
        <w:rPr>
          <w:rFonts w:cs="Times New Roman"/>
          <w:szCs w:val="28"/>
        </w:rPr>
        <w:t xml:space="preserve"> </w:t>
      </w:r>
      <w:r w:rsidR="00913801">
        <w:rPr>
          <w:rFonts w:cs="Times New Roman"/>
          <w:szCs w:val="28"/>
        </w:rPr>
        <w:t>С</w:t>
      </w:r>
      <w:r w:rsidR="00C12CC3">
        <w:rPr>
          <w:rFonts w:cs="Times New Roman"/>
          <w:szCs w:val="28"/>
        </w:rPr>
        <w:t>Д</w:t>
      </w:r>
      <w:r w:rsidR="00913801">
        <w:rPr>
          <w:rFonts w:cs="Times New Roman"/>
          <w:szCs w:val="28"/>
        </w:rPr>
        <w:t>К</w:t>
      </w:r>
      <w:r w:rsidR="008D085F">
        <w:rPr>
          <w:rFonts w:cs="Times New Roman"/>
          <w:szCs w:val="28"/>
        </w:rPr>
        <w:t xml:space="preserve"> </w:t>
      </w:r>
      <w:r w:rsidRPr="00561218">
        <w:rPr>
          <w:rFonts w:cs="Times New Roman"/>
          <w:szCs w:val="28"/>
        </w:rPr>
        <w:t xml:space="preserve">, </w:t>
      </w:r>
      <w:r w:rsidR="008D085F">
        <w:rPr>
          <w:rFonts w:cs="Times New Roman"/>
          <w:szCs w:val="28"/>
        </w:rPr>
        <w:t>Екатерининская</w:t>
      </w:r>
      <w:r w:rsidR="004A3FCE">
        <w:rPr>
          <w:rFonts w:cs="Times New Roman"/>
          <w:szCs w:val="28"/>
        </w:rPr>
        <w:t xml:space="preserve"> </w:t>
      </w:r>
      <w:r w:rsidR="00C12CC3">
        <w:rPr>
          <w:rFonts w:cs="Times New Roman"/>
          <w:szCs w:val="28"/>
        </w:rPr>
        <w:t>СБ</w:t>
      </w:r>
      <w:r w:rsidR="008D085F">
        <w:rPr>
          <w:rFonts w:cs="Times New Roman"/>
          <w:szCs w:val="28"/>
        </w:rPr>
        <w:t>, Новоиванаевский СДК и Новоиванаеская СБ.</w:t>
      </w:r>
    </w:p>
    <w:p w:rsidR="00A74430" w:rsidRDefault="00A74430" w:rsidP="00561218">
      <w:pPr>
        <w:spacing w:line="276" w:lineRule="auto"/>
        <w:jc w:val="both"/>
        <w:rPr>
          <w:rFonts w:cs="Times New Roman"/>
          <w:b/>
          <w:szCs w:val="28"/>
        </w:rPr>
      </w:pPr>
    </w:p>
    <w:p w:rsidR="006A6C6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4</w:t>
      </w:r>
      <w:r w:rsidR="004A3FCE">
        <w:rPr>
          <w:rFonts w:cs="Times New Roman"/>
          <w:b/>
          <w:szCs w:val="28"/>
        </w:rPr>
        <w:t xml:space="preserve"> </w:t>
      </w:r>
      <w:r w:rsidR="006A6C6B" w:rsidRPr="00106482">
        <w:rPr>
          <w:rFonts w:cs="Times New Roman"/>
          <w:b/>
          <w:szCs w:val="28"/>
        </w:rPr>
        <w:t>Водоснабжение и водоотведение</w:t>
      </w:r>
    </w:p>
    <w:p w:rsidR="00751760" w:rsidRDefault="005A63BC" w:rsidP="00A74430">
      <w:pPr>
        <w:pStyle w:val="31"/>
        <w:spacing w:line="276" w:lineRule="auto"/>
      </w:pPr>
      <w:r w:rsidRPr="005A63BC">
        <w:rPr>
          <w:szCs w:val="28"/>
        </w:rPr>
        <w:t>Водоснабжение как отрасль играет огромную роль в обеспечении жизнедеятельности района и требует целенаправленной политики по развитию надежного питьевого водоснабжения.</w:t>
      </w:r>
    </w:p>
    <w:p w:rsidR="00751760" w:rsidRDefault="00751760" w:rsidP="00A74430">
      <w:pPr>
        <w:pStyle w:val="31"/>
        <w:spacing w:line="276" w:lineRule="auto"/>
      </w:pPr>
      <w:r w:rsidRPr="00082EC6">
        <w:t xml:space="preserve">Питьевая вода – необходимый элемент жизнеобеспечения населения, от ее качества и количества зависят здоровье людей и уровень санитарно-эпидемиологического благополучия. Проблема обеспечения населения питьевой водой нормативного качества и в достаточном количестве стала в настоящее время одной из главных и определяющих для многих регионов страны. </w:t>
      </w:r>
    </w:p>
    <w:p w:rsidR="00751760" w:rsidRPr="009032B7" w:rsidRDefault="00751760" w:rsidP="00913801">
      <w:pPr>
        <w:pStyle w:val="31"/>
        <w:spacing w:line="276" w:lineRule="auto"/>
      </w:pPr>
      <w:r w:rsidRPr="00751760">
        <w:t>Водоснабжение</w:t>
      </w:r>
      <w:r w:rsidR="004A3FCE">
        <w:t xml:space="preserve"> </w:t>
      </w:r>
      <w:r w:rsidR="008D085F">
        <w:rPr>
          <w:bCs/>
        </w:rPr>
        <w:t>Екатерининского</w:t>
      </w:r>
      <w:r w:rsidR="00913801">
        <w:rPr>
          <w:bCs/>
        </w:rPr>
        <w:t xml:space="preserve"> сельского поселения</w:t>
      </w:r>
      <w:r w:rsidR="00AF6377">
        <w:t xml:space="preserve"> осуществляется ка</w:t>
      </w:r>
      <w:r w:rsidR="004A3FCE">
        <w:t xml:space="preserve"> </w:t>
      </w:r>
      <w:r w:rsidR="004A3FCE" w:rsidRPr="009032B7">
        <w:t xml:space="preserve">из </w:t>
      </w:r>
      <w:r w:rsidR="009032B7" w:rsidRPr="009032B7">
        <w:t>скважены</w:t>
      </w:r>
      <w:r w:rsidR="00AF6377">
        <w:t xml:space="preserve"> и  водокалонок</w:t>
      </w:r>
      <w:r w:rsidRPr="009032B7">
        <w:t xml:space="preserve"> </w:t>
      </w:r>
      <w:r w:rsidR="00AF6377">
        <w:t>.</w:t>
      </w:r>
    </w:p>
    <w:p w:rsidR="00A74430" w:rsidRDefault="00A74430" w:rsidP="00A74430">
      <w:pPr>
        <w:spacing w:line="276" w:lineRule="auto"/>
        <w:ind w:left="1260"/>
        <w:jc w:val="both"/>
        <w:rPr>
          <w:rFonts w:cs="Times New Roman"/>
          <w:b/>
          <w:szCs w:val="28"/>
        </w:rPr>
      </w:pPr>
    </w:p>
    <w:p w:rsidR="008F097B" w:rsidRPr="008E3366" w:rsidRDefault="008E3366" w:rsidP="008E3366">
      <w:pPr>
        <w:spacing w:line="276" w:lineRule="auto"/>
        <w:ind w:left="70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9C0BD5">
        <w:rPr>
          <w:rFonts w:cs="Times New Roman"/>
          <w:b/>
          <w:szCs w:val="28"/>
        </w:rPr>
        <w:t>5</w:t>
      </w:r>
      <w:r w:rsidR="004A3FCE">
        <w:rPr>
          <w:rFonts w:cs="Times New Roman"/>
          <w:b/>
          <w:szCs w:val="28"/>
        </w:rPr>
        <w:t xml:space="preserve"> </w:t>
      </w:r>
      <w:r w:rsidR="006A6C6B" w:rsidRPr="008E3366">
        <w:rPr>
          <w:rFonts w:cs="Times New Roman"/>
          <w:b/>
          <w:szCs w:val="28"/>
        </w:rPr>
        <w:t>Т</w:t>
      </w:r>
      <w:r w:rsidR="008F097B" w:rsidRPr="008E3366">
        <w:rPr>
          <w:rFonts w:cs="Times New Roman"/>
          <w:b/>
          <w:szCs w:val="28"/>
        </w:rPr>
        <w:t>еплоснабжени</w:t>
      </w:r>
      <w:r w:rsidR="006A6C6B" w:rsidRPr="008E3366">
        <w:rPr>
          <w:rFonts w:cs="Times New Roman"/>
          <w:b/>
          <w:szCs w:val="28"/>
        </w:rPr>
        <w:t>е</w:t>
      </w:r>
    </w:p>
    <w:p w:rsidR="00913801" w:rsidRPr="003D5DF3" w:rsidRDefault="00913801" w:rsidP="00913801">
      <w:pPr>
        <w:spacing w:line="276" w:lineRule="auto"/>
        <w:jc w:val="both"/>
        <w:rPr>
          <w:rFonts w:cs="Times New Roman"/>
          <w:bCs/>
          <w:szCs w:val="28"/>
        </w:rPr>
      </w:pPr>
      <w:r w:rsidRPr="004A2125">
        <w:t xml:space="preserve">Теплоснабжение </w:t>
      </w:r>
      <w:r w:rsidR="008D085F">
        <w:rPr>
          <w:rFonts w:cs="Times New Roman"/>
          <w:bCs/>
          <w:szCs w:val="28"/>
        </w:rPr>
        <w:t>Екатерининского</w:t>
      </w:r>
      <w:r w:rsidR="004A3FCE">
        <w:rPr>
          <w:rFonts w:cs="Times New Roman"/>
          <w:bCs/>
          <w:szCs w:val="28"/>
        </w:rPr>
        <w:t xml:space="preserve"> </w:t>
      </w:r>
      <w:r>
        <w:t>сельского поселения</w:t>
      </w:r>
      <w:r w:rsidRPr="003D5DF3">
        <w:rPr>
          <w:rFonts w:cs="Times New Roman"/>
          <w:bCs/>
          <w:szCs w:val="28"/>
        </w:rPr>
        <w:t xml:space="preserve"> децентрализованное. Отопление </w:t>
      </w:r>
      <w:r w:rsidRPr="003D5DF3">
        <w:rPr>
          <w:color w:val="000000"/>
        </w:rPr>
        <w:t xml:space="preserve"> осуществляется   от  индивидуальных отопительных систем  (печи, газовые котлы).</w:t>
      </w:r>
    </w:p>
    <w:p w:rsidR="00271C7D" w:rsidRDefault="00271C7D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8F097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6</w:t>
      </w:r>
      <w:r w:rsidR="004A3FCE">
        <w:rPr>
          <w:rFonts w:cs="Times New Roman"/>
          <w:b/>
          <w:szCs w:val="28"/>
        </w:rPr>
        <w:t xml:space="preserve"> </w:t>
      </w:r>
      <w:r w:rsidR="00B161C9" w:rsidRPr="00B161C9">
        <w:rPr>
          <w:rFonts w:cs="Times New Roman"/>
          <w:b/>
          <w:szCs w:val="28"/>
        </w:rPr>
        <w:t>Газификация</w:t>
      </w:r>
    </w:p>
    <w:p w:rsidR="00B34835" w:rsidRPr="00FA4407" w:rsidRDefault="004A3FCE" w:rsidP="004A3FCE">
      <w:pPr>
        <w:spacing w:line="276" w:lineRule="auto"/>
        <w:ind w:firstLine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 </w:t>
      </w:r>
      <w:r w:rsidR="008D085F">
        <w:t>Екатерининского</w:t>
      </w:r>
      <w:r>
        <w:t xml:space="preserve"> сельское поселение полностью </w:t>
      </w:r>
      <w:r>
        <w:rPr>
          <w:rFonts w:cs="Times New Roman"/>
          <w:szCs w:val="28"/>
        </w:rPr>
        <w:t>газифицировано</w:t>
      </w:r>
      <w:r w:rsidR="00B161C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A63BC">
        <w:rPr>
          <w:rFonts w:cs="Times New Roman"/>
          <w:szCs w:val="28"/>
        </w:rPr>
        <w:t xml:space="preserve">Газификация </w:t>
      </w:r>
      <w:r w:rsidR="00235CEE">
        <w:rPr>
          <w:rFonts w:cs="Times New Roman"/>
          <w:szCs w:val="28"/>
        </w:rPr>
        <w:t>поселения</w:t>
      </w:r>
      <w:r w:rsidR="005A63BC">
        <w:rPr>
          <w:rFonts w:cs="Times New Roman"/>
          <w:szCs w:val="28"/>
        </w:rPr>
        <w:t xml:space="preserve"> осуществляется </w:t>
      </w:r>
      <w:r w:rsidR="0091362F">
        <w:rPr>
          <w:rFonts w:cs="Times New Roman"/>
          <w:szCs w:val="28"/>
        </w:rPr>
        <w:t xml:space="preserve">комплексной газовой службой по </w:t>
      </w:r>
      <w:r>
        <w:rPr>
          <w:rFonts w:cs="Times New Roman"/>
          <w:szCs w:val="28"/>
        </w:rPr>
        <w:t xml:space="preserve">Новошешминскому муниципальному </w:t>
      </w:r>
      <w:r w:rsidR="0091362F">
        <w:rPr>
          <w:rFonts w:cs="Times New Roman"/>
          <w:szCs w:val="28"/>
        </w:rPr>
        <w:t xml:space="preserve"> району ЭПУ </w:t>
      </w:r>
      <w:r w:rsidR="0091362F" w:rsidRPr="00FA4407">
        <w:rPr>
          <w:rFonts w:cs="Times New Roman"/>
          <w:color w:val="000000" w:themeColor="text1"/>
          <w:szCs w:val="28"/>
        </w:rPr>
        <w:t>«</w:t>
      </w:r>
      <w:r w:rsidR="004B638C" w:rsidRPr="00FA4407">
        <w:rPr>
          <w:rFonts w:cs="Times New Roman"/>
          <w:color w:val="000000" w:themeColor="text1"/>
          <w:szCs w:val="28"/>
        </w:rPr>
        <w:t>Нижнекамскгаз</w:t>
      </w:r>
      <w:r w:rsidR="002B1239" w:rsidRPr="00FA4407">
        <w:rPr>
          <w:rFonts w:cs="Times New Roman"/>
          <w:color w:val="000000" w:themeColor="text1"/>
          <w:szCs w:val="28"/>
        </w:rPr>
        <w:t>»</w:t>
      </w:r>
      <w:r w:rsidR="005A63BC" w:rsidRPr="00FA4407">
        <w:rPr>
          <w:rFonts w:cs="Times New Roman"/>
          <w:color w:val="000000" w:themeColor="text1"/>
          <w:szCs w:val="28"/>
        </w:rPr>
        <w:t>.</w:t>
      </w:r>
    </w:p>
    <w:p w:rsidR="00A74430" w:rsidRDefault="0091362F" w:rsidP="00235CEE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429EB">
        <w:rPr>
          <w:rFonts w:cs="Times New Roman"/>
          <w:szCs w:val="28"/>
        </w:rPr>
        <w:t>отребители</w:t>
      </w:r>
      <w:r>
        <w:rPr>
          <w:rFonts w:cs="Times New Roman"/>
          <w:szCs w:val="28"/>
        </w:rPr>
        <w:t>,</w:t>
      </w:r>
      <w:r w:rsidR="00C429EB">
        <w:rPr>
          <w:rFonts w:cs="Times New Roman"/>
          <w:szCs w:val="28"/>
        </w:rPr>
        <w:t xml:space="preserve"> имею</w:t>
      </w:r>
      <w:r>
        <w:rPr>
          <w:rFonts w:cs="Times New Roman"/>
          <w:szCs w:val="28"/>
        </w:rPr>
        <w:t>щие</w:t>
      </w:r>
      <w:r w:rsidR="004A3F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узел учета газа, оплачивают по показаниям</w:t>
      </w:r>
      <w:r w:rsidR="00C429E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Потребители, не имеющие узла учета</w:t>
      </w:r>
      <w:r w:rsidR="004A3F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газа, оплачивают по нормативу. </w:t>
      </w:r>
      <w:r w:rsidR="00021248">
        <w:rPr>
          <w:rFonts w:cs="Times New Roman"/>
          <w:szCs w:val="28"/>
        </w:rPr>
        <w:t xml:space="preserve">В таблице </w:t>
      </w:r>
      <w:r w:rsidR="00235CEE">
        <w:rPr>
          <w:rFonts w:cs="Times New Roman"/>
          <w:szCs w:val="28"/>
        </w:rPr>
        <w:t>2</w:t>
      </w:r>
      <w:r w:rsidR="00021248">
        <w:rPr>
          <w:rFonts w:cs="Times New Roman"/>
          <w:szCs w:val="28"/>
        </w:rPr>
        <w:t xml:space="preserve"> отображено распределение потребителей газа по нормативу и по счетчикам.</w:t>
      </w:r>
    </w:p>
    <w:p w:rsidR="00CA53D2" w:rsidRDefault="00CA53D2" w:rsidP="00235CEE">
      <w:pPr>
        <w:spacing w:line="276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Таблица </w:t>
      </w:r>
      <w:r w:rsidR="00235CEE">
        <w:rPr>
          <w:rFonts w:cs="Times New Roman"/>
          <w:b/>
          <w:szCs w:val="28"/>
        </w:rPr>
        <w:t>2</w:t>
      </w:r>
    </w:p>
    <w:p w:rsidR="00CA53D2" w:rsidRPr="00CA53D2" w:rsidRDefault="00CA53D2" w:rsidP="00CA53D2">
      <w:pPr>
        <w:spacing w:line="276" w:lineRule="auto"/>
        <w:jc w:val="center"/>
        <w:rPr>
          <w:rFonts w:cs="Times New Roman"/>
          <w:b/>
          <w:i/>
          <w:szCs w:val="28"/>
        </w:rPr>
      </w:pPr>
      <w:r w:rsidRPr="00CA53D2">
        <w:rPr>
          <w:rFonts w:cs="Times New Roman"/>
          <w:b/>
          <w:i/>
          <w:szCs w:val="28"/>
        </w:rPr>
        <w:t>Количество потребителей газа</w:t>
      </w:r>
    </w:p>
    <w:tbl>
      <w:tblPr>
        <w:tblStyle w:val="af3"/>
        <w:tblW w:w="0" w:type="auto"/>
        <w:tblLook w:val="04A0"/>
      </w:tblPr>
      <w:tblGrid>
        <w:gridCol w:w="3284"/>
        <w:gridCol w:w="3285"/>
        <w:gridCol w:w="3285"/>
      </w:tblGrid>
      <w:tr w:rsidR="00CA53D2" w:rsidRPr="00CA53D2" w:rsidTr="00CA53D2">
        <w:tc>
          <w:tcPr>
            <w:tcW w:w="3284" w:type="dxa"/>
            <w:tcBorders>
              <w:top w:val="single" w:sz="12" w:space="0" w:color="auto"/>
            </w:tcBorders>
          </w:tcPr>
          <w:p w:rsidR="00CA53D2" w:rsidRPr="00CA53D2" w:rsidRDefault="008D085F" w:rsidP="00CA5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Екатерининское</w:t>
            </w:r>
            <w:r w:rsidR="00CA53D2" w:rsidRPr="00CA53D2">
              <w:rPr>
                <w:b/>
                <w:sz w:val="24"/>
                <w:szCs w:val="24"/>
              </w:rPr>
              <w:t xml:space="preserve"> СП</w:t>
            </w: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CA53D2" w:rsidRPr="00CA53D2" w:rsidRDefault="00CA53D2" w:rsidP="00CA53D2">
            <w:pPr>
              <w:rPr>
                <w:rFonts w:cs="Times New Roman"/>
                <w:b/>
                <w:sz w:val="24"/>
                <w:szCs w:val="24"/>
              </w:rPr>
            </w:pPr>
            <w:r w:rsidRPr="00CA53D2">
              <w:rPr>
                <w:rFonts w:cs="Times New Roman"/>
                <w:b/>
                <w:sz w:val="24"/>
                <w:szCs w:val="24"/>
              </w:rPr>
              <w:t>Всего по СП</w:t>
            </w: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CA53D2" w:rsidRPr="00AF6377" w:rsidRDefault="00AF6377" w:rsidP="00CA53D2">
            <w:pPr>
              <w:jc w:val="center"/>
              <w:rPr>
                <w:sz w:val="24"/>
                <w:szCs w:val="24"/>
              </w:rPr>
            </w:pPr>
            <w:r w:rsidRPr="00AF6377">
              <w:rPr>
                <w:sz w:val="24"/>
                <w:szCs w:val="24"/>
              </w:rPr>
              <w:t>244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12CC3" w:rsidRDefault="00C12CC3" w:rsidP="004A3F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С.Слобода </w:t>
            </w:r>
            <w:r w:rsidR="008D085F">
              <w:rPr>
                <w:rFonts w:cs="Times New Roman"/>
                <w:sz w:val="24"/>
                <w:szCs w:val="24"/>
              </w:rPr>
              <w:t>Екатерининская</w:t>
            </w:r>
          </w:p>
        </w:tc>
        <w:tc>
          <w:tcPr>
            <w:tcW w:w="3285" w:type="dxa"/>
          </w:tcPr>
          <w:p w:rsidR="00375EAD" w:rsidRPr="00C12CC3" w:rsidRDefault="00C12CC3" w:rsidP="007F33FD">
            <w:pPr>
              <w:rPr>
                <w:rFonts w:cs="Times New Roman"/>
                <w:sz w:val="24"/>
                <w:szCs w:val="24"/>
              </w:rPr>
            </w:pPr>
            <w:r w:rsidRPr="00C12C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</w:tcPr>
          <w:p w:rsidR="00375EAD" w:rsidRPr="00686587" w:rsidRDefault="00686587" w:rsidP="007F33FD">
            <w:pPr>
              <w:jc w:val="center"/>
              <w:rPr>
                <w:sz w:val="24"/>
                <w:szCs w:val="24"/>
              </w:rPr>
            </w:pPr>
            <w:r w:rsidRPr="00686587">
              <w:rPr>
                <w:sz w:val="24"/>
                <w:szCs w:val="24"/>
              </w:rPr>
              <w:t>171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375EAD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12CC3" w:rsidRDefault="00C12CC3" w:rsidP="007F33FD">
            <w:pPr>
              <w:rPr>
                <w:rFonts w:cs="Times New Roman"/>
                <w:sz w:val="24"/>
                <w:szCs w:val="24"/>
              </w:rPr>
            </w:pPr>
            <w:r w:rsidRPr="00C12CC3">
              <w:rPr>
                <w:rFonts w:cs="Times New Roman"/>
                <w:sz w:val="24"/>
                <w:szCs w:val="24"/>
              </w:rPr>
              <w:t>По нормативам</w:t>
            </w:r>
          </w:p>
        </w:tc>
        <w:tc>
          <w:tcPr>
            <w:tcW w:w="3285" w:type="dxa"/>
          </w:tcPr>
          <w:p w:rsidR="00375EAD" w:rsidRPr="0001626F" w:rsidRDefault="0001626F" w:rsidP="007F33FD">
            <w:pPr>
              <w:jc w:val="center"/>
              <w:rPr>
                <w:sz w:val="24"/>
                <w:szCs w:val="24"/>
              </w:rPr>
            </w:pPr>
            <w:r w:rsidRPr="0001626F">
              <w:rPr>
                <w:sz w:val="24"/>
                <w:szCs w:val="24"/>
              </w:rPr>
              <w:t>12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375EAD" w:rsidP="00CA53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A53D2" w:rsidRDefault="00C12CC3" w:rsidP="00CA5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счетчикам</w:t>
            </w:r>
          </w:p>
        </w:tc>
        <w:tc>
          <w:tcPr>
            <w:tcW w:w="3285" w:type="dxa"/>
          </w:tcPr>
          <w:p w:rsidR="00375EAD" w:rsidRPr="0001626F" w:rsidRDefault="0001626F" w:rsidP="00CA53D2">
            <w:pPr>
              <w:jc w:val="center"/>
              <w:rPr>
                <w:sz w:val="24"/>
                <w:szCs w:val="24"/>
              </w:rPr>
            </w:pPr>
            <w:r w:rsidRPr="0001626F">
              <w:rPr>
                <w:sz w:val="24"/>
                <w:szCs w:val="24"/>
              </w:rPr>
              <w:t>159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231EDB" w:rsidP="00CA5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6377">
              <w:rPr>
                <w:sz w:val="24"/>
                <w:szCs w:val="24"/>
              </w:rPr>
              <w:t>.Новое Иванаево</w:t>
            </w:r>
          </w:p>
        </w:tc>
        <w:tc>
          <w:tcPr>
            <w:tcW w:w="3285" w:type="dxa"/>
          </w:tcPr>
          <w:p w:rsidR="00375EAD" w:rsidRPr="00CA53D2" w:rsidRDefault="00686587" w:rsidP="00CA5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285" w:type="dxa"/>
          </w:tcPr>
          <w:p w:rsidR="00375EAD" w:rsidRPr="00CA53D2" w:rsidRDefault="00686587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375EAD" w:rsidP="00CA53D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A53D2" w:rsidRDefault="00686587" w:rsidP="00CA5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нормативам</w:t>
            </w:r>
          </w:p>
        </w:tc>
        <w:tc>
          <w:tcPr>
            <w:tcW w:w="3285" w:type="dxa"/>
          </w:tcPr>
          <w:p w:rsidR="00375EAD" w:rsidRPr="00CA53D2" w:rsidRDefault="008C24CB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375EAD" w:rsidP="00CA53D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A53D2" w:rsidRDefault="00686587" w:rsidP="00CA53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счетчикам</w:t>
            </w:r>
          </w:p>
        </w:tc>
        <w:tc>
          <w:tcPr>
            <w:tcW w:w="3285" w:type="dxa"/>
          </w:tcPr>
          <w:p w:rsidR="00375EAD" w:rsidRPr="00CA53D2" w:rsidRDefault="008C24CB" w:rsidP="00CA5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75EAD" w:rsidRPr="00CA53D2" w:rsidTr="00CA53D2">
        <w:tc>
          <w:tcPr>
            <w:tcW w:w="3284" w:type="dxa"/>
          </w:tcPr>
          <w:p w:rsidR="00375EAD" w:rsidRPr="00CA53D2" w:rsidRDefault="00375EAD" w:rsidP="00CA53D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A53D2" w:rsidRDefault="00375EAD" w:rsidP="00CA53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375EAD" w:rsidRPr="00CA53D2" w:rsidRDefault="00375EAD" w:rsidP="00CA53D2">
            <w:pPr>
              <w:jc w:val="center"/>
              <w:rPr>
                <w:sz w:val="24"/>
                <w:szCs w:val="24"/>
              </w:rPr>
            </w:pPr>
          </w:p>
        </w:tc>
      </w:tr>
      <w:tr w:rsidR="00375EAD" w:rsidRPr="00CA53D2" w:rsidTr="00CA53D2">
        <w:tc>
          <w:tcPr>
            <w:tcW w:w="3284" w:type="dxa"/>
            <w:tcBorders>
              <w:bottom w:val="single" w:sz="12" w:space="0" w:color="auto"/>
            </w:tcBorders>
          </w:tcPr>
          <w:p w:rsidR="00375EAD" w:rsidRPr="00CA53D2" w:rsidRDefault="00375EAD" w:rsidP="00CA53D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375EAD" w:rsidRPr="00CA53D2" w:rsidRDefault="00375EAD" w:rsidP="00CA53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375EAD" w:rsidRPr="00CA53D2" w:rsidRDefault="00375EAD" w:rsidP="00CA5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53D2" w:rsidRDefault="00CA53D2" w:rsidP="00A74430">
      <w:pPr>
        <w:spacing w:line="276" w:lineRule="auto"/>
        <w:jc w:val="both"/>
        <w:rPr>
          <w:rFonts w:cs="Times New Roman"/>
          <w:szCs w:val="28"/>
        </w:rPr>
      </w:pPr>
    </w:p>
    <w:p w:rsidR="00B161C9" w:rsidRPr="00B161C9" w:rsidRDefault="00B161C9" w:rsidP="00A74430">
      <w:pPr>
        <w:spacing w:line="276" w:lineRule="auto"/>
        <w:jc w:val="both"/>
        <w:rPr>
          <w:rFonts w:cs="Times New Roman"/>
          <w:szCs w:val="28"/>
        </w:rPr>
      </w:pPr>
    </w:p>
    <w:p w:rsidR="00E3575E" w:rsidRDefault="00E3575E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8F097B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7</w:t>
      </w:r>
      <w:r w:rsidR="00375EAD">
        <w:rPr>
          <w:rFonts w:cs="Times New Roman"/>
          <w:b/>
          <w:szCs w:val="28"/>
        </w:rPr>
        <w:t xml:space="preserve"> </w:t>
      </w:r>
      <w:r w:rsidR="00B161C9" w:rsidRPr="00B161C9">
        <w:rPr>
          <w:rFonts w:cs="Times New Roman"/>
          <w:b/>
          <w:szCs w:val="28"/>
        </w:rPr>
        <w:t>Электроснабжение</w:t>
      </w:r>
    </w:p>
    <w:p w:rsidR="00B34835" w:rsidRPr="00FA4407" w:rsidRDefault="00913801" w:rsidP="00235CEE">
      <w:pPr>
        <w:spacing w:line="276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Н</w:t>
      </w:r>
      <w:r w:rsidR="00B161C9">
        <w:rPr>
          <w:rFonts w:cs="Times New Roman"/>
          <w:szCs w:val="28"/>
        </w:rPr>
        <w:t xml:space="preserve">аселенные пункты </w:t>
      </w:r>
      <w:r w:rsidR="008D085F">
        <w:t>Екатерининского</w:t>
      </w:r>
      <w:r w:rsidR="00235CEE">
        <w:t xml:space="preserve"> сельского поселения</w:t>
      </w:r>
      <w:r w:rsidR="00420D75">
        <w:t xml:space="preserve"> </w:t>
      </w:r>
      <w:r w:rsidR="00B161C9">
        <w:rPr>
          <w:rFonts w:cs="Times New Roman"/>
          <w:szCs w:val="28"/>
        </w:rPr>
        <w:t xml:space="preserve">электрифицированы. </w:t>
      </w:r>
      <w:r w:rsidR="005A63BC" w:rsidRPr="005A63BC">
        <w:rPr>
          <w:rFonts w:cs="Times New Roman"/>
          <w:szCs w:val="28"/>
        </w:rPr>
        <w:t>Электроснабжение осуществляется</w:t>
      </w:r>
      <w:r w:rsidR="00FA4407">
        <w:rPr>
          <w:rFonts w:cs="Times New Roman"/>
          <w:szCs w:val="28"/>
        </w:rPr>
        <w:t xml:space="preserve"> Чистопольскими</w:t>
      </w:r>
      <w:r w:rsidR="005A63BC" w:rsidRPr="005A63BC">
        <w:rPr>
          <w:rFonts w:cs="Times New Roman"/>
          <w:szCs w:val="28"/>
        </w:rPr>
        <w:t xml:space="preserve"> </w:t>
      </w:r>
      <w:r w:rsidR="005A63BC" w:rsidRPr="00FA4407">
        <w:rPr>
          <w:rFonts w:cs="Times New Roman"/>
          <w:color w:val="000000" w:themeColor="text1"/>
          <w:szCs w:val="28"/>
        </w:rPr>
        <w:t>электрическими сетями ОАО Татэнергосбыт</w:t>
      </w:r>
      <w:r w:rsidR="005A63BC">
        <w:rPr>
          <w:rFonts w:cs="Times New Roman"/>
          <w:szCs w:val="28"/>
        </w:rPr>
        <w:t xml:space="preserve">. </w:t>
      </w:r>
      <w:r w:rsidR="00B854E2">
        <w:t xml:space="preserve">На сегодняшний день в районе нет собственных источников производства электроэнергии, что негативно сказывается при авариях на объектах энергоснабжения. Вся электроэнергия поступает из-за пределов района. </w:t>
      </w:r>
      <w:r w:rsidR="007E4A6D">
        <w:rPr>
          <w:rFonts w:cs="Times New Roman"/>
          <w:szCs w:val="28"/>
        </w:rPr>
        <w:t>На территории района установлены</w:t>
      </w:r>
      <w:r w:rsidR="005A63BC" w:rsidRPr="005A63BC">
        <w:rPr>
          <w:rFonts w:cs="Times New Roman"/>
          <w:szCs w:val="28"/>
        </w:rPr>
        <w:t xml:space="preserve"> трансформаторные подстанции </w:t>
      </w:r>
      <w:r w:rsidR="005A63BC" w:rsidRPr="00FA4407">
        <w:rPr>
          <w:rFonts w:cs="Times New Roman"/>
          <w:color w:val="000000" w:themeColor="text1"/>
          <w:szCs w:val="28"/>
        </w:rPr>
        <w:t>ТП-10/04 кВ.</w:t>
      </w:r>
    </w:p>
    <w:p w:rsidR="005A63BC" w:rsidRPr="005A63BC" w:rsidRDefault="00B854E2" w:rsidP="00235CEE">
      <w:pPr>
        <w:spacing w:line="276" w:lineRule="auto"/>
        <w:jc w:val="both"/>
        <w:rPr>
          <w:rFonts w:cs="Times New Roman"/>
          <w:szCs w:val="28"/>
        </w:rPr>
      </w:pPr>
      <w:r>
        <w:t xml:space="preserve">Расчёты за потреблённую электроэнергию между поставщиком электроэнергии и потребителем осуществляются согласно показаниям приборов учёта на основании заключённых между ними договоров. </w:t>
      </w:r>
    </w:p>
    <w:p w:rsidR="005A63BC" w:rsidRDefault="005A63BC" w:rsidP="00A74430">
      <w:pPr>
        <w:spacing w:line="276" w:lineRule="auto"/>
        <w:jc w:val="both"/>
        <w:rPr>
          <w:rFonts w:cs="Times New Roman"/>
          <w:szCs w:val="28"/>
        </w:rPr>
      </w:pPr>
      <w:r w:rsidRPr="005A63BC">
        <w:rPr>
          <w:rFonts w:cs="Times New Roman"/>
          <w:szCs w:val="28"/>
        </w:rPr>
        <w:t>Для развития электрических сетей, связанного с новым строительством, а также для повышения надежности электроснабжения предусматривается строительство и модернизация линий электропередач на современные технологии (замена воздушных электрических проводов на самонесущий изолированный провод).</w:t>
      </w:r>
    </w:p>
    <w:p w:rsidR="00A74430" w:rsidRPr="005A63BC" w:rsidRDefault="00A74430" w:rsidP="00A74430">
      <w:pPr>
        <w:spacing w:line="276" w:lineRule="auto"/>
        <w:jc w:val="both"/>
        <w:rPr>
          <w:rFonts w:cs="Times New Roman"/>
          <w:szCs w:val="28"/>
        </w:rPr>
      </w:pPr>
    </w:p>
    <w:p w:rsidR="00751760" w:rsidRDefault="008E3366" w:rsidP="00A74430">
      <w:pPr>
        <w:spacing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</w:t>
      </w:r>
      <w:r w:rsidR="002742BC">
        <w:rPr>
          <w:rFonts w:cs="Times New Roman"/>
          <w:b/>
          <w:bCs/>
          <w:szCs w:val="28"/>
        </w:rPr>
        <w:t>.</w:t>
      </w:r>
      <w:r w:rsidR="009C0BD5">
        <w:rPr>
          <w:rFonts w:cs="Times New Roman"/>
          <w:b/>
          <w:bCs/>
          <w:szCs w:val="28"/>
        </w:rPr>
        <w:t>8</w:t>
      </w:r>
      <w:r w:rsidR="00420D75">
        <w:rPr>
          <w:rFonts w:cs="Times New Roman"/>
          <w:b/>
          <w:bCs/>
          <w:szCs w:val="28"/>
        </w:rPr>
        <w:t xml:space="preserve"> </w:t>
      </w:r>
      <w:r w:rsidR="00751760">
        <w:rPr>
          <w:rFonts w:cs="Times New Roman"/>
          <w:b/>
          <w:bCs/>
          <w:szCs w:val="28"/>
        </w:rPr>
        <w:t>Утилизация твердых бытовых отходов</w:t>
      </w:r>
    </w:p>
    <w:p w:rsidR="00EA5084" w:rsidRPr="00EA5084" w:rsidRDefault="00EA5084" w:rsidP="00EA5084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Большое значение для населенных пунктов имеет создание нормальных санитарно-гигиенических условий, в т.ч. высокого уровня санитарного благоустройства. Для этого принимаются меры, направленные на защиту от загрязнения почв, водных пространств населенного пункта всевозможными отходами, возникающими в процессе жизненной и трудовой деятельности населения.</w:t>
      </w:r>
    </w:p>
    <w:p w:rsidR="00EA5084" w:rsidRPr="00EA5084" w:rsidRDefault="00EA5084" w:rsidP="00235CEE">
      <w:pPr>
        <w:jc w:val="both"/>
        <w:rPr>
          <w:rFonts w:cs="Times New Roman"/>
          <w:color w:val="000000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7F6624">
        <w:t>Екатерининского</w:t>
      </w:r>
      <w:r w:rsidR="00235CEE">
        <w:t xml:space="preserve"> сельского поселения</w:t>
      </w:r>
      <w:r w:rsidRPr="00EA5084">
        <w:rPr>
          <w:rFonts w:cs="Times New Roman"/>
          <w:szCs w:val="28"/>
        </w:rPr>
        <w:t xml:space="preserve"> осуществляется планово-регулярная очистка территории. </w:t>
      </w:r>
      <w:r w:rsidR="000B108B">
        <w:rPr>
          <w:rFonts w:cs="Times New Roman"/>
          <w:color w:val="000000"/>
          <w:szCs w:val="28"/>
        </w:rPr>
        <w:t xml:space="preserve">Сбор, вывоз, складирование </w:t>
      </w:r>
      <w:r w:rsidRPr="00EA5084">
        <w:rPr>
          <w:rFonts w:cs="Times New Roman"/>
          <w:color w:val="000000"/>
          <w:szCs w:val="28"/>
        </w:rPr>
        <w:t xml:space="preserve">твердо-бытовых отходов </w:t>
      </w:r>
      <w:r w:rsidR="00420D75">
        <w:rPr>
          <w:rFonts w:cs="Times New Roman"/>
          <w:color w:val="000000"/>
          <w:szCs w:val="28"/>
        </w:rPr>
        <w:t>(далее ТБО) в населенн</w:t>
      </w:r>
      <w:r w:rsidR="007F6624">
        <w:rPr>
          <w:rFonts w:cs="Times New Roman"/>
          <w:color w:val="000000"/>
          <w:szCs w:val="28"/>
        </w:rPr>
        <w:t>ом пункте с. Слобода Екатерининская и д.Новое Иванаево</w:t>
      </w:r>
      <w:r w:rsidRPr="00EA5084">
        <w:rPr>
          <w:rFonts w:cs="Times New Roman"/>
          <w:color w:val="000000"/>
          <w:szCs w:val="28"/>
        </w:rPr>
        <w:t xml:space="preserve"> осуществляется </w:t>
      </w:r>
      <w:r w:rsidR="00420D75">
        <w:rPr>
          <w:rFonts w:cs="Times New Roman"/>
          <w:szCs w:val="28"/>
        </w:rPr>
        <w:t xml:space="preserve"> самостоятельно </w:t>
      </w:r>
      <w:r w:rsidRPr="00EA5084">
        <w:rPr>
          <w:rFonts w:cs="Times New Roman"/>
          <w:color w:val="000000"/>
          <w:szCs w:val="28"/>
        </w:rPr>
        <w:t xml:space="preserve">согласно </w:t>
      </w:r>
      <w:r w:rsidR="000B108B" w:rsidRPr="00850DE8">
        <w:rPr>
          <w:rFonts w:cs="Times New Roman"/>
          <w:szCs w:val="28"/>
        </w:rPr>
        <w:t>утвержденным схемам сбора и графикам вывоза отходов, разра</w:t>
      </w:r>
      <w:r w:rsidR="00420D75">
        <w:rPr>
          <w:rFonts w:cs="Times New Roman"/>
          <w:szCs w:val="28"/>
        </w:rPr>
        <w:t xml:space="preserve">ботанных с учетом имеющейся </w:t>
      </w:r>
      <w:r w:rsidR="000B108B" w:rsidRPr="00850DE8">
        <w:rPr>
          <w:rFonts w:cs="Times New Roman"/>
          <w:szCs w:val="28"/>
        </w:rPr>
        <w:t>техники.</w:t>
      </w:r>
    </w:p>
    <w:p w:rsidR="00EA5084" w:rsidRPr="00C12CC3" w:rsidRDefault="00EA5084" w:rsidP="00EA5084">
      <w:pPr>
        <w:jc w:val="both"/>
        <w:rPr>
          <w:rFonts w:cs="Times New Roman"/>
          <w:color w:val="FF0000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7F6624">
        <w:rPr>
          <w:rFonts w:cs="Times New Roman"/>
          <w:szCs w:val="28"/>
        </w:rPr>
        <w:t>Екатерининского сельского поселения  действует 2 полигона ТБО, которые</w:t>
      </w:r>
      <w:r w:rsidRPr="00EA5084">
        <w:rPr>
          <w:rFonts w:cs="Times New Roman"/>
          <w:szCs w:val="28"/>
        </w:rPr>
        <w:t xml:space="preserve"> был</w:t>
      </w:r>
      <w:r w:rsidR="007F6624">
        <w:rPr>
          <w:rFonts w:cs="Times New Roman"/>
          <w:szCs w:val="28"/>
        </w:rPr>
        <w:t>и</w:t>
      </w:r>
      <w:r w:rsidRPr="00EA5084">
        <w:rPr>
          <w:rFonts w:cs="Times New Roman"/>
          <w:szCs w:val="28"/>
        </w:rPr>
        <w:t xml:space="preserve"> введен</w:t>
      </w:r>
      <w:r w:rsidR="007F6624">
        <w:rPr>
          <w:rFonts w:cs="Times New Roman"/>
          <w:szCs w:val="28"/>
        </w:rPr>
        <w:t>ы</w:t>
      </w:r>
      <w:r w:rsidRPr="00EA5084">
        <w:rPr>
          <w:rFonts w:cs="Times New Roman"/>
          <w:szCs w:val="28"/>
        </w:rPr>
        <w:t xml:space="preserve"> в действие на месте старой несанкционированной свалки. Общая площадь полигона – </w:t>
      </w:r>
      <w:r w:rsidR="007F6624" w:rsidRPr="007F6624">
        <w:rPr>
          <w:rFonts w:cs="Times New Roman"/>
          <w:szCs w:val="28"/>
        </w:rPr>
        <w:t>1,45</w:t>
      </w:r>
      <w:r w:rsidRPr="007F6624">
        <w:rPr>
          <w:rFonts w:cs="Times New Roman"/>
          <w:szCs w:val="28"/>
        </w:rPr>
        <w:t xml:space="preserve"> га</w:t>
      </w:r>
      <w:r w:rsidRPr="00EA5084">
        <w:rPr>
          <w:rFonts w:cs="Times New Roman"/>
          <w:szCs w:val="28"/>
        </w:rPr>
        <w:t xml:space="preserve">. Вместимость полигона  - </w:t>
      </w:r>
      <w:r w:rsidRPr="00420D75">
        <w:rPr>
          <w:rFonts w:cs="Times New Roman"/>
          <w:color w:val="FF0000"/>
          <w:szCs w:val="28"/>
        </w:rPr>
        <w:t>107 тыс. м</w:t>
      </w:r>
      <w:r w:rsidRPr="00420D75">
        <w:rPr>
          <w:rFonts w:cs="Times New Roman"/>
          <w:color w:val="FF0000"/>
          <w:szCs w:val="28"/>
          <w:vertAlign w:val="superscript"/>
        </w:rPr>
        <w:t>3</w:t>
      </w:r>
      <w:r w:rsidRPr="00EA5084">
        <w:rPr>
          <w:rFonts w:cs="Times New Roman"/>
          <w:szCs w:val="28"/>
        </w:rPr>
        <w:t xml:space="preserve">, заполненность составляет </w:t>
      </w:r>
      <w:r w:rsidRPr="00420D75">
        <w:rPr>
          <w:rFonts w:cs="Times New Roman"/>
          <w:color w:val="FF0000"/>
          <w:szCs w:val="28"/>
        </w:rPr>
        <w:t>74%</w:t>
      </w:r>
      <w:r w:rsidRPr="00EA5084">
        <w:rPr>
          <w:rFonts w:cs="Times New Roman"/>
          <w:szCs w:val="28"/>
        </w:rPr>
        <w:t xml:space="preserve"> (По данным Министерства экологии и природных ресурсов РТ, 2011 г.). Территория полигона благоустроена и огорожена. Имеется лицензия на деятельность по сбору, использованию, обезвреживанию, транспортировке и размещению отходов </w:t>
      </w:r>
      <w:r w:rsidRPr="00C12CC3">
        <w:rPr>
          <w:rFonts w:cs="Times New Roman"/>
          <w:color w:val="FF0000"/>
          <w:szCs w:val="28"/>
        </w:rPr>
        <w:t>(№ ОТ-43-003362 (16) от 21.04.2009 г</w:t>
      </w:r>
      <w:r w:rsidR="000B108B" w:rsidRPr="00C12CC3">
        <w:rPr>
          <w:rFonts w:cs="Times New Roman"/>
          <w:color w:val="FF0000"/>
          <w:szCs w:val="28"/>
        </w:rPr>
        <w:t>)</w:t>
      </w:r>
      <w:r w:rsidRPr="00C12CC3">
        <w:rPr>
          <w:rFonts w:cs="Times New Roman"/>
          <w:color w:val="FF0000"/>
          <w:szCs w:val="28"/>
        </w:rPr>
        <w:t xml:space="preserve">. </w:t>
      </w:r>
    </w:p>
    <w:p w:rsidR="006A2F6E" w:rsidRPr="00C12CC3" w:rsidRDefault="006A2F6E" w:rsidP="00A74430">
      <w:pPr>
        <w:spacing w:line="276" w:lineRule="auto"/>
        <w:jc w:val="both"/>
        <w:rPr>
          <w:rFonts w:cs="Times New Roman"/>
          <w:b/>
          <w:color w:val="FF0000"/>
          <w:szCs w:val="28"/>
        </w:rPr>
      </w:pPr>
    </w:p>
    <w:p w:rsidR="00194E39" w:rsidRDefault="008E3366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2742BC">
        <w:rPr>
          <w:rFonts w:cs="Times New Roman"/>
          <w:b/>
          <w:szCs w:val="28"/>
        </w:rPr>
        <w:t>.</w:t>
      </w:r>
      <w:r w:rsidR="009C0BD5">
        <w:rPr>
          <w:rFonts w:cs="Times New Roman"/>
          <w:b/>
          <w:szCs w:val="28"/>
        </w:rPr>
        <w:t>9</w:t>
      </w:r>
      <w:r w:rsidR="00420D75">
        <w:rPr>
          <w:rFonts w:cs="Times New Roman"/>
          <w:b/>
          <w:szCs w:val="28"/>
        </w:rPr>
        <w:t xml:space="preserve"> </w:t>
      </w:r>
      <w:r w:rsidR="00194E39">
        <w:rPr>
          <w:rFonts w:cs="Times New Roman"/>
          <w:b/>
          <w:szCs w:val="28"/>
        </w:rPr>
        <w:t>Оплата услуг ЖКХ</w:t>
      </w:r>
    </w:p>
    <w:p w:rsidR="00751760" w:rsidRPr="00850DE8" w:rsidRDefault="00E1544B" w:rsidP="00A74430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</w:t>
      </w:r>
      <w:r w:rsidR="00194E39">
        <w:rPr>
          <w:rFonts w:cs="Times New Roman"/>
          <w:szCs w:val="28"/>
        </w:rPr>
        <w:t xml:space="preserve"> </w:t>
      </w:r>
      <w:r w:rsidR="00420D75">
        <w:rPr>
          <w:rFonts w:cs="Times New Roman"/>
          <w:szCs w:val="28"/>
        </w:rPr>
        <w:t>Новошешминском</w:t>
      </w:r>
      <w:r w:rsidR="00194E39">
        <w:rPr>
          <w:rFonts w:cs="Times New Roman"/>
          <w:szCs w:val="28"/>
        </w:rPr>
        <w:t xml:space="preserve"> муниципальном районе создан единый расчетный </w:t>
      </w:r>
      <w:r w:rsidR="00194E39">
        <w:rPr>
          <w:rFonts w:cs="Times New Roman"/>
          <w:szCs w:val="28"/>
        </w:rPr>
        <w:lastRenderedPageBreak/>
        <w:t xml:space="preserve">центр (ЕРЦ). ЕРЦ производит начисление платежей за потребленные коммунальные услуги, </w:t>
      </w:r>
      <w:r w:rsidR="00751760" w:rsidRPr="00850DE8">
        <w:rPr>
          <w:rFonts w:cs="Times New Roman"/>
          <w:szCs w:val="28"/>
        </w:rPr>
        <w:t>включая компенсации</w:t>
      </w:r>
      <w:r>
        <w:rPr>
          <w:rFonts w:cs="Times New Roman"/>
          <w:szCs w:val="28"/>
        </w:rPr>
        <w:t xml:space="preserve"> малоимущим и наиболее уязвимым</w:t>
      </w:r>
      <w:r w:rsidR="00751760" w:rsidRPr="00850DE8">
        <w:rPr>
          <w:rFonts w:cs="Times New Roman"/>
          <w:szCs w:val="28"/>
        </w:rPr>
        <w:t xml:space="preserve"> слоям населения</w:t>
      </w:r>
      <w:r w:rsidR="00194E39">
        <w:rPr>
          <w:rFonts w:cs="Times New Roman"/>
          <w:szCs w:val="28"/>
        </w:rPr>
        <w:t>, и распределяет средства поступивших платежей по поставщикам данных коммунальных услуг</w:t>
      </w:r>
      <w:r w:rsidR="00751760" w:rsidRPr="00850DE8">
        <w:rPr>
          <w:rFonts w:cs="Times New Roman"/>
          <w:szCs w:val="28"/>
        </w:rPr>
        <w:t xml:space="preserve">. </w:t>
      </w:r>
      <w:r w:rsidRPr="00850DE8">
        <w:rPr>
          <w:rFonts w:cs="Times New Roman"/>
          <w:szCs w:val="28"/>
        </w:rPr>
        <w:t>Оплата жилищно-коммунальных услуг населением производится по единому платежному документу, в котором отражаются суммы предоставляемой гражданину социальной помощи в виде льгот и субсидий в денежном выражении. Величина компенсационных выплат определяется органами социальной защиты в установленном порядке, с учетом полноты предоставления жилищно-коммунальных услуг. В районе действует комиссия, в функции которой входит разрешение спорных вопросов, возникающих при назначении субсидий, в том числе установление порядка оплаты сверхнормативных площадей одиноко проживающими пенсионерами и другими категориями населения</w:t>
      </w:r>
      <w:r w:rsidRPr="00F55A08">
        <w:rPr>
          <w:szCs w:val="28"/>
        </w:rPr>
        <w:t xml:space="preserve">. </w:t>
      </w:r>
      <w:r w:rsidR="00751760" w:rsidRPr="00850DE8">
        <w:rPr>
          <w:rFonts w:cs="Times New Roman"/>
          <w:szCs w:val="28"/>
        </w:rPr>
        <w:t>Установлены следующие стандарты, действующие при оплате жилищно-коммунальных услуг:</w:t>
      </w:r>
    </w:p>
    <w:p w:rsidR="00751760" w:rsidRPr="00E1544B" w:rsidRDefault="00751760" w:rsidP="00DA0CEA">
      <w:pPr>
        <w:pStyle w:val="a6"/>
        <w:numPr>
          <w:ilvl w:val="0"/>
          <w:numId w:val="4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1544B">
        <w:rPr>
          <w:rFonts w:cs="Times New Roman"/>
          <w:szCs w:val="28"/>
        </w:rPr>
        <w:t>максимально допустимой доли собственных расходов граждан на оплату жилищно-коммунальных услуг(по социальным нормам</w:t>
      </w:r>
      <w:r w:rsidRPr="00E1544B">
        <w:rPr>
          <w:rFonts w:cs="Times New Roman"/>
          <w:b/>
          <w:szCs w:val="28"/>
        </w:rPr>
        <w:t xml:space="preserve">) </w:t>
      </w:r>
      <w:r w:rsidRPr="00E1544B">
        <w:rPr>
          <w:rFonts w:cs="Times New Roman"/>
          <w:szCs w:val="28"/>
        </w:rPr>
        <w:t>в совокупном семейном доходе, в размере 22%;</w:t>
      </w:r>
    </w:p>
    <w:p w:rsidR="00751760" w:rsidRPr="00E1544B" w:rsidRDefault="00751760" w:rsidP="00DA0CEA">
      <w:pPr>
        <w:pStyle w:val="a6"/>
        <w:numPr>
          <w:ilvl w:val="0"/>
          <w:numId w:val="4"/>
        </w:numPr>
        <w:spacing w:line="276" w:lineRule="auto"/>
        <w:ind w:left="993" w:hanging="284"/>
        <w:jc w:val="both"/>
        <w:rPr>
          <w:rFonts w:cs="Times New Roman"/>
          <w:b/>
          <w:szCs w:val="28"/>
        </w:rPr>
      </w:pPr>
      <w:r w:rsidRPr="00E1544B">
        <w:rPr>
          <w:rFonts w:cs="Times New Roman"/>
          <w:szCs w:val="28"/>
        </w:rPr>
        <w:t>социальной нормы площади жилья, определенной федеральным законодательством в размере 33 кв. м</w:t>
      </w:r>
      <w:r w:rsidR="00420D75">
        <w:rPr>
          <w:rFonts w:cs="Times New Roman"/>
          <w:szCs w:val="28"/>
        </w:rPr>
        <w:t xml:space="preserve"> </w:t>
      </w:r>
      <w:r w:rsidRPr="00E1544B">
        <w:rPr>
          <w:rFonts w:cs="Times New Roman"/>
          <w:szCs w:val="28"/>
        </w:rPr>
        <w:t>одиноко проживающим гражданам, 42 кв.м - семье из двух человек, 18 кв.м - на каждого в семье из трех и более человек.</w:t>
      </w:r>
    </w:p>
    <w:p w:rsidR="00751760" w:rsidRPr="00F55A08" w:rsidRDefault="00751760" w:rsidP="00A74430">
      <w:pPr>
        <w:spacing w:line="276" w:lineRule="auto"/>
        <w:jc w:val="both"/>
        <w:rPr>
          <w:szCs w:val="28"/>
        </w:rPr>
      </w:pPr>
      <w:r w:rsidRPr="00850DE8">
        <w:rPr>
          <w:rFonts w:cs="Times New Roman"/>
          <w:szCs w:val="28"/>
        </w:rPr>
        <w:t>Для осуществления адресной социальной защиты населения</w:t>
      </w:r>
      <w:r w:rsidR="00420D75">
        <w:rPr>
          <w:rFonts w:cs="Times New Roman"/>
          <w:szCs w:val="28"/>
        </w:rPr>
        <w:t xml:space="preserve"> </w:t>
      </w:r>
      <w:r w:rsidRPr="00850DE8">
        <w:rPr>
          <w:rFonts w:cs="Times New Roman"/>
          <w:szCs w:val="28"/>
        </w:rPr>
        <w:t>при оплате</w:t>
      </w:r>
      <w:r w:rsidR="00420D75">
        <w:rPr>
          <w:rFonts w:cs="Times New Roman"/>
          <w:szCs w:val="28"/>
        </w:rPr>
        <w:t xml:space="preserve"> </w:t>
      </w:r>
      <w:r w:rsidRPr="00850DE8">
        <w:rPr>
          <w:rFonts w:cs="Times New Roman"/>
          <w:szCs w:val="28"/>
        </w:rPr>
        <w:t xml:space="preserve">жилищно-коммунальных услуг в районе создан банк данных населения, организован информационный обмен между поставщиками жилищно-коммунальных услуг, органами социальной защиты и расчетным центром. </w:t>
      </w:r>
    </w:p>
    <w:p w:rsidR="00A74430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Решение задач Программы невозможно осуществить в рамках текущего финансирования в сфере ЖКХ, она требует значительных и долговременных затрат, что, в условиях ограниченности бюджетных средств и сдерживания роста тарифов на жилищные и коммунальные услуги, требует максимально эффективного использования имеющихся средств и ресурсов, применения специальных инструментов и создания механизмов прив</w:t>
      </w:r>
      <w:r w:rsidR="00A70F13">
        <w:rPr>
          <w:rFonts w:cs="Times New Roman"/>
          <w:szCs w:val="28"/>
        </w:rPr>
        <w:t>лечения финансов для</w:t>
      </w:r>
      <w:r w:rsidR="003F50DF">
        <w:rPr>
          <w:rFonts w:cs="Times New Roman"/>
          <w:szCs w:val="28"/>
        </w:rPr>
        <w:t xml:space="preserve"> реализации Программы</w:t>
      </w:r>
      <w:r w:rsidRPr="00BA53C7">
        <w:rPr>
          <w:rFonts w:cs="Times New Roman"/>
          <w:szCs w:val="28"/>
        </w:rPr>
        <w:t>.</w:t>
      </w:r>
    </w:p>
    <w:p w:rsidR="00271C7D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Жилищно-коммунальное хозяйство является особой сферой экономики, результаты реформирования и развития которой в значительной степени влияют на уровень жизни населения.</w:t>
      </w:r>
    </w:p>
    <w:p w:rsidR="00271C7D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 xml:space="preserve">Программа комплексного развития систем коммунальной инфраструктуры - программа строительства и модернизации систем коммунальной инфраструктуры и объектов, которая направлена на обеспечение надежного и устойчивого обслуживания потребителей коммунальными услугами, снижение сверхнормативного износа объектов инженерной инфраструктуры, модернизацию </w:t>
      </w:r>
      <w:r w:rsidRPr="00BA53C7">
        <w:rPr>
          <w:rFonts w:cs="Times New Roman"/>
          <w:szCs w:val="28"/>
        </w:rPr>
        <w:lastRenderedPageBreak/>
        <w:t>этих объектов путем внедрения ресурсо-, энергосберегающих технологий, обеспечение инженерной инфраструктурой строящегося жилищного фонда,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A74430" w:rsidRDefault="00B354A1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szCs w:val="28"/>
        </w:rPr>
      </w:pPr>
      <w:r w:rsidRPr="00BA53C7">
        <w:rPr>
          <w:rFonts w:cs="Times New Roman"/>
          <w:szCs w:val="28"/>
        </w:rPr>
        <w:t>Основные задачи программы направлены на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 сокращение количества аварий и отказов в работе оборудования, увеличение пропускной способности сетей, уменьшение потерь в системах коммунальной инфраструктуры, замена морально устаревшего и физического изношенного оборудования, обеспечение возможности подключения к существующим сетям новым застройщикам.</w:t>
      </w:r>
    </w:p>
    <w:p w:rsidR="00546E6E" w:rsidRDefault="00546E6E" w:rsidP="00A74430">
      <w:pPr>
        <w:widowControl/>
        <w:autoSpaceDE/>
        <w:autoSpaceDN/>
        <w:adjustRightInd/>
        <w:spacing w:line="276" w:lineRule="auto"/>
        <w:jc w:val="both"/>
        <w:rPr>
          <w:rFonts w:cs="Times New Roman"/>
          <w:b/>
          <w:bCs/>
          <w:szCs w:val="28"/>
          <w:u w:val="single"/>
        </w:rPr>
      </w:pPr>
    </w:p>
    <w:p w:rsidR="002742BC" w:rsidRPr="00AE3B29" w:rsidRDefault="008E3366" w:rsidP="002742BC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</w:t>
      </w:r>
      <w:r w:rsidR="009C0BD5">
        <w:rPr>
          <w:rFonts w:cs="Times New Roman"/>
          <w:b/>
          <w:szCs w:val="28"/>
        </w:rPr>
        <w:t>10</w:t>
      </w:r>
      <w:r w:rsidR="00420D75">
        <w:rPr>
          <w:rFonts w:cs="Times New Roman"/>
          <w:b/>
          <w:szCs w:val="28"/>
        </w:rPr>
        <w:t xml:space="preserve"> </w:t>
      </w:r>
      <w:r w:rsidR="002742BC" w:rsidRPr="00AE3B29">
        <w:rPr>
          <w:rFonts w:cs="Times New Roman"/>
          <w:b/>
          <w:szCs w:val="28"/>
        </w:rPr>
        <w:t xml:space="preserve">Краткий анализ состояния установки  приборов учета и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r w:rsidRPr="00AE3B29">
        <w:rPr>
          <w:rFonts w:cs="Times New Roman"/>
          <w:b/>
          <w:szCs w:val="28"/>
        </w:rPr>
        <w:t xml:space="preserve">энергоресурсосбережения у потребителей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соответствии с требованиями Федерального закона от 23.11.2009 №261–ФЗ «Об энергосбережении и повышении энергетической эффективности и о внесении изменений в отдельные законодательные акты Российской Федерации», на территории </w:t>
      </w:r>
      <w:r w:rsidR="00420D75">
        <w:t>Новошешминского</w:t>
      </w:r>
      <w:r>
        <w:t xml:space="preserve"> муниципального района</w:t>
      </w:r>
      <w:r w:rsidRPr="00AE3B29">
        <w:rPr>
          <w:rFonts w:cs="Times New Roman"/>
          <w:szCs w:val="28"/>
        </w:rPr>
        <w:t xml:space="preserve"> разработана  и утверждена муниципальная целевая программа «Энергосбережение и повышение энергетической эффективности на территории </w:t>
      </w:r>
      <w:r w:rsidR="00420D75">
        <w:t xml:space="preserve">Новошешминского </w:t>
      </w:r>
      <w:r>
        <w:t>муниципального района</w:t>
      </w:r>
      <w:r w:rsidRPr="00AE3B29">
        <w:rPr>
          <w:rFonts w:cs="Times New Roman"/>
          <w:szCs w:val="28"/>
        </w:rPr>
        <w:t xml:space="preserve"> на </w:t>
      </w:r>
      <w:r w:rsidRPr="00021248">
        <w:rPr>
          <w:rFonts w:cs="Times New Roman"/>
          <w:szCs w:val="28"/>
        </w:rPr>
        <w:t>2010-2014</w:t>
      </w:r>
      <w:r w:rsidRPr="00AE3B29">
        <w:rPr>
          <w:rFonts w:cs="Times New Roman"/>
          <w:szCs w:val="28"/>
        </w:rPr>
        <w:t xml:space="preserve"> годы».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рамках реализации муниципальной целевой программы планируется реализация следующих технических мероприятий: </w:t>
      </w:r>
    </w:p>
    <w:p w:rsidR="002742BC" w:rsidRPr="00E94AB9" w:rsidRDefault="002742BC" w:rsidP="006A2F6E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в бюджетной сфере: установка приборов учета воды; </w:t>
      </w:r>
    </w:p>
    <w:p w:rsidR="002742BC" w:rsidRPr="00E94AB9" w:rsidRDefault="002742BC" w:rsidP="006A2F6E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в сфере повышения энергетической эффективности жилищного фонда: установка приборов учета воды; замена ламп накаливания на энергосберегающие.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>Установка приборов учета позволяет исключить потери энергоресурсов от источника вырабатываемой энергии до здания при расчетах с</w:t>
      </w:r>
      <w:r w:rsidR="00420D75">
        <w:rPr>
          <w:rFonts w:cs="Times New Roman"/>
          <w:szCs w:val="28"/>
        </w:rPr>
        <w:t xml:space="preserve"> </w:t>
      </w:r>
      <w:r w:rsidRPr="00AE3B29">
        <w:rPr>
          <w:rFonts w:cs="Times New Roman"/>
          <w:szCs w:val="28"/>
        </w:rPr>
        <w:t xml:space="preserve">ресурсоснабжающими организациями, выявить утечки в системах водоснабжения здания, а также  обеспечить  реальные возможности для ресурсосбережения.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Для реализации комплекса энергоресурсосберегающих мероприятий в жилищном фонде муниципального образования, необходимо организовать работу, включающую: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 энергосберегающих светильников, в т.ч. на базе светодиодов;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утепление входных дверей и окон;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теплоотражателей;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lastRenderedPageBreak/>
        <w:t xml:space="preserve">утепление фасадов;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установку водосберегающей арматуры.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Возможные к реализации технические и технологические мероприятия по энергосбережению и повышению энергетической эффективности в бюджетных учреждениях: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повышение тепловой защиты зданий, строений, сооружений при капитальном ремонте, утепление зданий, строений, сооружений;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перекладка электрических сетей для снижения потерь электрической энергии в зданиях, строениях, сооружениях;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тепловая изоляция трубопроводов и оборудования, разводящих трубопроводов отопления в зданиях, строениях, сооружениях;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обеспечение  сервисного обслуживания и метрологического обследования систем учета, контроля и управления энергопотребления;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централизованная замена ламп на энергосберегающие;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централизованная замена ламп в разных знаках и указателях  (типа «выход», «не входить» и т.п.) на LED диоды;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рационализация расположения источников света в помещениях;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автоматическое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 </w:t>
      </w:r>
    </w:p>
    <w:p w:rsidR="002742BC" w:rsidRPr="00E94AB9" w:rsidRDefault="002742BC" w:rsidP="002742BC">
      <w:pPr>
        <w:pStyle w:val="a6"/>
        <w:numPr>
          <w:ilvl w:val="0"/>
          <w:numId w:val="36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E94AB9">
        <w:rPr>
          <w:rFonts w:cs="Times New Roman"/>
          <w:szCs w:val="28"/>
        </w:rPr>
        <w:t xml:space="preserve">автоматическое </w:t>
      </w:r>
      <w:r>
        <w:rPr>
          <w:rFonts w:cs="Times New Roman"/>
          <w:szCs w:val="28"/>
        </w:rPr>
        <w:t xml:space="preserve">включение </w:t>
      </w:r>
      <w:r w:rsidRPr="00E94AB9">
        <w:rPr>
          <w:rFonts w:cs="Times New Roman"/>
          <w:szCs w:val="28"/>
        </w:rPr>
        <w:t xml:space="preserve">и выключение электрического освещения за счёт использования датчиков присутствия людей в помещениях (особенно во вспомогательных, складских и т.п. помещениях).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AE3B29">
        <w:rPr>
          <w:rFonts w:cs="Times New Roman"/>
          <w:szCs w:val="28"/>
        </w:rPr>
        <w:t xml:space="preserve">В предварительных оценках при установке приборов учета холодного водоснабжения в бюджетных учреждениях экономия затрат достигнет 20% за счет учета фактически потребленной холодной воды в отличие от нормативного усредненного расчета.  При замене ламп накаливания на энергосберегающие экономия затрат на электроэнергию потребляемую освещением в верхних пределах оценивается в 40%. </w:t>
      </w:r>
    </w:p>
    <w:p w:rsidR="002742BC" w:rsidRPr="00AE3B29" w:rsidRDefault="002742BC" w:rsidP="002742BC">
      <w:pPr>
        <w:spacing w:line="276" w:lineRule="auto"/>
        <w:jc w:val="both"/>
        <w:rPr>
          <w:rFonts w:cs="Times New Roman"/>
          <w:szCs w:val="28"/>
        </w:rPr>
      </w:pPr>
    </w:p>
    <w:p w:rsidR="002742BC" w:rsidRDefault="002742BC" w:rsidP="006A2F6E">
      <w:pPr>
        <w:tabs>
          <w:tab w:val="left" w:pos="1080"/>
        </w:tabs>
        <w:suppressAutoHyphens/>
        <w:jc w:val="both"/>
        <w:rPr>
          <w:rFonts w:cs="Times New Roman"/>
          <w:b/>
          <w:szCs w:val="28"/>
        </w:rPr>
      </w:pPr>
      <w:r w:rsidRPr="00AE3B29">
        <w:rPr>
          <w:rFonts w:cs="Times New Roman"/>
          <w:b/>
          <w:szCs w:val="28"/>
        </w:rPr>
        <w:t>3. П</w:t>
      </w:r>
      <w:r w:rsidR="006A2F6E">
        <w:rPr>
          <w:rFonts w:cs="Times New Roman"/>
          <w:b/>
          <w:szCs w:val="28"/>
        </w:rPr>
        <w:t>ерспективы развития муниципального образования и прогноз спроса на коммунальные ресурсы</w:t>
      </w:r>
    </w:p>
    <w:p w:rsidR="002742BC" w:rsidRDefault="002742BC" w:rsidP="006A2F6E">
      <w:pPr>
        <w:tabs>
          <w:tab w:val="left" w:pos="1080"/>
        </w:tabs>
        <w:suppressAutoHyphens/>
        <w:jc w:val="both"/>
        <w:rPr>
          <w:szCs w:val="24"/>
        </w:rPr>
      </w:pPr>
      <w:r w:rsidRPr="008C2BEC">
        <w:rPr>
          <w:szCs w:val="24"/>
        </w:rPr>
        <w:t xml:space="preserve">Бесперебойное снабжение населения коммунальными услугами зависит не только от деятельности организаций коммунальной инфраструктуры, но и от состояния жилищного фонда. </w:t>
      </w:r>
    </w:p>
    <w:p w:rsidR="002742BC" w:rsidRDefault="002742BC" w:rsidP="00562899">
      <w:pPr>
        <w:tabs>
          <w:tab w:val="left" w:pos="1080"/>
        </w:tabs>
        <w:suppressAutoHyphens/>
        <w:jc w:val="both"/>
        <w:rPr>
          <w:sz w:val="22"/>
          <w:szCs w:val="22"/>
        </w:rPr>
      </w:pPr>
      <w:r w:rsidRPr="008C2BEC">
        <w:rPr>
          <w:szCs w:val="24"/>
        </w:rPr>
        <w:t>По состоянию на 01.01.20</w:t>
      </w:r>
      <w:r>
        <w:rPr>
          <w:szCs w:val="24"/>
        </w:rPr>
        <w:t>1</w:t>
      </w:r>
      <w:r w:rsidR="005D5D42">
        <w:rPr>
          <w:szCs w:val="24"/>
        </w:rPr>
        <w:t>5</w:t>
      </w:r>
      <w:r w:rsidRPr="008C2BEC">
        <w:rPr>
          <w:szCs w:val="24"/>
        </w:rPr>
        <w:t xml:space="preserve">г. жилищный фонд </w:t>
      </w:r>
      <w:r w:rsidR="00686587">
        <w:rPr>
          <w:szCs w:val="24"/>
        </w:rPr>
        <w:t>Е</w:t>
      </w:r>
      <w:r w:rsidR="004D17D5">
        <w:rPr>
          <w:szCs w:val="24"/>
        </w:rPr>
        <w:t>катерининского</w:t>
      </w:r>
      <w:r w:rsidR="00562899">
        <w:rPr>
          <w:szCs w:val="24"/>
        </w:rPr>
        <w:t xml:space="preserve"> сельского поселения</w:t>
      </w:r>
      <w:r w:rsidRPr="008C2BEC">
        <w:rPr>
          <w:szCs w:val="24"/>
        </w:rPr>
        <w:t xml:space="preserve"> составил </w:t>
      </w:r>
      <w:r w:rsidR="0001626F">
        <w:rPr>
          <w:rFonts w:cs="Times New Roman"/>
          <w:color w:val="000000" w:themeColor="text1"/>
          <w:szCs w:val="28"/>
        </w:rPr>
        <w:t>15</w:t>
      </w:r>
      <w:r w:rsidR="005D5D42" w:rsidRPr="005D5D42">
        <w:rPr>
          <w:rFonts w:cs="Times New Roman"/>
          <w:color w:val="000000" w:themeColor="text1"/>
          <w:szCs w:val="28"/>
        </w:rPr>
        <w:t>,9</w:t>
      </w:r>
      <w:r w:rsidRPr="005D5D42">
        <w:rPr>
          <w:color w:val="000000" w:themeColor="text1"/>
          <w:szCs w:val="24"/>
        </w:rPr>
        <w:t xml:space="preserve"> тыс.кв.</w:t>
      </w:r>
      <w:r w:rsidR="005D5D42">
        <w:rPr>
          <w:color w:val="000000" w:themeColor="text1"/>
          <w:szCs w:val="24"/>
        </w:rPr>
        <w:t xml:space="preserve"> </w:t>
      </w:r>
      <w:r w:rsidRPr="005D5D42">
        <w:rPr>
          <w:color w:val="000000" w:themeColor="text1"/>
          <w:szCs w:val="24"/>
        </w:rPr>
        <w:t xml:space="preserve">метров </w:t>
      </w:r>
      <w:r w:rsidRPr="008C2BEC">
        <w:rPr>
          <w:szCs w:val="24"/>
        </w:rPr>
        <w:t>общей площад</w:t>
      </w:r>
      <w:r>
        <w:rPr>
          <w:szCs w:val="24"/>
        </w:rPr>
        <w:t xml:space="preserve">и. </w:t>
      </w:r>
    </w:p>
    <w:p w:rsidR="002742BC" w:rsidRPr="008C25E6" w:rsidRDefault="002742BC" w:rsidP="002742BC">
      <w:pPr>
        <w:tabs>
          <w:tab w:val="left" w:pos="1080"/>
        </w:tabs>
        <w:suppressAutoHyphens/>
        <w:ind w:firstLine="720"/>
        <w:jc w:val="both"/>
        <w:rPr>
          <w:b/>
          <w:szCs w:val="24"/>
        </w:rPr>
      </w:pPr>
      <w:r w:rsidRPr="008C25E6">
        <w:rPr>
          <w:b/>
          <w:szCs w:val="24"/>
        </w:rPr>
        <w:t>Выводы.</w:t>
      </w:r>
    </w:p>
    <w:p w:rsidR="002742BC" w:rsidRPr="008C25E6" w:rsidRDefault="002742BC" w:rsidP="006A2F6E">
      <w:pPr>
        <w:tabs>
          <w:tab w:val="left" w:pos="1080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t xml:space="preserve">Жилищный фонд </w:t>
      </w:r>
      <w:r w:rsidR="004D17D5">
        <w:rPr>
          <w:szCs w:val="24"/>
        </w:rPr>
        <w:t>Екатерининского</w:t>
      </w:r>
      <w:r w:rsidR="006A2F6E">
        <w:t xml:space="preserve"> сельского поселения</w:t>
      </w:r>
      <w:r w:rsidR="00420D75">
        <w:t xml:space="preserve"> </w:t>
      </w:r>
      <w:r w:rsidRPr="008C25E6">
        <w:rPr>
          <w:szCs w:val="24"/>
        </w:rPr>
        <w:t>характеризуется следующими показателями:</w:t>
      </w:r>
    </w:p>
    <w:p w:rsidR="002742BC" w:rsidRPr="008C25E6" w:rsidRDefault="002742BC" w:rsidP="001A4763">
      <w:pPr>
        <w:tabs>
          <w:tab w:val="left" w:pos="1080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t xml:space="preserve">1. За </w:t>
      </w:r>
      <w:r>
        <w:rPr>
          <w:szCs w:val="24"/>
        </w:rPr>
        <w:t>201</w:t>
      </w:r>
      <w:r w:rsidR="005D5D42">
        <w:rPr>
          <w:szCs w:val="24"/>
        </w:rPr>
        <w:t xml:space="preserve">4 </w:t>
      </w:r>
      <w:r>
        <w:rPr>
          <w:szCs w:val="24"/>
        </w:rPr>
        <w:t>год</w:t>
      </w:r>
      <w:r w:rsidRPr="008C25E6">
        <w:rPr>
          <w:szCs w:val="24"/>
        </w:rPr>
        <w:t xml:space="preserve"> прирост обще</w:t>
      </w:r>
      <w:r w:rsidR="004D17D5">
        <w:rPr>
          <w:szCs w:val="24"/>
        </w:rPr>
        <w:t xml:space="preserve">й площади жилого фонда  </w:t>
      </w:r>
      <w:r w:rsidR="0001626F">
        <w:rPr>
          <w:szCs w:val="24"/>
        </w:rPr>
        <w:t xml:space="preserve">не </w:t>
      </w:r>
      <w:r w:rsidR="004D17D5">
        <w:rPr>
          <w:szCs w:val="24"/>
        </w:rPr>
        <w:t>было</w:t>
      </w:r>
      <w:r w:rsidR="005D5D42">
        <w:rPr>
          <w:szCs w:val="24"/>
        </w:rPr>
        <w:t>.</w:t>
      </w:r>
    </w:p>
    <w:p w:rsidR="002742BC" w:rsidRDefault="002742BC" w:rsidP="0035626D">
      <w:pPr>
        <w:tabs>
          <w:tab w:val="left" w:pos="993"/>
        </w:tabs>
        <w:suppressAutoHyphens/>
        <w:ind w:firstLine="720"/>
        <w:jc w:val="both"/>
        <w:rPr>
          <w:szCs w:val="24"/>
        </w:rPr>
      </w:pPr>
      <w:r w:rsidRPr="008C25E6">
        <w:rPr>
          <w:szCs w:val="24"/>
        </w:rPr>
        <w:lastRenderedPageBreak/>
        <w:t>2</w:t>
      </w:r>
      <w:r w:rsidR="006A2F6E">
        <w:rPr>
          <w:szCs w:val="24"/>
        </w:rPr>
        <w:t xml:space="preserve">. </w:t>
      </w:r>
      <w:r w:rsidRPr="008C25E6">
        <w:rPr>
          <w:szCs w:val="24"/>
        </w:rPr>
        <w:t>Увеличение общей площади жилищного фонда оказывает возрастающую нагрузку на состояние коммунальной инфраструктуры</w:t>
      </w:r>
      <w:r w:rsidR="00171926">
        <w:rPr>
          <w:szCs w:val="24"/>
        </w:rPr>
        <w:t xml:space="preserve"> только в сфере водоснабжения, газоснабжения, электроснабжения</w:t>
      </w:r>
      <w:r w:rsidRPr="008C25E6">
        <w:rPr>
          <w:szCs w:val="24"/>
        </w:rPr>
        <w:t xml:space="preserve">. </w:t>
      </w:r>
    </w:p>
    <w:p w:rsidR="002742BC" w:rsidRPr="008C25E6" w:rsidRDefault="002742BC" w:rsidP="002742BC">
      <w:pPr>
        <w:tabs>
          <w:tab w:val="left" w:pos="1080"/>
        </w:tabs>
        <w:ind w:firstLine="720"/>
        <w:jc w:val="both"/>
        <w:rPr>
          <w:szCs w:val="24"/>
        </w:rPr>
      </w:pPr>
    </w:p>
    <w:p w:rsidR="002742BC" w:rsidRPr="0091400D" w:rsidRDefault="002742BC" w:rsidP="002742BC">
      <w:pPr>
        <w:rPr>
          <w:b/>
        </w:rPr>
      </w:pPr>
      <w:bookmarkStart w:id="1" w:name="_Toc242585658"/>
      <w:r w:rsidRPr="0091400D">
        <w:rPr>
          <w:b/>
        </w:rPr>
        <w:t xml:space="preserve"> Коммунальные услуги</w:t>
      </w:r>
      <w:bookmarkEnd w:id="1"/>
    </w:p>
    <w:p w:rsidR="002742BC" w:rsidRPr="00AA3429" w:rsidRDefault="002742BC" w:rsidP="001A4763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 xml:space="preserve">К коммунальным услугам, предоставляемым населению </w:t>
      </w:r>
      <w:r w:rsidR="007F6624">
        <w:rPr>
          <w:szCs w:val="24"/>
        </w:rPr>
        <w:t xml:space="preserve">Екатерининского </w:t>
      </w:r>
      <w:r w:rsidR="001A4763">
        <w:rPr>
          <w:color w:val="000000"/>
          <w:szCs w:val="24"/>
        </w:rPr>
        <w:t>сельского поселения</w:t>
      </w:r>
      <w:r w:rsidRPr="00AA3429">
        <w:rPr>
          <w:color w:val="000000"/>
          <w:szCs w:val="24"/>
        </w:rPr>
        <w:t xml:space="preserve"> и рассматриваемым в рамках Программы, относятся:</w:t>
      </w:r>
    </w:p>
    <w:p w:rsidR="002742BC" w:rsidRPr="00AA3429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>- водоснабжение;</w:t>
      </w:r>
    </w:p>
    <w:p w:rsidR="002742BC" w:rsidRDefault="002742BC" w:rsidP="006A2F6E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 xml:space="preserve">- </w:t>
      </w:r>
      <w:r>
        <w:rPr>
          <w:color w:val="000000"/>
          <w:szCs w:val="24"/>
        </w:rPr>
        <w:t>электроснабжение;</w:t>
      </w:r>
    </w:p>
    <w:p w:rsidR="002742BC" w:rsidRPr="00AA3429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- газоснабжение;</w:t>
      </w:r>
    </w:p>
    <w:p w:rsidR="002742BC" w:rsidRDefault="002742BC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  <w:r w:rsidRPr="00AA3429">
        <w:rPr>
          <w:color w:val="000000"/>
          <w:szCs w:val="24"/>
        </w:rPr>
        <w:t>- утилизация твердых бытовых отходов.</w:t>
      </w:r>
    </w:p>
    <w:p w:rsidR="00A74237" w:rsidRDefault="00A74237" w:rsidP="002742BC">
      <w:pPr>
        <w:tabs>
          <w:tab w:val="left" w:pos="1080"/>
        </w:tabs>
        <w:suppressAutoHyphens/>
        <w:ind w:firstLine="720"/>
        <w:jc w:val="both"/>
        <w:rPr>
          <w:color w:val="000000"/>
          <w:szCs w:val="24"/>
        </w:rPr>
      </w:pPr>
    </w:p>
    <w:p w:rsidR="002742BC" w:rsidRPr="00A74237" w:rsidRDefault="00A74237" w:rsidP="00562899">
      <w:pPr>
        <w:jc w:val="right"/>
        <w:rPr>
          <w:b/>
        </w:rPr>
      </w:pPr>
      <w:r>
        <w:rPr>
          <w:b/>
        </w:rPr>
        <w:t xml:space="preserve">Таблица </w:t>
      </w:r>
      <w:r w:rsidR="00562899">
        <w:rPr>
          <w:b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319"/>
        <w:gridCol w:w="2143"/>
        <w:gridCol w:w="2540"/>
      </w:tblGrid>
      <w:tr w:rsidR="002742BC" w:rsidRPr="00725B26" w:rsidTr="00E021FF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2BC" w:rsidRPr="00A74237" w:rsidRDefault="002742BC" w:rsidP="001A4763">
            <w:pPr>
              <w:pStyle w:val="a3"/>
              <w:jc w:val="center"/>
              <w:rPr>
                <w:b/>
                <w:i/>
                <w:sz w:val="28"/>
              </w:rPr>
            </w:pPr>
            <w:r w:rsidRPr="00A74237">
              <w:rPr>
                <w:b/>
                <w:i/>
                <w:sz w:val="28"/>
              </w:rPr>
              <w:t xml:space="preserve">Благоустройство жилищного фонда </w:t>
            </w:r>
            <w:r w:rsidR="007F6624">
              <w:rPr>
                <w:b/>
                <w:i/>
                <w:sz w:val="28"/>
              </w:rPr>
              <w:t>Екатерининского</w:t>
            </w:r>
            <w:r w:rsidR="001A4763">
              <w:rPr>
                <w:b/>
                <w:i/>
                <w:sz w:val="28"/>
              </w:rPr>
              <w:t xml:space="preserve"> сельского поселения</w:t>
            </w: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Поселения</w:t>
            </w:r>
          </w:p>
        </w:tc>
        <w:tc>
          <w:tcPr>
            <w:tcW w:w="34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Удельный вес площади, оборудованной</w:t>
            </w:r>
            <w:r>
              <w:t xml:space="preserve"> (%)</w:t>
            </w: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Merge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</w:pPr>
            <w:r w:rsidRPr="00725B26">
              <w:t>электричеством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газом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742BC" w:rsidRDefault="002742BC" w:rsidP="006E758E">
            <w:pPr>
              <w:pStyle w:val="a3"/>
              <w:jc w:val="center"/>
            </w:pPr>
            <w:r>
              <w:t>Централизованным</w:t>
            </w:r>
          </w:p>
          <w:p w:rsidR="002742BC" w:rsidRPr="00725B26" w:rsidRDefault="002742BC" w:rsidP="006E758E">
            <w:pPr>
              <w:pStyle w:val="a3"/>
              <w:jc w:val="center"/>
            </w:pPr>
            <w:r w:rsidRPr="00725B26">
              <w:t>отоплением</w:t>
            </w:r>
          </w:p>
        </w:tc>
      </w:tr>
      <w:tr w:rsidR="002742BC" w:rsidRPr="005B4B32" w:rsidTr="00E021FF">
        <w:trPr>
          <w:trHeight w:val="20"/>
        </w:trPr>
        <w:tc>
          <w:tcPr>
            <w:tcW w:w="1546" w:type="pct"/>
            <w:vAlign w:val="center"/>
          </w:tcPr>
          <w:p w:rsidR="002742BC" w:rsidRPr="005B4B32" w:rsidRDefault="007F6624" w:rsidP="006E758E">
            <w:pPr>
              <w:pStyle w:val="a3"/>
              <w:rPr>
                <w:b/>
              </w:rPr>
            </w:pPr>
            <w:r>
              <w:rPr>
                <w:b/>
              </w:rPr>
              <w:t>Екатерининское</w:t>
            </w:r>
            <w:r w:rsidR="00572155">
              <w:rPr>
                <w:b/>
              </w:rPr>
              <w:t xml:space="preserve"> СП</w:t>
            </w:r>
          </w:p>
        </w:tc>
        <w:tc>
          <w:tcPr>
            <w:tcW w:w="1144" w:type="pct"/>
            <w:vAlign w:val="center"/>
          </w:tcPr>
          <w:p w:rsidR="002742BC" w:rsidRPr="005B4B32" w:rsidRDefault="002742BC" w:rsidP="006E75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7" w:type="pct"/>
            <w:vAlign w:val="center"/>
          </w:tcPr>
          <w:p w:rsidR="002742BC" w:rsidRPr="005B4B32" w:rsidRDefault="002742BC" w:rsidP="006E75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3" w:type="pct"/>
            <w:vAlign w:val="center"/>
          </w:tcPr>
          <w:p w:rsidR="002742BC" w:rsidRPr="005B4B32" w:rsidRDefault="002742BC" w:rsidP="006E758E">
            <w:pPr>
              <w:pStyle w:val="a3"/>
              <w:jc w:val="center"/>
              <w:rPr>
                <w:b/>
              </w:rPr>
            </w:pP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Align w:val="center"/>
          </w:tcPr>
          <w:p w:rsidR="002742BC" w:rsidRPr="00725B26" w:rsidRDefault="00572155" w:rsidP="006E758E">
            <w:pPr>
              <w:pStyle w:val="a3"/>
            </w:pPr>
            <w:r>
              <w:t xml:space="preserve">С.Слобода </w:t>
            </w:r>
            <w:r w:rsidR="007F6624">
              <w:t>Екатерининская</w:t>
            </w:r>
          </w:p>
        </w:tc>
        <w:tc>
          <w:tcPr>
            <w:tcW w:w="1144" w:type="pct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 w:rsidRPr="00725B26">
              <w:t>100</w:t>
            </w:r>
          </w:p>
        </w:tc>
        <w:tc>
          <w:tcPr>
            <w:tcW w:w="1057" w:type="pct"/>
            <w:vAlign w:val="center"/>
          </w:tcPr>
          <w:p w:rsidR="002742BC" w:rsidRPr="00725B26" w:rsidRDefault="00A023E2" w:rsidP="006E758E">
            <w:pPr>
              <w:pStyle w:val="a3"/>
              <w:jc w:val="center"/>
            </w:pPr>
            <w:r>
              <w:t>99</w:t>
            </w:r>
          </w:p>
        </w:tc>
        <w:tc>
          <w:tcPr>
            <w:tcW w:w="1253" w:type="pct"/>
            <w:vAlign w:val="center"/>
          </w:tcPr>
          <w:p w:rsidR="002742BC" w:rsidRPr="00725B26" w:rsidRDefault="002742BC" w:rsidP="006E758E">
            <w:pPr>
              <w:pStyle w:val="a3"/>
              <w:jc w:val="center"/>
            </w:pPr>
            <w:r>
              <w:t>0</w:t>
            </w:r>
          </w:p>
        </w:tc>
      </w:tr>
      <w:tr w:rsidR="002742BC" w:rsidRPr="00725B26" w:rsidTr="00E021FF">
        <w:trPr>
          <w:trHeight w:val="20"/>
        </w:trPr>
        <w:tc>
          <w:tcPr>
            <w:tcW w:w="1546" w:type="pct"/>
            <w:vAlign w:val="center"/>
          </w:tcPr>
          <w:p w:rsidR="002742BC" w:rsidRPr="00725B26" w:rsidRDefault="007F6624" w:rsidP="006E758E">
            <w:pPr>
              <w:pStyle w:val="a3"/>
            </w:pPr>
            <w:r>
              <w:t>д.Новое иванаево</w:t>
            </w:r>
          </w:p>
        </w:tc>
        <w:tc>
          <w:tcPr>
            <w:tcW w:w="1144" w:type="pct"/>
            <w:vAlign w:val="center"/>
          </w:tcPr>
          <w:p w:rsidR="002742BC" w:rsidRPr="00725B26" w:rsidRDefault="00A023E2" w:rsidP="006E758E">
            <w:pPr>
              <w:pStyle w:val="a3"/>
              <w:jc w:val="center"/>
            </w:pPr>
            <w:r>
              <w:t>100</w:t>
            </w:r>
          </w:p>
        </w:tc>
        <w:tc>
          <w:tcPr>
            <w:tcW w:w="1057" w:type="pct"/>
            <w:vAlign w:val="center"/>
          </w:tcPr>
          <w:p w:rsidR="002742BC" w:rsidRPr="00725B26" w:rsidRDefault="00A023E2" w:rsidP="006E758E">
            <w:pPr>
              <w:pStyle w:val="a3"/>
              <w:jc w:val="center"/>
            </w:pPr>
            <w:r>
              <w:t>99</w:t>
            </w:r>
          </w:p>
        </w:tc>
        <w:tc>
          <w:tcPr>
            <w:tcW w:w="1253" w:type="pct"/>
            <w:vAlign w:val="center"/>
          </w:tcPr>
          <w:p w:rsidR="002742BC" w:rsidRPr="00725B26" w:rsidRDefault="00A023E2" w:rsidP="006E758E">
            <w:pPr>
              <w:pStyle w:val="a3"/>
              <w:jc w:val="center"/>
            </w:pPr>
            <w:r>
              <w:t>0</w:t>
            </w:r>
          </w:p>
        </w:tc>
      </w:tr>
    </w:tbl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</w:p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3.1. Водоснабжение.</w:t>
      </w:r>
    </w:p>
    <w:p w:rsidR="002742BC" w:rsidRPr="00D753BB" w:rsidRDefault="002742BC" w:rsidP="002742BC">
      <w:pPr>
        <w:rPr>
          <w:rFonts w:cs="Times New Roman"/>
          <w:szCs w:val="28"/>
        </w:rPr>
      </w:pPr>
      <w:bookmarkStart w:id="2" w:name="_Toc361754214"/>
      <w:r>
        <w:rPr>
          <w:rFonts w:cs="Times New Roman"/>
          <w:b/>
          <w:szCs w:val="28"/>
        </w:rPr>
        <w:t>3.1.1</w:t>
      </w:r>
      <w:r w:rsidRPr="00D753BB">
        <w:rPr>
          <w:rFonts w:cs="Times New Roman"/>
          <w:b/>
          <w:szCs w:val="28"/>
        </w:rPr>
        <w:t>Источники водоснабжения</w:t>
      </w:r>
      <w:bookmarkEnd w:id="2"/>
    </w:p>
    <w:p w:rsidR="002742BC" w:rsidRPr="00D753BB" w:rsidRDefault="002742BC" w:rsidP="00562899">
      <w:pPr>
        <w:jc w:val="both"/>
        <w:rPr>
          <w:rFonts w:eastAsia="Calibri" w:cs="Times New Roman"/>
          <w:szCs w:val="28"/>
        </w:rPr>
      </w:pPr>
      <w:r w:rsidRPr="00D753BB">
        <w:rPr>
          <w:rFonts w:eastAsia="Calibri" w:cs="Times New Roman"/>
          <w:szCs w:val="28"/>
        </w:rPr>
        <w:t>В качестве ист</w:t>
      </w:r>
      <w:r w:rsidR="00572155">
        <w:rPr>
          <w:rFonts w:eastAsia="Calibri" w:cs="Times New Roman"/>
          <w:szCs w:val="28"/>
        </w:rPr>
        <w:t xml:space="preserve">очника водоснабжения населенного </w:t>
      </w:r>
      <w:r w:rsidRPr="00D753BB">
        <w:rPr>
          <w:rFonts w:eastAsia="Calibri" w:cs="Times New Roman"/>
          <w:szCs w:val="28"/>
        </w:rPr>
        <w:t xml:space="preserve"> пунк</w:t>
      </w:r>
      <w:r w:rsidR="00572155">
        <w:rPr>
          <w:rFonts w:eastAsia="Calibri" w:cs="Times New Roman"/>
          <w:szCs w:val="28"/>
        </w:rPr>
        <w:t>та используются   воды родника</w:t>
      </w:r>
      <w:r w:rsidRPr="00D753BB">
        <w:rPr>
          <w:rFonts w:eastAsia="Calibri" w:cs="Times New Roman"/>
          <w:szCs w:val="28"/>
        </w:rPr>
        <w:t xml:space="preserve">.  </w:t>
      </w:r>
      <w:r w:rsidR="00572155">
        <w:rPr>
          <w:rFonts w:eastAsia="Calibri" w:cs="Times New Roman"/>
          <w:szCs w:val="28"/>
        </w:rPr>
        <w:t xml:space="preserve"> </w:t>
      </w:r>
      <w:r w:rsidRPr="00D753BB">
        <w:rPr>
          <w:rFonts w:cs="Times New Roman"/>
          <w:szCs w:val="28"/>
        </w:rPr>
        <w:t>Поверхностные источники (реки, озера) для нужд водоснабжения не используются ввиду их повышенного загрязнения.</w:t>
      </w:r>
    </w:p>
    <w:p w:rsidR="002742BC" w:rsidRDefault="002742BC" w:rsidP="001A4763">
      <w:pPr>
        <w:jc w:val="both"/>
        <w:rPr>
          <w:rFonts w:cs="Times New Roman"/>
          <w:szCs w:val="28"/>
        </w:rPr>
      </w:pPr>
      <w:r w:rsidRPr="00D753BB">
        <w:rPr>
          <w:rFonts w:cs="Times New Roman"/>
          <w:szCs w:val="28"/>
        </w:rPr>
        <w:t xml:space="preserve">Население </w:t>
      </w:r>
      <w:r w:rsidR="004D17D5">
        <w:rPr>
          <w:rFonts w:cs="Times New Roman"/>
          <w:szCs w:val="28"/>
        </w:rPr>
        <w:t>Екатерининского</w:t>
      </w:r>
      <w:r w:rsidR="001A4763">
        <w:rPr>
          <w:rFonts w:cs="Times New Roman"/>
          <w:szCs w:val="28"/>
        </w:rPr>
        <w:t xml:space="preserve"> сельского поселения</w:t>
      </w:r>
      <w:r w:rsidRPr="00D753BB">
        <w:rPr>
          <w:rFonts w:cs="Times New Roman"/>
          <w:szCs w:val="28"/>
        </w:rPr>
        <w:t xml:space="preserve"> использует для хозяйственно-питьевого водоснабжения </w:t>
      </w:r>
      <w:r w:rsidR="00572155">
        <w:rPr>
          <w:rFonts w:cs="Times New Roman"/>
          <w:szCs w:val="28"/>
        </w:rPr>
        <w:t xml:space="preserve"> </w:t>
      </w:r>
      <w:r w:rsidRPr="00D753BB">
        <w:rPr>
          <w:rFonts w:cs="Times New Roman"/>
          <w:szCs w:val="28"/>
        </w:rPr>
        <w:t>каптаж</w:t>
      </w:r>
      <w:r>
        <w:rPr>
          <w:rFonts w:cs="Times New Roman"/>
          <w:szCs w:val="28"/>
        </w:rPr>
        <w:t xml:space="preserve"> родникового сток</w:t>
      </w:r>
      <w:r w:rsidR="00572155">
        <w:rPr>
          <w:rFonts w:cs="Times New Roman"/>
          <w:szCs w:val="28"/>
        </w:rPr>
        <w:t>а</w:t>
      </w:r>
      <w:r w:rsidRPr="00D753BB">
        <w:rPr>
          <w:rFonts w:cs="Times New Roman"/>
          <w:szCs w:val="28"/>
        </w:rPr>
        <w:t xml:space="preserve">. </w:t>
      </w:r>
    </w:p>
    <w:p w:rsidR="002742BC" w:rsidRPr="00D753BB" w:rsidRDefault="002742BC" w:rsidP="002742BC">
      <w:pPr>
        <w:jc w:val="both"/>
        <w:rPr>
          <w:rFonts w:cs="Times New Roman"/>
          <w:szCs w:val="28"/>
        </w:rPr>
      </w:pPr>
      <w:r w:rsidRPr="00D753BB">
        <w:rPr>
          <w:rFonts w:cs="Times New Roman"/>
          <w:szCs w:val="28"/>
        </w:rPr>
        <w:t xml:space="preserve">Качество подземных вод не соответствует требованиям СанПиН 2.1.4.1074-01 по минерализации, показателям общей жесткости, сульфатам, нитратам. Тип вод гидрокарбонатно-сульфатный, сульфатный, реже сульфатно-гидрокарбонатный с нитратным загрязнением. </w:t>
      </w:r>
      <w:r w:rsidR="00021248">
        <w:rPr>
          <w:rFonts w:cs="Times New Roman"/>
          <w:szCs w:val="28"/>
        </w:rPr>
        <w:t>Н</w:t>
      </w:r>
      <w:r w:rsidR="00021248" w:rsidRPr="00D753BB">
        <w:rPr>
          <w:rFonts w:cs="Times New Roman"/>
          <w:szCs w:val="28"/>
        </w:rPr>
        <w:t xml:space="preserve">а территории района  проводилась </w:t>
      </w:r>
      <w:r w:rsidR="00021248">
        <w:rPr>
          <w:rFonts w:cs="Times New Roman"/>
          <w:szCs w:val="28"/>
        </w:rPr>
        <w:t>о</w:t>
      </w:r>
      <w:r w:rsidRPr="00D753BB">
        <w:rPr>
          <w:rFonts w:cs="Times New Roman"/>
          <w:szCs w:val="28"/>
        </w:rPr>
        <w:t>ценка и утверждение эксплуатационных запасов подземных вод, используемых в системах хозяйственно-питьевого водоснабжения.</w:t>
      </w:r>
    </w:p>
    <w:p w:rsidR="002742BC" w:rsidRPr="005D5D42" w:rsidRDefault="002742BC" w:rsidP="00562899">
      <w:pPr>
        <w:jc w:val="both"/>
        <w:rPr>
          <w:rFonts w:cs="Times New Roman"/>
          <w:color w:val="000000" w:themeColor="text1"/>
          <w:szCs w:val="28"/>
        </w:rPr>
      </w:pPr>
      <w:r w:rsidRPr="00D753BB">
        <w:rPr>
          <w:rFonts w:cs="Times New Roman"/>
          <w:szCs w:val="28"/>
        </w:rPr>
        <w:t xml:space="preserve">Для регулирования расходов воды, подаваемой насосными станциями 1 подъема и расходуемой потребителями, </w:t>
      </w:r>
      <w:r w:rsidR="005D5D42" w:rsidRPr="005D5D42">
        <w:rPr>
          <w:rFonts w:cs="Times New Roman"/>
          <w:color w:val="000000" w:themeColor="text1"/>
          <w:szCs w:val="28"/>
        </w:rPr>
        <w:t xml:space="preserve">служит  преобразователь. </w:t>
      </w:r>
    </w:p>
    <w:p w:rsidR="002742BC" w:rsidRPr="005D5D42" w:rsidRDefault="002742BC" w:rsidP="002742BC">
      <w:pPr>
        <w:rPr>
          <w:color w:val="000000" w:themeColor="text1"/>
        </w:rPr>
      </w:pPr>
    </w:p>
    <w:p w:rsidR="002742BC" w:rsidRPr="00A871F9" w:rsidRDefault="002742BC" w:rsidP="002742BC">
      <w:pPr>
        <w:rPr>
          <w:b/>
        </w:rPr>
      </w:pPr>
      <w:bookmarkStart w:id="3" w:name="_Toc361754215"/>
      <w:r>
        <w:rPr>
          <w:b/>
        </w:rPr>
        <w:t>3.1</w:t>
      </w:r>
      <w:r w:rsidRPr="00A871F9">
        <w:rPr>
          <w:b/>
        </w:rPr>
        <w:t>.2 Системы и сооружения водоснабжения</w:t>
      </w:r>
      <w:bookmarkEnd w:id="3"/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Системы водоснабжения, обеспечивающие водой население, различны. В зависимости от количества и местоположения источников водоснабжения все системы разделены на централизованные и децентрализованные. </w:t>
      </w:r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Сооружения системы водоснабжения включают </w:t>
      </w:r>
      <w:r w:rsidR="00C12CC3">
        <w:rPr>
          <w:rFonts w:eastAsia="Calibri"/>
        </w:rPr>
        <w:t xml:space="preserve">в себя каптаж </w:t>
      </w:r>
      <w:r w:rsidRPr="00D753BB">
        <w:rPr>
          <w:rFonts w:eastAsia="Calibri"/>
        </w:rPr>
        <w:t xml:space="preserve"> </w:t>
      </w:r>
      <w:r w:rsidR="00C12CC3">
        <w:rPr>
          <w:rFonts w:eastAsia="Calibri"/>
        </w:rPr>
        <w:t xml:space="preserve">  родника</w:t>
      </w:r>
      <w:r w:rsidRPr="00D753BB">
        <w:rPr>
          <w:rFonts w:eastAsia="Calibri"/>
        </w:rPr>
        <w:t xml:space="preserve"> и водопроводные сети.</w:t>
      </w: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Общие данные о сооружениях системы водоснабжения </w:t>
      </w:r>
      <w:r w:rsidR="004D17D5">
        <w:rPr>
          <w:rFonts w:eastAsia="Calibri"/>
        </w:rPr>
        <w:t>Екатерининского</w:t>
      </w:r>
      <w:r w:rsidR="00572155">
        <w:rPr>
          <w:rFonts w:eastAsia="Calibri"/>
        </w:rPr>
        <w:t xml:space="preserve"> </w:t>
      </w:r>
      <w:r w:rsidR="00562899">
        <w:rPr>
          <w:rFonts w:eastAsia="Calibri"/>
        </w:rPr>
        <w:t>сельского поселения</w:t>
      </w:r>
      <w:r w:rsidRPr="00D753BB">
        <w:rPr>
          <w:rFonts w:eastAsia="Calibri"/>
        </w:rPr>
        <w:t xml:space="preserve"> представлены в таблице </w:t>
      </w:r>
      <w:r w:rsidR="00562899">
        <w:rPr>
          <w:rFonts w:eastAsia="Calibri"/>
        </w:rPr>
        <w:t>4</w:t>
      </w:r>
      <w:r w:rsidRPr="00D753BB">
        <w:rPr>
          <w:rFonts w:eastAsia="Calibri"/>
        </w:rPr>
        <w:t>.</w:t>
      </w:r>
    </w:p>
    <w:p w:rsidR="001B6FDB" w:rsidRDefault="002742BC" w:rsidP="006A2F6E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Информация по системам водоснабжения предоставлена </w:t>
      </w:r>
      <w:r w:rsidR="00572155">
        <w:t>МПП ЖКХ</w:t>
      </w:r>
      <w:r>
        <w:t xml:space="preserve">,  </w:t>
      </w:r>
      <w:r w:rsidRPr="00D753BB">
        <w:t xml:space="preserve"> Исполнительным комитетом </w:t>
      </w:r>
      <w:r w:rsidR="004D17D5">
        <w:rPr>
          <w:rFonts w:eastAsia="Calibri"/>
        </w:rPr>
        <w:t>Екатерининского</w:t>
      </w:r>
    </w:p>
    <w:p w:rsidR="002742BC" w:rsidRPr="00D753BB" w:rsidRDefault="006A2F6E" w:rsidP="006A2F6E">
      <w:pPr>
        <w:jc w:val="both"/>
        <w:rPr>
          <w:rFonts w:eastAsia="Calibri"/>
        </w:rPr>
      </w:pPr>
      <w:r>
        <w:lastRenderedPageBreak/>
        <w:t xml:space="preserve"> сельского поселения</w:t>
      </w:r>
      <w:r w:rsidR="002742BC" w:rsidRPr="00D753BB">
        <w:rPr>
          <w:rFonts w:eastAsia="Calibri"/>
        </w:rPr>
        <w:t xml:space="preserve">. </w:t>
      </w:r>
    </w:p>
    <w:p w:rsidR="002742BC" w:rsidRPr="00D753BB" w:rsidRDefault="002742BC" w:rsidP="002742BC">
      <w:pPr>
        <w:rPr>
          <w:rFonts w:eastAsia="Calibri"/>
        </w:rPr>
      </w:pPr>
    </w:p>
    <w:p w:rsidR="002742BC" w:rsidRPr="006E7DB1" w:rsidRDefault="002742BC" w:rsidP="00562899">
      <w:pPr>
        <w:pStyle w:val="a3"/>
        <w:jc w:val="right"/>
        <w:rPr>
          <w:b/>
          <w:sz w:val="28"/>
        </w:rPr>
      </w:pPr>
      <w:r w:rsidRPr="006E7DB1">
        <w:rPr>
          <w:b/>
          <w:sz w:val="28"/>
        </w:rPr>
        <w:t xml:space="preserve">Таблица </w:t>
      </w:r>
      <w:r w:rsidR="00562899">
        <w:rPr>
          <w:b/>
          <w:sz w:val="28"/>
        </w:rPr>
        <w:t>4</w:t>
      </w:r>
    </w:p>
    <w:p w:rsidR="002742BC" w:rsidRPr="00A74237" w:rsidRDefault="00A74237" w:rsidP="00A74237">
      <w:pPr>
        <w:pStyle w:val="a3"/>
        <w:jc w:val="center"/>
        <w:rPr>
          <w:b/>
          <w:i/>
          <w:sz w:val="28"/>
        </w:rPr>
      </w:pPr>
      <w:r>
        <w:rPr>
          <w:rFonts w:eastAsia="Calibri"/>
          <w:b/>
          <w:i/>
          <w:sz w:val="28"/>
        </w:rPr>
        <w:t>С</w:t>
      </w:r>
      <w:r w:rsidRPr="00A74237">
        <w:rPr>
          <w:rFonts w:eastAsia="Calibri"/>
          <w:b/>
          <w:i/>
          <w:sz w:val="28"/>
        </w:rPr>
        <w:t>ооружени</w:t>
      </w:r>
      <w:r w:rsidR="006E7DB1">
        <w:rPr>
          <w:rFonts w:eastAsia="Calibri"/>
          <w:b/>
          <w:i/>
          <w:sz w:val="28"/>
        </w:rPr>
        <w:t>я</w:t>
      </w:r>
      <w:r w:rsidRPr="00A74237">
        <w:rPr>
          <w:rFonts w:eastAsia="Calibri"/>
          <w:b/>
          <w:i/>
          <w:sz w:val="28"/>
        </w:rPr>
        <w:t xml:space="preserve"> системы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2167"/>
        <w:gridCol w:w="1795"/>
        <w:gridCol w:w="1111"/>
        <w:gridCol w:w="1304"/>
        <w:gridCol w:w="1395"/>
        <w:gridCol w:w="1825"/>
      </w:tblGrid>
      <w:tr w:rsidR="002742BC" w:rsidRPr="0050021D" w:rsidTr="006A2F6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№ п/п</w:t>
            </w:r>
          </w:p>
        </w:tc>
        <w:tc>
          <w:tcPr>
            <w:tcW w:w="2280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1742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Источник водоснабжения</w:t>
            </w:r>
          </w:p>
        </w:tc>
        <w:tc>
          <w:tcPr>
            <w:tcW w:w="1193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Кол-во башен,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шт.</w:t>
            </w:r>
          </w:p>
        </w:tc>
        <w:tc>
          <w:tcPr>
            <w:tcW w:w="1267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Мощность источника м³/сут</w:t>
            </w:r>
          </w:p>
        </w:tc>
        <w:tc>
          <w:tcPr>
            <w:tcW w:w="1355" w:type="dxa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Наличие зон санитарной охраны, шт.</w:t>
            </w:r>
          </w:p>
        </w:tc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Протяженность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водопроводных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сетей, км</w:t>
            </w:r>
          </w:p>
          <w:p w:rsidR="002742BC" w:rsidRPr="0050021D" w:rsidRDefault="002742BC" w:rsidP="008E3366">
            <w:pPr>
              <w:pStyle w:val="a3"/>
              <w:jc w:val="center"/>
              <w:rPr>
                <w:szCs w:val="24"/>
              </w:rPr>
            </w:pPr>
          </w:p>
        </w:tc>
      </w:tr>
      <w:tr w:rsidR="002742BC" w:rsidRPr="0050021D" w:rsidTr="006A2F6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rPr>
                <w:b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2742BC" w:rsidRPr="0050021D" w:rsidRDefault="00A023E2" w:rsidP="006E758E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Екатерининское СП</w:t>
            </w:r>
          </w:p>
        </w:tc>
        <w:tc>
          <w:tcPr>
            <w:tcW w:w="1742" w:type="dxa"/>
            <w:vAlign w:val="center"/>
          </w:tcPr>
          <w:p w:rsidR="002742BC" w:rsidRPr="0050021D" w:rsidRDefault="008C24CB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93" w:type="dxa"/>
            <w:vAlign w:val="center"/>
          </w:tcPr>
          <w:p w:rsidR="002742BC" w:rsidRPr="0050021D" w:rsidRDefault="008C24CB" w:rsidP="008E336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267" w:type="dxa"/>
            <w:vAlign w:val="center"/>
          </w:tcPr>
          <w:p w:rsidR="002742BC" w:rsidRPr="005D5D42" w:rsidRDefault="008C24CB" w:rsidP="008E3366">
            <w:pPr>
              <w:pStyle w:val="a3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120</w:t>
            </w:r>
          </w:p>
        </w:tc>
        <w:tc>
          <w:tcPr>
            <w:tcW w:w="1355" w:type="dxa"/>
            <w:vAlign w:val="center"/>
          </w:tcPr>
          <w:p w:rsidR="002742BC" w:rsidRPr="005D5D42" w:rsidRDefault="008C24CB" w:rsidP="008E3366">
            <w:pPr>
              <w:pStyle w:val="a3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742BC" w:rsidRPr="005D5D42" w:rsidRDefault="002742BC" w:rsidP="008E3366">
            <w:pPr>
              <w:pStyle w:val="a3"/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2742BC" w:rsidRPr="0050021D" w:rsidTr="006A2F6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2742BC" w:rsidP="008E3366">
            <w:pPr>
              <w:pStyle w:val="a3"/>
              <w:rPr>
                <w:szCs w:val="24"/>
              </w:rPr>
            </w:pPr>
            <w:r w:rsidRPr="0050021D">
              <w:rPr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2742BC" w:rsidRPr="0050021D" w:rsidRDefault="00572155" w:rsidP="006E758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С.Слобод</w:t>
            </w:r>
            <w:r w:rsidR="00A023E2">
              <w:rPr>
                <w:szCs w:val="24"/>
              </w:rPr>
              <w:t>а Екатерининская</w:t>
            </w:r>
          </w:p>
        </w:tc>
        <w:tc>
          <w:tcPr>
            <w:tcW w:w="1742" w:type="dxa"/>
            <w:vAlign w:val="center"/>
          </w:tcPr>
          <w:p w:rsidR="002742BC" w:rsidRPr="0050021D" w:rsidRDefault="00C1231E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Арт.скважина </w:t>
            </w:r>
          </w:p>
        </w:tc>
        <w:tc>
          <w:tcPr>
            <w:tcW w:w="1193" w:type="dxa"/>
            <w:vAlign w:val="center"/>
          </w:tcPr>
          <w:p w:rsidR="002742BC" w:rsidRPr="00572155" w:rsidRDefault="008C24CB" w:rsidP="008E3366">
            <w:pPr>
              <w:pStyle w:val="a3"/>
              <w:jc w:val="center"/>
              <w:rPr>
                <w:color w:val="FF0000"/>
                <w:szCs w:val="24"/>
              </w:rPr>
            </w:pPr>
            <w:r w:rsidRPr="0050021D">
              <w:rPr>
                <w:szCs w:val="24"/>
              </w:rPr>
              <w:t>1х60/60 м³</w:t>
            </w:r>
          </w:p>
        </w:tc>
        <w:tc>
          <w:tcPr>
            <w:tcW w:w="1267" w:type="dxa"/>
            <w:vAlign w:val="center"/>
          </w:tcPr>
          <w:p w:rsidR="002742BC" w:rsidRPr="005D5D42" w:rsidRDefault="00C1231E" w:rsidP="008E3366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50021D">
              <w:rPr>
                <w:szCs w:val="24"/>
              </w:rPr>
              <w:t>60,0</w:t>
            </w:r>
          </w:p>
        </w:tc>
        <w:tc>
          <w:tcPr>
            <w:tcW w:w="1355" w:type="dxa"/>
            <w:vAlign w:val="center"/>
          </w:tcPr>
          <w:p w:rsidR="002742BC" w:rsidRPr="005D5D42" w:rsidRDefault="002742BC" w:rsidP="008E3366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5D5D4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42BC" w:rsidRPr="005D5D42" w:rsidRDefault="00C1231E" w:rsidP="008E3366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8C24CB">
              <w:rPr>
                <w:color w:val="000000" w:themeColor="text1"/>
                <w:szCs w:val="24"/>
              </w:rPr>
              <w:t>6000</w:t>
            </w:r>
          </w:p>
        </w:tc>
      </w:tr>
      <w:tr w:rsidR="002742BC" w:rsidRPr="0050021D" w:rsidTr="006A2F6E">
        <w:trPr>
          <w:trHeight w:val="20"/>
        </w:trPr>
        <w:tc>
          <w:tcPr>
            <w:tcW w:w="0" w:type="auto"/>
            <w:vAlign w:val="center"/>
          </w:tcPr>
          <w:p w:rsidR="002742BC" w:rsidRPr="0050021D" w:rsidRDefault="00A023E2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2742BC" w:rsidRPr="0050021D" w:rsidRDefault="00A023E2" w:rsidP="006E758E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д.Новое Иванаево</w:t>
            </w:r>
          </w:p>
        </w:tc>
        <w:tc>
          <w:tcPr>
            <w:tcW w:w="1742" w:type="dxa"/>
            <w:vAlign w:val="center"/>
          </w:tcPr>
          <w:p w:rsidR="002742BC" w:rsidRPr="0050021D" w:rsidRDefault="00C1231E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Арт.скважина </w:t>
            </w:r>
          </w:p>
        </w:tc>
        <w:tc>
          <w:tcPr>
            <w:tcW w:w="1193" w:type="dxa"/>
            <w:vAlign w:val="center"/>
          </w:tcPr>
          <w:p w:rsidR="002742BC" w:rsidRPr="0050021D" w:rsidRDefault="008C24CB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1х60/60 м³</w:t>
            </w:r>
          </w:p>
        </w:tc>
        <w:tc>
          <w:tcPr>
            <w:tcW w:w="1267" w:type="dxa"/>
            <w:vAlign w:val="center"/>
          </w:tcPr>
          <w:p w:rsidR="002742BC" w:rsidRPr="0050021D" w:rsidRDefault="00C1231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60,0</w:t>
            </w:r>
          </w:p>
        </w:tc>
        <w:tc>
          <w:tcPr>
            <w:tcW w:w="1355" w:type="dxa"/>
            <w:vAlign w:val="center"/>
          </w:tcPr>
          <w:p w:rsidR="002742BC" w:rsidRPr="0050021D" w:rsidRDefault="00C1231E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742BC" w:rsidRPr="0050021D" w:rsidRDefault="00C1231E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</w:tc>
      </w:tr>
    </w:tbl>
    <w:p w:rsidR="006A2F6E" w:rsidRDefault="006A2F6E" w:rsidP="002742BC">
      <w:pPr>
        <w:jc w:val="both"/>
        <w:rPr>
          <w:rFonts w:eastAsia="Calibri"/>
        </w:rPr>
      </w:pP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Действующие водопроводные </w:t>
      </w:r>
      <w:r w:rsidR="00562899">
        <w:rPr>
          <w:rFonts w:eastAsia="Calibri"/>
        </w:rPr>
        <w:t xml:space="preserve">сети и сооружения находятся в </w:t>
      </w:r>
      <w:r w:rsidRPr="00D753BB">
        <w:rPr>
          <w:rFonts w:eastAsia="Calibri"/>
        </w:rPr>
        <w:t xml:space="preserve">удовлетворительном техническом состоянии. </w:t>
      </w:r>
    </w:p>
    <w:p w:rsidR="002742BC" w:rsidRDefault="002742BC" w:rsidP="002742BC">
      <w:bookmarkStart w:id="4" w:name="_Toc361754216"/>
    </w:p>
    <w:p w:rsidR="002742BC" w:rsidRPr="00A871F9" w:rsidRDefault="002742BC" w:rsidP="002742BC">
      <w:pPr>
        <w:rPr>
          <w:b/>
        </w:rPr>
      </w:pPr>
      <w:r>
        <w:rPr>
          <w:b/>
        </w:rPr>
        <w:t>3.1</w:t>
      </w:r>
      <w:r w:rsidRPr="00A871F9">
        <w:rPr>
          <w:b/>
        </w:rPr>
        <w:t>.3Расчетные расходы</w:t>
      </w:r>
      <w:bookmarkEnd w:id="4"/>
    </w:p>
    <w:p w:rsidR="002742BC" w:rsidRPr="00D753BB" w:rsidRDefault="002742BC" w:rsidP="006A2F6E">
      <w:pPr>
        <w:jc w:val="both"/>
        <w:rPr>
          <w:rFonts w:eastAsia="Calibri"/>
        </w:rPr>
      </w:pPr>
      <w:r w:rsidRPr="00D753BB">
        <w:rPr>
          <w:rFonts w:eastAsia="Calibri"/>
        </w:rPr>
        <w:t>Водопотребление определено по всем видам потребителей: население, животноводство, полив зеленых насаждений, пожаротушение.</w:t>
      </w:r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>Расход воды на хозяйственно-питьевые нужды населения в каждом населенном пункте пропорционален числу жителей и зависит от степени благоустройства зданий.</w:t>
      </w: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>Нормы расхода воды на хозяйственно-питьевые нужды на 1 человека приняты согласно СНиП 2.04.02-84с учетом климатических условий и приведены в таблице</w:t>
      </w:r>
      <w:r w:rsidR="00562899">
        <w:rPr>
          <w:rFonts w:eastAsia="Calibri"/>
        </w:rPr>
        <w:t>5</w:t>
      </w:r>
    </w:p>
    <w:p w:rsidR="00A74237" w:rsidRDefault="002742BC" w:rsidP="00562899">
      <w:pPr>
        <w:jc w:val="right"/>
        <w:rPr>
          <w:rFonts w:eastAsia="Calibri"/>
        </w:rPr>
      </w:pPr>
      <w:r w:rsidRPr="00721018">
        <w:rPr>
          <w:rFonts w:eastAsia="Calibri"/>
          <w:b/>
        </w:rPr>
        <w:t>Таблица</w:t>
      </w:r>
      <w:r w:rsidR="00562899">
        <w:rPr>
          <w:rFonts w:eastAsia="Calibri"/>
          <w:b/>
        </w:rPr>
        <w:t>5</w:t>
      </w:r>
    </w:p>
    <w:p w:rsidR="002742BC" w:rsidRPr="00A74237" w:rsidRDefault="00A74237" w:rsidP="00A74237">
      <w:pPr>
        <w:rPr>
          <w:rFonts w:eastAsia="Calibri"/>
          <w:b/>
          <w:i/>
        </w:rPr>
      </w:pPr>
      <w:r w:rsidRPr="00A74237">
        <w:rPr>
          <w:rFonts w:eastAsia="Calibri"/>
          <w:b/>
          <w:i/>
        </w:rPr>
        <w:t>Нормы расхода воды на хозяйственно-питьевые нужды на 1 человека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513"/>
        <w:gridCol w:w="1701"/>
      </w:tblGrid>
      <w:tr w:rsidR="002742BC" w:rsidRPr="00A74237" w:rsidTr="00A742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C" w:rsidRPr="00A74237" w:rsidRDefault="002742BC" w:rsidP="008E3366">
            <w:pPr>
              <w:pStyle w:val="a3"/>
              <w:rPr>
                <w:sz w:val="28"/>
              </w:rPr>
            </w:pPr>
            <w:r w:rsidRPr="00A74237">
              <w:rPr>
                <w:sz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C" w:rsidRPr="00A74237" w:rsidRDefault="002742BC" w:rsidP="008E3366">
            <w:pPr>
              <w:pStyle w:val="a3"/>
              <w:rPr>
                <w:sz w:val="28"/>
              </w:rPr>
            </w:pPr>
            <w:r w:rsidRPr="00A74237">
              <w:rPr>
                <w:sz w:val="28"/>
              </w:rPr>
              <w:t>Степень благоустройства 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C" w:rsidRPr="00A74237" w:rsidRDefault="002742BC" w:rsidP="008E3366">
            <w:pPr>
              <w:pStyle w:val="a3"/>
              <w:jc w:val="center"/>
              <w:rPr>
                <w:sz w:val="28"/>
              </w:rPr>
            </w:pPr>
            <m:oMath>
              <m:r>
                <w:rPr>
                  <w:rFonts w:ascii="Cambria Math" w:hAnsi="Cambria Math"/>
                  <w:i/>
                  <w:noProof/>
                  <w:sz w:val="28"/>
                  <w:lang w:eastAsia="ru-RU"/>
                </w:rPr>
                <w:drawing>
                  <wp:inline distT="0" distB="0" distL="0" distR="0">
                    <wp:extent cx="172720" cy="189865"/>
                    <wp:effectExtent l="19050" t="0" r="0" b="0"/>
                    <wp:docPr id="9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2720" cy="189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oMath>
            <w:r w:rsidRPr="00A74237">
              <w:rPr>
                <w:sz w:val="28"/>
              </w:rPr>
              <w:t>, л/сут</w:t>
            </w:r>
          </w:p>
        </w:tc>
      </w:tr>
      <w:tr w:rsidR="002742BC" w:rsidRPr="00373CEB" w:rsidTr="00A7423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Здания, оборудованные внутренним водопроводом, канализацией, централизованным горячим водоснабжением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2742BC" w:rsidP="008E3366">
            <w:pPr>
              <w:pStyle w:val="a3"/>
              <w:jc w:val="center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2</w:t>
            </w:r>
            <w:r w:rsidR="007D02D6">
              <w:rPr>
                <w:color w:val="000000" w:themeColor="text1"/>
                <w:sz w:val="28"/>
              </w:rPr>
              <w:t>5</w:t>
            </w:r>
            <w:r w:rsidR="00373CEB" w:rsidRPr="00373CEB">
              <w:rPr>
                <w:color w:val="000000" w:themeColor="text1"/>
                <w:sz w:val="28"/>
              </w:rPr>
              <w:t>0</w:t>
            </w:r>
          </w:p>
        </w:tc>
      </w:tr>
      <w:tr w:rsidR="002742BC" w:rsidRPr="00373CEB" w:rsidTr="00A7423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 xml:space="preserve">Тоже с местными водонагревателями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7D02D6" w:rsidP="007D02D6">
            <w:pPr>
              <w:pStyle w:val="a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190</w:t>
            </w:r>
          </w:p>
        </w:tc>
      </w:tr>
      <w:tr w:rsidR="002742BC" w:rsidRPr="00373CEB" w:rsidTr="00A7423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 xml:space="preserve">Тоже без ванн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7D02D6" w:rsidP="008E3366">
            <w:pPr>
              <w:pStyle w:val="a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120</w:t>
            </w:r>
          </w:p>
        </w:tc>
      </w:tr>
      <w:tr w:rsidR="002742BC" w:rsidRPr="00373CEB" w:rsidTr="00A74237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BC" w:rsidRPr="00373CEB" w:rsidRDefault="002742BC" w:rsidP="008E3366">
            <w:pPr>
              <w:pStyle w:val="a3"/>
              <w:rPr>
                <w:color w:val="000000" w:themeColor="text1"/>
                <w:sz w:val="28"/>
              </w:rPr>
            </w:pPr>
            <w:r w:rsidRPr="00373CEB">
              <w:rPr>
                <w:color w:val="000000" w:themeColor="text1"/>
                <w:sz w:val="28"/>
              </w:rPr>
              <w:t>Дома с водопользованием из водоразборных колонок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BC" w:rsidRPr="00373CEB" w:rsidRDefault="007D02D6" w:rsidP="008E3366">
            <w:pPr>
              <w:pStyle w:val="a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40</w:t>
            </w:r>
          </w:p>
        </w:tc>
      </w:tr>
    </w:tbl>
    <w:p w:rsidR="002742BC" w:rsidRPr="00373CEB" w:rsidRDefault="002742BC" w:rsidP="002742BC">
      <w:pPr>
        <w:rPr>
          <w:rFonts w:eastAsia="Calibri"/>
          <w:color w:val="000000" w:themeColor="text1"/>
        </w:rPr>
      </w:pPr>
    </w:p>
    <w:p w:rsidR="002742BC" w:rsidRPr="00D753BB" w:rsidRDefault="0028045A" w:rsidP="002742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28.2pt;margin-top:44.05pt;width:121.5pt;height:26.25pt;z-index:251665408;visibility:visible;mso-wrap-edited:f" o:allowincell="f">
            <v:imagedata r:id="rId10" o:title="" chromakey="white"/>
            <w10:wrap type="topAndBottom"/>
          </v:shape>
          <o:OLEObject Type="Embed" ProgID="Word.Picture.8" ShapeID="Рисунок 2" DrawAspect="Content" ObjectID="_1531563629" r:id="rId11"/>
        </w:pict>
      </w:r>
      <w:r w:rsidR="002742BC" w:rsidRPr="00D753BB">
        <w:t xml:space="preserve">Расчетный (средний за год) суточный расход </w:t>
      </w:r>
      <w:r w:rsidR="002742BC">
        <w:rPr>
          <w:noProof/>
        </w:rPr>
        <w:drawing>
          <wp:inline distT="0" distB="0" distL="0" distR="0">
            <wp:extent cx="431165" cy="224155"/>
            <wp:effectExtent l="19050" t="0" r="698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2BC" w:rsidRPr="00D753BB">
        <w:t xml:space="preserve"> , м3/сут определен по формуле:</w:t>
      </w:r>
    </w:p>
    <w:p w:rsidR="002742BC" w:rsidRPr="00D753BB" w:rsidRDefault="002742BC" w:rsidP="002742BC"/>
    <w:p w:rsidR="002742BC" w:rsidRPr="00D753BB" w:rsidRDefault="002742BC" w:rsidP="002742BC">
      <w:r w:rsidRPr="00D753BB">
        <w:t>где qж – удельное водопотребление, принимаемое по СНиП 2.04.02-84;</w:t>
      </w:r>
    </w:p>
    <w:p w:rsidR="002742BC" w:rsidRPr="00D753BB" w:rsidRDefault="002742BC" w:rsidP="002742BC">
      <w:r w:rsidRPr="00D753BB">
        <w:t xml:space="preserve">Nж – расчетное число жителей в районах жилой застройки с различной степенью благоустройства. </w:t>
      </w:r>
    </w:p>
    <w:p w:rsidR="002742BC" w:rsidRPr="00D753BB" w:rsidRDefault="002742BC" w:rsidP="002742BC">
      <w:pPr>
        <w:jc w:val="both"/>
      </w:pPr>
      <w:r w:rsidRPr="00D753BB">
        <w:t xml:space="preserve">Расход воды в сутки наибольшего водопотребления определяется по </w:t>
      </w:r>
      <w:r w:rsidRPr="00D753BB">
        <w:lastRenderedPageBreak/>
        <w:t>формуле:</w:t>
      </w:r>
    </w:p>
    <w:p w:rsidR="002742BC" w:rsidRPr="00D753BB" w:rsidRDefault="002742BC" w:rsidP="002742BC">
      <w:r w:rsidRPr="00D753BB">
        <w:t xml:space="preserve">Qсут.max=Qсут.т х Ксут.max, </w:t>
      </w:r>
    </w:p>
    <w:p w:rsidR="002742BC" w:rsidRPr="00D753BB" w:rsidRDefault="002742BC" w:rsidP="002742BC">
      <w:pPr>
        <w:jc w:val="both"/>
      </w:pPr>
      <w:r w:rsidRPr="00D753BB">
        <w:t>где Ксут.max =1,2 – коэффициент суточной неравномерности водопотребления.</w:t>
      </w:r>
    </w:p>
    <w:p w:rsidR="002742BC" w:rsidRPr="00D753BB" w:rsidRDefault="002742BC" w:rsidP="002742BC">
      <w:pPr>
        <w:jc w:val="both"/>
      </w:pPr>
      <w:r w:rsidRPr="00D753BB">
        <w:t>Нормы воды на полив зеленых насаждений согласно СНиП 2.04.02-84 приняты 60 л/сут.</w:t>
      </w:r>
    </w:p>
    <w:p w:rsidR="002742BC" w:rsidRPr="00D753BB" w:rsidRDefault="002742BC" w:rsidP="002742BC">
      <w:pPr>
        <w:jc w:val="both"/>
      </w:pPr>
      <w:r w:rsidRPr="00D753BB">
        <w:t>Расходы воды на наружное пожаротушение и количество пожаров в населенном пункте определены в зависимости от числа жителей и этажности застройки. В расчетное количество одновременных пожаров в населенном пункте включены пожары на промышленных предприятиях, расположенных в пределах населенного пункта. На каждый наружный пожар дополнительно принимается 1 внутренний с расходом 2,5 л/с по жилой застройке. Продолжительность тушения пожара 3 ч. Забор воды  на пожаротушение осуществляется из водопроводной сети.</w:t>
      </w:r>
    </w:p>
    <w:p w:rsidR="002742BC" w:rsidRPr="00D753BB" w:rsidRDefault="002742BC" w:rsidP="002742BC">
      <w:pPr>
        <w:jc w:val="both"/>
      </w:pPr>
      <w:r w:rsidRPr="00D753BB">
        <w:t>Водопотребление для промышленных объектов принято согласно данным коммунальны</w:t>
      </w:r>
      <w:r>
        <w:t>х</w:t>
      </w:r>
      <w:r w:rsidRPr="00D753BB">
        <w:t xml:space="preserve"> с</w:t>
      </w:r>
      <w:r>
        <w:t>лужб</w:t>
      </w:r>
      <w:r w:rsidRPr="00D753BB">
        <w:t xml:space="preserve"> составляет 30м³/сут.</w:t>
      </w:r>
    </w:p>
    <w:p w:rsidR="002742BC" w:rsidRPr="00D753BB" w:rsidRDefault="002742BC" w:rsidP="002742BC">
      <w:pPr>
        <w:jc w:val="both"/>
        <w:rPr>
          <w:rFonts w:eastAsia="Calibri"/>
        </w:rPr>
      </w:pPr>
      <w:r w:rsidRPr="00D753BB">
        <w:rPr>
          <w:rFonts w:eastAsia="Calibri"/>
        </w:rPr>
        <w:t>Расходы воды на содержание животных и птиц на животноводческих фермах и комплексах приняты согласно Ведомственным нормам технологического проектирования ВНТП-Н-97, разработанных и утвержденных Министерством сельского хозяйства и продовольствия РФ и составляют: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КРС (молодняк) – 30 л/сут,</w:t>
      </w:r>
      <w:r w:rsidRPr="00D753BB">
        <w:rPr>
          <w:rFonts w:eastAsia="Calibri"/>
        </w:rPr>
        <w:tab/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КРС (молочные) – 100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КРС (мясные) – 55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свиней – 25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овец – 5,5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для лошадей – 60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куры яичных пород – 0,31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куры мясных пород – 0,36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цыплята – 0,27 л/сут,</w:t>
      </w:r>
    </w:p>
    <w:p w:rsidR="002742BC" w:rsidRPr="00D753BB" w:rsidRDefault="002742BC" w:rsidP="002742BC">
      <w:pPr>
        <w:rPr>
          <w:rFonts w:eastAsia="Calibri"/>
        </w:rPr>
      </w:pPr>
      <w:r w:rsidRPr="00D753BB">
        <w:rPr>
          <w:rFonts w:eastAsia="Calibri"/>
        </w:rPr>
        <w:t>- гуси – 1,68 л/сут.</w:t>
      </w:r>
    </w:p>
    <w:p w:rsidR="002742BC" w:rsidRPr="00D753BB" w:rsidRDefault="002742BC" w:rsidP="00562899">
      <w:pPr>
        <w:jc w:val="both"/>
        <w:rPr>
          <w:rFonts w:eastAsia="Calibri"/>
        </w:rPr>
      </w:pPr>
      <w:r w:rsidRPr="00D753BB">
        <w:rPr>
          <w:rFonts w:eastAsia="Calibri"/>
        </w:rPr>
        <w:t>Водопотребление</w:t>
      </w:r>
      <w:r w:rsidR="006A2F6E">
        <w:rPr>
          <w:rFonts w:eastAsia="Calibri"/>
        </w:rPr>
        <w:t xml:space="preserve"> по животноводческим фермам</w:t>
      </w:r>
      <w:r w:rsidRPr="00D753BB">
        <w:rPr>
          <w:rFonts w:eastAsia="Calibri"/>
        </w:rPr>
        <w:t xml:space="preserve"> на существующее положение представлено в таблиц</w:t>
      </w:r>
      <w:r w:rsidR="00AD4AA9">
        <w:rPr>
          <w:rFonts w:eastAsia="Calibri"/>
        </w:rPr>
        <w:t>е</w:t>
      </w:r>
      <w:r w:rsidRPr="00D753BB">
        <w:rPr>
          <w:rFonts w:eastAsia="Calibri"/>
        </w:rPr>
        <w:t>.</w:t>
      </w:r>
      <w:r w:rsidR="00B6158D">
        <w:rPr>
          <w:rFonts w:eastAsia="Calibri"/>
        </w:rPr>
        <w:t xml:space="preserve"> В Екатерининском сельском поселении животноводческих ферм не имеется.</w:t>
      </w:r>
    </w:p>
    <w:p w:rsidR="002742BC" w:rsidRPr="00730C68" w:rsidRDefault="002742BC" w:rsidP="00562899">
      <w:pPr>
        <w:jc w:val="right"/>
        <w:rPr>
          <w:rFonts w:eastAsia="Calibri"/>
          <w:b/>
        </w:rPr>
      </w:pPr>
      <w:r w:rsidRPr="00730C68">
        <w:rPr>
          <w:rFonts w:eastAsia="Calibri"/>
          <w:b/>
        </w:rPr>
        <w:t xml:space="preserve">Таблица </w:t>
      </w:r>
      <w:r w:rsidR="00562899">
        <w:rPr>
          <w:rFonts w:eastAsia="Calibri"/>
          <w:b/>
        </w:rPr>
        <w:t>6</w:t>
      </w:r>
    </w:p>
    <w:p w:rsidR="002742BC" w:rsidRPr="00A74237" w:rsidRDefault="002742BC" w:rsidP="002742BC">
      <w:pPr>
        <w:jc w:val="center"/>
        <w:rPr>
          <w:rFonts w:eastAsia="Calibri"/>
          <w:b/>
          <w:i/>
        </w:rPr>
      </w:pPr>
      <w:r w:rsidRPr="00A74237">
        <w:rPr>
          <w:b/>
          <w:i/>
        </w:rPr>
        <w:t>Водопотребление по животноводческим фермам</w:t>
      </w:r>
    </w:p>
    <w:tbl>
      <w:tblPr>
        <w:tblW w:w="9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10"/>
        <w:gridCol w:w="1417"/>
        <w:gridCol w:w="1276"/>
        <w:gridCol w:w="1559"/>
      </w:tblGrid>
      <w:tr w:rsidR="00247860" w:rsidRPr="00072341" w:rsidTr="00247860">
        <w:trPr>
          <w:trHeight w:val="1035"/>
        </w:trPr>
        <w:tc>
          <w:tcPr>
            <w:tcW w:w="2694" w:type="dxa"/>
            <w:shd w:val="clear" w:color="auto" w:fill="auto"/>
            <w:vAlign w:val="center"/>
          </w:tcPr>
          <w:p w:rsidR="00247860" w:rsidRPr="00072341" w:rsidRDefault="00247860" w:rsidP="00072341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Наименование сельских поселений,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7860" w:rsidRPr="00072341" w:rsidRDefault="00247860" w:rsidP="00072341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Наименование хозяйств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Специализация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Количество голов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  <w:r w:rsidRPr="00072341">
              <w:rPr>
                <w:szCs w:val="24"/>
              </w:rPr>
              <w:t>Всего водопотребление,</w:t>
            </w:r>
            <w:r w:rsidRPr="00072341">
              <w:rPr>
                <w:szCs w:val="24"/>
              </w:rPr>
              <w:br/>
              <w:t>м</w:t>
            </w:r>
            <w:r w:rsidRPr="00072341">
              <w:rPr>
                <w:szCs w:val="24"/>
                <w:vertAlign w:val="superscript"/>
              </w:rPr>
              <w:t>3</w:t>
            </w:r>
            <w:r w:rsidRPr="00072341">
              <w:rPr>
                <w:szCs w:val="24"/>
              </w:rPr>
              <w:t>/сут</w:t>
            </w:r>
          </w:p>
        </w:tc>
      </w:tr>
      <w:tr w:rsidR="00247860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247860" w:rsidRPr="00072341" w:rsidTr="00247860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rPr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47860" w:rsidRPr="00072341" w:rsidRDefault="00247860" w:rsidP="00572155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B6158D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860" w:rsidRPr="00072341" w:rsidRDefault="00247860" w:rsidP="00B6158D">
            <w:pPr>
              <w:pStyle w:val="a3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</w:p>
        </w:tc>
      </w:tr>
      <w:tr w:rsidR="00247860" w:rsidRPr="00072341" w:rsidTr="00247860">
        <w:trPr>
          <w:trHeight w:val="298"/>
        </w:trPr>
        <w:tc>
          <w:tcPr>
            <w:tcW w:w="2694" w:type="dxa"/>
            <w:vAlign w:val="center"/>
          </w:tcPr>
          <w:p w:rsidR="00247860" w:rsidRPr="00072341" w:rsidRDefault="00572155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47860" w:rsidRPr="00072341" w:rsidRDefault="00247860" w:rsidP="008E3366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7860" w:rsidRPr="00072341" w:rsidRDefault="00247860" w:rsidP="00B6158D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7860" w:rsidRPr="00072341" w:rsidRDefault="00247860" w:rsidP="008E336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2742BC" w:rsidRPr="00D753BB" w:rsidRDefault="002742BC" w:rsidP="002742BC"/>
    <w:p w:rsidR="002742BC" w:rsidRPr="00D753BB" w:rsidRDefault="002742BC" w:rsidP="002742BC">
      <w:pPr>
        <w:rPr>
          <w:rFonts w:eastAsia="Calibri"/>
        </w:rPr>
      </w:pPr>
    </w:p>
    <w:p w:rsidR="00A74237" w:rsidRPr="00A871F9" w:rsidRDefault="00A74237" w:rsidP="00A74237">
      <w:pPr>
        <w:rPr>
          <w:b/>
        </w:rPr>
      </w:pPr>
      <w:bookmarkStart w:id="5" w:name="_Toc361754218"/>
      <w:r>
        <w:rPr>
          <w:b/>
        </w:rPr>
        <w:t>3.1</w:t>
      </w:r>
      <w:r w:rsidRPr="00A871F9">
        <w:rPr>
          <w:b/>
        </w:rPr>
        <w:t>.4 Оценка современного состояния системы водоснабжения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Анализ состояния систем водоснабжения показал следующее:</w:t>
      </w:r>
    </w:p>
    <w:p w:rsidR="00562899" w:rsidRPr="008C24CB" w:rsidRDefault="00562899" w:rsidP="008C24CB">
      <w:pPr>
        <w:pStyle w:val="a6"/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404E46">
        <w:rPr>
          <w:rFonts w:eastAsia="Calibri"/>
          <w:lang w:eastAsia="en-US"/>
        </w:rPr>
        <w:t>а) си</w:t>
      </w:r>
      <w:r w:rsidR="00572155">
        <w:rPr>
          <w:rFonts w:eastAsia="Calibri"/>
          <w:lang w:eastAsia="en-US"/>
        </w:rPr>
        <w:t>стемы водо</w:t>
      </w:r>
      <w:r w:rsidR="00B6158D">
        <w:rPr>
          <w:rFonts w:eastAsia="Calibri"/>
          <w:lang w:eastAsia="en-US"/>
        </w:rPr>
        <w:t>снабжения с. Слобода Екатерининская</w:t>
      </w:r>
      <w:r w:rsidR="008C24CB">
        <w:rPr>
          <w:rFonts w:eastAsia="Calibri"/>
          <w:lang w:eastAsia="en-US"/>
        </w:rPr>
        <w:t xml:space="preserve"> </w:t>
      </w:r>
      <w:r w:rsidRPr="008C24CB">
        <w:rPr>
          <w:rFonts w:eastAsia="Calibri"/>
          <w:lang w:eastAsia="en-US"/>
        </w:rPr>
        <w:t xml:space="preserve"> необходимо         </w:t>
      </w:r>
    </w:p>
    <w:p w:rsidR="00562899" w:rsidRPr="00373CEB" w:rsidRDefault="00562899" w:rsidP="00562899">
      <w:pPr>
        <w:ind w:left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проложить водопроводные сети по </w:t>
      </w:r>
      <w:r w:rsidRPr="00373CEB">
        <w:rPr>
          <w:rFonts w:eastAsia="Calibri"/>
          <w:color w:val="000000" w:themeColor="text1"/>
          <w:lang w:eastAsia="en-US"/>
        </w:rPr>
        <w:t>ул.</w:t>
      </w:r>
      <w:r w:rsidR="00373CEB" w:rsidRPr="00373CEB">
        <w:rPr>
          <w:rFonts w:eastAsia="Calibri"/>
          <w:color w:val="000000" w:themeColor="text1"/>
          <w:lang w:eastAsia="en-US"/>
        </w:rPr>
        <w:t xml:space="preserve"> </w:t>
      </w:r>
      <w:r w:rsidR="00B6158D">
        <w:rPr>
          <w:rFonts w:eastAsia="Calibri"/>
          <w:color w:val="000000" w:themeColor="text1"/>
          <w:lang w:eastAsia="en-US"/>
        </w:rPr>
        <w:t>Советская</w:t>
      </w:r>
      <w:r w:rsidRPr="00373CEB">
        <w:rPr>
          <w:rFonts w:eastAsia="Calibri"/>
          <w:color w:val="000000" w:themeColor="text1"/>
          <w:lang w:eastAsia="en-US"/>
        </w:rPr>
        <w:t xml:space="preserve"> общей    </w:t>
      </w:r>
    </w:p>
    <w:p w:rsidR="00562899" w:rsidRDefault="00373CEB" w:rsidP="00562899">
      <w:pPr>
        <w:ind w:left="709"/>
        <w:jc w:val="both"/>
        <w:rPr>
          <w:rFonts w:eastAsia="Calibri"/>
          <w:color w:val="000000" w:themeColor="text1"/>
          <w:lang w:eastAsia="en-US"/>
        </w:rPr>
      </w:pPr>
      <w:r w:rsidRPr="00373CEB">
        <w:rPr>
          <w:rFonts w:eastAsia="Calibri"/>
          <w:color w:val="000000" w:themeColor="text1"/>
          <w:lang w:eastAsia="en-US"/>
        </w:rPr>
        <w:t xml:space="preserve">     </w:t>
      </w:r>
      <w:r w:rsidR="00B6158D">
        <w:rPr>
          <w:rFonts w:eastAsia="Calibri"/>
          <w:color w:val="000000" w:themeColor="text1"/>
          <w:lang w:eastAsia="en-US"/>
        </w:rPr>
        <w:t xml:space="preserve">    протяженностью 1100</w:t>
      </w:r>
      <w:r w:rsidR="00562899" w:rsidRPr="00373CEB">
        <w:rPr>
          <w:rFonts w:eastAsia="Calibri"/>
          <w:color w:val="000000" w:themeColor="text1"/>
          <w:lang w:eastAsia="en-US"/>
        </w:rPr>
        <w:t xml:space="preserve"> п.м ;</w:t>
      </w:r>
    </w:p>
    <w:p w:rsidR="008C24CB" w:rsidRPr="00373CEB" w:rsidRDefault="008C24CB" w:rsidP="00562899">
      <w:pPr>
        <w:ind w:left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б)</w:t>
      </w:r>
    </w:p>
    <w:p w:rsidR="00562899" w:rsidRPr="00373CEB" w:rsidRDefault="00562899" w:rsidP="00572155">
      <w:pPr>
        <w:ind w:left="709"/>
        <w:jc w:val="both"/>
        <w:rPr>
          <w:rFonts w:eastAsia="Calibri"/>
          <w:color w:val="000000" w:themeColor="text1"/>
          <w:lang w:eastAsia="en-US"/>
        </w:rPr>
      </w:pPr>
      <w:r w:rsidRPr="00373CEB">
        <w:rPr>
          <w:rFonts w:eastAsia="Calibri"/>
          <w:color w:val="000000" w:themeColor="text1"/>
          <w:lang w:eastAsia="en-US"/>
        </w:rPr>
        <w:t xml:space="preserve">      </w:t>
      </w:r>
      <w:r w:rsidR="00572155" w:rsidRPr="00373CEB">
        <w:rPr>
          <w:rFonts w:eastAsia="Calibri"/>
          <w:color w:val="000000" w:themeColor="text1"/>
          <w:lang w:eastAsia="en-US"/>
        </w:rPr>
        <w:t xml:space="preserve"> </w:t>
      </w:r>
      <w:r w:rsidR="008C24CB">
        <w:rPr>
          <w:rFonts w:eastAsia="Calibri"/>
          <w:lang w:eastAsia="en-US"/>
        </w:rPr>
        <w:t xml:space="preserve">системы водоснабжения д.Новое Иванаево </w:t>
      </w:r>
      <w:r w:rsidR="008C24CB" w:rsidRPr="00404E46">
        <w:rPr>
          <w:rFonts w:eastAsia="Calibri"/>
          <w:lang w:eastAsia="en-US"/>
        </w:rPr>
        <w:t xml:space="preserve"> находятся в </w:t>
      </w:r>
      <w:r w:rsidR="008C24CB" w:rsidRPr="0029768E">
        <w:rPr>
          <w:rFonts w:eastAsia="Calibri"/>
          <w:lang w:eastAsia="en-US"/>
        </w:rPr>
        <w:t>удовлетворительном техническом состоянии</w:t>
      </w:r>
    </w:p>
    <w:p w:rsidR="00562899" w:rsidRPr="00404E46" w:rsidRDefault="00562899" w:rsidP="00562899">
      <w:pPr>
        <w:ind w:left="709"/>
        <w:jc w:val="both"/>
        <w:rPr>
          <w:rFonts w:eastAsia="Calibri"/>
          <w:lang w:eastAsia="en-US"/>
        </w:rPr>
      </w:pP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F67C30">
        <w:rPr>
          <w:rFonts w:eastAsia="Calibri"/>
          <w:lang w:eastAsia="en-US"/>
        </w:rPr>
        <w:t xml:space="preserve"> эксплуатация систем водоснабжения недостаточно обеспечена материальными ресурсами, на водопроводах отсутствуют системы диспетчеризации и автоматизации управления.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Таким образом, к основным проблемам в секторе снабжения чистой водой можно отнести: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- плохое техническое и финансовое состояние организаций, обеспечивающих водоснабжение</w:t>
      </w:r>
      <w:r>
        <w:rPr>
          <w:rFonts w:eastAsia="Calibri"/>
          <w:lang w:eastAsia="en-US"/>
        </w:rPr>
        <w:t xml:space="preserve"> (далее </w:t>
      </w:r>
      <w:r w:rsidRPr="00F67C30">
        <w:rPr>
          <w:rFonts w:eastAsia="Calibri"/>
          <w:lang w:eastAsia="en-US"/>
        </w:rPr>
        <w:t>водоснабжающие организации), и низкая эффективность этого сектора экономики, выражающаяся в одновременном росте операционных расходов и увеличении износа основных фондов;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- отсутствие четко сформулированной системы государственных обязательств по обеспечению населения чистой водой (требования к качеству воды как продукту питания, качеству воды, поставляемой с использованием систем централизованного водоснабжения)</w:t>
      </w:r>
      <w:r>
        <w:rPr>
          <w:rFonts w:eastAsia="Calibri"/>
          <w:lang w:eastAsia="en-US"/>
        </w:rPr>
        <w:t>,</w:t>
      </w:r>
      <w:r w:rsidRPr="00F67C30">
        <w:rPr>
          <w:rFonts w:eastAsia="Calibri"/>
          <w:lang w:eastAsia="en-US"/>
        </w:rPr>
        <w:t xml:space="preserve"> как одной из важных публичных функций органов исполнительной власти и органов местного самоуправления</w:t>
      </w:r>
      <w:r>
        <w:rPr>
          <w:rFonts w:eastAsia="Calibri"/>
          <w:lang w:eastAsia="en-US"/>
        </w:rPr>
        <w:t>,</w:t>
      </w:r>
      <w:r w:rsidRPr="00F67C30">
        <w:rPr>
          <w:rFonts w:eastAsia="Calibri"/>
          <w:lang w:eastAsia="en-US"/>
        </w:rPr>
        <w:t xml:space="preserve"> в области обеспечения качества жизни человека;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- отсутствие отечественной технологической базы, дефицит технических решений, обеспечению противоаварийной защиты систем водоснабжения, отсутствие технической базы для производства современного оборудования и материалов в объеме, обеспечивающем потребност</w:t>
      </w:r>
      <w:r>
        <w:rPr>
          <w:rFonts w:eastAsia="Calibri"/>
          <w:lang w:eastAsia="en-US"/>
        </w:rPr>
        <w:t>и водоснабжающих организаций</w:t>
      </w:r>
      <w:r w:rsidRPr="00F67C30">
        <w:rPr>
          <w:rFonts w:eastAsia="Calibri"/>
          <w:lang w:eastAsia="en-US"/>
        </w:rPr>
        <w:t>.</w:t>
      </w:r>
    </w:p>
    <w:p w:rsidR="00562899" w:rsidRPr="00F67C30" w:rsidRDefault="00562899" w:rsidP="00562899">
      <w:pPr>
        <w:jc w:val="both"/>
        <w:rPr>
          <w:rFonts w:eastAsia="Calibri"/>
          <w:lang w:eastAsia="en-US"/>
        </w:rPr>
      </w:pPr>
      <w:r w:rsidRPr="00F67C30">
        <w:rPr>
          <w:rFonts w:eastAsia="Calibri"/>
          <w:lang w:eastAsia="en-US"/>
        </w:rPr>
        <w:t>В связи с этим необходимы коренные меры по улучшению водоснабжения и обеспечению полного охвата населения централизованным водоснабжением, в том числе путем технического и технологического развития отрасли.</w:t>
      </w:r>
    </w:p>
    <w:p w:rsidR="00A74237" w:rsidRDefault="00562899" w:rsidP="00562899">
      <w:pPr>
        <w:rPr>
          <w:b/>
        </w:rPr>
      </w:pPr>
      <w:r w:rsidRPr="00F67C30">
        <w:rPr>
          <w:rFonts w:eastAsia="Calibri"/>
          <w:lang w:eastAsia="en-US"/>
        </w:rPr>
        <w:t>Долгосрочное развитие инфраструктуры водной отрасли не может быть профинансировано за счет текущих доходов организаций водопроводно-канализационного хозяйства или бюджета, необходимы целевые средства.</w:t>
      </w:r>
    </w:p>
    <w:p w:rsidR="006A2F6E" w:rsidRDefault="006A2F6E" w:rsidP="00A74237">
      <w:pPr>
        <w:rPr>
          <w:b/>
        </w:rPr>
      </w:pPr>
    </w:p>
    <w:p w:rsidR="00A74237" w:rsidRPr="00E31A9A" w:rsidRDefault="00A74237" w:rsidP="00A74237">
      <w:pPr>
        <w:rPr>
          <w:b/>
        </w:rPr>
      </w:pPr>
      <w:r>
        <w:rPr>
          <w:b/>
        </w:rPr>
        <w:t>3.1</w:t>
      </w:r>
      <w:r w:rsidRPr="00E31A9A">
        <w:rPr>
          <w:b/>
        </w:rPr>
        <w:t>.5 Развитие системы водоснабжения на I очередь (201</w:t>
      </w:r>
      <w:r>
        <w:rPr>
          <w:b/>
        </w:rPr>
        <w:t>4</w:t>
      </w:r>
      <w:r w:rsidRPr="00E31A9A">
        <w:rPr>
          <w:b/>
        </w:rPr>
        <w:t>-2020гг.) и на расчетный срок (2020-20</w:t>
      </w:r>
      <w:r>
        <w:rPr>
          <w:b/>
        </w:rPr>
        <w:t xml:space="preserve">25 </w:t>
      </w:r>
      <w:r w:rsidRPr="00E31A9A">
        <w:rPr>
          <w:b/>
        </w:rPr>
        <w:t>гг.)</w:t>
      </w:r>
      <w:bookmarkEnd w:id="5"/>
    </w:p>
    <w:p w:rsidR="00A74237" w:rsidRPr="00D753BB" w:rsidRDefault="00A74237" w:rsidP="000F11D6">
      <w:pPr>
        <w:jc w:val="both"/>
        <w:rPr>
          <w:rFonts w:eastAsia="Calibri"/>
        </w:rPr>
      </w:pPr>
      <w:r w:rsidRPr="00D753BB">
        <w:rPr>
          <w:rFonts w:eastAsia="Calibri"/>
        </w:rPr>
        <w:t xml:space="preserve">Основные направления развития водоснабжения – бесперебойное обеспечение населения водой питьевого качества, повышение надежности систем, сокращение количества аварий на сетях, увеличение пропускной способности сетей, уменьшение потерь воды. </w:t>
      </w:r>
    </w:p>
    <w:p w:rsidR="00AD4AA9" w:rsidRPr="00AD4AA9" w:rsidRDefault="00AD4AA9" w:rsidP="002742BC">
      <w:pPr>
        <w:jc w:val="both"/>
      </w:pPr>
    </w:p>
    <w:p w:rsidR="002742BC" w:rsidRDefault="002742BC" w:rsidP="002742BC">
      <w:pPr>
        <w:rPr>
          <w:b/>
        </w:rPr>
      </w:pPr>
      <w:bookmarkStart w:id="6" w:name="_Toc361754217"/>
    </w:p>
    <w:bookmarkEnd w:id="6"/>
    <w:p w:rsidR="00A74F7C" w:rsidRDefault="00A74F7C" w:rsidP="002742BC"/>
    <w:p w:rsidR="00A74F7C" w:rsidRDefault="00A74F7C" w:rsidP="002742BC"/>
    <w:p w:rsidR="00A74F7C" w:rsidRDefault="00A74F7C" w:rsidP="002742BC"/>
    <w:p w:rsidR="00A74F7C" w:rsidRDefault="00A74F7C" w:rsidP="002742BC"/>
    <w:p w:rsidR="00A74F7C" w:rsidRDefault="00A74F7C" w:rsidP="002742BC">
      <w:pPr>
        <w:sectPr w:rsidR="00A74F7C" w:rsidSect="00010500">
          <w:headerReference w:type="even" r:id="rId13"/>
          <w:footerReference w:type="even" r:id="rId14"/>
          <w:footerReference w:type="default" r:id="rId15"/>
          <w:pgSz w:w="11906" w:h="16838"/>
          <w:pgMar w:top="851" w:right="851" w:bottom="851" w:left="1134" w:header="340" w:footer="0" w:gutter="0"/>
          <w:pgNumType w:start="1"/>
          <w:cols w:space="708"/>
          <w:titlePg/>
          <w:docGrid w:linePitch="381"/>
        </w:sectPr>
      </w:pPr>
    </w:p>
    <w:p w:rsidR="002742BC" w:rsidRPr="000B57D1" w:rsidRDefault="002742BC" w:rsidP="004A343A">
      <w:pPr>
        <w:jc w:val="right"/>
        <w:rPr>
          <w:b/>
        </w:rPr>
      </w:pPr>
      <w:r w:rsidRPr="000B57D1">
        <w:rPr>
          <w:b/>
        </w:rPr>
        <w:lastRenderedPageBreak/>
        <w:t xml:space="preserve">Таблица </w:t>
      </w:r>
      <w:r w:rsidR="004A343A">
        <w:rPr>
          <w:b/>
        </w:rPr>
        <w:t>7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существующее положение</w:t>
      </w:r>
    </w:p>
    <w:tbl>
      <w:tblPr>
        <w:tblW w:w="144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32"/>
        <w:gridCol w:w="1417"/>
        <w:gridCol w:w="1418"/>
        <w:gridCol w:w="1132"/>
        <w:gridCol w:w="992"/>
        <w:gridCol w:w="1134"/>
        <w:gridCol w:w="1134"/>
        <w:gridCol w:w="1135"/>
        <w:gridCol w:w="1135"/>
      </w:tblGrid>
      <w:tr w:rsidR="000F11D6" w:rsidRPr="00A871F9" w:rsidTr="000F11D6">
        <w:trPr>
          <w:cantSplit/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Число жителей</w:t>
            </w:r>
          </w:p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417" w:type="dxa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Макс. суточн</w:t>
            </w:r>
            <w:r w:rsidRPr="00A871F9">
              <w:rPr>
                <w:szCs w:val="24"/>
              </w:rPr>
              <w:t>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4" w:type="dxa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F11D6" w:rsidRPr="00A871F9" w:rsidRDefault="000F11D6" w:rsidP="008E3366">
            <w:pPr>
              <w:pStyle w:val="a3"/>
              <w:jc w:val="center"/>
              <w:rPr>
                <w:szCs w:val="24"/>
              </w:rPr>
            </w:pPr>
            <w:r w:rsidRPr="00A871F9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A871F9">
              <w:rPr>
                <w:szCs w:val="24"/>
              </w:rPr>
              <w:t>/сут</w:t>
            </w:r>
          </w:p>
        </w:tc>
      </w:tr>
      <w:tr w:rsidR="000F11D6" w:rsidRPr="0042573E" w:rsidTr="000F11D6">
        <w:trPr>
          <w:cantSplit/>
          <w:trHeight w:val="20"/>
        </w:trPr>
        <w:tc>
          <w:tcPr>
            <w:tcW w:w="2835" w:type="dxa"/>
            <w:vAlign w:val="center"/>
          </w:tcPr>
          <w:p w:rsidR="000F11D6" w:rsidRPr="0042573E" w:rsidRDefault="00F3445A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Екатерининское</w:t>
            </w:r>
            <w:r w:rsidR="00572155">
              <w:rPr>
                <w:szCs w:val="24"/>
              </w:rPr>
              <w:t xml:space="preserve"> СП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0F11D6" w:rsidRPr="008C24CB" w:rsidRDefault="008C24CB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  <w:p w:rsidR="000F11D6" w:rsidRPr="008C24CB" w:rsidRDefault="000E5FA7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41,18</w:t>
            </w:r>
          </w:p>
        </w:tc>
        <w:tc>
          <w:tcPr>
            <w:tcW w:w="1417" w:type="dxa"/>
            <w:vAlign w:val="center"/>
          </w:tcPr>
          <w:p w:rsidR="000F11D6" w:rsidRPr="008C24CB" w:rsidRDefault="000E5FA7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49,39</w:t>
            </w:r>
          </w:p>
        </w:tc>
        <w:tc>
          <w:tcPr>
            <w:tcW w:w="1418" w:type="dxa"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4,73</w:t>
            </w:r>
          </w:p>
        </w:tc>
        <w:tc>
          <w:tcPr>
            <w:tcW w:w="1132" w:type="dxa"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236,40</w:t>
            </w:r>
          </w:p>
        </w:tc>
        <w:tc>
          <w:tcPr>
            <w:tcW w:w="992" w:type="dxa"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0F11D6" w:rsidRPr="008C24CB" w:rsidRDefault="00247860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390,31</w:t>
            </w:r>
          </w:p>
        </w:tc>
        <w:tc>
          <w:tcPr>
            <w:tcW w:w="1134" w:type="dxa"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20,4</w:t>
            </w:r>
          </w:p>
        </w:tc>
        <w:tc>
          <w:tcPr>
            <w:tcW w:w="1135" w:type="dxa"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0F11D6" w:rsidRPr="008C24CB" w:rsidRDefault="00247860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410,71</w:t>
            </w:r>
          </w:p>
        </w:tc>
      </w:tr>
    </w:tbl>
    <w:p w:rsidR="002742BC" w:rsidRDefault="002742BC" w:rsidP="002742BC">
      <w:pPr>
        <w:jc w:val="right"/>
      </w:pPr>
    </w:p>
    <w:p w:rsidR="000B57D1" w:rsidRDefault="000B57D1" w:rsidP="002742BC">
      <w:pPr>
        <w:jc w:val="right"/>
      </w:pPr>
    </w:p>
    <w:p w:rsidR="002742BC" w:rsidRPr="00A74237" w:rsidRDefault="002742BC" w:rsidP="004A343A">
      <w:pPr>
        <w:jc w:val="right"/>
        <w:rPr>
          <w:b/>
        </w:rPr>
      </w:pPr>
      <w:r w:rsidRPr="00A74237">
        <w:rPr>
          <w:b/>
        </w:rPr>
        <w:t xml:space="preserve">Таблица </w:t>
      </w:r>
      <w:r w:rsidR="004A343A">
        <w:rPr>
          <w:b/>
        </w:rPr>
        <w:t>8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1 очередь развития</w:t>
      </w:r>
    </w:p>
    <w:tbl>
      <w:tblPr>
        <w:tblW w:w="14459" w:type="dxa"/>
        <w:tblInd w:w="93" w:type="dxa"/>
        <w:tblLayout w:type="fixed"/>
        <w:tblLook w:val="04A0"/>
      </w:tblPr>
      <w:tblGrid>
        <w:gridCol w:w="2835"/>
        <w:gridCol w:w="2268"/>
        <w:gridCol w:w="1418"/>
        <w:gridCol w:w="1417"/>
        <w:gridCol w:w="1008"/>
        <w:gridCol w:w="977"/>
        <w:gridCol w:w="1134"/>
        <w:gridCol w:w="1134"/>
        <w:gridCol w:w="1035"/>
        <w:gridCol w:w="1233"/>
      </w:tblGrid>
      <w:tr w:rsidR="000F11D6" w:rsidRPr="00DB4FCB" w:rsidTr="000F11D6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Число жителей</w:t>
            </w:r>
          </w:p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Макс. сут-ый,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1D6" w:rsidRPr="00DB4FCB" w:rsidRDefault="000F11D6" w:rsidP="008E3366">
            <w:pPr>
              <w:pStyle w:val="a3"/>
              <w:jc w:val="center"/>
              <w:rPr>
                <w:szCs w:val="24"/>
              </w:rPr>
            </w:pPr>
            <w:r w:rsidRPr="00DB4FCB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DB4FCB">
              <w:rPr>
                <w:szCs w:val="24"/>
              </w:rPr>
              <w:t>/сут</w:t>
            </w:r>
          </w:p>
        </w:tc>
      </w:tr>
      <w:tr w:rsidR="000F11D6" w:rsidRPr="00320903" w:rsidTr="000F11D6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11D6" w:rsidRPr="00320903" w:rsidRDefault="00F3445A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Екатерининское</w:t>
            </w:r>
            <w:r w:rsidR="00572155">
              <w:rPr>
                <w:szCs w:val="24"/>
              </w:rPr>
              <w:t xml:space="preserve"> СП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329</w:t>
            </w:r>
          </w:p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39,48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47,38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3,95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19,74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171,17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20,40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1D6" w:rsidRPr="008C24CB" w:rsidRDefault="000F11D6" w:rsidP="008E3366">
            <w:pPr>
              <w:pStyle w:val="a3"/>
              <w:jc w:val="center"/>
              <w:rPr>
                <w:szCs w:val="24"/>
              </w:rPr>
            </w:pPr>
            <w:r w:rsidRPr="008C24CB">
              <w:rPr>
                <w:szCs w:val="24"/>
              </w:rPr>
              <w:t>191,57</w:t>
            </w:r>
          </w:p>
        </w:tc>
      </w:tr>
    </w:tbl>
    <w:p w:rsidR="000B57D1" w:rsidRDefault="000B57D1" w:rsidP="002742BC">
      <w:pPr>
        <w:jc w:val="right"/>
      </w:pPr>
    </w:p>
    <w:p w:rsidR="002742BC" w:rsidRPr="00A74237" w:rsidRDefault="002742BC" w:rsidP="004A343A">
      <w:pPr>
        <w:jc w:val="right"/>
        <w:rPr>
          <w:b/>
        </w:rPr>
      </w:pPr>
      <w:r w:rsidRPr="00A74237">
        <w:rPr>
          <w:b/>
        </w:rPr>
        <w:t xml:space="preserve">Таблица </w:t>
      </w:r>
      <w:r w:rsidR="004A343A">
        <w:rPr>
          <w:b/>
        </w:rPr>
        <w:t>9</w:t>
      </w:r>
    </w:p>
    <w:p w:rsidR="002742BC" w:rsidRPr="00A74237" w:rsidRDefault="002742BC" w:rsidP="002742BC">
      <w:pPr>
        <w:jc w:val="center"/>
        <w:rPr>
          <w:b/>
          <w:i/>
        </w:rPr>
      </w:pPr>
      <w:r w:rsidRPr="00A74237">
        <w:rPr>
          <w:b/>
          <w:i/>
        </w:rPr>
        <w:t>Расчетное общее водопотребление на расчетный срок развития</w:t>
      </w:r>
    </w:p>
    <w:tbl>
      <w:tblPr>
        <w:tblW w:w="14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1418"/>
        <w:gridCol w:w="1417"/>
        <w:gridCol w:w="993"/>
        <w:gridCol w:w="992"/>
        <w:gridCol w:w="1134"/>
        <w:gridCol w:w="1134"/>
        <w:gridCol w:w="992"/>
        <w:gridCol w:w="1276"/>
      </w:tblGrid>
      <w:tr w:rsidR="000F11D6" w:rsidRPr="00E31A9A" w:rsidTr="000F11D6">
        <w:trPr>
          <w:cantSplit/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Наименование сельских поселений и населенных пунктов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Число жителей</w:t>
            </w:r>
          </w:p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Среднесуточный расход,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418" w:type="dxa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Макс. сут-ый,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Неучтенные расходы (10%),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Полив,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Пожаротушение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134" w:type="dxa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Живот.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Произ. сектор,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1D6" w:rsidRPr="00E31A9A" w:rsidRDefault="000F11D6" w:rsidP="008E3366">
            <w:pPr>
              <w:pStyle w:val="a3"/>
              <w:jc w:val="center"/>
              <w:rPr>
                <w:szCs w:val="24"/>
              </w:rPr>
            </w:pPr>
            <w:r w:rsidRPr="00E31A9A">
              <w:rPr>
                <w:szCs w:val="24"/>
              </w:rPr>
              <w:t>Всего, м</w:t>
            </w:r>
            <w:r w:rsidRPr="00732DC0">
              <w:rPr>
                <w:szCs w:val="24"/>
                <w:vertAlign w:val="superscript"/>
              </w:rPr>
              <w:t>3</w:t>
            </w:r>
            <w:r w:rsidRPr="00E31A9A">
              <w:rPr>
                <w:szCs w:val="24"/>
              </w:rPr>
              <w:t>/сут</w:t>
            </w:r>
          </w:p>
        </w:tc>
      </w:tr>
      <w:tr w:rsidR="000F11D6" w:rsidRPr="008408A5" w:rsidTr="000F11D6">
        <w:trPr>
          <w:cantSplit/>
          <w:trHeight w:val="20"/>
        </w:trPr>
        <w:tc>
          <w:tcPr>
            <w:tcW w:w="2835" w:type="dxa"/>
            <w:vAlign w:val="center"/>
          </w:tcPr>
          <w:p w:rsidR="000F11D6" w:rsidRPr="008408A5" w:rsidRDefault="00F3445A" w:rsidP="008E33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Екатерининское</w:t>
            </w:r>
            <w:r w:rsidR="007F33FD">
              <w:rPr>
                <w:szCs w:val="24"/>
              </w:rPr>
              <w:t xml:space="preserve"> СП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277</w:t>
            </w:r>
          </w:p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33,24</w:t>
            </w:r>
          </w:p>
        </w:tc>
        <w:tc>
          <w:tcPr>
            <w:tcW w:w="1418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39,89</w:t>
            </w:r>
          </w:p>
        </w:tc>
        <w:tc>
          <w:tcPr>
            <w:tcW w:w="1417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3,32</w:t>
            </w:r>
          </w:p>
        </w:tc>
        <w:tc>
          <w:tcPr>
            <w:tcW w:w="993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166,2</w:t>
            </w:r>
          </w:p>
        </w:tc>
        <w:tc>
          <w:tcPr>
            <w:tcW w:w="992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0F11D6" w:rsidRPr="008408A5" w:rsidRDefault="000F11D6" w:rsidP="0075222B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310,76</w:t>
            </w:r>
          </w:p>
        </w:tc>
        <w:tc>
          <w:tcPr>
            <w:tcW w:w="1134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:rsidR="000F11D6" w:rsidRPr="008408A5" w:rsidRDefault="000F11D6" w:rsidP="008E3366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F11D6" w:rsidRPr="008408A5" w:rsidRDefault="000F11D6" w:rsidP="00F96184">
            <w:pPr>
              <w:pStyle w:val="a3"/>
              <w:jc w:val="center"/>
              <w:rPr>
                <w:szCs w:val="24"/>
              </w:rPr>
            </w:pPr>
            <w:r w:rsidRPr="008408A5">
              <w:rPr>
                <w:szCs w:val="24"/>
              </w:rPr>
              <w:t>331,16</w:t>
            </w:r>
          </w:p>
        </w:tc>
      </w:tr>
    </w:tbl>
    <w:p w:rsidR="002742BC" w:rsidRPr="00D753BB" w:rsidRDefault="002742BC" w:rsidP="002742BC"/>
    <w:p w:rsidR="00AD4AA9" w:rsidRDefault="00AD4AA9" w:rsidP="00AD4AA9">
      <w:pPr>
        <w:jc w:val="right"/>
        <w:rPr>
          <w:b/>
        </w:rPr>
      </w:pPr>
    </w:p>
    <w:p w:rsidR="00A74F7C" w:rsidRPr="00A74F7C" w:rsidRDefault="00A74F7C" w:rsidP="00A74F7C"/>
    <w:p w:rsidR="00A74F7C" w:rsidRDefault="00A74F7C" w:rsidP="002742BC">
      <w:pPr>
        <w:ind w:firstLine="0"/>
        <w:rPr>
          <w:rFonts w:eastAsia="Calibri"/>
        </w:rPr>
        <w:sectPr w:rsidR="00A74F7C" w:rsidSect="004A343A">
          <w:pgSz w:w="16838" w:h="11906" w:orient="landscape"/>
          <w:pgMar w:top="851" w:right="851" w:bottom="1134" w:left="851" w:header="397" w:footer="397" w:gutter="0"/>
          <w:pgNumType w:start="16"/>
          <w:cols w:space="708"/>
          <w:docGrid w:linePitch="381"/>
        </w:sectPr>
      </w:pPr>
    </w:p>
    <w:p w:rsidR="00AA75FA" w:rsidRPr="00AA75FA" w:rsidRDefault="00AA75FA" w:rsidP="00AA75FA">
      <w:pPr>
        <w:ind w:firstLine="0"/>
        <w:rPr>
          <w:b/>
        </w:rPr>
      </w:pPr>
      <w:bookmarkStart w:id="7" w:name="_Toc361754219"/>
      <w:bookmarkEnd w:id="7"/>
      <w:r w:rsidRPr="00AA75FA">
        <w:rPr>
          <w:b/>
        </w:rPr>
        <w:lastRenderedPageBreak/>
        <w:t>3.2  Водоотведение</w:t>
      </w:r>
    </w:p>
    <w:p w:rsidR="00AA75FA" w:rsidRPr="00AA75FA" w:rsidRDefault="00AA75FA" w:rsidP="00AA75FA">
      <w:pPr>
        <w:rPr>
          <w:b/>
        </w:rPr>
      </w:pPr>
      <w:bookmarkStart w:id="8" w:name="_Toc361754220"/>
      <w:r w:rsidRPr="00AA75FA">
        <w:rPr>
          <w:b/>
        </w:rPr>
        <w:t>3.2.1  Существующее положение</w:t>
      </w:r>
      <w:bookmarkEnd w:id="8"/>
    </w:p>
    <w:p w:rsidR="00AA75FA" w:rsidRPr="00AA75FA" w:rsidRDefault="00AA75FA" w:rsidP="006B4CE1">
      <w:pPr>
        <w:jc w:val="both"/>
        <w:rPr>
          <w:bCs/>
        </w:rPr>
      </w:pPr>
      <w:bookmarkStart w:id="9" w:name="_Toc361754221"/>
      <w:r w:rsidRPr="00AA75FA">
        <w:rPr>
          <w:bCs/>
        </w:rPr>
        <w:t xml:space="preserve">Население </w:t>
      </w:r>
      <w:r w:rsidR="00F3445A">
        <w:rPr>
          <w:bCs/>
        </w:rPr>
        <w:t>Екатерининского</w:t>
      </w:r>
      <w:r w:rsidRPr="00AA75FA">
        <w:rPr>
          <w:bCs/>
        </w:rPr>
        <w:t xml:space="preserve"> сельского поселения проживает в одноэтажной усадебной застройке, где отведение хозяйственно-фекальных стоков осуществляется в выгребные ямы. Кроме этого, не организован поверхностный сток, который также выступает источником загрязнения вод</w:t>
      </w:r>
      <w:r w:rsidR="007F33FD">
        <w:rPr>
          <w:bCs/>
        </w:rPr>
        <w:t xml:space="preserve"> местных рек</w:t>
      </w:r>
      <w:r w:rsidRPr="00AA75FA">
        <w:rPr>
          <w:bCs/>
        </w:rPr>
        <w:t xml:space="preserve"> </w:t>
      </w:r>
      <w:r w:rsidR="007F33FD">
        <w:rPr>
          <w:bCs/>
        </w:rPr>
        <w:t xml:space="preserve"> и </w:t>
      </w:r>
      <w:r w:rsidRPr="00AA75FA">
        <w:rPr>
          <w:bCs/>
        </w:rPr>
        <w:t xml:space="preserve">других поверхностных водоемов и водотоков. </w:t>
      </w:r>
    </w:p>
    <w:p w:rsidR="00AA75FA" w:rsidRPr="00AA75FA" w:rsidRDefault="00AA75FA" w:rsidP="00AA75FA">
      <w:pPr>
        <w:ind w:firstLine="0"/>
        <w:rPr>
          <w:bCs/>
        </w:rPr>
      </w:pPr>
    </w:p>
    <w:p w:rsidR="00AA75FA" w:rsidRPr="00AA75FA" w:rsidRDefault="00AA75FA" w:rsidP="00AA75FA">
      <w:pPr>
        <w:rPr>
          <w:b/>
        </w:rPr>
      </w:pPr>
      <w:r w:rsidRPr="00AA75FA">
        <w:rPr>
          <w:b/>
        </w:rPr>
        <w:t>3.2.2  Оценка современного состояния системы канализации</w:t>
      </w:r>
      <w:bookmarkEnd w:id="9"/>
    </w:p>
    <w:p w:rsidR="00AA75FA" w:rsidRPr="00AA75FA" w:rsidRDefault="00AA75FA" w:rsidP="001A7384">
      <w:pPr>
        <w:jc w:val="both"/>
        <w:rPr>
          <w:bCs/>
        </w:rPr>
      </w:pPr>
      <w:r w:rsidRPr="00AA75FA">
        <w:rPr>
          <w:bCs/>
        </w:rPr>
        <w:t xml:space="preserve">В </w:t>
      </w:r>
      <w:r w:rsidR="00F3445A">
        <w:rPr>
          <w:bCs/>
        </w:rPr>
        <w:t>Екатерининском</w:t>
      </w:r>
      <w:r w:rsidRPr="00AA75FA">
        <w:rPr>
          <w:bCs/>
        </w:rPr>
        <w:t xml:space="preserve"> сельском поселении полностью отсутствует централизованная канализация. Население сплавляет стоки в выгребные и помойные ямы с водопроницаемыми стенками и дном, сооруженные собственными силами. Неочищенные сточные воды оказывают вредное действие на почву, на водные ресурсы, ухудшая их природные свойства. </w:t>
      </w:r>
    </w:p>
    <w:p w:rsidR="00AA75FA" w:rsidRPr="00AA75FA" w:rsidRDefault="00AA75FA" w:rsidP="00AA75FA">
      <w:pPr>
        <w:ind w:firstLine="0"/>
        <w:rPr>
          <w:bCs/>
        </w:rPr>
      </w:pPr>
      <w:bookmarkStart w:id="10" w:name="_Toc361754222"/>
    </w:p>
    <w:p w:rsidR="00AA75FA" w:rsidRPr="00AA75FA" w:rsidRDefault="00AA75FA" w:rsidP="00AA75FA">
      <w:pPr>
        <w:rPr>
          <w:b/>
        </w:rPr>
      </w:pPr>
      <w:bookmarkStart w:id="11" w:name="_Toc361754223"/>
      <w:bookmarkEnd w:id="10"/>
      <w:r w:rsidRPr="00AA75FA">
        <w:rPr>
          <w:b/>
        </w:rPr>
        <w:t>3.2.3 Развитие системы канализации на I очередь (2014-2020гг.) и на расчетный срок (2020-2030гг.)</w:t>
      </w:r>
      <w:bookmarkEnd w:id="11"/>
    </w:p>
    <w:p w:rsidR="00AA75FA" w:rsidRPr="00AA75FA" w:rsidRDefault="00AA75FA" w:rsidP="00AA75FA">
      <w:pPr>
        <w:jc w:val="both"/>
        <w:rPr>
          <w:bCs/>
        </w:rPr>
      </w:pPr>
      <w:r w:rsidRPr="00AA75FA">
        <w:rPr>
          <w:bCs/>
        </w:rPr>
        <w:t>Состояние водоотведения требует принятия неотложных мер, как в плане увеличения охвата системой канализации населения и других водопотребителей, так и в эффективности очистки сточных вод перед сбросом в водоприемник.</w:t>
      </w:r>
    </w:p>
    <w:p w:rsidR="00AA75FA" w:rsidRPr="00AA75FA" w:rsidRDefault="00AA75FA" w:rsidP="00AA75FA">
      <w:pPr>
        <w:ind w:firstLine="0"/>
        <w:jc w:val="both"/>
        <w:rPr>
          <w:bCs/>
        </w:rPr>
      </w:pPr>
      <w:r w:rsidRPr="00AA75FA">
        <w:rPr>
          <w:bCs/>
        </w:rPr>
        <w:t>Строительство централизованных систем водоотведения в населенных пунктах экономически невыгодно: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слишком большой себестоимости очистки 1 м</w:t>
      </w:r>
      <w:r w:rsidRPr="00AA75FA">
        <w:rPr>
          <w:bCs/>
          <w:vertAlign w:val="superscript"/>
        </w:rPr>
        <w:t>3</w:t>
      </w:r>
      <w:r w:rsidRPr="00AA75FA">
        <w:rPr>
          <w:bCs/>
        </w:rPr>
        <w:t xml:space="preserve"> стока;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малой плотности застройки;</w:t>
      </w:r>
    </w:p>
    <w:p w:rsidR="00AA75FA" w:rsidRPr="00AA75FA" w:rsidRDefault="00AA75FA" w:rsidP="00AA75FA">
      <w:pPr>
        <w:numPr>
          <w:ilvl w:val="0"/>
          <w:numId w:val="13"/>
        </w:numPr>
        <w:rPr>
          <w:bCs/>
        </w:rPr>
      </w:pPr>
      <w:r w:rsidRPr="00AA75FA">
        <w:rPr>
          <w:bCs/>
        </w:rPr>
        <w:t>из-за сложного рельефа местности.</w:t>
      </w:r>
    </w:p>
    <w:p w:rsidR="00AA75FA" w:rsidRPr="00AA75FA" w:rsidRDefault="00AA75FA" w:rsidP="001A7384">
      <w:pPr>
        <w:jc w:val="both"/>
        <w:rPr>
          <w:bCs/>
        </w:rPr>
      </w:pPr>
      <w:r w:rsidRPr="00AA75FA">
        <w:rPr>
          <w:bCs/>
        </w:rPr>
        <w:t>В населенных пунктах предусмотрена установка индивидуальных железобетонных монолитных выгребов, с последующим вывозом сточных вод специализированной техникой в места, указанные органами санитарно-эпидемиологического надзора.</w:t>
      </w:r>
    </w:p>
    <w:p w:rsidR="003F50DF" w:rsidRDefault="003F50DF" w:rsidP="00AA75FA">
      <w:pPr>
        <w:ind w:firstLine="0"/>
        <w:rPr>
          <w:rFonts w:cs="Times New Roman"/>
          <w:b/>
          <w:szCs w:val="28"/>
        </w:rPr>
      </w:pPr>
    </w:p>
    <w:p w:rsidR="002742BC" w:rsidRPr="00EB03F3" w:rsidRDefault="00EB03F3" w:rsidP="00EB03F3">
      <w:pPr>
        <w:spacing w:line="276" w:lineRule="auto"/>
        <w:ind w:left="709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3.3   </w:t>
      </w:r>
      <w:r w:rsidR="002742BC" w:rsidRPr="00EB03F3">
        <w:rPr>
          <w:rFonts w:cs="Times New Roman"/>
          <w:b/>
          <w:szCs w:val="28"/>
        </w:rPr>
        <w:t>Электроснабжение</w:t>
      </w:r>
    </w:p>
    <w:p w:rsidR="002742BC" w:rsidRPr="00F3445A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Электроснабжение </w:t>
      </w:r>
      <w:r w:rsidR="00F3445A">
        <w:t>Екатерининского</w:t>
      </w:r>
      <w:r w:rsidR="00A926EB">
        <w:t xml:space="preserve"> сельского поселения</w:t>
      </w:r>
      <w:r w:rsidR="007F33FD">
        <w:t xml:space="preserve"> </w:t>
      </w:r>
      <w:r w:rsidRPr="00725B26">
        <w:rPr>
          <w:rFonts w:cs="Times New Roman"/>
          <w:szCs w:val="28"/>
        </w:rPr>
        <w:t>осуществляется от</w:t>
      </w:r>
      <w:r w:rsidR="00880376">
        <w:rPr>
          <w:rFonts w:cs="Times New Roman"/>
          <w:szCs w:val="28"/>
        </w:rPr>
        <w:t xml:space="preserve"> высоковольтн</w:t>
      </w:r>
      <w:r w:rsidR="001A7384">
        <w:rPr>
          <w:rFonts w:cs="Times New Roman"/>
          <w:szCs w:val="28"/>
        </w:rPr>
        <w:t>ой</w:t>
      </w:r>
      <w:r w:rsidR="00880376">
        <w:rPr>
          <w:rFonts w:cs="Times New Roman"/>
          <w:szCs w:val="28"/>
        </w:rPr>
        <w:t xml:space="preserve"> подстанци</w:t>
      </w:r>
      <w:r w:rsidR="001A7384">
        <w:rPr>
          <w:rFonts w:cs="Times New Roman"/>
          <w:szCs w:val="28"/>
        </w:rPr>
        <w:t>и</w:t>
      </w:r>
      <w:r w:rsidR="007F33FD">
        <w:rPr>
          <w:rFonts w:cs="Times New Roman"/>
          <w:szCs w:val="28"/>
        </w:rPr>
        <w:t xml:space="preserve"> </w:t>
      </w:r>
      <w:r w:rsidR="001A7384" w:rsidRPr="00F3445A">
        <w:rPr>
          <w:rFonts w:cs="Times New Roman"/>
          <w:szCs w:val="28"/>
        </w:rPr>
        <w:t xml:space="preserve">ПС 110/10 кВ </w:t>
      </w:r>
      <w:r w:rsidR="00F3445A" w:rsidRPr="00F3445A">
        <w:rPr>
          <w:rFonts w:cs="Times New Roman"/>
          <w:szCs w:val="28"/>
        </w:rPr>
        <w:t>«Чистопольским ЧЭС</w:t>
      </w:r>
      <w:r w:rsidR="001A7384" w:rsidRPr="00F3445A">
        <w:rPr>
          <w:rFonts w:cs="Times New Roman"/>
          <w:szCs w:val="28"/>
        </w:rPr>
        <w:t>»</w:t>
      </w:r>
      <w:r w:rsidRPr="00F3445A">
        <w:rPr>
          <w:rFonts w:cs="Times New Roman"/>
          <w:szCs w:val="28"/>
        </w:rPr>
        <w:t>.</w:t>
      </w:r>
    </w:p>
    <w:p w:rsidR="002742BC" w:rsidRPr="00725B26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От шин 10 кВ получают питание по петлевой и кольцевой схемам подстанции и распределительные пункты, которые </w:t>
      </w:r>
      <w:r w:rsidR="001A7384" w:rsidRPr="00725B26">
        <w:rPr>
          <w:rFonts w:cs="Times New Roman"/>
          <w:szCs w:val="28"/>
        </w:rPr>
        <w:t>установл</w:t>
      </w:r>
      <w:r w:rsidR="001A7384">
        <w:rPr>
          <w:rFonts w:cs="Times New Roman"/>
          <w:szCs w:val="28"/>
        </w:rPr>
        <w:t>ены</w:t>
      </w:r>
      <w:r w:rsidRPr="00725B26">
        <w:rPr>
          <w:rFonts w:cs="Times New Roman"/>
          <w:szCs w:val="28"/>
        </w:rPr>
        <w:t xml:space="preserve"> в населенных пунктах </w:t>
      </w:r>
      <w:r w:rsidR="00A926EB">
        <w:t>Варваринского сельского поселения</w:t>
      </w:r>
      <w:r w:rsidRPr="00725B26">
        <w:rPr>
          <w:rFonts w:cs="Times New Roman"/>
          <w:szCs w:val="28"/>
        </w:rPr>
        <w:t xml:space="preserve">. </w:t>
      </w:r>
    </w:p>
    <w:p w:rsidR="002742BC" w:rsidRPr="00725B26" w:rsidRDefault="002742BC" w:rsidP="001A7384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Электроснабжение выполнено воздушными линиями ВЛ-110 и 10 кВ.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Тип опор железобетонные. Физическое состояние удовлетворительное. Замена опор не требуется. Все линии передач электроэнергии взаиморезервируемые.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Согласно постановлению правительства РФ № 530 от 31.08.06, в котором утвержден порядок расчета значений соотношения потребления активной и реактивной мощности необходимо предусмотреть мероприятия по поддержанию данного значения косинуса у потребителя. В случае изменения разницы </w:t>
      </w:r>
      <w:r w:rsidRPr="00725B26">
        <w:rPr>
          <w:rFonts w:cs="Times New Roman"/>
          <w:szCs w:val="28"/>
        </w:rPr>
        <w:lastRenderedPageBreak/>
        <w:t xml:space="preserve">соотношения между активной и реактивной мощностью предусмотреть меры по поддержанию косинуса φ в пределах 0,94. </w:t>
      </w:r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Для защиты высоковольтного оборудования на подстанциях установлены различные виды защит и автоматики: на силовых трансформаторах: газовая защита, дифференциальная токовая защита, максимальная токовая защита, защита от перегрева и перегруза, защита от понижения уровня масла, защита от исчезновения напряжения.</w:t>
      </w:r>
    </w:p>
    <w:p w:rsidR="002742BC" w:rsidRDefault="002742BC" w:rsidP="002742BC">
      <w:pPr>
        <w:spacing w:line="276" w:lineRule="auto"/>
        <w:rPr>
          <w:rFonts w:cs="Times New Roman"/>
          <w:szCs w:val="28"/>
        </w:rPr>
      </w:pPr>
      <w:bookmarkStart w:id="12" w:name="_Toc361754250"/>
    </w:p>
    <w:p w:rsidR="002742BC" w:rsidRPr="00EB03F3" w:rsidRDefault="002742BC" w:rsidP="00EB03F3">
      <w:pPr>
        <w:pStyle w:val="a6"/>
        <w:numPr>
          <w:ilvl w:val="2"/>
          <w:numId w:val="42"/>
        </w:numPr>
        <w:spacing w:line="276" w:lineRule="auto"/>
        <w:rPr>
          <w:rFonts w:cs="Times New Roman"/>
          <w:b/>
          <w:szCs w:val="28"/>
        </w:rPr>
      </w:pPr>
      <w:r w:rsidRPr="00EB03F3">
        <w:rPr>
          <w:rFonts w:cs="Times New Roman"/>
          <w:b/>
          <w:szCs w:val="28"/>
        </w:rPr>
        <w:t xml:space="preserve"> Расчет электрических нагрузок</w:t>
      </w:r>
      <w:bookmarkEnd w:id="12"/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Электрические нагрузки по проекту планировки коммунально-бытового сектора (КБС) определены в два срока: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первая очередь – 2020 г.;</w:t>
      </w:r>
    </w:p>
    <w:p w:rsidR="002742BC" w:rsidRPr="00725B26" w:rsidRDefault="002742BC" w:rsidP="002742BC">
      <w:pPr>
        <w:tabs>
          <w:tab w:val="left" w:pos="4275"/>
        </w:tabs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расчетный срок – 20</w:t>
      </w:r>
      <w:r w:rsidR="006A1865">
        <w:rPr>
          <w:rFonts w:cs="Times New Roman"/>
          <w:szCs w:val="28"/>
        </w:rPr>
        <w:t>25</w:t>
      </w:r>
      <w:r w:rsidRPr="00725B26">
        <w:rPr>
          <w:rFonts w:cs="Times New Roman"/>
          <w:szCs w:val="28"/>
        </w:rPr>
        <w:t xml:space="preserve"> г.</w:t>
      </w:r>
      <w:r>
        <w:rPr>
          <w:rFonts w:cs="Times New Roman"/>
          <w:szCs w:val="28"/>
        </w:rPr>
        <w:tab/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Расчет электрических нагрузок хозяйственно-бытовых и коммунальных нужд произведен по укрупненным нормам электропотребления на одного жителя согласно РД 34.20.185-94 (изм. 1999) «Инструкция по проектированию городских электрических сетей».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Годовое электропотребление коммунально-бытового сектора рассчитано согласно РД 34.20.185-94, табл.2.4.4. «Укрупненные показатели расхода электроэнергии коммунально-бытовых потребителей и годового числа часов использования максимума электрической нагрузки». Удельный расход электроэнергии при этом на один год составляет 2,170 тыс.кВт*ч/чел. 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объектами транспортного обслуживания, наружным освещением. Эти данные не учитывают применения в жилых зданиях кондиционирования, электроотопления и электроводонагрева. 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Расчетная мощность коммунально-бытового сектора рассчитано согласно РД 34.20.185-94, табл.2.4.3. «Укрупненные показатели удельной расчетной коммунально-бытовой нагрузки». Удельная мощность электроэнергии для района составил 0,42 кВт/чел. (категория городов "малый", с плитами на природном газе). Приведенные в таблице показатели учитывают нагрузки: жилых и общественных зданий (административных, учебных, научных, лечебных, торговых, зрелищных, спортивных), коммунальных предприятий, объектов транспортного обслуживания (гаражей и открытых площадок для хранения автомобилей), наружного освещения. В таблице так же учтены различные мелкопромышленные потребители (кроме перечисленных в п.4 примечания) питающиеся, как правило, по городским распределительным сетям. Для учета данных потребителей водится коэффициент 1,2.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Годовое электропотребление коммунально-бытового сектора (тыс.кВт*ч/год) приведено в таблице </w:t>
      </w:r>
      <w:r w:rsidR="006E7DB1">
        <w:rPr>
          <w:rFonts w:cs="Times New Roman"/>
          <w:szCs w:val="28"/>
        </w:rPr>
        <w:t>1</w:t>
      </w:r>
      <w:r w:rsidR="004A343A">
        <w:rPr>
          <w:rFonts w:cs="Times New Roman"/>
          <w:szCs w:val="28"/>
        </w:rPr>
        <w:t>0</w:t>
      </w:r>
      <w:r w:rsidR="005D2EEC">
        <w:rPr>
          <w:rFonts w:cs="Times New Roman"/>
          <w:szCs w:val="28"/>
        </w:rPr>
        <w:t>.</w:t>
      </w:r>
      <w:r w:rsidRPr="00725B26">
        <w:rPr>
          <w:rFonts w:cs="Times New Roman"/>
          <w:szCs w:val="28"/>
        </w:rPr>
        <w:t xml:space="preserve"> Расчетная мощность коммунально-</w:t>
      </w:r>
      <w:r w:rsidRPr="00725B26">
        <w:rPr>
          <w:rFonts w:cs="Times New Roman"/>
          <w:szCs w:val="28"/>
        </w:rPr>
        <w:lastRenderedPageBreak/>
        <w:t xml:space="preserve">бытового сектора (кВт) приведено в таблице </w:t>
      </w:r>
      <w:r w:rsidR="004A343A">
        <w:rPr>
          <w:rFonts w:cs="Times New Roman"/>
          <w:szCs w:val="28"/>
        </w:rPr>
        <w:t>11</w:t>
      </w:r>
      <w:r w:rsidR="005D2EEC">
        <w:rPr>
          <w:rFonts w:cs="Times New Roman"/>
          <w:szCs w:val="28"/>
        </w:rPr>
        <w:t>.</w:t>
      </w:r>
      <w:r w:rsidRPr="00725B26">
        <w:rPr>
          <w:rFonts w:cs="Times New Roman"/>
          <w:szCs w:val="28"/>
        </w:rPr>
        <w:t xml:space="preserve"> Расчетная трансформаторная мощность коммунально-бытового сектора (кВА) приведена в таблице </w:t>
      </w:r>
      <w:r w:rsidR="004A343A">
        <w:rPr>
          <w:rFonts w:cs="Times New Roman"/>
          <w:szCs w:val="28"/>
        </w:rPr>
        <w:t>12</w:t>
      </w:r>
      <w:r w:rsidR="005D2EEC">
        <w:rPr>
          <w:rFonts w:cs="Times New Roman"/>
          <w:szCs w:val="28"/>
        </w:rPr>
        <w:t>.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5D2EEC" w:rsidRDefault="002742BC" w:rsidP="002742BC">
      <w:pPr>
        <w:spacing w:line="276" w:lineRule="auto"/>
        <w:ind w:firstLine="0"/>
        <w:jc w:val="right"/>
        <w:rPr>
          <w:rFonts w:cs="Times New Roman"/>
          <w:b/>
          <w:szCs w:val="28"/>
        </w:rPr>
      </w:pPr>
      <w:r w:rsidRPr="005D2EEC">
        <w:rPr>
          <w:rFonts w:cs="Times New Roman"/>
          <w:b/>
          <w:szCs w:val="28"/>
        </w:rPr>
        <w:t xml:space="preserve">Таблица </w:t>
      </w:r>
      <w:r w:rsidR="006E7DB1">
        <w:rPr>
          <w:rFonts w:cs="Times New Roman"/>
          <w:b/>
          <w:szCs w:val="28"/>
        </w:rPr>
        <w:t>1</w:t>
      </w:r>
      <w:r w:rsidR="004A343A">
        <w:rPr>
          <w:rFonts w:cs="Times New Roman"/>
          <w:b/>
          <w:szCs w:val="28"/>
        </w:rPr>
        <w:t>0</w:t>
      </w:r>
    </w:p>
    <w:p w:rsidR="002742BC" w:rsidRPr="005D2EEC" w:rsidRDefault="002742BC" w:rsidP="002742BC">
      <w:pPr>
        <w:spacing w:line="276" w:lineRule="auto"/>
        <w:ind w:firstLine="0"/>
        <w:jc w:val="both"/>
        <w:rPr>
          <w:rFonts w:cs="Times New Roman"/>
          <w:b/>
          <w:i/>
          <w:szCs w:val="28"/>
        </w:rPr>
      </w:pPr>
      <w:r w:rsidRPr="005D2EEC">
        <w:rPr>
          <w:rFonts w:cs="Times New Roman"/>
          <w:b/>
          <w:i/>
          <w:szCs w:val="28"/>
        </w:rPr>
        <w:t>Годовое  электропотребление коммунально-бытового сектора, тыс. кВт.ч/год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94"/>
        <w:gridCol w:w="1914"/>
        <w:gridCol w:w="2163"/>
        <w:gridCol w:w="2268"/>
      </w:tblGrid>
      <w:tr w:rsidR="00A926EB" w:rsidRPr="00F638CD" w:rsidTr="00A926EB">
        <w:tc>
          <w:tcPr>
            <w:tcW w:w="3294" w:type="dxa"/>
            <w:vMerge w:val="restart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Наименование поселений, населенных пунктов</w:t>
            </w:r>
          </w:p>
        </w:tc>
        <w:tc>
          <w:tcPr>
            <w:tcW w:w="6345" w:type="dxa"/>
            <w:gridSpan w:val="3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Этапы расчетного срока</w:t>
            </w:r>
          </w:p>
        </w:tc>
      </w:tr>
      <w:tr w:rsidR="00A926EB" w:rsidRPr="00F638CD" w:rsidTr="00A926EB">
        <w:tc>
          <w:tcPr>
            <w:tcW w:w="3294" w:type="dxa"/>
            <w:vMerge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rPr>
                <w:szCs w:val="24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Исходный год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A926EB" w:rsidRPr="00F638CD" w:rsidRDefault="00A926EB" w:rsidP="008E3366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Первая очередь 2020 г.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926EB" w:rsidRPr="00F638CD" w:rsidRDefault="00A926EB" w:rsidP="001824CC">
            <w:pPr>
              <w:pStyle w:val="a3"/>
              <w:jc w:val="center"/>
              <w:rPr>
                <w:szCs w:val="24"/>
              </w:rPr>
            </w:pPr>
            <w:r w:rsidRPr="00F638CD">
              <w:rPr>
                <w:szCs w:val="24"/>
              </w:rPr>
              <w:t>Расчетный срок 20</w:t>
            </w:r>
            <w:r>
              <w:rPr>
                <w:szCs w:val="24"/>
              </w:rPr>
              <w:t>25</w:t>
            </w:r>
            <w:r w:rsidRPr="00F638CD">
              <w:rPr>
                <w:szCs w:val="24"/>
              </w:rPr>
              <w:t xml:space="preserve"> г.</w:t>
            </w:r>
          </w:p>
        </w:tc>
      </w:tr>
      <w:tr w:rsidR="00A926EB" w:rsidRPr="00B62DDE" w:rsidTr="00A926EB">
        <w:tc>
          <w:tcPr>
            <w:tcW w:w="3294" w:type="dxa"/>
            <w:shd w:val="clear" w:color="auto" w:fill="FFFFFF" w:themeFill="background1"/>
          </w:tcPr>
          <w:p w:rsidR="00A926EB" w:rsidRPr="00B62DDE" w:rsidRDefault="00F3445A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Екатерининское</w:t>
            </w:r>
            <w:r w:rsidR="007F33FD">
              <w:rPr>
                <w:szCs w:val="24"/>
              </w:rPr>
              <w:t xml:space="preserve"> СП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854,98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713,93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601,09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5D2EEC" w:rsidRDefault="002742BC" w:rsidP="002742BC">
      <w:pPr>
        <w:spacing w:line="276" w:lineRule="auto"/>
        <w:jc w:val="right"/>
        <w:rPr>
          <w:rFonts w:cs="Times New Roman"/>
          <w:b/>
          <w:szCs w:val="28"/>
        </w:rPr>
      </w:pPr>
      <w:r w:rsidRPr="005D2EEC">
        <w:rPr>
          <w:rFonts w:cs="Times New Roman"/>
          <w:b/>
          <w:szCs w:val="28"/>
        </w:rPr>
        <w:t xml:space="preserve">Таблица </w:t>
      </w:r>
      <w:r w:rsidR="004A343A">
        <w:rPr>
          <w:rFonts w:cs="Times New Roman"/>
          <w:b/>
          <w:szCs w:val="28"/>
        </w:rPr>
        <w:t>11</w:t>
      </w:r>
    </w:p>
    <w:p w:rsidR="002742BC" w:rsidRPr="005D2EEC" w:rsidRDefault="002742BC" w:rsidP="002742BC">
      <w:pPr>
        <w:spacing w:line="276" w:lineRule="auto"/>
        <w:rPr>
          <w:rFonts w:cs="Times New Roman"/>
          <w:b/>
          <w:i/>
          <w:szCs w:val="28"/>
        </w:rPr>
      </w:pPr>
      <w:r w:rsidRPr="005D2EEC">
        <w:rPr>
          <w:rFonts w:cs="Times New Roman"/>
          <w:b/>
          <w:i/>
          <w:szCs w:val="28"/>
        </w:rPr>
        <w:t>Расчетная мощность коммунально-бытового сектора, кВт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92"/>
        <w:gridCol w:w="1751"/>
        <w:gridCol w:w="162"/>
        <w:gridCol w:w="1912"/>
        <w:gridCol w:w="2462"/>
      </w:tblGrid>
      <w:tr w:rsidR="00A926EB" w:rsidRPr="00AD4CC9" w:rsidTr="00A926EB">
        <w:tc>
          <w:tcPr>
            <w:tcW w:w="3292" w:type="dxa"/>
            <w:vMerge w:val="restart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rPr>
                <w:szCs w:val="24"/>
              </w:rPr>
            </w:pPr>
            <w:r w:rsidRPr="00AD4CC9">
              <w:rPr>
                <w:szCs w:val="24"/>
              </w:rPr>
              <w:t>Наименование поселений, населенных пунктов</w:t>
            </w:r>
          </w:p>
        </w:tc>
        <w:tc>
          <w:tcPr>
            <w:tcW w:w="6287" w:type="dxa"/>
            <w:gridSpan w:val="4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Этапы расчетного срока</w:t>
            </w:r>
          </w:p>
        </w:tc>
      </w:tr>
      <w:tr w:rsidR="00A926EB" w:rsidRPr="00AD4CC9" w:rsidTr="00A926EB">
        <w:tc>
          <w:tcPr>
            <w:tcW w:w="3292" w:type="dxa"/>
            <w:vMerge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rPr>
                <w:szCs w:val="24"/>
              </w:rPr>
            </w:pP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Исходный год</w:t>
            </w:r>
          </w:p>
        </w:tc>
        <w:tc>
          <w:tcPr>
            <w:tcW w:w="2074" w:type="dxa"/>
            <w:gridSpan w:val="2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Первая очередь 2020 г.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A926EB" w:rsidRPr="00AD4CC9" w:rsidRDefault="00A926EB" w:rsidP="001824CC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Расчетный срок 20</w:t>
            </w:r>
            <w:r>
              <w:rPr>
                <w:szCs w:val="24"/>
              </w:rPr>
              <w:t>25</w:t>
            </w:r>
            <w:r w:rsidRPr="00AD4CC9">
              <w:rPr>
                <w:szCs w:val="24"/>
              </w:rPr>
              <w:t xml:space="preserve"> г.</w:t>
            </w:r>
          </w:p>
        </w:tc>
      </w:tr>
      <w:tr w:rsidR="00A926EB" w:rsidRPr="00B62DDE" w:rsidTr="00A926EB">
        <w:tc>
          <w:tcPr>
            <w:tcW w:w="3292" w:type="dxa"/>
            <w:shd w:val="clear" w:color="auto" w:fill="FFFFFF" w:themeFill="background1"/>
          </w:tcPr>
          <w:p w:rsidR="00A926EB" w:rsidRPr="00B62DDE" w:rsidRDefault="00F3445A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Екатерининское </w:t>
            </w:r>
            <w:r w:rsidR="007F33FD">
              <w:rPr>
                <w:szCs w:val="24"/>
              </w:rPr>
              <w:t>СП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169,42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141,47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A926EB" w:rsidRPr="000477A0" w:rsidRDefault="00A926EB" w:rsidP="008E3366">
            <w:pPr>
              <w:pStyle w:val="a3"/>
              <w:jc w:val="center"/>
              <w:rPr>
                <w:szCs w:val="24"/>
              </w:rPr>
            </w:pPr>
            <w:r w:rsidRPr="000477A0">
              <w:rPr>
                <w:szCs w:val="24"/>
              </w:rPr>
              <w:t>119,11</w:t>
            </w:r>
          </w:p>
        </w:tc>
      </w:tr>
    </w:tbl>
    <w:p w:rsidR="001824CC" w:rsidRDefault="001824CC" w:rsidP="002742BC">
      <w:pPr>
        <w:spacing w:line="276" w:lineRule="auto"/>
        <w:jc w:val="right"/>
        <w:rPr>
          <w:rFonts w:cs="Times New Roman"/>
          <w:szCs w:val="28"/>
        </w:rPr>
      </w:pPr>
    </w:p>
    <w:p w:rsidR="002742BC" w:rsidRPr="005D2EEC" w:rsidRDefault="002742BC" w:rsidP="002742BC">
      <w:pPr>
        <w:spacing w:line="276" w:lineRule="auto"/>
        <w:jc w:val="right"/>
        <w:rPr>
          <w:rFonts w:cs="Times New Roman"/>
          <w:b/>
          <w:szCs w:val="28"/>
        </w:rPr>
      </w:pPr>
      <w:r w:rsidRPr="005D2EEC">
        <w:rPr>
          <w:rFonts w:cs="Times New Roman"/>
          <w:b/>
          <w:szCs w:val="28"/>
        </w:rPr>
        <w:t xml:space="preserve">Таблица </w:t>
      </w:r>
      <w:r w:rsidR="004A343A">
        <w:rPr>
          <w:rFonts w:cs="Times New Roman"/>
          <w:b/>
          <w:szCs w:val="28"/>
        </w:rPr>
        <w:t>12</w:t>
      </w:r>
    </w:p>
    <w:p w:rsidR="002742BC" w:rsidRPr="005D2EEC" w:rsidRDefault="002742BC" w:rsidP="002742BC">
      <w:pPr>
        <w:spacing w:line="276" w:lineRule="auto"/>
        <w:ind w:firstLine="0"/>
        <w:rPr>
          <w:rFonts w:cs="Times New Roman"/>
          <w:b/>
          <w:i/>
          <w:szCs w:val="28"/>
        </w:rPr>
      </w:pPr>
      <w:r w:rsidRPr="005D2EEC">
        <w:rPr>
          <w:rFonts w:cs="Times New Roman"/>
          <w:b/>
          <w:i/>
          <w:szCs w:val="28"/>
        </w:rPr>
        <w:t>Расчетная  трансформаторная мощность ко</w:t>
      </w:r>
      <w:r w:rsidR="005D2EEC">
        <w:rPr>
          <w:rFonts w:cs="Times New Roman"/>
          <w:b/>
          <w:i/>
          <w:szCs w:val="28"/>
        </w:rPr>
        <w:t>ммунально-бытового сектора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92"/>
        <w:gridCol w:w="1913"/>
        <w:gridCol w:w="1912"/>
        <w:gridCol w:w="2516"/>
      </w:tblGrid>
      <w:tr w:rsidR="00A926EB" w:rsidRPr="00AD4CC9" w:rsidTr="00A926EB">
        <w:trPr>
          <w:tblHeader/>
        </w:trPr>
        <w:tc>
          <w:tcPr>
            <w:tcW w:w="3292" w:type="dxa"/>
            <w:vMerge w:val="restart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Наименование поселений, населенных пунктов</w:t>
            </w:r>
          </w:p>
        </w:tc>
        <w:tc>
          <w:tcPr>
            <w:tcW w:w="6341" w:type="dxa"/>
            <w:gridSpan w:val="3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Этапы расчетного срока</w:t>
            </w:r>
          </w:p>
        </w:tc>
      </w:tr>
      <w:tr w:rsidR="00A926EB" w:rsidRPr="00AD4CC9" w:rsidTr="00A926EB">
        <w:trPr>
          <w:tblHeader/>
        </w:trPr>
        <w:tc>
          <w:tcPr>
            <w:tcW w:w="3292" w:type="dxa"/>
            <w:vMerge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Исходный год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A926EB" w:rsidRPr="00AD4CC9" w:rsidRDefault="00A926EB" w:rsidP="008E3366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Первая очередь 2020 г.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:rsidR="00A926EB" w:rsidRDefault="00A926EB" w:rsidP="005D2EEC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 xml:space="preserve">Расчетный срок </w:t>
            </w:r>
          </w:p>
          <w:p w:rsidR="00A926EB" w:rsidRPr="00AD4CC9" w:rsidRDefault="00A926EB" w:rsidP="005D2EEC">
            <w:pPr>
              <w:pStyle w:val="a3"/>
              <w:jc w:val="center"/>
              <w:rPr>
                <w:szCs w:val="24"/>
              </w:rPr>
            </w:pPr>
            <w:r w:rsidRPr="00AD4CC9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AD4CC9">
              <w:rPr>
                <w:szCs w:val="24"/>
              </w:rPr>
              <w:t xml:space="preserve"> г.</w:t>
            </w:r>
          </w:p>
        </w:tc>
      </w:tr>
      <w:tr w:rsidR="00A926EB" w:rsidRPr="00B62DDE" w:rsidTr="00A926EB">
        <w:tc>
          <w:tcPr>
            <w:tcW w:w="3292" w:type="dxa"/>
            <w:shd w:val="clear" w:color="auto" w:fill="FFFFFF" w:themeFill="background1"/>
          </w:tcPr>
          <w:p w:rsidR="00A926EB" w:rsidRPr="00B62DDE" w:rsidRDefault="00F3445A" w:rsidP="008E336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Екатерининское</w:t>
            </w:r>
            <w:r w:rsidR="007F33FD">
              <w:rPr>
                <w:szCs w:val="24"/>
              </w:rPr>
              <w:t xml:space="preserve"> СП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A926EB" w:rsidRPr="00B62DDE" w:rsidRDefault="00A926EB" w:rsidP="008E3366">
            <w:pPr>
              <w:pStyle w:val="a3"/>
              <w:jc w:val="center"/>
              <w:rPr>
                <w:szCs w:val="24"/>
              </w:rPr>
            </w:pPr>
            <w:r w:rsidRPr="00B62DDE">
              <w:rPr>
                <w:szCs w:val="24"/>
              </w:rPr>
              <w:t>180,23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A926EB" w:rsidRPr="00B62DDE" w:rsidRDefault="00A926EB" w:rsidP="008E3366">
            <w:pPr>
              <w:pStyle w:val="a3"/>
              <w:jc w:val="center"/>
              <w:rPr>
                <w:szCs w:val="24"/>
              </w:rPr>
            </w:pPr>
            <w:r w:rsidRPr="00B62DDE">
              <w:rPr>
                <w:szCs w:val="24"/>
              </w:rPr>
              <w:t>150,50</w: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:rsidR="00A926EB" w:rsidRPr="00B62DDE" w:rsidRDefault="00A926EB" w:rsidP="008E3366">
            <w:pPr>
              <w:pStyle w:val="a3"/>
              <w:jc w:val="center"/>
              <w:rPr>
                <w:szCs w:val="24"/>
              </w:rPr>
            </w:pPr>
            <w:r w:rsidRPr="00B62DDE">
              <w:rPr>
                <w:szCs w:val="24"/>
              </w:rPr>
              <w:t>126,71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EB03F3" w:rsidRDefault="00EB03F3" w:rsidP="00EB03F3">
      <w:pPr>
        <w:spacing w:line="276" w:lineRule="auto"/>
        <w:ind w:left="709" w:firstLine="0"/>
        <w:rPr>
          <w:rFonts w:cs="Times New Roman"/>
          <w:b/>
          <w:szCs w:val="28"/>
        </w:rPr>
      </w:pPr>
      <w:bookmarkStart w:id="13" w:name="_Toc361754251"/>
      <w:r>
        <w:rPr>
          <w:rFonts w:cs="Times New Roman"/>
          <w:b/>
          <w:szCs w:val="28"/>
        </w:rPr>
        <w:t xml:space="preserve">3.3.2 </w:t>
      </w:r>
      <w:r w:rsidR="002742BC" w:rsidRPr="00EB03F3">
        <w:rPr>
          <w:rFonts w:cs="Times New Roman"/>
          <w:b/>
          <w:szCs w:val="28"/>
        </w:rPr>
        <w:t xml:space="preserve"> Электроснабжение агропромышленного сектора</w:t>
      </w:r>
      <w:bookmarkEnd w:id="13"/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Электрические нагрузки по проекту планировки промышленного сектора </w:t>
      </w:r>
      <w:r w:rsidR="007F33FD">
        <w:rPr>
          <w:rFonts w:cs="Times New Roman"/>
          <w:szCs w:val="28"/>
        </w:rPr>
        <w:t>Новошешминского</w:t>
      </w:r>
      <w:r w:rsidRPr="00725B26">
        <w:rPr>
          <w:rFonts w:cs="Times New Roman"/>
          <w:szCs w:val="28"/>
        </w:rPr>
        <w:t xml:space="preserve"> района определены в два срока: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первая очередь – 2020 г.;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- расчетный срок – 20</w:t>
      </w:r>
      <w:r w:rsidR="001824CC">
        <w:rPr>
          <w:rFonts w:cs="Times New Roman"/>
          <w:szCs w:val="28"/>
        </w:rPr>
        <w:t>25</w:t>
      </w:r>
      <w:r w:rsidRPr="00725B26">
        <w:rPr>
          <w:rFonts w:cs="Times New Roman"/>
          <w:szCs w:val="28"/>
        </w:rPr>
        <w:t xml:space="preserve"> г.</w:t>
      </w:r>
    </w:p>
    <w:p w:rsidR="00A926EB" w:rsidRDefault="00A926EB" w:rsidP="002742BC">
      <w:pPr>
        <w:spacing w:line="276" w:lineRule="auto"/>
        <w:rPr>
          <w:rFonts w:cs="Times New Roman"/>
          <w:szCs w:val="28"/>
        </w:rPr>
      </w:pPr>
      <w:bookmarkStart w:id="14" w:name="_Toc361754252"/>
    </w:p>
    <w:p w:rsidR="002742BC" w:rsidRPr="00B62DDE" w:rsidRDefault="00EB03F3" w:rsidP="002742BC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3.3.3 </w:t>
      </w:r>
      <w:r w:rsidR="002742BC" w:rsidRPr="00B62DDE">
        <w:rPr>
          <w:rFonts w:cs="Times New Roman"/>
          <w:b/>
          <w:szCs w:val="28"/>
        </w:rPr>
        <w:t xml:space="preserve"> Проектное решение</w:t>
      </w:r>
      <w:bookmarkEnd w:id="14"/>
    </w:p>
    <w:p w:rsidR="002742BC" w:rsidRPr="00725B26" w:rsidRDefault="002742BC" w:rsidP="00A926EB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настоящее время и вплоть до расчетных сроков роста потребления электроэнергии не прогнозируется. В общей картине, опираясь на расчет, имее</w:t>
      </w:r>
      <w:r>
        <w:rPr>
          <w:rFonts w:cs="Times New Roman"/>
          <w:szCs w:val="28"/>
        </w:rPr>
        <w:t>тся</w:t>
      </w:r>
      <w:r w:rsidRPr="00725B26">
        <w:rPr>
          <w:rFonts w:cs="Times New Roman"/>
          <w:szCs w:val="28"/>
        </w:rPr>
        <w:t xml:space="preserve"> снижение электропотребления коммунально-бытового сектора. </w:t>
      </w:r>
    </w:p>
    <w:p w:rsidR="002742BC" w:rsidRPr="00725B26" w:rsidRDefault="002742BC" w:rsidP="002742BC">
      <w:pPr>
        <w:spacing w:line="276" w:lineRule="auto"/>
        <w:ind w:firstLine="0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Согласно современным требованиям к электросетям рекомендуется: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Оснащение ВЛ быстродействующими ВЧ защитами;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Телемеханизация подстанций;</w:t>
      </w:r>
    </w:p>
    <w:p w:rsidR="002742BC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Монтаж автоматизированных систем учёта электроэнергии в распределительной сети населенных пунктов;</w:t>
      </w:r>
    </w:p>
    <w:p w:rsidR="002742BC" w:rsidRPr="00B62DDE" w:rsidRDefault="002742BC" w:rsidP="002742BC">
      <w:pPr>
        <w:pStyle w:val="a6"/>
        <w:numPr>
          <w:ilvl w:val="0"/>
          <w:numId w:val="12"/>
        </w:numPr>
        <w:spacing w:line="276" w:lineRule="auto"/>
        <w:ind w:left="993" w:hanging="284"/>
        <w:jc w:val="both"/>
        <w:rPr>
          <w:rFonts w:cs="Times New Roman"/>
          <w:szCs w:val="28"/>
        </w:rPr>
      </w:pPr>
      <w:r w:rsidRPr="00B62DDE">
        <w:rPr>
          <w:rFonts w:cs="Times New Roman"/>
          <w:szCs w:val="28"/>
        </w:rPr>
        <w:t>Применение энергосберегающих технологий и компенсации реактивной мощности.</w:t>
      </w:r>
    </w:p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</w:p>
    <w:p w:rsidR="004A343A" w:rsidRDefault="004A343A" w:rsidP="002742BC">
      <w:pPr>
        <w:spacing w:line="276" w:lineRule="auto"/>
        <w:rPr>
          <w:rFonts w:cs="Times New Roman"/>
          <w:b/>
          <w:szCs w:val="28"/>
        </w:rPr>
      </w:pPr>
      <w:bookmarkStart w:id="15" w:name="_Toc361754235"/>
    </w:p>
    <w:p w:rsidR="002742BC" w:rsidRPr="00B62DDE" w:rsidRDefault="002742BC" w:rsidP="002742BC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3.4. </w:t>
      </w:r>
      <w:r w:rsidRPr="00B62DDE">
        <w:rPr>
          <w:rFonts w:cs="Times New Roman"/>
          <w:b/>
          <w:szCs w:val="28"/>
        </w:rPr>
        <w:t>Г</w:t>
      </w:r>
      <w:r w:rsidR="00A16711">
        <w:rPr>
          <w:rFonts w:cs="Times New Roman"/>
          <w:b/>
          <w:szCs w:val="28"/>
        </w:rPr>
        <w:t>азоснабжение</w:t>
      </w:r>
      <w:bookmarkEnd w:id="15"/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В настоящее время </w:t>
      </w:r>
      <w:r w:rsidR="00850A6E">
        <w:t>Екатерининское</w:t>
      </w:r>
      <w:r w:rsidR="00A926EB">
        <w:t xml:space="preserve"> сельское поселение</w:t>
      </w:r>
      <w:r w:rsidR="007F33FD">
        <w:t xml:space="preserve"> </w:t>
      </w:r>
      <w:r w:rsidRPr="00725B26">
        <w:rPr>
          <w:rFonts w:cs="Times New Roman"/>
          <w:szCs w:val="28"/>
        </w:rPr>
        <w:t xml:space="preserve">снабжается природным газом от магистральных газопроводов, проложенных на территории </w:t>
      </w:r>
      <w:r w:rsidR="007F33FD">
        <w:rPr>
          <w:rFonts w:cs="Times New Roman"/>
          <w:szCs w:val="28"/>
        </w:rPr>
        <w:t>Новошешминского</w:t>
      </w:r>
      <w:r w:rsidR="007C5F30" w:rsidRPr="00725B26">
        <w:rPr>
          <w:rFonts w:cs="Times New Roman"/>
          <w:szCs w:val="28"/>
        </w:rPr>
        <w:t xml:space="preserve"> муниципального района</w:t>
      </w:r>
      <w:r w:rsidRPr="00725B26">
        <w:rPr>
          <w:rFonts w:cs="Times New Roman"/>
          <w:szCs w:val="28"/>
        </w:rPr>
        <w:t xml:space="preserve">. За основу разработки современного состояния газификации </w:t>
      </w:r>
      <w:r w:rsidR="007F33FD">
        <w:rPr>
          <w:rFonts w:cs="Times New Roman"/>
          <w:szCs w:val="28"/>
        </w:rPr>
        <w:t>Новошешминского</w:t>
      </w:r>
      <w:r w:rsidRPr="00725B26">
        <w:rPr>
          <w:rFonts w:cs="Times New Roman"/>
          <w:szCs w:val="28"/>
        </w:rPr>
        <w:t xml:space="preserve"> муниципального района принят Указ Президента РТ от 8 августа 1995 года № УП-542 «О мерах завершения газификации районов, городов и сельских поселений РТ на природном газе» (с изменениями и дополнениями от 22 декабря 1998 года).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Природный газ в сельские населенные пункты подается от АГРС по газопроводам высокого давления  до ГРУ и ГРП сельских поселений. Далее по сетям низкого и среднего давления до ШРП и далее непосредственно к потребителям.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Уровень газификации в целом по Республике Татарстан – 98,6%, в том числе в городской местности – 99,7%, в сельской местности – 97,3%.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сельских населенных пунктах теплоснабжение жилой застройки от локальных источников. В качестве топлива применяют природный газ.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Природный газ используется </w:t>
      </w:r>
      <w:r>
        <w:rPr>
          <w:rFonts w:cs="Times New Roman"/>
          <w:szCs w:val="28"/>
        </w:rPr>
        <w:t>в качестве топлива – для индивидуальной</w:t>
      </w:r>
      <w:r w:rsidRPr="00725B26">
        <w:rPr>
          <w:rFonts w:cs="Times New Roman"/>
          <w:szCs w:val="28"/>
        </w:rPr>
        <w:t xml:space="preserve"> застройки (бытовые котлы до 100 кВт и менее), а также на хозяйственно-бытовые нужды.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Работы по замене газопроводов ведутся согласно плана капитального ремонта.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FD3A18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  <w:bookmarkStart w:id="16" w:name="_Toc361754237"/>
      <w:r>
        <w:rPr>
          <w:rFonts w:cs="Times New Roman"/>
          <w:b/>
          <w:szCs w:val="28"/>
        </w:rPr>
        <w:t>3.4.1</w:t>
      </w:r>
      <w:r w:rsidRPr="00FD3A18">
        <w:rPr>
          <w:rFonts w:cs="Times New Roman"/>
          <w:b/>
          <w:szCs w:val="28"/>
        </w:rPr>
        <w:t>. Расчетные расходы газа на I очередь и на расчетный срок</w:t>
      </w:r>
      <w:bookmarkEnd w:id="16"/>
    </w:p>
    <w:p w:rsidR="002742BC" w:rsidRPr="00725B26" w:rsidRDefault="002742BC" w:rsidP="00493825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Газоснабжением в </w:t>
      </w:r>
      <w:r w:rsidR="00F3445A">
        <w:rPr>
          <w:rFonts w:cs="Times New Roman"/>
          <w:szCs w:val="28"/>
        </w:rPr>
        <w:t>Екатерининском</w:t>
      </w:r>
      <w:r w:rsidR="007F33FD">
        <w:rPr>
          <w:rFonts w:cs="Times New Roman"/>
          <w:szCs w:val="28"/>
        </w:rPr>
        <w:t xml:space="preserve"> </w:t>
      </w:r>
      <w:r w:rsidR="00493825">
        <w:rPr>
          <w:rFonts w:cs="Times New Roman"/>
          <w:szCs w:val="28"/>
        </w:rPr>
        <w:t>сельском поселении</w:t>
      </w:r>
      <w:r w:rsidRPr="00725B26">
        <w:rPr>
          <w:rFonts w:cs="Times New Roman"/>
          <w:szCs w:val="28"/>
        </w:rPr>
        <w:t xml:space="preserve"> охвачены следующие категории потребителей: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1. Население (хозяйственно-бытовые и коммунальные нужды).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2. Отопление от местных генераторов тепла </w:t>
      </w:r>
      <w:r>
        <w:rPr>
          <w:rFonts w:cs="Times New Roman"/>
          <w:szCs w:val="28"/>
        </w:rPr>
        <w:t>индивидуальной</w:t>
      </w:r>
      <w:r w:rsidRPr="00725B26">
        <w:rPr>
          <w:rFonts w:cs="Times New Roman"/>
          <w:szCs w:val="28"/>
        </w:rPr>
        <w:t xml:space="preserve"> застройки.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Расходы газа на хозяйственно-бытовые и коммунально-бытовые нужды населения определены по укрупненным показателям потребления газа – 220 нм</w:t>
      </w:r>
      <w:r w:rsidRPr="00A74C3F">
        <w:rPr>
          <w:rFonts w:cs="Times New Roman"/>
          <w:szCs w:val="28"/>
          <w:vertAlign w:val="superscript"/>
        </w:rPr>
        <w:t>3</w:t>
      </w:r>
      <w:r w:rsidRPr="00725B26">
        <w:rPr>
          <w:rFonts w:cs="Times New Roman"/>
          <w:szCs w:val="28"/>
        </w:rPr>
        <w:t>/год для сельских поселений на 1 человека в соответствии с СП 42-101-2003.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Расходы газа на нужды предприятий бытового обслуживания непроизводственного характера в размере 5% суммарного расхода газа на жилые дома.</w:t>
      </w:r>
    </w:p>
    <w:p w:rsidR="002742BC" w:rsidRPr="00725B26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В качестве основного топлива для всех источников теплоты является природный газ.</w:t>
      </w:r>
    </w:p>
    <w:p w:rsidR="002742BC" w:rsidRPr="00725B26" w:rsidRDefault="002742BC" w:rsidP="007C5F30">
      <w:pPr>
        <w:spacing w:line="276" w:lineRule="auto"/>
        <w:jc w:val="both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Потребность в газе на коммунально-бытовые нужды населения представлены в таблице </w:t>
      </w:r>
      <w:r w:rsidR="004A343A">
        <w:rPr>
          <w:rFonts w:cs="Times New Roman"/>
          <w:szCs w:val="28"/>
        </w:rPr>
        <w:t>13</w:t>
      </w:r>
      <w:r w:rsidRPr="00725B26">
        <w:rPr>
          <w:rFonts w:cs="Times New Roman"/>
          <w:szCs w:val="28"/>
        </w:rPr>
        <w:t xml:space="preserve">. Потребность в газе на отопление представлена в таблице </w:t>
      </w:r>
      <w:r w:rsidR="004A343A">
        <w:rPr>
          <w:rFonts w:cs="Times New Roman"/>
          <w:szCs w:val="28"/>
        </w:rPr>
        <w:t>14</w:t>
      </w:r>
      <w:r w:rsidRPr="00725B26">
        <w:rPr>
          <w:rFonts w:cs="Times New Roman"/>
          <w:szCs w:val="28"/>
        </w:rPr>
        <w:t xml:space="preserve">. </w:t>
      </w:r>
    </w:p>
    <w:tbl>
      <w:tblPr>
        <w:tblW w:w="0" w:type="auto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9"/>
        <w:gridCol w:w="2520"/>
        <w:gridCol w:w="2770"/>
      </w:tblGrid>
      <w:tr w:rsidR="002742BC" w:rsidRPr="00A46CBA" w:rsidTr="00A74C3F">
        <w:trPr>
          <w:jc w:val="center"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BA" w:rsidRDefault="002742BC" w:rsidP="00A46CBA">
            <w:pPr>
              <w:pStyle w:val="a3"/>
              <w:jc w:val="right"/>
              <w:rPr>
                <w:b/>
                <w:i/>
                <w:sz w:val="28"/>
              </w:rPr>
            </w:pPr>
            <w:r w:rsidRPr="00A46CBA">
              <w:rPr>
                <w:b/>
                <w:sz w:val="28"/>
              </w:rPr>
              <w:t xml:space="preserve">Таблица </w:t>
            </w:r>
            <w:r w:rsidR="004A343A">
              <w:rPr>
                <w:b/>
                <w:sz w:val="28"/>
              </w:rPr>
              <w:t>13</w:t>
            </w:r>
          </w:p>
          <w:p w:rsidR="002742BC" w:rsidRPr="00A46CBA" w:rsidRDefault="00A46CBA" w:rsidP="00A46CBA">
            <w:pPr>
              <w:pStyle w:val="a3"/>
              <w:jc w:val="center"/>
              <w:rPr>
                <w:b/>
                <w:i/>
                <w:sz w:val="28"/>
              </w:rPr>
            </w:pPr>
            <w:r w:rsidRPr="00A46CBA">
              <w:rPr>
                <w:b/>
                <w:i/>
                <w:sz w:val="28"/>
              </w:rPr>
              <w:t>Потребность в газе на коммунально-бытовые нужды населения</w:t>
            </w:r>
          </w:p>
        </w:tc>
      </w:tr>
      <w:tr w:rsidR="007C5F30" w:rsidRPr="00725B26" w:rsidTr="007C5F30">
        <w:trPr>
          <w:jc w:val="center"/>
        </w:trPr>
        <w:tc>
          <w:tcPr>
            <w:tcW w:w="4559" w:type="dxa"/>
            <w:vMerge w:val="restart"/>
            <w:tcBorders>
              <w:top w:val="single" w:sz="4" w:space="0" w:color="auto"/>
            </w:tcBorders>
            <w:vAlign w:val="center"/>
          </w:tcPr>
          <w:p w:rsidR="007C5F30" w:rsidRPr="00725B26" w:rsidRDefault="007C5F30" w:rsidP="007C5F30">
            <w:pPr>
              <w:pStyle w:val="a3"/>
              <w:jc w:val="center"/>
            </w:pPr>
            <w:r w:rsidRPr="00725B26">
              <w:t>Наименование сельских поселений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</w:tcBorders>
            <w:vAlign w:val="center"/>
          </w:tcPr>
          <w:p w:rsidR="007C5F30" w:rsidRPr="00725B26" w:rsidRDefault="007C5F30" w:rsidP="008E3366">
            <w:pPr>
              <w:pStyle w:val="a3"/>
              <w:jc w:val="center"/>
            </w:pPr>
            <w:r w:rsidRPr="00725B26">
              <w:t>Годовой расход газа, тыс. нм</w:t>
            </w:r>
            <w:r w:rsidRPr="003C1DFC">
              <w:rPr>
                <w:vertAlign w:val="superscript"/>
              </w:rPr>
              <w:t>3</w:t>
            </w:r>
            <w:r w:rsidRPr="00725B26">
              <w:t>/год</w:t>
            </w:r>
          </w:p>
          <w:p w:rsidR="007C5F30" w:rsidRPr="00725B26" w:rsidRDefault="007C5F30" w:rsidP="008E3366">
            <w:pPr>
              <w:pStyle w:val="a3"/>
              <w:jc w:val="center"/>
            </w:pPr>
          </w:p>
        </w:tc>
      </w:tr>
      <w:tr w:rsidR="007C5F30" w:rsidRPr="00725B26" w:rsidTr="00C223BA">
        <w:trPr>
          <w:jc w:val="center"/>
        </w:trPr>
        <w:tc>
          <w:tcPr>
            <w:tcW w:w="4559" w:type="dxa"/>
            <w:vMerge/>
          </w:tcPr>
          <w:p w:rsidR="007C5F30" w:rsidRPr="00725B26" w:rsidRDefault="007C5F30" w:rsidP="008E3366">
            <w:pPr>
              <w:pStyle w:val="a3"/>
            </w:pPr>
          </w:p>
        </w:tc>
        <w:tc>
          <w:tcPr>
            <w:tcW w:w="2520" w:type="dxa"/>
            <w:vAlign w:val="center"/>
          </w:tcPr>
          <w:p w:rsidR="007C5F30" w:rsidRPr="00725B26" w:rsidRDefault="007C5F30" w:rsidP="008E3366">
            <w:pPr>
              <w:pStyle w:val="a3"/>
              <w:jc w:val="center"/>
            </w:pPr>
            <w:r w:rsidRPr="00725B26">
              <w:t>I-я очередь</w:t>
            </w:r>
          </w:p>
          <w:p w:rsidR="007C5F30" w:rsidRPr="00725B26" w:rsidRDefault="007C5F30" w:rsidP="008E3366">
            <w:pPr>
              <w:pStyle w:val="a3"/>
              <w:jc w:val="center"/>
            </w:pPr>
            <w:r w:rsidRPr="00725B26">
              <w:t>(2020 год)</w:t>
            </w:r>
          </w:p>
        </w:tc>
        <w:tc>
          <w:tcPr>
            <w:tcW w:w="2770" w:type="dxa"/>
            <w:vAlign w:val="center"/>
          </w:tcPr>
          <w:p w:rsidR="007C5F30" w:rsidRPr="00725B26" w:rsidRDefault="007C5F30" w:rsidP="008E3366">
            <w:pPr>
              <w:pStyle w:val="a3"/>
              <w:jc w:val="center"/>
            </w:pPr>
            <w:r w:rsidRPr="00725B26">
              <w:t>Расчетный срок</w:t>
            </w:r>
          </w:p>
          <w:p w:rsidR="007C5F30" w:rsidRPr="00725B26" w:rsidRDefault="007C5F30" w:rsidP="005466F6">
            <w:pPr>
              <w:pStyle w:val="a3"/>
              <w:jc w:val="center"/>
            </w:pPr>
            <w:r w:rsidRPr="00725B26">
              <w:t>(20</w:t>
            </w:r>
            <w:r>
              <w:t>25</w:t>
            </w:r>
            <w:r w:rsidRPr="00725B26">
              <w:t xml:space="preserve"> год)</w:t>
            </w:r>
          </w:p>
        </w:tc>
      </w:tr>
      <w:tr w:rsidR="007C5F30" w:rsidRPr="00725B26" w:rsidTr="00C223BA">
        <w:trPr>
          <w:jc w:val="center"/>
        </w:trPr>
        <w:tc>
          <w:tcPr>
            <w:tcW w:w="4559" w:type="dxa"/>
          </w:tcPr>
          <w:p w:rsidR="007C5F30" w:rsidRPr="00725B26" w:rsidRDefault="00850A6E" w:rsidP="00850A6E">
            <w:pPr>
              <w:pStyle w:val="a3"/>
              <w:ind w:left="1416" w:hanging="1416"/>
            </w:pPr>
            <w:r>
              <w:rPr>
                <w:szCs w:val="24"/>
              </w:rPr>
              <w:t>Екатерининское</w:t>
            </w:r>
            <w:r w:rsidR="007F33FD">
              <w:rPr>
                <w:szCs w:val="24"/>
              </w:rPr>
              <w:t xml:space="preserve"> СП</w:t>
            </w:r>
          </w:p>
        </w:tc>
        <w:tc>
          <w:tcPr>
            <w:tcW w:w="2520" w:type="dxa"/>
          </w:tcPr>
          <w:p w:rsidR="007C5F30" w:rsidRPr="004354E1" w:rsidRDefault="004354E1" w:rsidP="008E3366">
            <w:pPr>
              <w:pStyle w:val="a3"/>
              <w:jc w:val="center"/>
            </w:pPr>
            <w:r w:rsidRPr="004354E1">
              <w:t>622.2</w:t>
            </w:r>
          </w:p>
        </w:tc>
        <w:tc>
          <w:tcPr>
            <w:tcW w:w="2770" w:type="dxa"/>
          </w:tcPr>
          <w:p w:rsidR="007C5F30" w:rsidRPr="004354E1" w:rsidRDefault="004354E1" w:rsidP="008E3366">
            <w:pPr>
              <w:pStyle w:val="a3"/>
              <w:jc w:val="center"/>
            </w:pPr>
            <w:r w:rsidRPr="004354E1">
              <w:t>625.6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 xml:space="preserve">Перспективные показатели газификации. </w:t>
      </w:r>
    </w:p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  <w:r w:rsidRPr="00725B26">
        <w:rPr>
          <w:rFonts w:cs="Times New Roman"/>
          <w:szCs w:val="28"/>
        </w:rPr>
        <w:t>Увеличение жилого фонда (новое строительство)</w:t>
      </w:r>
    </w:p>
    <w:tbl>
      <w:tblPr>
        <w:tblW w:w="48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6"/>
        <w:gridCol w:w="4966"/>
      </w:tblGrid>
      <w:tr w:rsidR="002742BC" w:rsidRPr="00725B26" w:rsidTr="00EB03F3"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BA" w:rsidRDefault="002742BC" w:rsidP="00A46CBA">
            <w:pPr>
              <w:pStyle w:val="a3"/>
              <w:jc w:val="right"/>
            </w:pPr>
            <w:r w:rsidRPr="00A46CBA">
              <w:rPr>
                <w:b/>
                <w:sz w:val="28"/>
              </w:rPr>
              <w:t xml:space="preserve">Таблица </w:t>
            </w:r>
            <w:r w:rsidR="004A343A">
              <w:rPr>
                <w:b/>
                <w:sz w:val="28"/>
              </w:rPr>
              <w:t>14</w:t>
            </w:r>
          </w:p>
          <w:p w:rsidR="002742BC" w:rsidRPr="00A46CBA" w:rsidRDefault="00A46CBA" w:rsidP="00A46CBA">
            <w:pPr>
              <w:pStyle w:val="a3"/>
              <w:jc w:val="center"/>
              <w:rPr>
                <w:b/>
                <w:sz w:val="28"/>
              </w:rPr>
            </w:pPr>
            <w:r w:rsidRPr="00A46CBA">
              <w:rPr>
                <w:b/>
                <w:i/>
                <w:sz w:val="28"/>
              </w:rPr>
              <w:t>Потребность в газе на отопление</w:t>
            </w:r>
          </w:p>
        </w:tc>
      </w:tr>
      <w:tr w:rsidR="002742BC" w:rsidRPr="00725B26" w:rsidTr="00EB03F3">
        <w:tc>
          <w:tcPr>
            <w:tcW w:w="4816" w:type="dxa"/>
            <w:tcBorders>
              <w:top w:val="single" w:sz="4" w:space="0" w:color="auto"/>
            </w:tcBorders>
          </w:tcPr>
          <w:p w:rsidR="002742BC" w:rsidRPr="00725B26" w:rsidRDefault="002742BC" w:rsidP="008E3366">
            <w:pPr>
              <w:pStyle w:val="a3"/>
              <w:jc w:val="center"/>
            </w:pPr>
            <w:r w:rsidRPr="00725B26">
              <w:t>2020 г.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2742BC" w:rsidRPr="00725B26" w:rsidRDefault="002742BC" w:rsidP="005466F6">
            <w:pPr>
              <w:pStyle w:val="a3"/>
              <w:jc w:val="center"/>
            </w:pPr>
            <w:r w:rsidRPr="00725B26">
              <w:t>20</w:t>
            </w:r>
            <w:r w:rsidR="005466F6">
              <w:t>25</w:t>
            </w:r>
            <w:r w:rsidRPr="00725B26">
              <w:t xml:space="preserve"> г.</w:t>
            </w:r>
          </w:p>
        </w:tc>
      </w:tr>
      <w:tr w:rsidR="002742BC" w:rsidRPr="00725B26" w:rsidTr="00EB03F3">
        <w:tc>
          <w:tcPr>
            <w:tcW w:w="4816" w:type="dxa"/>
          </w:tcPr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 xml:space="preserve">S=4,40тыс. м2 </w:t>
            </w:r>
          </w:p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>Расход газа составляет:</w:t>
            </w:r>
          </w:p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>q=4,40х 8,5 м3/мес х12= 448,8тыс. м3/год</w:t>
            </w:r>
          </w:p>
        </w:tc>
        <w:tc>
          <w:tcPr>
            <w:tcW w:w="4966" w:type="dxa"/>
          </w:tcPr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 xml:space="preserve">S=2,17тыс. м2 </w:t>
            </w:r>
          </w:p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>Расход газа составляет:</w:t>
            </w:r>
          </w:p>
          <w:p w:rsidR="002742BC" w:rsidRPr="007F33FD" w:rsidRDefault="002742BC" w:rsidP="008E3366">
            <w:pPr>
              <w:pStyle w:val="a3"/>
              <w:rPr>
                <w:color w:val="FF0000"/>
              </w:rPr>
            </w:pPr>
            <w:r w:rsidRPr="007F33FD">
              <w:rPr>
                <w:color w:val="FF0000"/>
              </w:rPr>
              <w:t>q=2,17 х 8,5 м3/мес х12= 221,34тыс. м3/год</w:t>
            </w:r>
          </w:p>
        </w:tc>
      </w:tr>
    </w:tbl>
    <w:p w:rsidR="002742BC" w:rsidRPr="00725B26" w:rsidRDefault="002742BC" w:rsidP="002742BC">
      <w:pPr>
        <w:spacing w:line="276" w:lineRule="auto"/>
        <w:rPr>
          <w:rFonts w:cs="Times New Roman"/>
          <w:szCs w:val="28"/>
        </w:rPr>
      </w:pPr>
    </w:p>
    <w:p w:rsidR="00FD33F2" w:rsidRDefault="00EB03F3" w:rsidP="007C5F30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Усадебная,</w:t>
      </w:r>
      <w:r w:rsidR="002742BC" w:rsidRPr="00725B26">
        <w:rPr>
          <w:rFonts w:cs="Times New Roman"/>
          <w:szCs w:val="28"/>
        </w:rPr>
        <w:t xml:space="preserve"> блокированная застройка – это частные дома, где газ необходим: для отопления, ГВС и на коммунально-бытовые нужды. По нормативу (СНиП 41-01-2003) на 1 м</w:t>
      </w:r>
      <w:r w:rsidR="002742BC" w:rsidRPr="00D14F54">
        <w:rPr>
          <w:rFonts w:cs="Times New Roman"/>
          <w:szCs w:val="28"/>
          <w:vertAlign w:val="superscript"/>
        </w:rPr>
        <w:t>2</w:t>
      </w:r>
      <w:r w:rsidR="002742BC" w:rsidRPr="00725B26">
        <w:rPr>
          <w:rFonts w:cs="Times New Roman"/>
          <w:szCs w:val="28"/>
        </w:rPr>
        <w:t xml:space="preserve"> площади отопления – газа в среднем требуется – 8,5 м</w:t>
      </w:r>
      <w:r w:rsidR="002742BC" w:rsidRPr="00D14F54">
        <w:rPr>
          <w:rFonts w:cs="Times New Roman"/>
          <w:szCs w:val="28"/>
          <w:vertAlign w:val="superscript"/>
        </w:rPr>
        <w:t>3</w:t>
      </w:r>
      <w:r w:rsidR="002742BC" w:rsidRPr="00725B26">
        <w:rPr>
          <w:rFonts w:cs="Times New Roman"/>
          <w:szCs w:val="28"/>
        </w:rPr>
        <w:t xml:space="preserve">/месяц. </w:t>
      </w:r>
      <w:bookmarkStart w:id="17" w:name="_Toc361754238"/>
    </w:p>
    <w:p w:rsidR="00FD33F2" w:rsidRDefault="00FD33F2" w:rsidP="007C5F30">
      <w:pPr>
        <w:spacing w:line="276" w:lineRule="auto"/>
        <w:jc w:val="both"/>
        <w:rPr>
          <w:rFonts w:cs="Times New Roman"/>
          <w:szCs w:val="28"/>
        </w:rPr>
      </w:pPr>
    </w:p>
    <w:p w:rsidR="002742BC" w:rsidRPr="00570EAC" w:rsidRDefault="002742BC" w:rsidP="000E5FA7">
      <w:pPr>
        <w:spacing w:line="276" w:lineRule="auto"/>
        <w:jc w:val="both"/>
        <w:rPr>
          <w:rFonts w:cs="Times New Roman"/>
          <w:b/>
          <w:szCs w:val="28"/>
        </w:rPr>
      </w:pPr>
      <w:bookmarkStart w:id="18" w:name="_Toc361754239"/>
      <w:bookmarkEnd w:id="17"/>
      <w:r>
        <w:rPr>
          <w:rFonts w:cs="Times New Roman"/>
          <w:b/>
          <w:szCs w:val="28"/>
        </w:rPr>
        <w:t>3.4.</w:t>
      </w:r>
      <w:bookmarkStart w:id="19" w:name="_Toc361754240"/>
      <w:bookmarkEnd w:id="18"/>
      <w:r w:rsidR="00FD33F2">
        <w:rPr>
          <w:rFonts w:cs="Times New Roman"/>
          <w:b/>
          <w:szCs w:val="28"/>
        </w:rPr>
        <w:t>2 О</w:t>
      </w:r>
      <w:r w:rsidRPr="00570EAC">
        <w:rPr>
          <w:rFonts w:cs="Times New Roman"/>
          <w:b/>
          <w:szCs w:val="28"/>
        </w:rPr>
        <w:t xml:space="preserve">рганизационно-технические мероприятия </w:t>
      </w:r>
      <w:bookmarkEnd w:id="19"/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В 201</w:t>
      </w:r>
      <w:r>
        <w:rPr>
          <w:rFonts w:cs="Times New Roman"/>
          <w:szCs w:val="28"/>
        </w:rPr>
        <w:t>4</w:t>
      </w:r>
      <w:r w:rsidRPr="00CC36C3">
        <w:rPr>
          <w:rFonts w:cs="Times New Roman"/>
          <w:szCs w:val="28"/>
        </w:rPr>
        <w:t>-2020, 2020-20</w:t>
      </w:r>
      <w:r w:rsidR="00F63F0D">
        <w:rPr>
          <w:rFonts w:cs="Times New Roman"/>
          <w:szCs w:val="28"/>
        </w:rPr>
        <w:t>25</w:t>
      </w:r>
      <w:r w:rsidRPr="00CC36C3">
        <w:rPr>
          <w:rFonts w:cs="Times New Roman"/>
          <w:szCs w:val="28"/>
        </w:rPr>
        <w:t xml:space="preserve"> годах планируется выполнение следующих организационно-технических мероприятий:</w:t>
      </w:r>
    </w:p>
    <w:p w:rsidR="002742BC" w:rsidRPr="00CC36C3" w:rsidRDefault="002742BC" w:rsidP="00493825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1.Приведение зон минимально допустимых расстояний и охранных зон транзитных трубопроводов к требованиям нормативно-технических документов.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2.Повышение  экономической эффективности газотранспортной системы </w:t>
      </w:r>
      <w:r w:rsidR="007F33FD">
        <w:rPr>
          <w:rFonts w:cs="Times New Roman"/>
          <w:szCs w:val="28"/>
        </w:rPr>
        <w:t>Новошешминского</w:t>
      </w:r>
      <w:r w:rsidRPr="00CC36C3">
        <w:rPr>
          <w:rFonts w:cs="Times New Roman"/>
          <w:szCs w:val="28"/>
        </w:rPr>
        <w:t xml:space="preserve"> муниципального района. Внедрение ресурсосберегающих технологий.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3.Организация системы мониторинга внедрения и совершенствования диспетчеризации  и автоматизации управления районными сетями и сооружениями тра</w:t>
      </w:r>
      <w:r>
        <w:rPr>
          <w:rFonts w:cs="Times New Roman"/>
          <w:szCs w:val="28"/>
        </w:rPr>
        <w:t>н</w:t>
      </w:r>
      <w:r w:rsidRPr="00CC36C3">
        <w:rPr>
          <w:rFonts w:cs="Times New Roman"/>
          <w:szCs w:val="28"/>
        </w:rPr>
        <w:t>спортировки и распределения природного газа.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4.Повсеместное внедрение приборов учета потребляемого природного газа.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5.Совершенствование системы мониторинга выполнения регламентов по проведению ремонтных и профилактических работ районных сетей и сооружений транспортировки и распределения природного газа.</w:t>
      </w:r>
    </w:p>
    <w:p w:rsidR="002742BC" w:rsidRDefault="002742BC" w:rsidP="002742BC">
      <w:pPr>
        <w:spacing w:line="276" w:lineRule="auto"/>
        <w:jc w:val="both"/>
        <w:rPr>
          <w:rFonts w:cs="Times New Roman"/>
          <w:b/>
          <w:szCs w:val="28"/>
        </w:rPr>
      </w:pPr>
    </w:p>
    <w:p w:rsidR="002742BC" w:rsidRPr="00CC36C3" w:rsidRDefault="002742BC" w:rsidP="00FD33F2">
      <w:pPr>
        <w:pStyle w:val="1"/>
        <w:spacing w:before="0"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</w:t>
      </w:r>
      <w:r w:rsidRPr="00CC36C3">
        <w:rPr>
          <w:rFonts w:cs="Times New Roman"/>
          <w:sz w:val="28"/>
          <w:szCs w:val="28"/>
        </w:rPr>
        <w:t>Т</w:t>
      </w:r>
      <w:r w:rsidR="00FD33F2">
        <w:rPr>
          <w:rFonts w:cs="Times New Roman"/>
          <w:sz w:val="28"/>
          <w:szCs w:val="28"/>
        </w:rPr>
        <w:t>еплоснабжение</w:t>
      </w:r>
    </w:p>
    <w:p w:rsidR="002742BC" w:rsidRPr="00CC36C3" w:rsidRDefault="002742BC" w:rsidP="002742BC">
      <w:pPr>
        <w:pStyle w:val="2"/>
        <w:spacing w:before="0" w:after="0" w:line="276" w:lineRule="auto"/>
        <w:jc w:val="both"/>
      </w:pPr>
      <w:bookmarkStart w:id="20" w:name="_Toc361754242"/>
      <w:r>
        <w:t>3.5.1</w:t>
      </w:r>
      <w:r w:rsidRPr="00CC36C3">
        <w:t>. Существующее положение</w:t>
      </w:r>
      <w:bookmarkEnd w:id="20"/>
    </w:p>
    <w:p w:rsidR="002742BC" w:rsidRPr="00CC36C3" w:rsidRDefault="002742BC" w:rsidP="00FD33F2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Теплоснабжение населенных пунктов </w:t>
      </w:r>
      <w:r w:rsidR="00850A6E">
        <w:t>Екатерининского</w:t>
      </w:r>
      <w:r w:rsidR="00FD33F2">
        <w:t xml:space="preserve"> сельского поселения</w:t>
      </w:r>
      <w:r w:rsidR="007F33FD">
        <w:t xml:space="preserve"> </w:t>
      </w:r>
      <w:r w:rsidRPr="00CC36C3">
        <w:rPr>
          <w:rFonts w:cs="Times New Roman"/>
          <w:szCs w:val="28"/>
        </w:rPr>
        <w:t>децентрализованное.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Теплоснабжение индивидуальной жилой застройки с приусадебными участками – автономное, от поквартирных источников (индивидуальные источники теплоснабжения: электронагревательные установки; </w:t>
      </w:r>
      <w:r>
        <w:rPr>
          <w:rFonts w:cs="Times New Roman"/>
          <w:szCs w:val="28"/>
        </w:rPr>
        <w:t xml:space="preserve">газовые одно-, двухконтурные теплогенераторы, дровяные </w:t>
      </w:r>
      <w:r w:rsidRPr="00CC36C3">
        <w:rPr>
          <w:rFonts w:cs="Times New Roman"/>
          <w:szCs w:val="28"/>
        </w:rPr>
        <w:t>печи).</w:t>
      </w:r>
    </w:p>
    <w:p w:rsidR="002742BC" w:rsidRPr="00CC36C3" w:rsidRDefault="002742BC" w:rsidP="002742BC">
      <w:pPr>
        <w:pStyle w:val="2"/>
        <w:spacing w:before="0" w:after="0" w:line="276" w:lineRule="auto"/>
        <w:jc w:val="both"/>
      </w:pPr>
      <w:bookmarkStart w:id="21" w:name="_Toc361754243"/>
      <w:r>
        <w:lastRenderedPageBreak/>
        <w:t>3.5.2</w:t>
      </w:r>
      <w:r w:rsidRPr="00CC36C3">
        <w:t>.Формул</w:t>
      </w:r>
      <w:r w:rsidR="00647DFC">
        <w:t>а</w:t>
      </w:r>
      <w:r w:rsidRPr="00CC36C3">
        <w:t xml:space="preserve"> для определения тепловых нагрузок </w:t>
      </w:r>
      <w:bookmarkEnd w:id="21"/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Значение удельных показателей расчетного расхода тепла на отопление жилых зданий на 1 м</w:t>
      </w:r>
      <w:r w:rsidRPr="00CC36C3">
        <w:rPr>
          <w:rFonts w:cs="Times New Roman"/>
          <w:szCs w:val="28"/>
          <w:vertAlign w:val="superscript"/>
        </w:rPr>
        <w:t>2</w:t>
      </w:r>
      <w:r w:rsidRPr="00CC36C3">
        <w:rPr>
          <w:rFonts w:cs="Times New Roman"/>
          <w:szCs w:val="28"/>
        </w:rPr>
        <w:t xml:space="preserve">, общей площади квартир </w:t>
      </w:r>
      <w:r w:rsidRPr="00CC36C3">
        <w:rPr>
          <w:rFonts w:cs="Times New Roman"/>
          <w:szCs w:val="28"/>
          <w:lang w:val="en-US"/>
        </w:rPr>
        <w:t>q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 xml:space="preserve"> (Вт/м</w:t>
      </w:r>
      <w:r w:rsidRPr="00CC36C3">
        <w:rPr>
          <w:rFonts w:cs="Times New Roman"/>
          <w:szCs w:val="28"/>
          <w:vertAlign w:val="superscript"/>
        </w:rPr>
        <w:t>2</w:t>
      </w:r>
      <w:r w:rsidRPr="00CC36C3">
        <w:rPr>
          <w:rFonts w:cs="Times New Roman"/>
          <w:szCs w:val="28"/>
        </w:rPr>
        <w:t>) по периодам развития и этажности здания приняты из статьи АВОК «Обоснование расчета удельных показателей расхода тепла на отопление разноэтажных жилых зданий» приняты: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126"/>
      </w:tblGrid>
      <w:tr w:rsidR="002742BC" w:rsidRPr="00570EAC" w:rsidTr="008E3366">
        <w:tc>
          <w:tcPr>
            <w:tcW w:w="7371" w:type="dxa"/>
            <w:gridSpan w:val="2"/>
          </w:tcPr>
          <w:p w:rsidR="002742BC" w:rsidRPr="00570EAC" w:rsidRDefault="002742BC" w:rsidP="008E3366">
            <w:pPr>
              <w:pStyle w:val="a3"/>
            </w:pPr>
            <w:r w:rsidRPr="00570EAC">
              <w:t>Для зданий строительства до 1995 года</w:t>
            </w:r>
          </w:p>
        </w:tc>
      </w:tr>
      <w:tr w:rsidR="002742BC" w:rsidRPr="00570EAC" w:rsidTr="008E3366">
        <w:tc>
          <w:tcPr>
            <w:tcW w:w="5245" w:type="dxa"/>
          </w:tcPr>
          <w:p w:rsidR="002742BC" w:rsidRPr="00570EAC" w:rsidRDefault="002742BC" w:rsidP="008E3366">
            <w:pPr>
              <w:pStyle w:val="a3"/>
            </w:pPr>
            <w:r w:rsidRPr="00570EAC">
              <w:t>- 1-3 эт. индивидуальные</w:t>
            </w:r>
          </w:p>
        </w:tc>
        <w:tc>
          <w:tcPr>
            <w:tcW w:w="2126" w:type="dxa"/>
          </w:tcPr>
          <w:p w:rsidR="002742BC" w:rsidRPr="00570EAC" w:rsidRDefault="002742BC" w:rsidP="008E3366">
            <w:pPr>
              <w:pStyle w:val="a3"/>
            </w:pPr>
            <w:r w:rsidRPr="00570EAC">
              <w:t xml:space="preserve">- </w:t>
            </w:r>
            <w:r w:rsidRPr="00570EAC">
              <w:rPr>
                <w:b/>
              </w:rPr>
              <w:t>201,8Вт/м</w:t>
            </w:r>
            <w:r w:rsidRPr="00570EAC">
              <w:rPr>
                <w:b/>
                <w:vertAlign w:val="superscript"/>
              </w:rPr>
              <w:t>2</w:t>
            </w:r>
          </w:p>
        </w:tc>
      </w:tr>
      <w:tr w:rsidR="002742BC" w:rsidRPr="00570EAC" w:rsidTr="008E3366">
        <w:tc>
          <w:tcPr>
            <w:tcW w:w="7371" w:type="dxa"/>
            <w:gridSpan w:val="2"/>
          </w:tcPr>
          <w:p w:rsidR="002742BC" w:rsidRPr="00570EAC" w:rsidRDefault="002742BC" w:rsidP="008E3366">
            <w:pPr>
              <w:pStyle w:val="a3"/>
            </w:pPr>
            <w:r w:rsidRPr="00570EAC">
              <w:t>Для зданий строительства после 2000 года</w:t>
            </w:r>
          </w:p>
        </w:tc>
      </w:tr>
      <w:tr w:rsidR="002742BC" w:rsidRPr="00570EAC" w:rsidTr="008E3366">
        <w:tc>
          <w:tcPr>
            <w:tcW w:w="5245" w:type="dxa"/>
          </w:tcPr>
          <w:p w:rsidR="002742BC" w:rsidRPr="00570EAC" w:rsidRDefault="002742BC" w:rsidP="008E3366">
            <w:pPr>
              <w:pStyle w:val="a3"/>
            </w:pPr>
            <w:r w:rsidRPr="00570EAC">
              <w:t xml:space="preserve">- 1-3 эт. индивидуальные </w:t>
            </w:r>
          </w:p>
        </w:tc>
        <w:tc>
          <w:tcPr>
            <w:tcW w:w="2126" w:type="dxa"/>
          </w:tcPr>
          <w:p w:rsidR="002742BC" w:rsidRPr="00570EAC" w:rsidRDefault="002742BC" w:rsidP="008E3366">
            <w:pPr>
              <w:pStyle w:val="a3"/>
            </w:pPr>
            <w:r w:rsidRPr="00570EAC">
              <w:t xml:space="preserve">- </w:t>
            </w:r>
            <w:r w:rsidRPr="00570EAC">
              <w:rPr>
                <w:b/>
              </w:rPr>
              <w:t>92,4 Вт/м</w:t>
            </w:r>
            <w:r w:rsidRPr="00570EAC">
              <w:rPr>
                <w:b/>
                <w:vertAlign w:val="superscript"/>
              </w:rPr>
              <w:t>2</w:t>
            </w:r>
          </w:p>
        </w:tc>
      </w:tr>
    </w:tbl>
    <w:p w:rsidR="002742BC" w:rsidRDefault="002742BC" w:rsidP="002742BC">
      <w:pPr>
        <w:spacing w:line="276" w:lineRule="auto"/>
        <w:jc w:val="both"/>
        <w:rPr>
          <w:rFonts w:cs="Times New Roman"/>
          <w:szCs w:val="28"/>
        </w:rPr>
      </w:pP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Формулы для опре</w:t>
      </w:r>
      <w:r w:rsidR="00647DFC">
        <w:rPr>
          <w:rFonts w:cs="Times New Roman"/>
          <w:szCs w:val="28"/>
        </w:rPr>
        <w:t>деления тепловых нагрузок на ОВ.</w:t>
      </w:r>
    </w:p>
    <w:p w:rsidR="002742BC" w:rsidRPr="00730C68" w:rsidRDefault="002742BC" w:rsidP="00647DFC">
      <w:pPr>
        <w:widowControl/>
        <w:numPr>
          <w:ilvl w:val="0"/>
          <w:numId w:val="7"/>
        </w:numPr>
        <w:tabs>
          <w:tab w:val="clear" w:pos="1759"/>
          <w:tab w:val="num" w:pos="900"/>
        </w:tabs>
        <w:autoSpaceDE/>
        <w:autoSpaceDN/>
        <w:adjustRightInd/>
        <w:spacing w:line="276" w:lineRule="auto"/>
        <w:ind w:left="709" w:firstLine="0"/>
        <w:jc w:val="both"/>
        <w:rPr>
          <w:rFonts w:cs="Times New Roman"/>
          <w:szCs w:val="28"/>
        </w:rPr>
      </w:pPr>
      <w:r w:rsidRPr="00730C68">
        <w:rPr>
          <w:rFonts w:cs="Times New Roman"/>
          <w:szCs w:val="28"/>
        </w:rPr>
        <w:t xml:space="preserve">Максимальный тепловой поток МВт (Гкал/час) отопление жилых зданий </w:t>
      </w: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Q</w:t>
      </w:r>
      <w:r w:rsidRPr="00CC36C3">
        <w:rPr>
          <w:rFonts w:cs="Times New Roman"/>
          <w:szCs w:val="28"/>
          <w:vertAlign w:val="subscript"/>
          <w:lang w:val="en-US"/>
        </w:rPr>
        <w:t>max</w:t>
      </w:r>
      <w:r w:rsidRPr="00CC36C3">
        <w:rPr>
          <w:rFonts w:cs="Times New Roman"/>
          <w:szCs w:val="28"/>
          <w:vertAlign w:val="subscript"/>
        </w:rPr>
        <w:t>=</w:t>
      </w:r>
      <w:r w:rsidRPr="00CC36C3">
        <w:rPr>
          <w:rFonts w:cs="Times New Roman"/>
          <w:szCs w:val="28"/>
          <w:lang w:val="en-US"/>
        </w:rPr>
        <w:t>A</w:t>
      </w:r>
      <w:r w:rsidRPr="00CC36C3">
        <w:rPr>
          <w:rFonts w:cs="Times New Roman"/>
          <w:szCs w:val="28"/>
          <w:vertAlign w:val="subscript"/>
          <w:lang w:val="en-US"/>
        </w:rPr>
        <w:t>p</w:t>
      </w:r>
      <w:r w:rsidRPr="00CC36C3">
        <w:rPr>
          <w:rFonts w:cs="Times New Roman"/>
          <w:szCs w:val="28"/>
        </w:rPr>
        <w:t xml:space="preserve"> • </w:t>
      </w:r>
      <w:r w:rsidRPr="00CC36C3">
        <w:rPr>
          <w:rFonts w:cs="Times New Roman"/>
          <w:szCs w:val="28"/>
          <w:lang w:val="en-US"/>
        </w:rPr>
        <w:t>q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 xml:space="preserve"> • 10</w:t>
      </w:r>
      <w:r w:rsidRPr="00CC36C3">
        <w:rPr>
          <w:rFonts w:cs="Times New Roman"/>
          <w:szCs w:val="28"/>
          <w:vertAlign w:val="superscript"/>
        </w:rPr>
        <w:t>-6</w:t>
      </w:r>
      <w:r w:rsidRPr="00CC36C3">
        <w:rPr>
          <w:rFonts w:cs="Times New Roman"/>
          <w:szCs w:val="28"/>
        </w:rPr>
        <w:t>,</w:t>
      </w: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</w:rPr>
      </w:pP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где </w:t>
      </w:r>
      <w:r w:rsidRPr="00CC36C3">
        <w:rPr>
          <w:rFonts w:cs="Times New Roman"/>
          <w:szCs w:val="28"/>
          <w:lang w:val="en-US"/>
        </w:rPr>
        <w:t>A</w:t>
      </w:r>
      <w:r w:rsidRPr="00CC36C3">
        <w:rPr>
          <w:rFonts w:cs="Times New Roman"/>
          <w:szCs w:val="28"/>
          <w:vertAlign w:val="subscript"/>
          <w:lang w:val="en-US"/>
        </w:rPr>
        <w:t>p</w:t>
      </w:r>
      <w:r w:rsidRPr="00CC36C3">
        <w:rPr>
          <w:rFonts w:cs="Times New Roman"/>
          <w:szCs w:val="28"/>
        </w:rPr>
        <w:t xml:space="preserve"> – общая площадь жилья в м</w:t>
      </w:r>
      <w:r w:rsidRPr="00CC36C3">
        <w:rPr>
          <w:rFonts w:cs="Times New Roman"/>
          <w:szCs w:val="28"/>
          <w:vertAlign w:val="superscript"/>
        </w:rPr>
        <w:t>2</w:t>
      </w:r>
      <w:r w:rsidRPr="00CC36C3">
        <w:rPr>
          <w:rFonts w:cs="Times New Roman"/>
          <w:szCs w:val="28"/>
        </w:rPr>
        <w:t>.</w:t>
      </w:r>
    </w:p>
    <w:p w:rsidR="002742BC" w:rsidRPr="00CC36C3" w:rsidRDefault="0028045A" w:rsidP="002742BC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 id="_x0000_s1026" type="#_x0000_t75" style="position:absolute;left:0;text-align:left;margin-left:135pt;margin-top:2.4pt;width:179.6pt;height:100.25pt;z-index:-251652096" o:preferrelative="f" wrapcoords="11435 5400 3282 6557 1588 7136 1588 9643 7200 11379 11329 11379 11753 11379 14294 11379 20647 9257 20647 8293 19059 7329 14612 5400 11435 5400">
            <v:imagedata r:id="rId16" o:title=""/>
            <o:lock v:ext="edit" aspectratio="f"/>
            <w10:wrap type="tight" side="right"/>
          </v:shape>
          <o:OLEObject Type="Embed" ProgID="ZWCAD.Drawing" ShapeID="_x0000_s1026" DrawAspect="Content" ObjectID="_1531563630" r:id="rId17"/>
        </w:pict>
      </w:r>
      <w:r w:rsidR="002742BC" w:rsidRPr="00CC36C3">
        <w:rPr>
          <w:rFonts w:cs="Times New Roman"/>
          <w:szCs w:val="28"/>
        </w:rPr>
        <w:t>2. Годовой расход теплоты на отопление – МВт/ Гкал/час</w:t>
      </w:r>
    </w:p>
    <w:p w:rsidR="002742BC" w:rsidRPr="00CC36C3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</w:rPr>
      </w:pP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</w:rPr>
      </w:pPr>
    </w:p>
    <w:p w:rsidR="002742BC" w:rsidRPr="00CC36C3" w:rsidRDefault="002742BC" w:rsidP="002742BC">
      <w:pPr>
        <w:tabs>
          <w:tab w:val="left" w:pos="1080"/>
          <w:tab w:val="left" w:pos="1620"/>
        </w:tabs>
        <w:spacing w:line="276" w:lineRule="auto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 xml:space="preserve">где  </w:t>
      </w: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  <w:lang w:val="en-US"/>
        </w:rPr>
        <w:t>i</w:t>
      </w:r>
      <w:r w:rsidRPr="00CC36C3">
        <w:rPr>
          <w:rFonts w:cs="Times New Roman"/>
          <w:szCs w:val="28"/>
        </w:rPr>
        <w:t xml:space="preserve">=20 </w:t>
      </w:r>
      <w:r w:rsidRPr="00CC36C3">
        <w:rPr>
          <w:rFonts w:cs="Times New Roman"/>
          <w:szCs w:val="28"/>
          <w:vertAlign w:val="superscript"/>
        </w:rPr>
        <w:t>0</w:t>
      </w:r>
      <w:r w:rsidRPr="00CC36C3">
        <w:rPr>
          <w:rFonts w:cs="Times New Roman"/>
          <w:szCs w:val="28"/>
          <w:lang w:val="en-US"/>
        </w:rPr>
        <w:t>C</w:t>
      </w:r>
      <w:r w:rsidRPr="00CC36C3">
        <w:rPr>
          <w:rFonts w:cs="Times New Roman"/>
          <w:szCs w:val="28"/>
        </w:rPr>
        <w:t xml:space="preserve"> средняя расчетная температура внутреннего воздуха отапливаемого здания (для </w:t>
      </w: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</w:rPr>
        <w:t>н</w:t>
      </w:r>
      <w:r w:rsidRPr="00CC36C3">
        <w:rPr>
          <w:rFonts w:cs="Times New Roman"/>
          <w:szCs w:val="28"/>
        </w:rPr>
        <w:t xml:space="preserve">=-32 </w:t>
      </w:r>
      <w:r w:rsidRPr="00CC36C3">
        <w:rPr>
          <w:rFonts w:cs="Times New Roman"/>
          <w:szCs w:val="28"/>
          <w:vertAlign w:val="superscript"/>
        </w:rPr>
        <w:t>0</w:t>
      </w:r>
      <w:r w:rsidRPr="00CC36C3">
        <w:rPr>
          <w:rFonts w:cs="Times New Roman"/>
          <w:szCs w:val="28"/>
        </w:rPr>
        <w:t>С).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  <w:lang w:val="en-US"/>
        </w:rPr>
        <w:t>m</w:t>
      </w:r>
      <w:r w:rsidRPr="00CC36C3">
        <w:rPr>
          <w:rFonts w:cs="Times New Roman"/>
          <w:szCs w:val="28"/>
        </w:rPr>
        <w:t xml:space="preserve"> – средняя температура наружного воздуха за расчетный период, </w:t>
      </w: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  <w:lang w:val="en-US"/>
        </w:rPr>
        <w:t>m</w:t>
      </w:r>
      <w:r w:rsidRPr="00CC36C3">
        <w:rPr>
          <w:rFonts w:cs="Times New Roman"/>
          <w:szCs w:val="28"/>
        </w:rPr>
        <w:t>=-4,3 (СНиП 23-01-99 «Строительная климатология»).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24 – продолжительность работы системы отопления в сутки, час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z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 xml:space="preserve">=229 суток - продолжительность работы системы отопления за расчетный период, СНиП 23-01-99 – для </w:t>
      </w:r>
      <w:r w:rsidR="007F33FD">
        <w:rPr>
          <w:rFonts w:cs="Times New Roman"/>
          <w:szCs w:val="28"/>
        </w:rPr>
        <w:t>Новошешминского</w:t>
      </w:r>
      <w:r w:rsidRPr="00CC36C3">
        <w:rPr>
          <w:rFonts w:cs="Times New Roman"/>
          <w:szCs w:val="28"/>
        </w:rPr>
        <w:t xml:space="preserve"> района.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3.Максимальный тепловой поток на отопление МВт (Гкал/час) общественно-деловой застройки определен по формуле укрупненных расчетов:</w:t>
      </w: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  <w:lang w:val="en-US"/>
        </w:rPr>
      </w:pPr>
      <w:r w:rsidRPr="00CC36C3">
        <w:rPr>
          <w:rFonts w:cs="Times New Roman"/>
          <w:szCs w:val="28"/>
          <w:lang w:val="en-US"/>
        </w:rPr>
        <w:t>Q</w:t>
      </w:r>
      <w:r w:rsidRPr="00CC36C3">
        <w:rPr>
          <w:rFonts w:cs="Times New Roman"/>
          <w:szCs w:val="28"/>
          <w:vertAlign w:val="subscript"/>
          <w:lang w:val="en-US"/>
        </w:rPr>
        <w:t>max</w:t>
      </w:r>
      <w:r w:rsidRPr="00CC36C3">
        <w:rPr>
          <w:rFonts w:cs="Times New Roman"/>
          <w:szCs w:val="28"/>
          <w:lang w:val="en-US"/>
        </w:rPr>
        <w:t>=a  • q</w:t>
      </w:r>
      <w:r w:rsidRPr="00CC36C3">
        <w:rPr>
          <w:rFonts w:cs="Times New Roman"/>
          <w:szCs w:val="28"/>
          <w:vertAlign w:val="subscript"/>
          <w:lang w:val="en-US"/>
        </w:rPr>
        <w:t>0</w:t>
      </w:r>
      <w:r w:rsidRPr="00CC36C3">
        <w:rPr>
          <w:rFonts w:cs="Times New Roman"/>
          <w:szCs w:val="28"/>
          <w:lang w:val="en-US"/>
        </w:rPr>
        <w:t xml:space="preserve"> • V</w:t>
      </w:r>
      <w:r w:rsidRPr="00CC36C3">
        <w:rPr>
          <w:rFonts w:cs="Times New Roman"/>
          <w:szCs w:val="28"/>
          <w:vertAlign w:val="subscript"/>
        </w:rPr>
        <w:t>н</w:t>
      </w:r>
      <w:r w:rsidRPr="00CC36C3">
        <w:rPr>
          <w:rFonts w:cs="Times New Roman"/>
          <w:szCs w:val="28"/>
          <w:lang w:val="en-US"/>
        </w:rPr>
        <w:t xml:space="preserve"> (t</w:t>
      </w:r>
      <w:r w:rsidRPr="00CC36C3">
        <w:rPr>
          <w:rFonts w:cs="Times New Roman"/>
          <w:szCs w:val="28"/>
          <w:vertAlign w:val="subscript"/>
          <w:lang w:val="en-US"/>
        </w:rPr>
        <w:t>i</w:t>
      </w:r>
      <w:r w:rsidRPr="00CC36C3">
        <w:rPr>
          <w:rFonts w:cs="Times New Roman"/>
          <w:szCs w:val="28"/>
          <w:lang w:val="en-US"/>
        </w:rPr>
        <w:t>-t</w:t>
      </w:r>
      <w:r w:rsidRPr="00CC36C3">
        <w:rPr>
          <w:rFonts w:cs="Times New Roman"/>
          <w:szCs w:val="28"/>
          <w:vertAlign w:val="subscript"/>
          <w:lang w:val="en-US"/>
        </w:rPr>
        <w:t>0</w:t>
      </w:r>
      <w:r w:rsidRPr="00CC36C3">
        <w:rPr>
          <w:rFonts w:cs="Times New Roman"/>
          <w:szCs w:val="28"/>
          <w:lang w:val="en-US"/>
        </w:rPr>
        <w:t>) •10</w:t>
      </w:r>
      <w:r w:rsidRPr="00CC36C3">
        <w:rPr>
          <w:rFonts w:cs="Times New Roman"/>
          <w:szCs w:val="28"/>
          <w:vertAlign w:val="superscript"/>
          <w:lang w:val="en-US"/>
        </w:rPr>
        <w:t>-6</w:t>
      </w:r>
      <w:r w:rsidRPr="00CC36C3">
        <w:rPr>
          <w:rFonts w:cs="Times New Roman"/>
          <w:szCs w:val="28"/>
          <w:lang w:val="en-US"/>
        </w:rPr>
        <w:t xml:space="preserve">, </w:t>
      </w:r>
      <w:r w:rsidRPr="00CC36C3">
        <w:rPr>
          <w:rFonts w:cs="Times New Roman"/>
          <w:szCs w:val="28"/>
        </w:rPr>
        <w:t>где</w:t>
      </w:r>
    </w:p>
    <w:p w:rsidR="002742BC" w:rsidRPr="00CC36C3" w:rsidRDefault="002742BC" w:rsidP="002742BC">
      <w:pPr>
        <w:spacing w:line="276" w:lineRule="auto"/>
        <w:jc w:val="center"/>
        <w:rPr>
          <w:rFonts w:cs="Times New Roman"/>
          <w:szCs w:val="28"/>
          <w:lang w:val="en-US"/>
        </w:rPr>
      </w:pP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</w:rPr>
        <w:t>а – поправочный коэффициент, учитывающий район строительства здания.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q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 xml:space="preserve"> – удельная отопительная характеристика здания при </w:t>
      </w: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>=-32</w:t>
      </w:r>
      <w:r w:rsidRPr="00CC36C3">
        <w:rPr>
          <w:rFonts w:cs="Times New Roman"/>
          <w:szCs w:val="28"/>
          <w:vertAlign w:val="superscript"/>
        </w:rPr>
        <w:t>0</w:t>
      </w:r>
      <w:r w:rsidRPr="00CC36C3">
        <w:rPr>
          <w:rFonts w:cs="Times New Roman"/>
          <w:szCs w:val="28"/>
          <w:lang w:val="en-US"/>
        </w:rPr>
        <w:t>C</w:t>
      </w:r>
      <w:r w:rsidRPr="00CC36C3">
        <w:rPr>
          <w:rFonts w:cs="Times New Roman"/>
          <w:szCs w:val="28"/>
        </w:rPr>
        <w:t xml:space="preserve"> , Вт/(м</w:t>
      </w:r>
      <w:r w:rsidRPr="00CC36C3">
        <w:rPr>
          <w:rFonts w:cs="Times New Roman"/>
          <w:szCs w:val="28"/>
          <w:vertAlign w:val="superscript"/>
        </w:rPr>
        <w:t>30</w:t>
      </w:r>
      <w:r w:rsidRPr="00CC36C3">
        <w:rPr>
          <w:rFonts w:cs="Times New Roman"/>
          <w:szCs w:val="28"/>
        </w:rPr>
        <w:t xml:space="preserve">С), 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V</w:t>
      </w:r>
      <w:r w:rsidRPr="00CC36C3">
        <w:rPr>
          <w:rFonts w:cs="Times New Roman"/>
          <w:szCs w:val="28"/>
          <w:vertAlign w:val="subscript"/>
        </w:rPr>
        <w:t>н</w:t>
      </w:r>
      <w:r w:rsidRPr="00CC36C3">
        <w:rPr>
          <w:rFonts w:cs="Times New Roman"/>
          <w:szCs w:val="28"/>
        </w:rPr>
        <w:t xml:space="preserve"> – объем здания по наружному обмеру выше отметки ±0,00 (надземная часть), м</w:t>
      </w:r>
      <w:r w:rsidRPr="00CC36C3">
        <w:rPr>
          <w:rFonts w:cs="Times New Roman"/>
          <w:szCs w:val="28"/>
          <w:vertAlign w:val="superscript"/>
        </w:rPr>
        <w:t>3</w:t>
      </w:r>
      <w:r w:rsidRPr="00CC36C3">
        <w:rPr>
          <w:rFonts w:cs="Times New Roman"/>
          <w:szCs w:val="28"/>
        </w:rPr>
        <w:t>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  <w:lang w:val="en-US"/>
        </w:rPr>
        <w:t>i</w:t>
      </w:r>
      <w:r w:rsidRPr="00CC36C3">
        <w:rPr>
          <w:rFonts w:cs="Times New Roman"/>
          <w:szCs w:val="28"/>
        </w:rPr>
        <w:t xml:space="preserve"> – средняя температура внутреннего воздуха для зданий различного назначения.</w:t>
      </w:r>
    </w:p>
    <w:p w:rsidR="002742BC" w:rsidRPr="00CC36C3" w:rsidRDefault="002742BC" w:rsidP="002742BC">
      <w:pPr>
        <w:spacing w:line="276" w:lineRule="auto"/>
        <w:jc w:val="both"/>
        <w:rPr>
          <w:rFonts w:cs="Times New Roman"/>
          <w:szCs w:val="28"/>
        </w:rPr>
      </w:pPr>
      <w:r w:rsidRPr="00CC36C3">
        <w:rPr>
          <w:rFonts w:cs="Times New Roman"/>
          <w:szCs w:val="28"/>
          <w:lang w:val="en-US"/>
        </w:rPr>
        <w:t>t</w:t>
      </w:r>
      <w:r w:rsidRPr="00CC36C3">
        <w:rPr>
          <w:rFonts w:cs="Times New Roman"/>
          <w:szCs w:val="28"/>
          <w:vertAlign w:val="subscript"/>
        </w:rPr>
        <w:t>0</w:t>
      </w:r>
      <w:r w:rsidRPr="00CC36C3">
        <w:rPr>
          <w:rFonts w:cs="Times New Roman"/>
          <w:szCs w:val="28"/>
        </w:rPr>
        <w:t xml:space="preserve"> =-32</w:t>
      </w:r>
      <w:r w:rsidRPr="00CC36C3">
        <w:rPr>
          <w:rFonts w:cs="Times New Roman"/>
          <w:szCs w:val="28"/>
          <w:vertAlign w:val="superscript"/>
        </w:rPr>
        <w:t>0</w:t>
      </w:r>
      <w:r w:rsidRPr="00CC36C3">
        <w:rPr>
          <w:rFonts w:cs="Times New Roman"/>
          <w:szCs w:val="28"/>
        </w:rPr>
        <w:t>С – расчетная температура наружного воздуха для проектирования отопления.</w:t>
      </w:r>
    </w:p>
    <w:p w:rsidR="002742BC" w:rsidRPr="00CC36C3" w:rsidRDefault="002742BC" w:rsidP="002742BC">
      <w:pPr>
        <w:spacing w:line="276" w:lineRule="auto"/>
        <w:rPr>
          <w:rFonts w:cs="Times New Roman"/>
          <w:szCs w:val="28"/>
        </w:rPr>
      </w:pPr>
    </w:p>
    <w:p w:rsidR="002742BC" w:rsidRPr="006309F2" w:rsidRDefault="002742BC" w:rsidP="00FD33F2">
      <w:pPr>
        <w:rPr>
          <w:b/>
        </w:rPr>
      </w:pPr>
      <w:r>
        <w:rPr>
          <w:b/>
        </w:rPr>
        <w:lastRenderedPageBreak/>
        <w:t>3.6</w:t>
      </w:r>
      <w:r w:rsidRPr="006309F2">
        <w:rPr>
          <w:b/>
        </w:rPr>
        <w:t>. С</w:t>
      </w:r>
      <w:r w:rsidR="00FD33F2">
        <w:rPr>
          <w:b/>
        </w:rPr>
        <w:t xml:space="preserve">анитарная очистка </w:t>
      </w:r>
      <w:r w:rsidR="00493825">
        <w:rPr>
          <w:b/>
        </w:rPr>
        <w:t>территории</w:t>
      </w:r>
    </w:p>
    <w:p w:rsidR="002742BC" w:rsidRPr="00EA5084" w:rsidRDefault="002742BC" w:rsidP="00FD33F2">
      <w:pPr>
        <w:pStyle w:val="2"/>
        <w:spacing w:before="0"/>
        <w:jc w:val="left"/>
        <w:rPr>
          <w:lang w:eastAsia="en-US"/>
        </w:rPr>
      </w:pPr>
      <w:bookmarkStart w:id="22" w:name="_Toc361754225"/>
      <w:r>
        <w:rPr>
          <w:lang w:eastAsia="en-US"/>
        </w:rPr>
        <w:t>3.6.</w:t>
      </w:r>
      <w:r w:rsidRPr="00EA5084">
        <w:rPr>
          <w:lang w:eastAsia="en-US"/>
        </w:rPr>
        <w:t>1 Существующее положение</w:t>
      </w:r>
      <w:bookmarkEnd w:id="22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Большое значение для населенных пунктов имеет создание нормальных санитарно-гигиенических условий, в т.ч. высокого уровня санитарного благоустройства. Для этого принимаются меры, направленные на защиту от загрязнения почв, водных пространств населенного пункта всевозможными отходами, возникающими в процессе жизненной и трудовой деятельности населения.</w:t>
      </w:r>
    </w:p>
    <w:p w:rsidR="002742BC" w:rsidRPr="00EA5084" w:rsidRDefault="002742BC" w:rsidP="00FD33F2">
      <w:pPr>
        <w:jc w:val="both"/>
        <w:rPr>
          <w:rFonts w:cs="Times New Roman"/>
          <w:color w:val="000000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850A6E">
        <w:t>Екатерининского</w:t>
      </w:r>
      <w:r w:rsidR="00FD33F2">
        <w:t xml:space="preserve"> сельского поселения</w:t>
      </w:r>
      <w:r w:rsidRPr="00EA5084">
        <w:rPr>
          <w:rFonts w:cs="Times New Roman"/>
          <w:szCs w:val="28"/>
        </w:rPr>
        <w:t xml:space="preserve"> осуществляется планово-регулярная очистка территории. </w:t>
      </w:r>
      <w:r w:rsidRPr="00EA5084">
        <w:rPr>
          <w:rFonts w:cs="Times New Roman"/>
          <w:color w:val="000000"/>
          <w:szCs w:val="28"/>
        </w:rPr>
        <w:t>Сбор и вывоз твердо-бытовых отходов (далее ТБО) в населенных пунктах осуществляется согласно утвержденным графикам и маршрутам на существующий полигон ТБО.</w:t>
      </w:r>
    </w:p>
    <w:p w:rsidR="002742BC" w:rsidRPr="00EA5084" w:rsidRDefault="002742BC" w:rsidP="002742BC">
      <w:pPr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 xml:space="preserve">На территории </w:t>
      </w:r>
      <w:r w:rsidR="007F33FD">
        <w:rPr>
          <w:rFonts w:cs="Times New Roman"/>
          <w:szCs w:val="28"/>
        </w:rPr>
        <w:t>Новошешминского</w:t>
      </w:r>
      <w:r w:rsidRPr="00EA5084">
        <w:rPr>
          <w:rFonts w:cs="Times New Roman"/>
          <w:szCs w:val="28"/>
        </w:rPr>
        <w:t xml:space="preserve"> муниципального района действует 1 полигон ТБО, который был введен в действие на месте старой несанкционированной свалки. Общая площадь полигона – </w:t>
      </w:r>
      <w:r w:rsidR="000477A0" w:rsidRPr="000477A0">
        <w:rPr>
          <w:rFonts w:cs="Times New Roman"/>
          <w:szCs w:val="28"/>
        </w:rPr>
        <w:t>1,45</w:t>
      </w:r>
      <w:r w:rsidRPr="000477A0">
        <w:rPr>
          <w:rFonts w:cs="Times New Roman"/>
          <w:szCs w:val="28"/>
        </w:rPr>
        <w:t xml:space="preserve"> га.</w:t>
      </w:r>
      <w:r w:rsidRPr="00EA5084">
        <w:rPr>
          <w:rFonts w:cs="Times New Roman"/>
          <w:szCs w:val="28"/>
        </w:rPr>
        <w:t xml:space="preserve"> Вместимость полигона  - </w:t>
      </w:r>
      <w:r w:rsidRPr="007F33FD">
        <w:rPr>
          <w:rFonts w:cs="Times New Roman"/>
          <w:color w:val="FF0000"/>
          <w:szCs w:val="28"/>
        </w:rPr>
        <w:t>107 тыс. м</w:t>
      </w:r>
      <w:r w:rsidRPr="007F33FD">
        <w:rPr>
          <w:rFonts w:cs="Times New Roman"/>
          <w:color w:val="FF0000"/>
          <w:szCs w:val="28"/>
          <w:vertAlign w:val="superscript"/>
        </w:rPr>
        <w:t>3</w:t>
      </w:r>
      <w:r w:rsidRPr="00EA5084">
        <w:rPr>
          <w:rFonts w:cs="Times New Roman"/>
          <w:szCs w:val="28"/>
        </w:rPr>
        <w:t xml:space="preserve">, заполненность составляет </w:t>
      </w:r>
      <w:r w:rsidRPr="007F33FD">
        <w:rPr>
          <w:rFonts w:cs="Times New Roman"/>
          <w:color w:val="FF0000"/>
          <w:szCs w:val="28"/>
        </w:rPr>
        <w:t>74%</w:t>
      </w:r>
      <w:r w:rsidRPr="00EA5084">
        <w:rPr>
          <w:rFonts w:cs="Times New Roman"/>
          <w:szCs w:val="28"/>
        </w:rPr>
        <w:t xml:space="preserve"> (По данным Министерства экологии и природных ресурсов РТ, 2011 г.). Территория полигона благоустроена и огорожена железобетонными плитами. Имеется лицензия на деятельность по сбору, использованию, обезвреживанию, транспортировке и размещению отходов </w:t>
      </w:r>
      <w:r w:rsidRPr="007F33FD">
        <w:rPr>
          <w:rFonts w:cs="Times New Roman"/>
          <w:color w:val="FF0000"/>
          <w:szCs w:val="28"/>
        </w:rPr>
        <w:t>(№ ОТ-43-003362 (16) от 21.04.2009 г.</w:t>
      </w:r>
      <w:r w:rsidRPr="00EA5084">
        <w:rPr>
          <w:rFonts w:cs="Times New Roman"/>
          <w:szCs w:val="28"/>
        </w:rPr>
        <w:t xml:space="preserve"> </w:t>
      </w:r>
    </w:p>
    <w:p w:rsidR="002742BC" w:rsidRPr="00EA5084" w:rsidRDefault="002742BC" w:rsidP="002742BC">
      <w:pPr>
        <w:pStyle w:val="2"/>
        <w:jc w:val="left"/>
        <w:rPr>
          <w:lang w:eastAsia="en-US"/>
        </w:rPr>
      </w:pPr>
      <w:bookmarkStart w:id="23" w:name="_Toc361754226"/>
      <w:r>
        <w:rPr>
          <w:lang w:eastAsia="en-US"/>
        </w:rPr>
        <w:t>3.6.2</w:t>
      </w:r>
      <w:r w:rsidRPr="00EA5084">
        <w:rPr>
          <w:lang w:eastAsia="en-US"/>
        </w:rPr>
        <w:tab/>
        <w:t xml:space="preserve"> Проектируемая система очистки</w:t>
      </w:r>
      <w:bookmarkEnd w:id="23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Нормы накопления отходов на 1 жителя в год принимается по Справочнику «Санитарная очистка территории и уборка населенных мест» (Москва, 1990г.) и СНиП 2.07.01-89*: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- твердые бытовые отходы – 1,1-1,5м</w:t>
      </w:r>
      <w:r w:rsidRPr="00D17899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 xml:space="preserve"> (в зависимости от степени благоустройства (на 1 человека)),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- жидкие из выгребов – 2000л.</w:t>
      </w:r>
    </w:p>
    <w:p w:rsidR="002742BC" w:rsidRPr="00EA5084" w:rsidRDefault="002742BC" w:rsidP="00E2310E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Объем твердых бытовых отходов от жилого сектора, проживающ</w:t>
      </w:r>
      <w:r w:rsidR="00E2310E">
        <w:rPr>
          <w:rFonts w:eastAsia="Calibri" w:cs="Times New Roman"/>
          <w:szCs w:val="28"/>
          <w:lang w:eastAsia="en-US"/>
        </w:rPr>
        <w:t>его на</w:t>
      </w:r>
      <w:r w:rsidRPr="00EA5084">
        <w:rPr>
          <w:rFonts w:eastAsia="Calibri" w:cs="Times New Roman"/>
          <w:szCs w:val="28"/>
          <w:lang w:eastAsia="en-US"/>
        </w:rPr>
        <w:t xml:space="preserve"> территории поселени</w:t>
      </w:r>
      <w:r w:rsidR="00E2310E">
        <w:rPr>
          <w:rFonts w:eastAsia="Calibri" w:cs="Times New Roman"/>
          <w:szCs w:val="28"/>
          <w:lang w:eastAsia="en-US"/>
        </w:rPr>
        <w:t>я</w:t>
      </w:r>
      <w:r w:rsidRPr="00EA5084">
        <w:rPr>
          <w:rFonts w:eastAsia="Calibri" w:cs="Times New Roman"/>
          <w:szCs w:val="28"/>
          <w:lang w:eastAsia="en-US"/>
        </w:rPr>
        <w:t xml:space="preserve">, на расчетные периоды приведены в таблице </w:t>
      </w:r>
      <w:r w:rsidR="004A343A">
        <w:rPr>
          <w:rFonts w:eastAsia="Calibri" w:cs="Times New Roman"/>
          <w:szCs w:val="28"/>
          <w:lang w:eastAsia="en-US"/>
        </w:rPr>
        <w:t>15</w:t>
      </w:r>
    </w:p>
    <w:p w:rsidR="002742BC" w:rsidRPr="00A46CBA" w:rsidRDefault="002742BC" w:rsidP="002742BC">
      <w:pPr>
        <w:jc w:val="right"/>
        <w:rPr>
          <w:rFonts w:eastAsia="Calibri" w:cs="Times New Roman"/>
          <w:b/>
          <w:szCs w:val="28"/>
          <w:lang w:eastAsia="en-US"/>
        </w:rPr>
      </w:pPr>
      <w:r w:rsidRPr="00A46CBA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15</w:t>
      </w:r>
    </w:p>
    <w:p w:rsidR="002742BC" w:rsidRPr="00A46CBA" w:rsidRDefault="002742BC" w:rsidP="00A46CBA">
      <w:pPr>
        <w:ind w:firstLine="0"/>
        <w:jc w:val="center"/>
        <w:rPr>
          <w:rFonts w:eastAsia="Calibri" w:cs="Times New Roman"/>
          <w:b/>
          <w:i/>
          <w:szCs w:val="28"/>
          <w:lang w:eastAsia="en-US"/>
        </w:rPr>
      </w:pPr>
      <w:r w:rsidRPr="00A46CBA">
        <w:rPr>
          <w:rFonts w:eastAsia="Calibri" w:cs="Times New Roman"/>
          <w:b/>
          <w:i/>
          <w:szCs w:val="28"/>
          <w:lang w:eastAsia="en-US"/>
        </w:rPr>
        <w:t>Объем твердых бытовых отходов от жилого сектора</w:t>
      </w: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1479"/>
        <w:gridCol w:w="1851"/>
        <w:gridCol w:w="1479"/>
        <w:gridCol w:w="1851"/>
        <w:gridCol w:w="1479"/>
      </w:tblGrid>
      <w:tr w:rsidR="00E2310E" w:rsidRPr="0050021D" w:rsidTr="00E2310E">
        <w:trPr>
          <w:cantSplit/>
          <w:trHeight w:val="308"/>
        </w:trPr>
        <w:tc>
          <w:tcPr>
            <w:tcW w:w="0" w:type="auto"/>
            <w:gridSpan w:val="6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50021D">
              <w:rPr>
                <w:szCs w:val="24"/>
              </w:rPr>
              <w:t>Расчетные периоды, м</w:t>
            </w:r>
            <w:r w:rsidRPr="0050021D">
              <w:rPr>
                <w:szCs w:val="24"/>
                <w:vertAlign w:val="superscript"/>
              </w:rPr>
              <w:t>3</w:t>
            </w:r>
            <w:r w:rsidRPr="0050021D">
              <w:rPr>
                <w:szCs w:val="24"/>
              </w:rPr>
              <w:t>/г.</w:t>
            </w:r>
          </w:p>
        </w:tc>
      </w:tr>
      <w:tr w:rsidR="00E2310E" w:rsidRPr="0050021D" w:rsidTr="00E2310E">
        <w:trPr>
          <w:cantSplit/>
          <w:trHeight w:val="232"/>
        </w:trPr>
        <w:tc>
          <w:tcPr>
            <w:tcW w:w="0" w:type="auto"/>
            <w:gridSpan w:val="2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Сущ. положение</w:t>
            </w:r>
          </w:p>
        </w:tc>
        <w:tc>
          <w:tcPr>
            <w:tcW w:w="0" w:type="auto"/>
            <w:gridSpan w:val="2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  <w:highlight w:val="yellow"/>
              </w:rPr>
            </w:pPr>
            <w:r w:rsidRPr="0050021D">
              <w:rPr>
                <w:szCs w:val="24"/>
              </w:rPr>
              <w:t>с 2014 по 2020 гг</w:t>
            </w:r>
          </w:p>
        </w:tc>
        <w:tc>
          <w:tcPr>
            <w:tcW w:w="0" w:type="auto"/>
            <w:gridSpan w:val="2"/>
            <w:vAlign w:val="center"/>
          </w:tcPr>
          <w:p w:rsidR="00E2310E" w:rsidRPr="0050021D" w:rsidRDefault="00E2310E" w:rsidP="0050021D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с 2020 по 20</w:t>
            </w:r>
            <w:r>
              <w:rPr>
                <w:szCs w:val="24"/>
              </w:rPr>
              <w:t>25</w:t>
            </w:r>
            <w:r w:rsidRPr="0050021D">
              <w:rPr>
                <w:szCs w:val="24"/>
              </w:rPr>
              <w:t xml:space="preserve"> гг.</w:t>
            </w:r>
          </w:p>
        </w:tc>
      </w:tr>
      <w:tr w:rsidR="00E2310E" w:rsidRPr="0050021D" w:rsidTr="00E2310E">
        <w:trPr>
          <w:cantSplit/>
          <w:trHeight w:val="882"/>
        </w:trPr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Число жителей</w:t>
            </w:r>
          </w:p>
        </w:tc>
        <w:tc>
          <w:tcPr>
            <w:tcW w:w="0" w:type="auto"/>
            <w:vAlign w:val="center"/>
          </w:tcPr>
          <w:p w:rsidR="00E2310E" w:rsidRPr="0050021D" w:rsidRDefault="00E2310E" w:rsidP="008E3366">
            <w:pPr>
              <w:pStyle w:val="a3"/>
              <w:jc w:val="center"/>
              <w:rPr>
                <w:szCs w:val="24"/>
              </w:rPr>
            </w:pPr>
            <w:r w:rsidRPr="0050021D">
              <w:rPr>
                <w:szCs w:val="24"/>
              </w:rPr>
              <w:t>Объем ТБО</w:t>
            </w:r>
          </w:p>
        </w:tc>
      </w:tr>
      <w:tr w:rsidR="00E2310E" w:rsidRPr="0050021D" w:rsidTr="00E2310E">
        <w:trPr>
          <w:cantSplit/>
          <w:trHeight w:val="525"/>
        </w:trPr>
        <w:tc>
          <w:tcPr>
            <w:tcW w:w="0" w:type="auto"/>
            <w:vAlign w:val="center"/>
          </w:tcPr>
          <w:p w:rsidR="00E2310E" w:rsidRPr="00373CEB" w:rsidRDefault="00373CEB" w:rsidP="008E3366">
            <w:pPr>
              <w:pStyle w:val="a3"/>
              <w:jc w:val="center"/>
              <w:rPr>
                <w:bCs/>
                <w:color w:val="000000" w:themeColor="text1"/>
                <w:szCs w:val="24"/>
              </w:rPr>
            </w:pPr>
            <w:r w:rsidRPr="00373CEB">
              <w:rPr>
                <w:bCs/>
                <w:color w:val="000000" w:themeColor="text1"/>
                <w:szCs w:val="24"/>
              </w:rPr>
              <w:t>7</w:t>
            </w:r>
            <w:r w:rsidR="00850A6E">
              <w:rPr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2310E" w:rsidRPr="004354E1" w:rsidRDefault="004354E1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801.9</w:t>
            </w:r>
          </w:p>
        </w:tc>
        <w:tc>
          <w:tcPr>
            <w:tcW w:w="0" w:type="auto"/>
            <w:vAlign w:val="center"/>
          </w:tcPr>
          <w:p w:rsidR="00E2310E" w:rsidRPr="004354E1" w:rsidRDefault="004354E1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732</w:t>
            </w:r>
          </w:p>
        </w:tc>
        <w:tc>
          <w:tcPr>
            <w:tcW w:w="0" w:type="auto"/>
            <w:vAlign w:val="center"/>
          </w:tcPr>
          <w:p w:rsidR="00E2310E" w:rsidRPr="004354E1" w:rsidRDefault="004354E1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805.2</w:t>
            </w:r>
          </w:p>
        </w:tc>
        <w:tc>
          <w:tcPr>
            <w:tcW w:w="0" w:type="auto"/>
            <w:vAlign w:val="center"/>
          </w:tcPr>
          <w:p w:rsidR="00E2310E" w:rsidRPr="004354E1" w:rsidRDefault="004354E1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736</w:t>
            </w:r>
          </w:p>
        </w:tc>
        <w:tc>
          <w:tcPr>
            <w:tcW w:w="0" w:type="auto"/>
            <w:vAlign w:val="center"/>
          </w:tcPr>
          <w:p w:rsidR="00E2310E" w:rsidRPr="004354E1" w:rsidRDefault="004354E1" w:rsidP="008E3366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809.6</w:t>
            </w:r>
          </w:p>
        </w:tc>
      </w:tr>
    </w:tbl>
    <w:p w:rsidR="00E2310E" w:rsidRDefault="00E2310E" w:rsidP="002742BC">
      <w:pPr>
        <w:pStyle w:val="3"/>
        <w:rPr>
          <w:rFonts w:ascii="Times New Roman" w:hAnsi="Times New Roman" w:cs="Times New Roman"/>
          <w:color w:val="auto"/>
          <w:kern w:val="32"/>
          <w:szCs w:val="28"/>
        </w:rPr>
      </w:pPr>
      <w:bookmarkStart w:id="24" w:name="_Toc361754228"/>
    </w:p>
    <w:p w:rsidR="002742BC" w:rsidRPr="0075320B" w:rsidRDefault="002742BC" w:rsidP="00E2310E">
      <w:pPr>
        <w:pStyle w:val="3"/>
        <w:spacing w:before="0"/>
        <w:rPr>
          <w:rFonts w:ascii="Times New Roman" w:hAnsi="Times New Roman" w:cs="Times New Roman"/>
          <w:color w:val="auto"/>
          <w:kern w:val="32"/>
          <w:szCs w:val="28"/>
        </w:rPr>
      </w:pPr>
      <w:r>
        <w:rPr>
          <w:rFonts w:ascii="Times New Roman" w:hAnsi="Times New Roman" w:cs="Times New Roman"/>
          <w:color w:val="auto"/>
          <w:kern w:val="32"/>
          <w:szCs w:val="28"/>
        </w:rPr>
        <w:t>3.6.3</w:t>
      </w:r>
      <w:r w:rsidRPr="0075320B">
        <w:rPr>
          <w:rFonts w:ascii="Times New Roman" w:hAnsi="Times New Roman" w:cs="Times New Roman"/>
          <w:color w:val="auto"/>
          <w:kern w:val="32"/>
          <w:szCs w:val="28"/>
        </w:rPr>
        <w:t xml:space="preserve"> Мероприятия по развитию системы обращения отходами</w:t>
      </w:r>
      <w:bookmarkEnd w:id="24"/>
    </w:p>
    <w:p w:rsidR="002742BC" w:rsidRPr="00AA62E1" w:rsidRDefault="002742BC" w:rsidP="00AA62E1">
      <w:pPr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 xml:space="preserve">В целях снижения загрязненности территории </w:t>
      </w:r>
      <w:r w:rsidR="00850A6E">
        <w:t xml:space="preserve">Екатерининского </w:t>
      </w:r>
      <w:r w:rsidR="00AA62E1">
        <w:t>сельского поселения</w:t>
      </w:r>
      <w:r w:rsidRPr="00EA5084">
        <w:rPr>
          <w:rFonts w:cs="Times New Roman"/>
          <w:szCs w:val="28"/>
        </w:rPr>
        <w:t xml:space="preserve"> твердыми бытовыми отходами предлагается</w:t>
      </w:r>
      <w:r w:rsidR="007F33FD">
        <w:rPr>
          <w:rFonts w:cs="Times New Roman"/>
          <w:szCs w:val="28"/>
        </w:rPr>
        <w:t xml:space="preserve"> </w:t>
      </w:r>
      <w:r w:rsidRPr="00EA5084">
        <w:rPr>
          <w:rFonts w:eastAsia="Calibri" w:cs="Times New Roman"/>
          <w:bCs/>
          <w:szCs w:val="28"/>
          <w:lang w:eastAsia="en-US"/>
        </w:rPr>
        <w:t xml:space="preserve">путем сбора ТБО в контейнеры, расположенные на специально оборудованных контейнерных площадках. Предлагается оборудовать контейнерные площадки и специальные площадки для крупногабаритных отходов в местах, где есть подъездные пути для </w:t>
      </w:r>
      <w:r w:rsidRPr="00EA5084">
        <w:rPr>
          <w:rFonts w:eastAsia="Calibri" w:cs="Times New Roman"/>
          <w:bCs/>
          <w:szCs w:val="28"/>
          <w:lang w:eastAsia="en-US"/>
        </w:rPr>
        <w:lastRenderedPageBreak/>
        <w:t>в</w:t>
      </w:r>
      <w:r>
        <w:rPr>
          <w:rFonts w:eastAsia="Calibri" w:cs="Times New Roman"/>
          <w:bCs/>
          <w:szCs w:val="28"/>
          <w:lang w:eastAsia="en-US"/>
        </w:rPr>
        <w:t>ывоза ТБО</w:t>
      </w:r>
      <w:r w:rsidRPr="00EA5084">
        <w:rPr>
          <w:rFonts w:eastAsia="Calibri" w:cs="Times New Roman"/>
          <w:bCs/>
          <w:szCs w:val="28"/>
          <w:lang w:eastAsia="en-US"/>
        </w:rPr>
        <w:t xml:space="preserve">. Места установки контейнеров должны быть ограждены (высота ограждения 1,6 м) и освещены. Периодичность вывоза ТБО принята 1 раз в день. </w:t>
      </w:r>
    </w:p>
    <w:p w:rsidR="002742BC" w:rsidRPr="00EA5084" w:rsidRDefault="002742BC" w:rsidP="00AA62E1">
      <w:pPr>
        <w:widowControl/>
        <w:autoSpaceDE/>
        <w:autoSpaceDN/>
        <w:adjustRightInd/>
        <w:jc w:val="both"/>
        <w:rPr>
          <w:rFonts w:eastAsia="Calibri" w:cs="Times New Roman"/>
          <w:szCs w:val="28"/>
          <w:lang w:eastAsia="en-US"/>
        </w:rPr>
      </w:pPr>
      <w:r w:rsidRPr="00183E12">
        <w:rPr>
          <w:rFonts w:eastAsia="Calibri" w:cs="Times New Roman"/>
          <w:bCs/>
          <w:szCs w:val="28"/>
          <w:lang w:eastAsia="en-US"/>
        </w:rPr>
        <w:t xml:space="preserve">Для предотвращения засорения улиц, площадей, других общественных мест отходами рекомендуется установить урны емкостью не менее 30 литров. </w:t>
      </w:r>
    </w:p>
    <w:p w:rsidR="002742BC" w:rsidRPr="00EA5084" w:rsidRDefault="002742BC" w:rsidP="002742BC">
      <w:pPr>
        <w:jc w:val="both"/>
        <w:rPr>
          <w:rFonts w:eastAsia="Calibri" w:cs="Times New Roman"/>
          <w:bCs/>
          <w:szCs w:val="28"/>
          <w:lang w:eastAsia="en-US"/>
        </w:rPr>
      </w:pPr>
      <w:r w:rsidRPr="00EA5084">
        <w:rPr>
          <w:rFonts w:eastAsia="Calibri" w:cs="Times New Roman"/>
          <w:bCs/>
          <w:szCs w:val="28"/>
          <w:lang w:eastAsia="en-US"/>
        </w:rPr>
        <w:t>Совет местного самоуправления поселения совместно с организацией, осуществляющей вывоз ТБО, составляют и утверждают график движения спецавтотранспорта и график удаления бытовых отходов с территории населенных пунктов</w:t>
      </w:r>
      <w:r w:rsidR="00F07682">
        <w:rPr>
          <w:rFonts w:eastAsia="Calibri" w:cs="Times New Roman"/>
          <w:bCs/>
          <w:szCs w:val="28"/>
          <w:lang w:eastAsia="en-US"/>
        </w:rPr>
        <w:t>.</w:t>
      </w:r>
    </w:p>
    <w:p w:rsidR="002742BC" w:rsidRPr="0075320B" w:rsidRDefault="002742BC" w:rsidP="002742BC">
      <w:pPr>
        <w:pStyle w:val="3"/>
        <w:rPr>
          <w:rFonts w:ascii="Times New Roman" w:hAnsi="Times New Roman" w:cs="Times New Roman"/>
          <w:color w:val="auto"/>
          <w:szCs w:val="28"/>
          <w:lang w:eastAsia="en-US"/>
        </w:rPr>
      </w:pPr>
      <w:bookmarkStart w:id="25" w:name="_Toc361754229"/>
      <w:r>
        <w:rPr>
          <w:rFonts w:ascii="Times New Roman" w:hAnsi="Times New Roman" w:cs="Times New Roman"/>
          <w:color w:val="auto"/>
          <w:szCs w:val="28"/>
          <w:lang w:eastAsia="en-US"/>
        </w:rPr>
        <w:t>3.6.4</w:t>
      </w:r>
      <w:r w:rsidRPr="0075320B">
        <w:rPr>
          <w:rFonts w:ascii="Times New Roman" w:hAnsi="Times New Roman" w:cs="Times New Roman"/>
          <w:color w:val="auto"/>
          <w:szCs w:val="28"/>
          <w:lang w:eastAsia="en-US"/>
        </w:rPr>
        <w:t xml:space="preserve"> Расчет потребности в контейнерах для жилого сектора поселений</w:t>
      </w:r>
      <w:bookmarkEnd w:id="25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Необходимое количество контейнеров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Формула расчета: П</w:t>
      </w:r>
      <w:r w:rsidRPr="00EA5084">
        <w:rPr>
          <w:rFonts w:eastAsia="Calibri" w:cs="Times New Roman"/>
          <w:szCs w:val="28"/>
          <w:vertAlign w:val="subscript"/>
          <w:lang w:eastAsia="en-US"/>
        </w:rPr>
        <w:t>сб</w:t>
      </w:r>
      <w:r w:rsidRPr="00EA5084">
        <w:rPr>
          <w:rFonts w:eastAsia="Calibri" w:cs="Times New Roman"/>
          <w:szCs w:val="28"/>
          <w:lang w:eastAsia="en-US"/>
        </w:rPr>
        <w:t>=(СхТхК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р</w:t>
      </w:r>
      <w:r w:rsidRPr="00EA5084">
        <w:rPr>
          <w:rFonts w:eastAsia="Calibri" w:cs="Times New Roman"/>
          <w:szCs w:val="28"/>
          <w:lang w:eastAsia="en-US"/>
        </w:rPr>
        <w:t>):(VxК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з</w:t>
      </w:r>
      <w:r w:rsidRPr="00EA5084">
        <w:rPr>
          <w:rFonts w:eastAsia="Calibri" w:cs="Times New Roman"/>
          <w:szCs w:val="28"/>
          <w:lang w:eastAsia="en-US"/>
        </w:rPr>
        <w:t>), шт, где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Т – периодичность вывоза, сут;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р</w:t>
      </w:r>
      <w:r w:rsidRPr="00EA5084">
        <w:rPr>
          <w:rFonts w:eastAsia="Calibri" w:cs="Times New Roman"/>
          <w:szCs w:val="28"/>
          <w:lang w:eastAsia="en-US"/>
        </w:rPr>
        <w:t>=1,05 – коэффициент повторного заполнения отходами контейнеров в результате уборки контейнерной площадки после разгрузки контейнеров;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V=1,2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 xml:space="preserve"> – объем одного контейнера;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з</w:t>
      </w:r>
      <w:r w:rsidRPr="00EA5084">
        <w:rPr>
          <w:rFonts w:eastAsia="Calibri" w:cs="Times New Roman"/>
          <w:szCs w:val="28"/>
          <w:lang w:eastAsia="en-US"/>
        </w:rPr>
        <w:t xml:space="preserve">=0,75 – коэффициент заполнения контейнеров; 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 – суточная норма накопления ТБО.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С=(РхNxК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Н</w:t>
      </w:r>
      <w:r w:rsidRPr="00EA5084">
        <w:rPr>
          <w:rFonts w:eastAsia="Calibri" w:cs="Times New Roman"/>
          <w:szCs w:val="28"/>
          <w:lang w:eastAsia="en-US"/>
        </w:rPr>
        <w:t>),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>/сут, где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Р – количество проживающих на территории домовладений и прочих жилых объектов;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N – среднесуточная норма накопления на 1 человека (0,003-0,004 м</w:t>
      </w:r>
      <w:r w:rsidRPr="00EA5084">
        <w:rPr>
          <w:rFonts w:eastAsia="Calibri" w:cs="Times New Roman"/>
          <w:szCs w:val="28"/>
          <w:vertAlign w:val="superscript"/>
          <w:lang w:eastAsia="en-US"/>
        </w:rPr>
        <w:t>3</w:t>
      </w:r>
      <w:r w:rsidRPr="00EA5084">
        <w:rPr>
          <w:rFonts w:eastAsia="Calibri" w:cs="Times New Roman"/>
          <w:szCs w:val="28"/>
          <w:lang w:eastAsia="en-US"/>
        </w:rPr>
        <w:t>), в зависимости от благоустройства жилья;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К</w:t>
      </w:r>
      <w:r w:rsidRPr="00EA5084">
        <w:rPr>
          <w:rFonts w:eastAsia="Calibri" w:cs="Times New Roman"/>
          <w:szCs w:val="28"/>
          <w:vertAlign w:val="subscript"/>
          <w:lang w:eastAsia="en-US"/>
        </w:rPr>
        <w:t>Н</w:t>
      </w:r>
      <w:r w:rsidRPr="00EA5084">
        <w:rPr>
          <w:rFonts w:eastAsia="Calibri" w:cs="Times New Roman"/>
          <w:szCs w:val="28"/>
          <w:lang w:eastAsia="en-US"/>
        </w:rPr>
        <w:t>=1,25 – коэффициент неравномерности накопления ТБО.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 xml:space="preserve">В таблице </w:t>
      </w:r>
      <w:r w:rsidR="004A343A">
        <w:rPr>
          <w:rFonts w:eastAsia="Calibri" w:cs="Times New Roman"/>
          <w:szCs w:val="28"/>
          <w:lang w:eastAsia="en-US"/>
        </w:rPr>
        <w:t>16</w:t>
      </w:r>
      <w:r w:rsidRPr="00EA5084">
        <w:rPr>
          <w:rFonts w:eastAsia="Calibri" w:cs="Times New Roman"/>
          <w:szCs w:val="28"/>
          <w:lang w:eastAsia="en-US"/>
        </w:rPr>
        <w:t xml:space="preserve"> приведено необходимое количество контейнеров и контейнерных площадок для поселений по расчетным периодам.</w:t>
      </w:r>
    </w:p>
    <w:p w:rsidR="002742BC" w:rsidRDefault="002742BC" w:rsidP="002742BC">
      <w:pPr>
        <w:ind w:firstLine="851"/>
        <w:jc w:val="right"/>
        <w:rPr>
          <w:rFonts w:eastAsia="Calibri" w:cs="Times New Roman"/>
          <w:b/>
          <w:szCs w:val="28"/>
          <w:lang w:eastAsia="en-US"/>
        </w:rPr>
      </w:pPr>
      <w:r w:rsidRPr="0078055B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16</w:t>
      </w:r>
    </w:p>
    <w:p w:rsidR="0078055B" w:rsidRPr="0078055B" w:rsidRDefault="0078055B" w:rsidP="0078055B">
      <w:pPr>
        <w:ind w:firstLine="851"/>
        <w:jc w:val="center"/>
        <w:rPr>
          <w:rFonts w:eastAsia="Calibri" w:cs="Times New Roman"/>
          <w:b/>
          <w:i/>
          <w:szCs w:val="28"/>
          <w:lang w:eastAsia="en-US"/>
        </w:rPr>
      </w:pPr>
      <w:r>
        <w:rPr>
          <w:rFonts w:eastAsia="Calibri" w:cs="Times New Roman"/>
          <w:b/>
          <w:i/>
          <w:szCs w:val="28"/>
          <w:lang w:eastAsia="en-US"/>
        </w:rPr>
        <w:t>К</w:t>
      </w:r>
      <w:r w:rsidRPr="0078055B">
        <w:rPr>
          <w:rFonts w:eastAsia="Calibri" w:cs="Times New Roman"/>
          <w:b/>
          <w:i/>
          <w:szCs w:val="28"/>
          <w:lang w:eastAsia="en-US"/>
        </w:rPr>
        <w:t>оличество контейнеров и контейнерных площадок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6"/>
        <w:gridCol w:w="2357"/>
        <w:gridCol w:w="2587"/>
        <w:gridCol w:w="2357"/>
      </w:tblGrid>
      <w:tr w:rsidR="00AA62E1" w:rsidRPr="00C86527" w:rsidTr="008E3366">
        <w:tc>
          <w:tcPr>
            <w:tcW w:w="0" w:type="auto"/>
            <w:gridSpan w:val="4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Расчетные периоды</w:t>
            </w:r>
          </w:p>
        </w:tc>
      </w:tr>
      <w:tr w:rsidR="00AA62E1" w:rsidRPr="00C86527" w:rsidTr="008E3366">
        <w:trPr>
          <w:trHeight w:val="205"/>
        </w:trPr>
        <w:tc>
          <w:tcPr>
            <w:tcW w:w="0" w:type="auto"/>
            <w:gridSpan w:val="2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2014-2020гг.</w:t>
            </w:r>
          </w:p>
        </w:tc>
        <w:tc>
          <w:tcPr>
            <w:tcW w:w="0" w:type="auto"/>
            <w:gridSpan w:val="2"/>
            <w:vAlign w:val="center"/>
          </w:tcPr>
          <w:p w:rsidR="00AA62E1" w:rsidRPr="00C86527" w:rsidRDefault="00AA62E1" w:rsidP="0078055B">
            <w:pPr>
              <w:pStyle w:val="a3"/>
              <w:jc w:val="center"/>
            </w:pPr>
            <w:r w:rsidRPr="00C86527">
              <w:t>202</w:t>
            </w:r>
            <w:r>
              <w:t>0</w:t>
            </w:r>
            <w:r w:rsidRPr="00C86527">
              <w:t>-20</w:t>
            </w:r>
            <w:r>
              <w:t>25</w:t>
            </w:r>
            <w:r w:rsidRPr="00C86527">
              <w:t>гг.</w:t>
            </w:r>
          </w:p>
        </w:tc>
      </w:tr>
      <w:tr w:rsidR="00AA62E1" w:rsidRPr="00C86527" w:rsidTr="008E3366">
        <w:trPr>
          <w:trHeight w:val="630"/>
        </w:trPr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контейнеров, шт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площадок, шт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контейнеров, шт</w:t>
            </w:r>
          </w:p>
        </w:tc>
        <w:tc>
          <w:tcPr>
            <w:tcW w:w="0" w:type="auto"/>
            <w:vAlign w:val="center"/>
          </w:tcPr>
          <w:p w:rsidR="00AA62E1" w:rsidRPr="00C86527" w:rsidRDefault="00AA62E1" w:rsidP="008E3366">
            <w:pPr>
              <w:pStyle w:val="a3"/>
              <w:jc w:val="center"/>
            </w:pPr>
            <w:r w:rsidRPr="00C86527">
              <w:t>Количество площадок, шт</w:t>
            </w:r>
          </w:p>
        </w:tc>
      </w:tr>
      <w:tr w:rsidR="00AA62E1" w:rsidRPr="00C231FC" w:rsidTr="008E3366">
        <w:tc>
          <w:tcPr>
            <w:tcW w:w="0" w:type="auto"/>
            <w:vAlign w:val="center"/>
          </w:tcPr>
          <w:p w:rsidR="00AA62E1" w:rsidRPr="00C231FC" w:rsidRDefault="00AA62E1" w:rsidP="008E3366">
            <w:pPr>
              <w:pStyle w:val="a3"/>
              <w:jc w:val="center"/>
              <w:rPr>
                <w:bCs/>
              </w:rPr>
            </w:pPr>
            <w:r w:rsidRPr="00C231FC">
              <w:rPr>
                <w:bCs/>
              </w:rPr>
              <w:t>1</w:t>
            </w:r>
            <w:r w:rsidR="00697B0E">
              <w:rPr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AA62E1" w:rsidRPr="00C231FC" w:rsidRDefault="004500B6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AA62E1" w:rsidRPr="00C231FC" w:rsidRDefault="00697B0E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AA62E1" w:rsidRPr="00C231FC" w:rsidRDefault="004500B6" w:rsidP="008E336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2742BC" w:rsidRPr="00EA5084" w:rsidRDefault="002742BC" w:rsidP="00AA62E1">
      <w:pPr>
        <w:pStyle w:val="3"/>
        <w:rPr>
          <w:lang w:eastAsia="en-US"/>
        </w:rPr>
      </w:pPr>
      <w:bookmarkStart w:id="26" w:name="_Toc361754230"/>
      <w:r>
        <w:rPr>
          <w:rFonts w:ascii="Times New Roman" w:hAnsi="Times New Roman" w:cs="Times New Roman"/>
          <w:color w:val="auto"/>
          <w:szCs w:val="28"/>
          <w:lang w:eastAsia="en-US"/>
        </w:rPr>
        <w:t>3.6.5</w:t>
      </w:r>
      <w:bookmarkStart w:id="27" w:name="_Toc361754231"/>
      <w:bookmarkEnd w:id="26"/>
      <w:r w:rsidRPr="00AA62E1">
        <w:rPr>
          <w:rFonts w:ascii="Times New Roman" w:hAnsi="Times New Roman" w:cs="Times New Roman"/>
          <w:color w:val="auto"/>
        </w:rPr>
        <w:t>Отходы животноводства</w:t>
      </w:r>
      <w:bookmarkEnd w:id="27"/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Лидером по объемам образования отходов является животноводство. Решением правительственной комиссии по улучшению санитарно-экологической обстановки в РТ Министерству сельского хозяйства и продовольствия РТ совместно с администрациями городов и районов было поручено организовать активную работу по строительству и обустройству на сельхозпредприятиях типовых навозохранилищ, решить вопрос о внедрении технологий по утилизации отходов животноводства. Однако никаких существующих сдвигов в решении данных вопросов не произошло.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Проблема обезвреживания навоза и птичьего помета остается одной из самых актуальных.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 xml:space="preserve">По действующим нормативным требованиям перед вывозом на поля должно производится предварительное обеззараживание навоза в специально </w:t>
      </w:r>
      <w:r w:rsidRPr="00EA5084">
        <w:rPr>
          <w:rFonts w:eastAsia="Calibri" w:cs="Times New Roman"/>
          <w:szCs w:val="28"/>
          <w:lang w:eastAsia="en-US"/>
        </w:rPr>
        <w:lastRenderedPageBreak/>
        <w:t>оборудованных навозохранилищах.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В настоящее время навоз складируется непосредственно у животноводческих ферм, а затем вывозится на поля в качестве удобрения, что является вероятным источником возникновения инфекционных заболеваний и потенциальным источником загрязнения почвы и водных объектов.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В республике разработаны и апробированы технологии по утилизации отходов животноводства. К сожалению, сельхозпредприятия неохотно принимают разработанные технологии утилизации навоза, ссылаясь на их дороговизну.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Для утилизации и обеззараживания отходов животноводства в районе предлагается построить типовые секционные межпоселковые навозохранилища.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 xml:space="preserve">В таблице </w:t>
      </w:r>
      <w:r w:rsidR="004A343A">
        <w:rPr>
          <w:rFonts w:eastAsia="Calibri" w:cs="Times New Roman"/>
          <w:szCs w:val="28"/>
          <w:lang w:eastAsia="en-US"/>
        </w:rPr>
        <w:t>17</w:t>
      </w:r>
      <w:r w:rsidRPr="00EA5084">
        <w:rPr>
          <w:rFonts w:eastAsia="Calibri" w:cs="Times New Roman"/>
          <w:szCs w:val="28"/>
          <w:lang w:eastAsia="en-US"/>
        </w:rPr>
        <w:t xml:space="preserve"> приведен перечень и характеристика предлагаемых навозохранилищ и населенные пункты, которые будут обслуживаться данными навозохранилищами.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Строительство навозохранилищ предлагается построить в первую очередь.</w:t>
      </w:r>
    </w:p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  <w:r w:rsidRPr="00EA5084">
        <w:rPr>
          <w:rFonts w:eastAsia="Calibri" w:cs="Times New Roman"/>
          <w:szCs w:val="28"/>
          <w:lang w:eastAsia="en-US"/>
        </w:rPr>
        <w:t>Расположение предлагаемых навозохранилищ является ориентировочным и должно уточняться на последующих стадиях с учетом геоморфологических, геологических и гид</w:t>
      </w:r>
      <w:r w:rsidR="00850A6E">
        <w:rPr>
          <w:rFonts w:eastAsia="Calibri" w:cs="Times New Roman"/>
          <w:szCs w:val="28"/>
          <w:lang w:eastAsia="en-US"/>
        </w:rPr>
        <w:t>рологических</w:t>
      </w:r>
      <w:r w:rsidR="004500B6">
        <w:rPr>
          <w:rFonts w:eastAsia="Calibri" w:cs="Times New Roman"/>
          <w:szCs w:val="28"/>
          <w:lang w:eastAsia="en-US"/>
        </w:rPr>
        <w:t xml:space="preserve"> условий территории На территории Екатерининского сельского поселения имеется.</w:t>
      </w:r>
    </w:p>
    <w:p w:rsidR="002742BC" w:rsidRPr="0078055B" w:rsidRDefault="002742BC" w:rsidP="002742BC">
      <w:pPr>
        <w:jc w:val="right"/>
        <w:rPr>
          <w:rFonts w:eastAsia="Calibri" w:cs="Times New Roman"/>
          <w:b/>
          <w:szCs w:val="28"/>
          <w:lang w:eastAsia="en-US"/>
        </w:rPr>
      </w:pPr>
      <w:r w:rsidRPr="0078055B">
        <w:rPr>
          <w:rFonts w:eastAsia="Calibri" w:cs="Times New Roman"/>
          <w:b/>
          <w:szCs w:val="28"/>
          <w:lang w:eastAsia="en-US"/>
        </w:rPr>
        <w:t xml:space="preserve">Таблица </w:t>
      </w:r>
      <w:r w:rsidR="004A343A">
        <w:rPr>
          <w:rFonts w:eastAsia="Calibri" w:cs="Times New Roman"/>
          <w:b/>
          <w:szCs w:val="28"/>
          <w:lang w:eastAsia="en-US"/>
        </w:rPr>
        <w:t>17</w:t>
      </w:r>
    </w:p>
    <w:p w:rsidR="002742BC" w:rsidRPr="0078055B" w:rsidRDefault="002742BC" w:rsidP="002742BC">
      <w:pPr>
        <w:spacing w:before="120" w:after="120"/>
        <w:jc w:val="center"/>
        <w:rPr>
          <w:rFonts w:cs="Times New Roman"/>
          <w:b/>
          <w:i/>
          <w:iCs/>
          <w:szCs w:val="28"/>
        </w:rPr>
      </w:pPr>
      <w:r w:rsidRPr="0078055B">
        <w:rPr>
          <w:rFonts w:cs="Times New Roman"/>
          <w:b/>
          <w:i/>
          <w:iCs/>
          <w:szCs w:val="28"/>
        </w:rPr>
        <w:t>Перечень необходимых навозохранилищ закрытого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118"/>
        <w:gridCol w:w="1559"/>
        <w:gridCol w:w="1701"/>
        <w:gridCol w:w="851"/>
      </w:tblGrid>
      <w:tr w:rsidR="00AA62E1" w:rsidRPr="00640263" w:rsidTr="00850A6E">
        <w:trPr>
          <w:cantSplit/>
          <w:trHeight w:val="1533"/>
        </w:trPr>
        <w:tc>
          <w:tcPr>
            <w:tcW w:w="2268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Населенные пункты, где предлагается строительство навозохранилищ</w:t>
            </w:r>
          </w:p>
        </w:tc>
        <w:tc>
          <w:tcPr>
            <w:tcW w:w="3118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Населенные пункты, сельские поселения, фермы которых относятся к данным навозохранилищам</w:t>
            </w:r>
          </w:p>
        </w:tc>
        <w:tc>
          <w:tcPr>
            <w:tcW w:w="1559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Нагрузка на навозохранилища,тн</w:t>
            </w:r>
          </w:p>
        </w:tc>
        <w:tc>
          <w:tcPr>
            <w:tcW w:w="1701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Типовой проект</w:t>
            </w:r>
          </w:p>
        </w:tc>
        <w:tc>
          <w:tcPr>
            <w:tcW w:w="851" w:type="dxa"/>
            <w:vAlign w:val="center"/>
          </w:tcPr>
          <w:p w:rsidR="00AA62E1" w:rsidRPr="00640263" w:rsidRDefault="00AA62E1" w:rsidP="008E3366">
            <w:pPr>
              <w:pStyle w:val="a3"/>
              <w:rPr>
                <w:szCs w:val="24"/>
              </w:rPr>
            </w:pPr>
            <w:r w:rsidRPr="00640263">
              <w:rPr>
                <w:szCs w:val="24"/>
              </w:rPr>
              <w:t>Площадь, га</w:t>
            </w:r>
          </w:p>
        </w:tc>
      </w:tr>
      <w:tr w:rsidR="00AA62E1" w:rsidRPr="00640263" w:rsidTr="0078055B">
        <w:trPr>
          <w:cantSplit/>
        </w:trPr>
        <w:tc>
          <w:tcPr>
            <w:tcW w:w="2268" w:type="dxa"/>
            <w:vAlign w:val="center"/>
          </w:tcPr>
          <w:p w:rsidR="00AA62E1" w:rsidRPr="004500B6" w:rsidRDefault="004500B6" w:rsidP="008E3366">
            <w:pPr>
              <w:pStyle w:val="a3"/>
              <w:rPr>
                <w:szCs w:val="24"/>
              </w:rPr>
            </w:pPr>
            <w:r w:rsidRPr="004500B6">
              <w:rPr>
                <w:szCs w:val="24"/>
              </w:rPr>
              <w:t>с.Сл.Екатериннская</w:t>
            </w:r>
          </w:p>
        </w:tc>
        <w:tc>
          <w:tcPr>
            <w:tcW w:w="3118" w:type="dxa"/>
            <w:vAlign w:val="center"/>
          </w:tcPr>
          <w:p w:rsidR="00AA62E1" w:rsidRPr="004500B6" w:rsidRDefault="004500B6" w:rsidP="008E3366">
            <w:pPr>
              <w:pStyle w:val="a3"/>
              <w:rPr>
                <w:szCs w:val="24"/>
              </w:rPr>
            </w:pPr>
            <w:r w:rsidRPr="004500B6">
              <w:rPr>
                <w:szCs w:val="24"/>
              </w:rPr>
              <w:t>с.Сл.Екатерининская</w:t>
            </w:r>
          </w:p>
          <w:p w:rsidR="004500B6" w:rsidRPr="00AA53D4" w:rsidRDefault="004500B6" w:rsidP="008E3366">
            <w:pPr>
              <w:pStyle w:val="a3"/>
              <w:rPr>
                <w:color w:val="FF0000"/>
                <w:szCs w:val="24"/>
              </w:rPr>
            </w:pPr>
            <w:r w:rsidRPr="004500B6">
              <w:rPr>
                <w:szCs w:val="24"/>
              </w:rPr>
              <w:t>д.Новое Иванаево</w:t>
            </w:r>
          </w:p>
        </w:tc>
        <w:tc>
          <w:tcPr>
            <w:tcW w:w="1559" w:type="dxa"/>
            <w:vAlign w:val="center"/>
          </w:tcPr>
          <w:p w:rsidR="00AA62E1" w:rsidRPr="004500B6" w:rsidRDefault="004500B6" w:rsidP="00AA62E1">
            <w:pPr>
              <w:pStyle w:val="a3"/>
              <w:jc w:val="center"/>
              <w:rPr>
                <w:szCs w:val="24"/>
              </w:rPr>
            </w:pPr>
            <w:r w:rsidRPr="004500B6">
              <w:rPr>
                <w:szCs w:val="24"/>
              </w:rPr>
              <w:t>11633,9</w:t>
            </w:r>
          </w:p>
        </w:tc>
        <w:tc>
          <w:tcPr>
            <w:tcW w:w="1701" w:type="dxa"/>
            <w:vAlign w:val="center"/>
          </w:tcPr>
          <w:p w:rsidR="00AA62E1" w:rsidRPr="004500B6" w:rsidRDefault="004500B6" w:rsidP="00AA62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секционное</w:t>
            </w:r>
          </w:p>
        </w:tc>
        <w:tc>
          <w:tcPr>
            <w:tcW w:w="851" w:type="dxa"/>
            <w:vAlign w:val="center"/>
          </w:tcPr>
          <w:p w:rsidR="00AA62E1" w:rsidRPr="004500B6" w:rsidRDefault="004500B6" w:rsidP="00AA62E1">
            <w:pPr>
              <w:pStyle w:val="a3"/>
              <w:jc w:val="center"/>
              <w:rPr>
                <w:szCs w:val="24"/>
              </w:rPr>
            </w:pPr>
            <w:r w:rsidRPr="004500B6">
              <w:rPr>
                <w:szCs w:val="24"/>
              </w:rPr>
              <w:t>0,2</w:t>
            </w:r>
          </w:p>
        </w:tc>
      </w:tr>
    </w:tbl>
    <w:p w:rsidR="002742BC" w:rsidRPr="00EA5084" w:rsidRDefault="002742BC" w:rsidP="002742BC">
      <w:pPr>
        <w:jc w:val="both"/>
        <w:rPr>
          <w:rFonts w:eastAsia="Calibri" w:cs="Times New Roman"/>
          <w:szCs w:val="28"/>
          <w:lang w:eastAsia="en-US"/>
        </w:rPr>
      </w:pPr>
    </w:p>
    <w:p w:rsidR="002742BC" w:rsidRPr="00EA5084" w:rsidRDefault="00EB03F3" w:rsidP="00AA62E1">
      <w:pPr>
        <w:pStyle w:val="2"/>
        <w:jc w:val="left"/>
        <w:rPr>
          <w:lang w:eastAsia="en-US"/>
        </w:rPr>
      </w:pPr>
      <w:bookmarkStart w:id="28" w:name="_Toc361754232"/>
      <w:r>
        <w:rPr>
          <w:lang w:eastAsia="en-US"/>
        </w:rPr>
        <w:t>3.6.</w:t>
      </w:r>
      <w:r w:rsidR="00AA62E1">
        <w:rPr>
          <w:lang w:eastAsia="en-US"/>
        </w:rPr>
        <w:t>6</w:t>
      </w:r>
      <w:r w:rsidR="002742BC" w:rsidRPr="00EA5084">
        <w:rPr>
          <w:lang w:eastAsia="en-US"/>
        </w:rPr>
        <w:t>Удаление жидких отходов</w:t>
      </w:r>
      <w:bookmarkEnd w:id="28"/>
    </w:p>
    <w:p w:rsidR="002742BC" w:rsidRPr="00EA5084" w:rsidRDefault="002742BC" w:rsidP="002742BC">
      <w:pPr>
        <w:ind w:right="-2"/>
        <w:jc w:val="both"/>
        <w:rPr>
          <w:rFonts w:cs="Times New Roman"/>
          <w:szCs w:val="28"/>
        </w:rPr>
      </w:pPr>
      <w:r w:rsidRPr="00EA5084">
        <w:rPr>
          <w:rFonts w:cs="Times New Roman"/>
          <w:szCs w:val="28"/>
        </w:rPr>
        <w:t>Жидкие нечистоты в зданиях в районах с неканализ</w:t>
      </w:r>
      <w:r>
        <w:rPr>
          <w:rFonts w:cs="Times New Roman"/>
          <w:szCs w:val="28"/>
        </w:rPr>
        <w:t>ованной</w:t>
      </w:r>
      <w:r w:rsidRPr="00EA5084">
        <w:rPr>
          <w:rFonts w:cs="Times New Roman"/>
          <w:szCs w:val="28"/>
        </w:rPr>
        <w:t xml:space="preserve"> застройкой предлагается собирать в септики</w:t>
      </w:r>
      <w:r>
        <w:rPr>
          <w:rFonts w:cs="Times New Roman"/>
          <w:szCs w:val="28"/>
        </w:rPr>
        <w:t xml:space="preserve"> или железобетонные монолитные выгребы</w:t>
      </w:r>
      <w:r w:rsidRPr="00EA5084">
        <w:rPr>
          <w:rFonts w:cs="Times New Roman"/>
          <w:szCs w:val="28"/>
        </w:rPr>
        <w:t xml:space="preserve"> с </w:t>
      </w:r>
      <w:r w:rsidR="003245D1">
        <w:rPr>
          <w:rFonts w:cs="Times New Roman"/>
          <w:szCs w:val="28"/>
        </w:rPr>
        <w:t>дальнейшим вывозом асс</w:t>
      </w:r>
      <w:r w:rsidR="003245D1" w:rsidRPr="00EA5084">
        <w:rPr>
          <w:rFonts w:cs="Times New Roman"/>
          <w:szCs w:val="28"/>
        </w:rPr>
        <w:t>енизационным</w:t>
      </w:r>
      <w:r w:rsidRPr="00EA5084">
        <w:rPr>
          <w:rFonts w:cs="Times New Roman"/>
          <w:szCs w:val="28"/>
        </w:rPr>
        <w:t xml:space="preserve"> транспортом на существующие и проектируемые очистные сооружения канализации. Отношение добавляемой воды к жидким отходам равно 1:1.</w:t>
      </w:r>
    </w:p>
    <w:p w:rsidR="002742BC" w:rsidRDefault="002742BC" w:rsidP="002742BC"/>
    <w:p w:rsidR="002742BC" w:rsidRDefault="002742BC" w:rsidP="00AA62E1">
      <w:r w:rsidRPr="0097640B">
        <w:rPr>
          <w:b/>
        </w:rPr>
        <w:t>4. Ц</w:t>
      </w:r>
      <w:r w:rsidR="00AA62E1">
        <w:rPr>
          <w:b/>
        </w:rPr>
        <w:t>елевые показатели  развития коммунальной инфраструктуры</w:t>
      </w:r>
    </w:p>
    <w:p w:rsidR="002742BC" w:rsidRDefault="002742BC" w:rsidP="002742BC">
      <w:pPr>
        <w:jc w:val="both"/>
      </w:pPr>
      <w:r>
        <w:t xml:space="preserve">Результаты реализации Программы определяются с достижением  уровня запланированных технических и финансово-экономических целевых показателей. </w:t>
      </w:r>
    </w:p>
    <w:p w:rsidR="002742BC" w:rsidRDefault="002742BC" w:rsidP="002742BC">
      <w:pPr>
        <w:jc w:val="both"/>
      </w:pPr>
      <w: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204: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критерии доступности коммунальных услуг для населения;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спроса на коммунальные ресурсы и перспективные </w:t>
      </w:r>
      <w:r>
        <w:t xml:space="preserve">нагрузки;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lastRenderedPageBreak/>
        <w:t xml:space="preserve">величины новых нагрузок;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качества поставляемого ресурса;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степени охвата потребителей приборами учета;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надежности поставки 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эффективности производства и транспортировки </w:t>
      </w:r>
      <w:r>
        <w:t xml:space="preserve">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 xml:space="preserve">показатели эффективности потребления коммунальных ресурсов; </w:t>
      </w:r>
    </w:p>
    <w:p w:rsidR="002742BC" w:rsidRDefault="002742BC" w:rsidP="002742BC">
      <w:pPr>
        <w:pStyle w:val="a6"/>
        <w:numPr>
          <w:ilvl w:val="0"/>
          <w:numId w:val="12"/>
        </w:numPr>
        <w:ind w:left="993" w:hanging="284"/>
      </w:pPr>
      <w:r w:rsidRPr="0097640B">
        <w:rPr>
          <w:rFonts w:cs="Times New Roman"/>
        </w:rPr>
        <w:t>показатели во</w:t>
      </w:r>
      <w:r>
        <w:t xml:space="preserve">здействия на окружающую среду. </w:t>
      </w:r>
    </w:p>
    <w:p w:rsidR="002742BC" w:rsidRDefault="002742BC" w:rsidP="00AA62E1">
      <w:pPr>
        <w:jc w:val="both"/>
      </w:pPr>
      <w:r>
        <w:t xml:space="preserve">При формировании требований к конечному состоянию коммунальной инфраструктуры </w:t>
      </w:r>
      <w:r w:rsidR="00850A6E">
        <w:t>Екатерининского</w:t>
      </w:r>
      <w:r w:rsidR="00AA62E1">
        <w:t xml:space="preserve"> сельского поселения </w:t>
      </w:r>
      <w:r>
        <w:t xml:space="preserve">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№48.Целевые показатели устанавливаются по каждому виду коммунальных услуг и периодически корректируются. </w:t>
      </w:r>
    </w:p>
    <w:p w:rsidR="002742BC" w:rsidRDefault="002742BC" w:rsidP="002742BC">
      <w:pPr>
        <w:jc w:val="both"/>
      </w:pPr>
      <w: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2742BC" w:rsidRDefault="002742BC" w:rsidP="002742BC">
      <w:pPr>
        <w:jc w:val="both"/>
      </w:pPr>
      <w:r>
        <w:t xml:space="preserve">Охват потребителей услугами  используется для оценки качества работы систем жизнеобеспечения. </w:t>
      </w:r>
    </w:p>
    <w:p w:rsidR="002742BC" w:rsidRDefault="002742BC" w:rsidP="002742BC">
      <w:pPr>
        <w:jc w:val="both"/>
      </w:pPr>
      <w:r>
        <w:t xml:space="preserve">Уровень использования производственных мощностей, обеспеченность приборами учета, характеризуют сбалансированность систем. </w:t>
      </w:r>
    </w:p>
    <w:p w:rsidR="002742BC" w:rsidRDefault="002742BC" w:rsidP="002742BC">
      <w:pPr>
        <w:jc w:val="both"/>
      </w:pPr>
      <w: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2742BC" w:rsidRDefault="002742BC" w:rsidP="00247860">
      <w:pPr>
        <w:jc w:val="both"/>
      </w:pPr>
      <w: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247860">
        <w:t>Варваринского сельского поселения</w:t>
      </w:r>
      <w:r>
        <w:t xml:space="preserve">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 </w:t>
      </w:r>
    </w:p>
    <w:p w:rsidR="002742BC" w:rsidRDefault="002742BC" w:rsidP="002742BC">
      <w:pPr>
        <w:jc w:val="both"/>
      </w:pPr>
      <w:r>
        <w:t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</w:t>
      </w:r>
      <w:r w:rsidR="00AA53D4">
        <w:t xml:space="preserve"> </w:t>
      </w:r>
      <w:r>
        <w:t xml:space="preserve">нуждающихся в замене; долей ежегодно заменяемых сетей; уровнем потерь и неучтенных расходов.  </w:t>
      </w:r>
    </w:p>
    <w:p w:rsidR="002742BC" w:rsidRDefault="002742BC" w:rsidP="002742BC">
      <w:pPr>
        <w:jc w:val="both"/>
      </w:pPr>
      <w:r>
        <w:t xml:space="preserve">Ресурсная эффективность 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2742BC" w:rsidRDefault="002742BC" w:rsidP="002742BC">
      <w:pPr>
        <w:jc w:val="both"/>
      </w:pPr>
    </w:p>
    <w:p w:rsidR="002742BC" w:rsidRPr="00EB03F3" w:rsidRDefault="002742BC" w:rsidP="00286353">
      <w:pPr>
        <w:jc w:val="both"/>
        <w:rPr>
          <w:b/>
        </w:rPr>
      </w:pPr>
      <w:r w:rsidRPr="00EB03F3">
        <w:rPr>
          <w:b/>
        </w:rPr>
        <w:t>5. П</w:t>
      </w:r>
      <w:r w:rsidR="00286353">
        <w:rPr>
          <w:b/>
        </w:rPr>
        <w:t>рограмма инвестиционных проектов</w:t>
      </w:r>
      <w:r w:rsidRPr="00EB03F3">
        <w:rPr>
          <w:b/>
        </w:rPr>
        <w:t>,</w:t>
      </w:r>
      <w:r w:rsidR="00286353">
        <w:rPr>
          <w:b/>
        </w:rPr>
        <w:t xml:space="preserve"> обеспечивающих дости</w:t>
      </w:r>
      <w:r w:rsidR="007920FA">
        <w:rPr>
          <w:b/>
        </w:rPr>
        <w:t>жение целевых показателей</w:t>
      </w:r>
    </w:p>
    <w:p w:rsidR="002742BC" w:rsidRDefault="002742BC" w:rsidP="002742BC">
      <w:pPr>
        <w:jc w:val="both"/>
      </w:pPr>
      <w:r>
        <w:t>Основные мероприятия инвестиционных проектов, обеспечивающие достижение целевых показателей, и финансирование по ним представлено в таблице</w:t>
      </w:r>
      <w:r w:rsidR="004A343A">
        <w:t>18-19.</w:t>
      </w:r>
    </w:p>
    <w:p w:rsidR="00366235" w:rsidRDefault="00366235" w:rsidP="002742BC">
      <w:pPr>
        <w:jc w:val="both"/>
        <w:sectPr w:rsidR="00366235" w:rsidSect="00FD33F2">
          <w:headerReference w:type="even" r:id="rId18"/>
          <w:footerReference w:type="even" r:id="rId19"/>
          <w:footerReference w:type="default" r:id="rId20"/>
          <w:pgSz w:w="11906" w:h="16838"/>
          <w:pgMar w:top="851" w:right="851" w:bottom="851" w:left="1134" w:header="709" w:footer="0" w:gutter="0"/>
          <w:cols w:space="708"/>
          <w:docGrid w:linePitch="360"/>
        </w:sectPr>
      </w:pPr>
    </w:p>
    <w:p w:rsidR="00CE2C90" w:rsidRPr="00AD4AA9" w:rsidRDefault="00CE2C90" w:rsidP="00CE2C90">
      <w:pPr>
        <w:jc w:val="right"/>
        <w:rPr>
          <w:b/>
        </w:rPr>
      </w:pPr>
      <w:r w:rsidRPr="00AD4AA9">
        <w:rPr>
          <w:b/>
        </w:rPr>
        <w:lastRenderedPageBreak/>
        <w:t>Таблица</w:t>
      </w:r>
      <w:r w:rsidR="004A343A">
        <w:rPr>
          <w:b/>
        </w:rPr>
        <w:t>18</w:t>
      </w:r>
    </w:p>
    <w:p w:rsidR="00CE2C90" w:rsidRPr="00AD4AA9" w:rsidRDefault="00CE2C90" w:rsidP="00CE2C90">
      <w:pPr>
        <w:rPr>
          <w:b/>
          <w:i/>
        </w:rPr>
      </w:pPr>
      <w:r>
        <w:rPr>
          <w:b/>
          <w:i/>
        </w:rPr>
        <w:t xml:space="preserve">Мероприятия по модернизации и строительству водоснабжения </w:t>
      </w:r>
      <w:r w:rsidR="00AA53D4">
        <w:rPr>
          <w:b/>
          <w:i/>
        </w:rPr>
        <w:t>Новошешминского</w:t>
      </w:r>
      <w:r>
        <w:rPr>
          <w:b/>
          <w:i/>
        </w:rPr>
        <w:t xml:space="preserve"> муниципального района</w:t>
      </w:r>
    </w:p>
    <w:p w:rsidR="00CE2C90" w:rsidRPr="00A74F7C" w:rsidRDefault="00CE2C90" w:rsidP="00CE2C90"/>
    <w:tbl>
      <w:tblPr>
        <w:tblStyle w:val="af3"/>
        <w:tblW w:w="15249" w:type="dxa"/>
        <w:tblLook w:val="04A0"/>
      </w:tblPr>
      <w:tblGrid>
        <w:gridCol w:w="540"/>
        <w:gridCol w:w="7056"/>
        <w:gridCol w:w="1706"/>
        <w:gridCol w:w="1741"/>
        <w:gridCol w:w="2063"/>
        <w:gridCol w:w="2143"/>
      </w:tblGrid>
      <w:tr w:rsidR="00CE2C90" w:rsidRPr="00A9468A" w:rsidTr="007920FA">
        <w:trPr>
          <w:trHeight w:val="31"/>
        </w:trPr>
        <w:tc>
          <w:tcPr>
            <w:tcW w:w="0" w:type="auto"/>
            <w:vAlign w:val="center"/>
          </w:tcPr>
          <w:p w:rsidR="00CE2C90" w:rsidRDefault="00CE2C90" w:rsidP="00C057EF">
            <w:pPr>
              <w:pStyle w:val="a3"/>
              <w:ind w:firstLine="0"/>
              <w:jc w:val="left"/>
            </w:pPr>
            <w:r>
              <w:t>№</w:t>
            </w:r>
          </w:p>
          <w:p w:rsidR="00CE2C90" w:rsidRPr="00A9468A" w:rsidRDefault="00CE2C90" w:rsidP="00C057EF">
            <w:pPr>
              <w:pStyle w:val="a3"/>
              <w:ind w:firstLine="0"/>
              <w:jc w:val="left"/>
            </w:pPr>
            <w:r w:rsidRPr="00A9468A">
              <w:t>п/п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Адрес объекта</w:t>
            </w:r>
          </w:p>
        </w:tc>
        <w:tc>
          <w:tcPr>
            <w:tcW w:w="1741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Срок начала работ</w:t>
            </w:r>
          </w:p>
        </w:tc>
        <w:tc>
          <w:tcPr>
            <w:tcW w:w="2063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Срок окончания работ</w:t>
            </w:r>
          </w:p>
        </w:tc>
        <w:tc>
          <w:tcPr>
            <w:tcW w:w="2143" w:type="dxa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center"/>
            </w:pPr>
            <w:r w:rsidRPr="00A9468A">
              <w:t>Мощность, протяженность</w:t>
            </w:r>
          </w:p>
        </w:tc>
      </w:tr>
      <w:tr w:rsidR="00CE2C90" w:rsidRPr="007B3030" w:rsidTr="007920FA">
        <w:trPr>
          <w:trHeight w:val="31"/>
        </w:trPr>
        <w:tc>
          <w:tcPr>
            <w:tcW w:w="0" w:type="auto"/>
            <w:vAlign w:val="center"/>
          </w:tcPr>
          <w:p w:rsidR="00CE2C90" w:rsidRPr="00A9468A" w:rsidRDefault="00CE2C90" w:rsidP="00C057EF">
            <w:pPr>
              <w:pStyle w:val="a3"/>
              <w:ind w:firstLine="0"/>
              <w:jc w:val="left"/>
            </w:pPr>
            <w:r w:rsidRPr="00A9468A">
              <w:t>1</w:t>
            </w:r>
          </w:p>
        </w:tc>
        <w:tc>
          <w:tcPr>
            <w:tcW w:w="0" w:type="auto"/>
            <w:vAlign w:val="center"/>
          </w:tcPr>
          <w:p w:rsidR="00CE2C90" w:rsidRPr="00A9468A" w:rsidRDefault="00CE2C90" w:rsidP="00AA53D4">
            <w:pPr>
              <w:pStyle w:val="a3"/>
              <w:ind w:firstLine="0"/>
              <w:jc w:val="left"/>
            </w:pPr>
            <w:r w:rsidRPr="00A9468A">
              <w:t xml:space="preserve">Строительство водопроводных сетей в с. </w:t>
            </w:r>
            <w:r w:rsidR="00AA53D4">
              <w:t xml:space="preserve">Слобода </w:t>
            </w:r>
            <w:r w:rsidR="00850A6E">
              <w:t>Екатерининская</w:t>
            </w:r>
          </w:p>
        </w:tc>
        <w:tc>
          <w:tcPr>
            <w:tcW w:w="0" w:type="auto"/>
            <w:vAlign w:val="center"/>
          </w:tcPr>
          <w:p w:rsidR="00CE2C90" w:rsidRPr="007B3030" w:rsidRDefault="00CE2C90" w:rsidP="00286353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7B3030">
              <w:rPr>
                <w:color w:val="000000" w:themeColor="text1"/>
              </w:rPr>
              <w:t>ул.</w:t>
            </w:r>
            <w:r w:rsidR="007B3030" w:rsidRPr="007B3030">
              <w:rPr>
                <w:color w:val="000000" w:themeColor="text1"/>
              </w:rPr>
              <w:t xml:space="preserve"> </w:t>
            </w:r>
            <w:r w:rsidR="00850A6E">
              <w:rPr>
                <w:color w:val="000000" w:themeColor="text1"/>
              </w:rPr>
              <w:t>Советская</w:t>
            </w:r>
          </w:p>
        </w:tc>
        <w:tc>
          <w:tcPr>
            <w:tcW w:w="1741" w:type="dxa"/>
            <w:vAlign w:val="center"/>
          </w:tcPr>
          <w:p w:rsidR="00CE2C90" w:rsidRPr="007B3030" w:rsidRDefault="007B3030" w:rsidP="00C057EF">
            <w:pPr>
              <w:pStyle w:val="a3"/>
              <w:jc w:val="center"/>
              <w:rPr>
                <w:color w:val="000000" w:themeColor="text1"/>
              </w:rPr>
            </w:pPr>
            <w:r w:rsidRPr="007B3030">
              <w:rPr>
                <w:color w:val="000000" w:themeColor="text1"/>
              </w:rPr>
              <w:t>2016</w:t>
            </w:r>
            <w:r w:rsidR="00CE2C90" w:rsidRPr="007B3030">
              <w:rPr>
                <w:color w:val="000000" w:themeColor="text1"/>
              </w:rPr>
              <w:t xml:space="preserve"> г.</w:t>
            </w:r>
          </w:p>
        </w:tc>
        <w:tc>
          <w:tcPr>
            <w:tcW w:w="2063" w:type="dxa"/>
            <w:vAlign w:val="center"/>
          </w:tcPr>
          <w:p w:rsidR="00CE2C90" w:rsidRPr="007B3030" w:rsidRDefault="00CE2C90" w:rsidP="00C057EF">
            <w:pPr>
              <w:pStyle w:val="a3"/>
              <w:jc w:val="center"/>
              <w:rPr>
                <w:color w:val="000000" w:themeColor="text1"/>
              </w:rPr>
            </w:pPr>
            <w:r w:rsidRPr="007B3030">
              <w:rPr>
                <w:color w:val="000000" w:themeColor="text1"/>
              </w:rPr>
              <w:t>2025 г.</w:t>
            </w:r>
          </w:p>
        </w:tc>
        <w:tc>
          <w:tcPr>
            <w:tcW w:w="2143" w:type="dxa"/>
            <w:vAlign w:val="center"/>
          </w:tcPr>
          <w:p w:rsidR="00CE2C90" w:rsidRPr="007B3030" w:rsidRDefault="00850A6E" w:rsidP="00850A6E">
            <w:pPr>
              <w:pStyle w:val="a3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  <w:r w:rsidR="007B3030" w:rsidRPr="007B3030">
              <w:rPr>
                <w:color w:val="000000" w:themeColor="text1"/>
              </w:rPr>
              <w:t>0</w:t>
            </w:r>
            <w:r w:rsidR="00CE2C90" w:rsidRPr="007B3030">
              <w:rPr>
                <w:color w:val="000000" w:themeColor="text1"/>
              </w:rPr>
              <w:t xml:space="preserve"> км</w:t>
            </w:r>
          </w:p>
        </w:tc>
      </w:tr>
      <w:tr w:rsidR="00AA53D4" w:rsidRPr="007B3030" w:rsidTr="007920FA">
        <w:trPr>
          <w:trHeight w:val="31"/>
        </w:trPr>
        <w:tc>
          <w:tcPr>
            <w:tcW w:w="0" w:type="auto"/>
            <w:vAlign w:val="center"/>
          </w:tcPr>
          <w:p w:rsidR="00AA53D4" w:rsidRPr="00A9468A" w:rsidRDefault="00AA53D4" w:rsidP="00C057EF">
            <w:pPr>
              <w:pStyle w:val="a3"/>
              <w:ind w:firstLine="0"/>
              <w:jc w:val="left"/>
            </w:pPr>
          </w:p>
        </w:tc>
        <w:tc>
          <w:tcPr>
            <w:tcW w:w="0" w:type="auto"/>
            <w:vAlign w:val="center"/>
          </w:tcPr>
          <w:p w:rsidR="00AA53D4" w:rsidRPr="00A9468A" w:rsidRDefault="00AA53D4" w:rsidP="00AA53D4">
            <w:pPr>
              <w:pStyle w:val="a3"/>
              <w:ind w:firstLine="0"/>
              <w:jc w:val="left"/>
            </w:pPr>
          </w:p>
        </w:tc>
        <w:tc>
          <w:tcPr>
            <w:tcW w:w="0" w:type="auto"/>
            <w:vAlign w:val="center"/>
          </w:tcPr>
          <w:p w:rsidR="00AA53D4" w:rsidRPr="007B3030" w:rsidRDefault="00AA53D4" w:rsidP="00AA53D4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741" w:type="dxa"/>
            <w:vAlign w:val="center"/>
          </w:tcPr>
          <w:p w:rsidR="00AA53D4" w:rsidRPr="007B3030" w:rsidRDefault="00AA53D4" w:rsidP="00AA53D4">
            <w:pPr>
              <w:pStyle w:val="a3"/>
              <w:jc w:val="center"/>
              <w:rPr>
                <w:color w:val="000000" w:themeColor="text1"/>
              </w:rPr>
            </w:pPr>
            <w:r w:rsidRPr="007B3030">
              <w:rPr>
                <w:color w:val="000000" w:themeColor="text1"/>
              </w:rPr>
              <w:t>2020 г.</w:t>
            </w:r>
          </w:p>
        </w:tc>
        <w:tc>
          <w:tcPr>
            <w:tcW w:w="2063" w:type="dxa"/>
            <w:vAlign w:val="center"/>
          </w:tcPr>
          <w:p w:rsidR="00AA53D4" w:rsidRPr="007B3030" w:rsidRDefault="00AA53D4" w:rsidP="00AA53D4">
            <w:pPr>
              <w:pStyle w:val="a3"/>
              <w:jc w:val="center"/>
              <w:rPr>
                <w:color w:val="000000" w:themeColor="text1"/>
              </w:rPr>
            </w:pPr>
            <w:r w:rsidRPr="007B3030">
              <w:rPr>
                <w:color w:val="000000" w:themeColor="text1"/>
              </w:rPr>
              <w:t>2023 г.</w:t>
            </w:r>
          </w:p>
        </w:tc>
        <w:tc>
          <w:tcPr>
            <w:tcW w:w="2143" w:type="dxa"/>
            <w:vAlign w:val="center"/>
          </w:tcPr>
          <w:p w:rsidR="00AA53D4" w:rsidRPr="007B3030" w:rsidRDefault="00AA53D4" w:rsidP="00AA53D4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AA53D4" w:rsidRPr="00A9468A" w:rsidTr="007920FA">
        <w:trPr>
          <w:trHeight w:val="31"/>
        </w:trPr>
        <w:tc>
          <w:tcPr>
            <w:tcW w:w="0" w:type="auto"/>
            <w:vAlign w:val="center"/>
          </w:tcPr>
          <w:p w:rsidR="00AA53D4" w:rsidRPr="00A9468A" w:rsidRDefault="00AA53D4" w:rsidP="00C057EF">
            <w:pPr>
              <w:pStyle w:val="a3"/>
              <w:ind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AA53D4" w:rsidRPr="00A9468A" w:rsidRDefault="00AA53D4" w:rsidP="00C057EF">
            <w:pPr>
              <w:pStyle w:val="a3"/>
              <w:ind w:firstLine="0"/>
              <w:jc w:val="left"/>
            </w:pPr>
          </w:p>
        </w:tc>
        <w:tc>
          <w:tcPr>
            <w:tcW w:w="0" w:type="auto"/>
            <w:vAlign w:val="center"/>
          </w:tcPr>
          <w:p w:rsidR="00AA53D4" w:rsidRPr="00A9468A" w:rsidRDefault="00AA53D4" w:rsidP="00C057EF">
            <w:pPr>
              <w:pStyle w:val="a3"/>
              <w:jc w:val="center"/>
            </w:pPr>
          </w:p>
        </w:tc>
        <w:tc>
          <w:tcPr>
            <w:tcW w:w="1741" w:type="dxa"/>
            <w:vAlign w:val="center"/>
          </w:tcPr>
          <w:p w:rsidR="00AA53D4" w:rsidRPr="00A9468A" w:rsidRDefault="00AA53D4" w:rsidP="00C057EF">
            <w:pPr>
              <w:pStyle w:val="a3"/>
              <w:jc w:val="center"/>
            </w:pPr>
          </w:p>
        </w:tc>
        <w:tc>
          <w:tcPr>
            <w:tcW w:w="2063" w:type="dxa"/>
            <w:vAlign w:val="center"/>
          </w:tcPr>
          <w:p w:rsidR="00AA53D4" w:rsidRPr="00A9468A" w:rsidRDefault="00AA53D4" w:rsidP="00C057EF">
            <w:pPr>
              <w:pStyle w:val="a3"/>
              <w:jc w:val="center"/>
            </w:pPr>
          </w:p>
        </w:tc>
        <w:tc>
          <w:tcPr>
            <w:tcW w:w="2143" w:type="dxa"/>
            <w:vAlign w:val="center"/>
          </w:tcPr>
          <w:p w:rsidR="00AA53D4" w:rsidRPr="00A9468A" w:rsidRDefault="00AA53D4" w:rsidP="00C057EF">
            <w:pPr>
              <w:pStyle w:val="a3"/>
              <w:jc w:val="center"/>
            </w:pPr>
          </w:p>
        </w:tc>
      </w:tr>
    </w:tbl>
    <w:p w:rsidR="005A4FA0" w:rsidRDefault="005A4FA0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B250F" w:rsidRDefault="003B250F" w:rsidP="00366235">
      <w:pPr>
        <w:jc w:val="right"/>
        <w:rPr>
          <w:b/>
        </w:rPr>
      </w:pPr>
    </w:p>
    <w:p w:rsidR="00366235" w:rsidRPr="00366235" w:rsidRDefault="00366235" w:rsidP="00366235">
      <w:pPr>
        <w:jc w:val="right"/>
        <w:rPr>
          <w:b/>
        </w:rPr>
      </w:pPr>
      <w:r>
        <w:rPr>
          <w:b/>
        </w:rPr>
        <w:t xml:space="preserve">Таблица </w:t>
      </w:r>
      <w:r w:rsidR="004A343A">
        <w:rPr>
          <w:b/>
        </w:rPr>
        <w:t>19</w:t>
      </w:r>
    </w:p>
    <w:p w:rsidR="00366235" w:rsidRDefault="00CE2C90" w:rsidP="00366235">
      <w:pPr>
        <w:jc w:val="center"/>
        <w:rPr>
          <w:b/>
          <w:i/>
        </w:rPr>
      </w:pPr>
      <w:r>
        <w:rPr>
          <w:b/>
          <w:i/>
        </w:rPr>
        <w:t>Финансирование о</w:t>
      </w:r>
      <w:r w:rsidR="00366235" w:rsidRPr="00366235">
        <w:rPr>
          <w:b/>
          <w:i/>
        </w:rPr>
        <w:t>сновны</w:t>
      </w:r>
      <w:r>
        <w:rPr>
          <w:b/>
          <w:i/>
        </w:rPr>
        <w:t>х</w:t>
      </w:r>
      <w:r w:rsidR="00366235" w:rsidRPr="00366235">
        <w:rPr>
          <w:b/>
          <w:i/>
        </w:rPr>
        <w:t xml:space="preserve"> мероприяти</w:t>
      </w:r>
      <w:r>
        <w:rPr>
          <w:b/>
          <w:i/>
        </w:rPr>
        <w:t>й</w:t>
      </w:r>
      <w:r w:rsidR="00366235">
        <w:rPr>
          <w:b/>
          <w:i/>
        </w:rPr>
        <w:t xml:space="preserve">по водоснабжению </w:t>
      </w:r>
    </w:p>
    <w:p w:rsidR="00366235" w:rsidRDefault="00366235" w:rsidP="00366235">
      <w:pPr>
        <w:jc w:val="center"/>
      </w:pPr>
    </w:p>
    <w:tbl>
      <w:tblPr>
        <w:tblStyle w:val="af3"/>
        <w:tblW w:w="15164" w:type="dxa"/>
        <w:tblLook w:val="04A0"/>
      </w:tblPr>
      <w:tblGrid>
        <w:gridCol w:w="526"/>
        <w:gridCol w:w="4041"/>
        <w:gridCol w:w="799"/>
        <w:gridCol w:w="799"/>
        <w:gridCol w:w="79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1000"/>
      </w:tblGrid>
      <w:tr w:rsidR="007920FA" w:rsidRPr="00D50642" w:rsidTr="007920FA">
        <w:trPr>
          <w:trHeight w:val="436"/>
        </w:trPr>
        <w:tc>
          <w:tcPr>
            <w:tcW w:w="0" w:type="auto"/>
            <w:vMerge w:val="restart"/>
            <w:vAlign w:val="center"/>
          </w:tcPr>
          <w:p w:rsidR="00D50642" w:rsidRPr="005D192C" w:rsidRDefault="00D50642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12"/>
            <w:vAlign w:val="center"/>
          </w:tcPr>
          <w:p w:rsidR="00D50642" w:rsidRPr="00D50642" w:rsidRDefault="00D50642" w:rsidP="00366235">
            <w:pPr>
              <w:pStyle w:val="a3"/>
              <w:jc w:val="center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В том числе по годам</w:t>
            </w:r>
          </w:p>
        </w:tc>
        <w:tc>
          <w:tcPr>
            <w:tcW w:w="0" w:type="auto"/>
            <w:vMerge w:val="restart"/>
            <w:vAlign w:val="center"/>
          </w:tcPr>
          <w:p w:rsidR="00D50642" w:rsidRPr="009E2361" w:rsidRDefault="00D50642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 w:rsidRPr="009E2361">
              <w:rPr>
                <w:b/>
                <w:szCs w:val="24"/>
              </w:rPr>
              <w:t>Итого</w:t>
            </w:r>
          </w:p>
        </w:tc>
      </w:tr>
      <w:tr w:rsidR="007920FA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D50642" w:rsidRPr="005D192C" w:rsidRDefault="00D50642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50642" w:rsidRPr="00D50642" w:rsidRDefault="00D50642" w:rsidP="0036623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2014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2015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2016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2017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2021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2022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2023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2024 </w:t>
            </w:r>
          </w:p>
        </w:tc>
        <w:tc>
          <w:tcPr>
            <w:tcW w:w="0" w:type="auto"/>
            <w:vAlign w:val="center"/>
          </w:tcPr>
          <w:p w:rsidR="00D50642" w:rsidRPr="00D50642" w:rsidRDefault="00D50642" w:rsidP="00366235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 xml:space="preserve">2025 </w:t>
            </w:r>
          </w:p>
        </w:tc>
        <w:tc>
          <w:tcPr>
            <w:tcW w:w="0" w:type="auto"/>
            <w:vMerge/>
            <w:vAlign w:val="center"/>
          </w:tcPr>
          <w:p w:rsidR="00D50642" w:rsidRPr="009E2361" w:rsidRDefault="00D50642" w:rsidP="009E2361">
            <w:pPr>
              <w:pStyle w:val="a3"/>
              <w:jc w:val="right"/>
              <w:rPr>
                <w:b/>
                <w:szCs w:val="24"/>
              </w:rPr>
            </w:pPr>
          </w:p>
        </w:tc>
      </w:tr>
      <w:tr w:rsidR="007920FA" w:rsidRPr="00D50642" w:rsidTr="007920FA">
        <w:trPr>
          <w:trHeight w:val="436"/>
        </w:trPr>
        <w:tc>
          <w:tcPr>
            <w:tcW w:w="0" w:type="auto"/>
            <w:vMerge w:val="restart"/>
            <w:textDirection w:val="btLr"/>
            <w:vAlign w:val="center"/>
          </w:tcPr>
          <w:p w:rsidR="007920FA" w:rsidRPr="005D192C" w:rsidRDefault="00850A6E" w:rsidP="00366235">
            <w:pPr>
              <w:pStyle w:val="a3"/>
              <w:ind w:left="113" w:right="113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Екатерининское</w:t>
            </w:r>
            <w:r w:rsidR="007920FA" w:rsidRPr="005D192C">
              <w:rPr>
                <w:b/>
                <w:sz w:val="20"/>
                <w:szCs w:val="20"/>
              </w:rPr>
              <w:t>СП</w:t>
            </w:r>
          </w:p>
        </w:tc>
        <w:tc>
          <w:tcPr>
            <w:tcW w:w="0" w:type="auto"/>
            <w:vAlign w:val="center"/>
          </w:tcPr>
          <w:p w:rsidR="007920FA" w:rsidRPr="00D50642" w:rsidRDefault="007920FA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Собственные средства</w:t>
            </w:r>
          </w:p>
        </w:tc>
        <w:tc>
          <w:tcPr>
            <w:tcW w:w="0" w:type="auto"/>
            <w:vAlign w:val="center"/>
          </w:tcPr>
          <w:p w:rsidR="007920FA" w:rsidRPr="00D50642" w:rsidRDefault="002600C7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0" w:type="auto"/>
            <w:vAlign w:val="center"/>
          </w:tcPr>
          <w:p w:rsidR="007920FA" w:rsidRPr="00D50642" w:rsidRDefault="002600C7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0" w:type="auto"/>
            <w:vAlign w:val="center"/>
          </w:tcPr>
          <w:p w:rsidR="007920FA" w:rsidRPr="00D50642" w:rsidRDefault="002600C7" w:rsidP="009E2361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7920FA" w:rsidRPr="00D50642" w:rsidRDefault="007920FA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4500B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9E2361" w:rsidRDefault="002600C7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2250</w:t>
            </w:r>
          </w:p>
        </w:tc>
      </w:tr>
      <w:tr w:rsidR="007920FA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Средства Республики Татарстан</w:t>
            </w:r>
          </w:p>
        </w:tc>
        <w:tc>
          <w:tcPr>
            <w:tcW w:w="0" w:type="auto"/>
            <w:vAlign w:val="center"/>
          </w:tcPr>
          <w:p w:rsidR="00010E89" w:rsidRPr="002600C7" w:rsidRDefault="002600C7" w:rsidP="002600C7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10E89" w:rsidRPr="002600C7" w:rsidRDefault="002600C7" w:rsidP="002600C7">
            <w:pPr>
              <w:pStyle w:val="a3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10E89" w:rsidRPr="002600C7" w:rsidRDefault="002600C7" w:rsidP="002600C7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4500B6">
            <w:pPr>
              <w:pStyle w:val="a3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9E2361" w:rsidRDefault="002600C7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</w:tr>
      <w:tr w:rsidR="007920FA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9E2361" w:rsidRDefault="00010E89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</w:p>
        </w:tc>
      </w:tr>
      <w:tr w:rsidR="007920FA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7920FA" w:rsidRPr="005D192C" w:rsidRDefault="007920FA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20FA" w:rsidRPr="00D50642" w:rsidRDefault="007920FA" w:rsidP="00366235">
            <w:pPr>
              <w:pStyle w:val="a3"/>
              <w:ind w:firstLine="0"/>
              <w:jc w:val="left"/>
              <w:rPr>
                <w:szCs w:val="24"/>
              </w:rPr>
            </w:pPr>
            <w:r w:rsidRPr="00D50642">
              <w:rPr>
                <w:szCs w:val="24"/>
              </w:rPr>
              <w:t>Другие источники</w:t>
            </w: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7920FA" w:rsidRDefault="007920FA" w:rsidP="007920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920FA" w:rsidRPr="009E2361" w:rsidRDefault="007920FA" w:rsidP="009E2361">
            <w:pPr>
              <w:pStyle w:val="a3"/>
              <w:ind w:firstLine="0"/>
              <w:jc w:val="right"/>
              <w:rPr>
                <w:b/>
                <w:szCs w:val="24"/>
              </w:rPr>
            </w:pPr>
          </w:p>
        </w:tc>
      </w:tr>
      <w:tr w:rsidR="007920FA" w:rsidRPr="00D50642" w:rsidTr="007920FA">
        <w:trPr>
          <w:trHeight w:val="230"/>
        </w:trPr>
        <w:tc>
          <w:tcPr>
            <w:tcW w:w="0" w:type="auto"/>
            <w:vMerge/>
            <w:vAlign w:val="center"/>
          </w:tcPr>
          <w:p w:rsidR="00010E89" w:rsidRPr="005D192C" w:rsidRDefault="00010E89" w:rsidP="0036623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366235">
            <w:pPr>
              <w:pStyle w:val="a3"/>
              <w:jc w:val="left"/>
              <w:rPr>
                <w:b/>
                <w:szCs w:val="24"/>
              </w:rPr>
            </w:pPr>
            <w:r w:rsidRPr="00D50642">
              <w:rPr>
                <w:b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010E89" w:rsidRPr="00D50642" w:rsidRDefault="002600C7" w:rsidP="009E2361">
            <w:pPr>
              <w:pStyle w:val="a3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010E89" w:rsidRPr="002600C7" w:rsidRDefault="002600C7" w:rsidP="009E2361">
            <w:pPr>
              <w:pStyle w:val="a3"/>
              <w:ind w:firstLine="0"/>
              <w:jc w:val="center"/>
              <w:rPr>
                <w:b/>
                <w:szCs w:val="24"/>
              </w:rPr>
            </w:pPr>
            <w:r w:rsidRPr="002600C7">
              <w:rPr>
                <w:b/>
                <w:szCs w:val="24"/>
              </w:rPr>
              <w:t>950</w:t>
            </w:r>
          </w:p>
        </w:tc>
        <w:tc>
          <w:tcPr>
            <w:tcW w:w="0" w:type="auto"/>
            <w:vAlign w:val="center"/>
          </w:tcPr>
          <w:p w:rsidR="00010E89" w:rsidRPr="002600C7" w:rsidRDefault="002600C7" w:rsidP="00773353">
            <w:pPr>
              <w:pStyle w:val="a3"/>
              <w:ind w:firstLine="0"/>
              <w:jc w:val="left"/>
              <w:rPr>
                <w:b/>
                <w:szCs w:val="24"/>
              </w:rPr>
            </w:pPr>
            <w:r w:rsidRPr="002600C7">
              <w:rPr>
                <w:b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4500B6">
            <w:pPr>
              <w:pStyle w:val="a3"/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D50642" w:rsidRDefault="00010E89" w:rsidP="009E2361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E89" w:rsidRPr="009E2361" w:rsidRDefault="002600C7" w:rsidP="00773353">
            <w:pPr>
              <w:pStyle w:val="a3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2850</w:t>
            </w:r>
          </w:p>
        </w:tc>
      </w:tr>
    </w:tbl>
    <w:p w:rsidR="00D50642" w:rsidRDefault="00D50642" w:rsidP="002742BC">
      <w:pPr>
        <w:jc w:val="both"/>
      </w:pPr>
    </w:p>
    <w:p w:rsidR="002742BC" w:rsidRDefault="002742BC" w:rsidP="002742BC">
      <w:pPr>
        <w:jc w:val="both"/>
      </w:pPr>
    </w:p>
    <w:p w:rsidR="00E32634" w:rsidRDefault="00E32634" w:rsidP="002742BC">
      <w:pPr>
        <w:jc w:val="both"/>
      </w:pPr>
    </w:p>
    <w:p w:rsidR="005A4FA0" w:rsidRDefault="005A4FA0" w:rsidP="002742BC">
      <w:pPr>
        <w:jc w:val="both"/>
        <w:sectPr w:rsidR="005A4FA0" w:rsidSect="00366235">
          <w:pgSz w:w="16838" w:h="11906" w:orient="landscape"/>
          <w:pgMar w:top="851" w:right="851" w:bottom="1134" w:left="851" w:header="397" w:footer="397" w:gutter="0"/>
          <w:cols w:space="708"/>
          <w:docGrid w:linePitch="381"/>
        </w:sectPr>
      </w:pPr>
    </w:p>
    <w:p w:rsidR="002742BC" w:rsidRPr="00EB03F3" w:rsidRDefault="002742BC" w:rsidP="00FF5ADC">
      <w:pPr>
        <w:jc w:val="both"/>
        <w:rPr>
          <w:b/>
        </w:rPr>
      </w:pPr>
      <w:r w:rsidRPr="00EB03F3">
        <w:rPr>
          <w:b/>
        </w:rPr>
        <w:lastRenderedPageBreak/>
        <w:t>6. И</w:t>
      </w:r>
      <w:r w:rsidR="00FF5ADC">
        <w:rPr>
          <w:b/>
        </w:rPr>
        <w:t>сточники инвестиций</w:t>
      </w:r>
      <w:r w:rsidRPr="00EB03F3">
        <w:rPr>
          <w:b/>
        </w:rPr>
        <w:t xml:space="preserve">, </w:t>
      </w:r>
      <w:r w:rsidR="00FF5ADC">
        <w:rPr>
          <w:b/>
        </w:rPr>
        <w:t>тарифы и доступность программы для населения</w:t>
      </w:r>
    </w:p>
    <w:p w:rsidR="002742BC" w:rsidRDefault="002742BC" w:rsidP="002742BC">
      <w:pPr>
        <w:jc w:val="both"/>
      </w:pPr>
      <w:r>
        <w:t xml:space="preserve">Финансовое обеспечение мероприятий Программы осуществляется за счет средств бюджета </w:t>
      </w:r>
      <w:r w:rsidR="00AA53D4">
        <w:t>Новошешминского</w:t>
      </w:r>
      <w:r>
        <w:t xml:space="preserve"> муниципального района,  бюджета Республики Татарстан, а также средств</w:t>
      </w:r>
      <w:r w:rsidR="0035626D">
        <w:t>а</w:t>
      </w:r>
      <w:r>
        <w:t xml:space="preserve"> предприятий коммунального комплекса, осуществляющих деятельность на территории муниципалитета, включенных в соответствующие проекты  инвестиционных программ. Инвестиционными источниками предприятий коммунального комплекса являются амортизация, прибыль, а также заемные средства. </w:t>
      </w:r>
    </w:p>
    <w:p w:rsidR="002742BC" w:rsidRDefault="002742BC" w:rsidP="002742BC">
      <w:pPr>
        <w:jc w:val="both"/>
      </w:pPr>
      <w:r>
        <w:t xml:space="preserve">К реализации мероприятий могут привлекаться средства республиканского и федерального бюджетов в рамках финансирования республиканских и федеральных программ по развитию систем коммунальной инфраструктуры. </w:t>
      </w:r>
    </w:p>
    <w:p w:rsidR="002742BC" w:rsidRDefault="002742BC" w:rsidP="002742BC">
      <w:pPr>
        <w:jc w:val="both"/>
      </w:pPr>
      <w:r>
        <w:t xml:space="preserve">Объемы финансирования Программы за счет средств бюджета </w:t>
      </w:r>
      <w:r w:rsidR="00AA53D4">
        <w:t xml:space="preserve">Новошешминского </w:t>
      </w:r>
      <w:r>
        <w:t xml:space="preserve">муниципального района носят прогнозный характер и подлежат уточнению в установленном порядке при формировании и утверждении проекта бюджета  муниципалитета  на очередной финансовый год. </w:t>
      </w:r>
    </w:p>
    <w:p w:rsidR="0006776A" w:rsidRDefault="0006776A" w:rsidP="002742BC">
      <w:pPr>
        <w:jc w:val="both"/>
      </w:pPr>
    </w:p>
    <w:p w:rsidR="0006776A" w:rsidRDefault="0006776A" w:rsidP="002742BC">
      <w:pPr>
        <w:jc w:val="both"/>
      </w:pPr>
    </w:p>
    <w:p w:rsidR="002742BC" w:rsidRDefault="002742BC" w:rsidP="00FF5ADC">
      <w:pPr>
        <w:jc w:val="both"/>
      </w:pPr>
      <w:r w:rsidRPr="00EB03F3">
        <w:rPr>
          <w:b/>
        </w:rPr>
        <w:t>7. У</w:t>
      </w:r>
      <w:r w:rsidR="00FF5ADC">
        <w:rPr>
          <w:b/>
        </w:rPr>
        <w:t>правление программой и контроль за ходом реализации</w:t>
      </w:r>
    </w:p>
    <w:p w:rsidR="002742BC" w:rsidRDefault="002742BC" w:rsidP="0035626D">
      <w:pPr>
        <w:jc w:val="both"/>
      </w:pPr>
      <w:r>
        <w:t xml:space="preserve">Программа реализуется администрацией </w:t>
      </w:r>
      <w:r w:rsidR="00850A6E">
        <w:t>Екатерининского</w:t>
      </w:r>
      <w:r w:rsidR="0035626D">
        <w:t xml:space="preserve"> сельского поселения</w:t>
      </w:r>
      <w:r>
        <w:t>, а также предприятиями коммунального комплекса</w:t>
      </w:r>
      <w:r w:rsidR="00AA53D4">
        <w:t xml:space="preserve"> Новошешминского</w:t>
      </w:r>
      <w:r>
        <w:t xml:space="preserve"> муниципального района.</w:t>
      </w:r>
    </w:p>
    <w:p w:rsidR="002742BC" w:rsidRDefault="002742BC" w:rsidP="002742BC">
      <w:pPr>
        <w:jc w:val="both"/>
      </w:pPr>
      <w:r>
        <w:t xml:space="preserve">При реализации Программы назначаются координаторы Программы, обеспечивающее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 эффективности развития систем коммунальной инфраструктуры </w:t>
      </w:r>
      <w:r w:rsidR="00AA53D4">
        <w:t>Новошешминского</w:t>
      </w:r>
      <w:r>
        <w:t xml:space="preserve"> муниципального района. </w:t>
      </w:r>
    </w:p>
    <w:p w:rsidR="002742BC" w:rsidRDefault="002742BC" w:rsidP="0035626D">
      <w:pPr>
        <w:jc w:val="both"/>
      </w:pPr>
      <w:r>
        <w:t xml:space="preserve">Общий контроль за ходом реализации Программы осуществляет Глава </w:t>
      </w:r>
      <w:r w:rsidR="00850A6E">
        <w:t>Екатерининского</w:t>
      </w:r>
      <w:r w:rsidR="0035626D">
        <w:t xml:space="preserve"> сельского поселения</w:t>
      </w:r>
      <w:r>
        <w:t xml:space="preserve">. </w:t>
      </w:r>
    </w:p>
    <w:p w:rsidR="002742BC" w:rsidRDefault="002742BC" w:rsidP="002742BC">
      <w:pPr>
        <w:jc w:val="both"/>
      </w:pPr>
      <w:r>
        <w:t xml:space="preserve">Финансирование расходов на реализацию Программы осуществляется в порядке, установленном бюджетным процессом </w:t>
      </w:r>
      <w:r w:rsidR="00AA53D4">
        <w:t>Новошешми</w:t>
      </w:r>
      <w:r w:rsidR="00BB100B">
        <w:t>нского</w:t>
      </w:r>
      <w:r>
        <w:t xml:space="preserve"> муниципального района, а также долгосрочными финансово-хозяйственными планами предприятий коммунального комплекса </w:t>
      </w:r>
      <w:r w:rsidR="00BB100B">
        <w:t>Новошешминского</w:t>
      </w:r>
      <w:r>
        <w:t xml:space="preserve"> муниципального района. </w:t>
      </w:r>
    </w:p>
    <w:p w:rsidR="002742BC" w:rsidRDefault="002742BC" w:rsidP="002742BC">
      <w:pPr>
        <w:jc w:val="both"/>
      </w:pPr>
      <w:r>
        <w:t xml:space="preserve">Отчет о ходе выполнения Программы подлежит опубликованию на официальном сайте </w:t>
      </w:r>
      <w:r w:rsidR="00BB100B">
        <w:t>Новошешминского</w:t>
      </w:r>
      <w:r>
        <w:t xml:space="preserve"> муниципального района.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p w:rsidR="00D753BB" w:rsidRDefault="00D753BB" w:rsidP="00A74430">
      <w:pPr>
        <w:spacing w:line="276" w:lineRule="auto"/>
        <w:jc w:val="both"/>
        <w:rPr>
          <w:rFonts w:cs="Times New Roman"/>
          <w:b/>
          <w:szCs w:val="28"/>
        </w:rPr>
      </w:pPr>
    </w:p>
    <w:sectPr w:rsidR="00D753BB" w:rsidSect="00AF35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FE" w:rsidRDefault="00853FFE" w:rsidP="00E674E3">
      <w:r>
        <w:separator/>
      </w:r>
    </w:p>
    <w:p w:rsidR="00853FFE" w:rsidRDefault="00853FFE"/>
  </w:endnote>
  <w:endnote w:type="continuationSeparator" w:id="1">
    <w:p w:rsidR="00853FFE" w:rsidRDefault="00853FFE" w:rsidP="00E674E3">
      <w:r>
        <w:continuationSeparator/>
      </w:r>
    </w:p>
    <w:p w:rsidR="00853FFE" w:rsidRDefault="00853F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B" w:rsidRPr="00D753BB" w:rsidRDefault="0028045A" w:rsidP="008E3366">
    <w:r w:rsidRPr="00D753BB">
      <w:fldChar w:fldCharType="begin"/>
    </w:r>
    <w:r w:rsidR="008C24CB" w:rsidRPr="00D753BB">
      <w:instrText xml:space="preserve">PAGE  </w:instrText>
    </w:r>
    <w:r w:rsidRPr="00D753BB">
      <w:fldChar w:fldCharType="end"/>
    </w:r>
  </w:p>
  <w:p w:rsidR="008C24CB" w:rsidRPr="00D753BB" w:rsidRDefault="008C24CB" w:rsidP="008E336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1070"/>
      <w:docPartObj>
        <w:docPartGallery w:val="Page Numbers (Bottom of Page)"/>
        <w:docPartUnique/>
      </w:docPartObj>
    </w:sdtPr>
    <w:sdtContent>
      <w:p w:rsidR="008C24CB" w:rsidRDefault="0028045A">
        <w:pPr>
          <w:pStyle w:val="af1"/>
          <w:jc w:val="right"/>
        </w:pPr>
        <w:fldSimple w:instr=" PAGE   \* MERGEFORMAT ">
          <w:r w:rsidR="00646872">
            <w:rPr>
              <w:noProof/>
            </w:rPr>
            <w:t>4</w:t>
          </w:r>
        </w:fldSimple>
      </w:p>
    </w:sdtContent>
  </w:sdt>
  <w:p w:rsidR="008C24CB" w:rsidRPr="00D753BB" w:rsidRDefault="008C24CB" w:rsidP="008E33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B" w:rsidRPr="00D753BB" w:rsidRDefault="0028045A" w:rsidP="00D753BB">
    <w:r w:rsidRPr="00D753BB">
      <w:fldChar w:fldCharType="begin"/>
    </w:r>
    <w:r w:rsidR="008C24CB" w:rsidRPr="00D753BB">
      <w:instrText xml:space="preserve">PAGE  </w:instrText>
    </w:r>
    <w:r w:rsidRPr="00D753BB">
      <w:fldChar w:fldCharType="end"/>
    </w:r>
  </w:p>
  <w:p w:rsidR="008C24CB" w:rsidRPr="00D753BB" w:rsidRDefault="008C24CB" w:rsidP="00D753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B" w:rsidRDefault="0028045A">
    <w:pPr>
      <w:pStyle w:val="af1"/>
      <w:jc w:val="right"/>
    </w:pPr>
    <w:fldSimple w:instr=" PAGE   \* MERGEFORMAT ">
      <w:r w:rsidR="00646872">
        <w:rPr>
          <w:noProof/>
        </w:rPr>
        <w:t>28</w:t>
      </w:r>
    </w:fldSimple>
  </w:p>
  <w:p w:rsidR="008C24CB" w:rsidRPr="00D753BB" w:rsidRDefault="008C24CB" w:rsidP="00D753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FE" w:rsidRDefault="00853FFE" w:rsidP="00E674E3">
      <w:r>
        <w:separator/>
      </w:r>
    </w:p>
    <w:p w:rsidR="00853FFE" w:rsidRDefault="00853FFE"/>
  </w:footnote>
  <w:footnote w:type="continuationSeparator" w:id="1">
    <w:p w:rsidR="00853FFE" w:rsidRDefault="00853FFE" w:rsidP="00E674E3">
      <w:r>
        <w:continuationSeparator/>
      </w:r>
    </w:p>
    <w:p w:rsidR="00853FFE" w:rsidRDefault="00853F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B" w:rsidRPr="00D753BB" w:rsidRDefault="0028045A" w:rsidP="008E3366">
    <w:r w:rsidRPr="00D753BB">
      <w:fldChar w:fldCharType="begin"/>
    </w:r>
    <w:r w:rsidR="008C24CB" w:rsidRPr="00D753BB">
      <w:instrText xml:space="preserve">PAGE  </w:instrText>
    </w:r>
    <w:r w:rsidRPr="00D753BB">
      <w:fldChar w:fldCharType="end"/>
    </w:r>
  </w:p>
  <w:p w:rsidR="008C24CB" w:rsidRPr="00D753BB" w:rsidRDefault="008C24CB" w:rsidP="008E33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CB" w:rsidRPr="00D753BB" w:rsidRDefault="0028045A" w:rsidP="00D753BB">
    <w:r w:rsidRPr="00D753BB">
      <w:fldChar w:fldCharType="begin"/>
    </w:r>
    <w:r w:rsidR="008C24CB" w:rsidRPr="00D753BB">
      <w:instrText xml:space="preserve">PAGE  </w:instrText>
    </w:r>
    <w:r w:rsidRPr="00D753BB">
      <w:fldChar w:fldCharType="end"/>
    </w:r>
  </w:p>
  <w:p w:rsidR="008C24CB" w:rsidRPr="00D753BB" w:rsidRDefault="008C24CB" w:rsidP="00D753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3E8"/>
    <w:multiLevelType w:val="multilevel"/>
    <w:tmpl w:val="0ECC28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0A600E9"/>
    <w:multiLevelType w:val="hybridMultilevel"/>
    <w:tmpl w:val="E49CD4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23D0C13"/>
    <w:multiLevelType w:val="hybridMultilevel"/>
    <w:tmpl w:val="A67ED314"/>
    <w:lvl w:ilvl="0" w:tplc="7B1AF2C8">
      <w:numFmt w:val="bullet"/>
      <w:lvlText w:val=""/>
      <w:lvlJc w:val="left"/>
      <w:pPr>
        <w:ind w:left="1969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525AA8"/>
    <w:multiLevelType w:val="hybridMultilevel"/>
    <w:tmpl w:val="3EB4E0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5F21A7"/>
    <w:multiLevelType w:val="hybridMultilevel"/>
    <w:tmpl w:val="68449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115E50"/>
    <w:multiLevelType w:val="hybridMultilevel"/>
    <w:tmpl w:val="E8803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71F1B"/>
    <w:multiLevelType w:val="hybridMultilevel"/>
    <w:tmpl w:val="17D8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581018"/>
    <w:multiLevelType w:val="hybridMultilevel"/>
    <w:tmpl w:val="24AC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140CE"/>
    <w:multiLevelType w:val="hybridMultilevel"/>
    <w:tmpl w:val="DEE0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D45808"/>
    <w:multiLevelType w:val="singleLevel"/>
    <w:tmpl w:val="E95E81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3139F8"/>
    <w:multiLevelType w:val="hybridMultilevel"/>
    <w:tmpl w:val="5CC0B28E"/>
    <w:lvl w:ilvl="0" w:tplc="799A8AF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FA69A3"/>
    <w:multiLevelType w:val="hybridMultilevel"/>
    <w:tmpl w:val="BED22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7C297F"/>
    <w:multiLevelType w:val="hybridMultilevel"/>
    <w:tmpl w:val="5CAA4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BD7DB1"/>
    <w:multiLevelType w:val="multilevel"/>
    <w:tmpl w:val="95988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06B5919"/>
    <w:multiLevelType w:val="multilevel"/>
    <w:tmpl w:val="B6CA1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D13EF9"/>
    <w:multiLevelType w:val="multilevel"/>
    <w:tmpl w:val="32D81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32D013C3"/>
    <w:multiLevelType w:val="hybridMultilevel"/>
    <w:tmpl w:val="B5A87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B85DA6"/>
    <w:multiLevelType w:val="hybridMultilevel"/>
    <w:tmpl w:val="D606524C"/>
    <w:lvl w:ilvl="0" w:tplc="04190001">
      <w:start w:val="1"/>
      <w:numFmt w:val="bullet"/>
      <w:lvlText w:val=""/>
      <w:lvlJc w:val="left"/>
      <w:pPr>
        <w:ind w:left="2678" w:hanging="12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D5ED3"/>
    <w:multiLevelType w:val="hybridMultilevel"/>
    <w:tmpl w:val="6EF6510E"/>
    <w:lvl w:ilvl="0" w:tplc="4C48EB4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A328CB"/>
    <w:multiLevelType w:val="hybridMultilevel"/>
    <w:tmpl w:val="5DF86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5327DA"/>
    <w:multiLevelType w:val="hybridMultilevel"/>
    <w:tmpl w:val="30B4B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8229E1"/>
    <w:multiLevelType w:val="multilevel"/>
    <w:tmpl w:val="A36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D4530"/>
    <w:multiLevelType w:val="hybridMultilevel"/>
    <w:tmpl w:val="F78C8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BC581B"/>
    <w:multiLevelType w:val="hybridMultilevel"/>
    <w:tmpl w:val="BC8CD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A03037"/>
    <w:multiLevelType w:val="hybridMultilevel"/>
    <w:tmpl w:val="7C74D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459BB"/>
    <w:multiLevelType w:val="hybridMultilevel"/>
    <w:tmpl w:val="6214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27713"/>
    <w:multiLevelType w:val="hybridMultilevel"/>
    <w:tmpl w:val="B1245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D37CBE"/>
    <w:multiLevelType w:val="hybridMultilevel"/>
    <w:tmpl w:val="CB646088"/>
    <w:lvl w:ilvl="0" w:tplc="887A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8952F8"/>
    <w:multiLevelType w:val="hybridMultilevel"/>
    <w:tmpl w:val="84041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2C019E"/>
    <w:multiLevelType w:val="hybridMultilevel"/>
    <w:tmpl w:val="98440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690622"/>
    <w:multiLevelType w:val="hybridMultilevel"/>
    <w:tmpl w:val="D77AF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5154DC"/>
    <w:multiLevelType w:val="hybridMultilevel"/>
    <w:tmpl w:val="23C6E302"/>
    <w:lvl w:ilvl="0" w:tplc="1F54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93081D"/>
    <w:multiLevelType w:val="hybridMultilevel"/>
    <w:tmpl w:val="02DC0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2413FE"/>
    <w:multiLevelType w:val="hybridMultilevel"/>
    <w:tmpl w:val="4680F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A2019B"/>
    <w:multiLevelType w:val="hybridMultilevel"/>
    <w:tmpl w:val="B172D892"/>
    <w:lvl w:ilvl="0" w:tplc="7B1AF2C8">
      <w:numFmt w:val="bullet"/>
      <w:lvlText w:val=""/>
      <w:lvlJc w:val="left"/>
      <w:pPr>
        <w:ind w:left="2678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9A5A91"/>
    <w:multiLevelType w:val="hybridMultilevel"/>
    <w:tmpl w:val="51D85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1117B6"/>
    <w:multiLevelType w:val="hybridMultilevel"/>
    <w:tmpl w:val="C5C486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5E74625E"/>
    <w:multiLevelType w:val="hybridMultilevel"/>
    <w:tmpl w:val="DA6625E0"/>
    <w:lvl w:ilvl="0" w:tplc="FBB0276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1038DC"/>
    <w:multiLevelType w:val="hybridMultilevel"/>
    <w:tmpl w:val="212CE708"/>
    <w:lvl w:ilvl="0" w:tplc="547479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4A6B9E"/>
    <w:multiLevelType w:val="hybridMultilevel"/>
    <w:tmpl w:val="B888B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564637"/>
    <w:multiLevelType w:val="hybridMultilevel"/>
    <w:tmpl w:val="14B00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E35A3D"/>
    <w:multiLevelType w:val="hybridMultilevel"/>
    <w:tmpl w:val="6666C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7F3E98"/>
    <w:multiLevelType w:val="hybridMultilevel"/>
    <w:tmpl w:val="0AFA8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C7268A"/>
    <w:multiLevelType w:val="multilevel"/>
    <w:tmpl w:val="54DC0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E1F32EC"/>
    <w:multiLevelType w:val="multilevel"/>
    <w:tmpl w:val="6FC68E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5">
    <w:nsid w:val="7F413F8D"/>
    <w:multiLevelType w:val="hybridMultilevel"/>
    <w:tmpl w:val="A8A6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4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37"/>
  </w:num>
  <w:num w:numId="9">
    <w:abstractNumId w:val="7"/>
  </w:num>
  <w:num w:numId="10">
    <w:abstractNumId w:val="4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45"/>
  </w:num>
  <w:num w:numId="16">
    <w:abstractNumId w:val="41"/>
  </w:num>
  <w:num w:numId="17">
    <w:abstractNumId w:val="28"/>
  </w:num>
  <w:num w:numId="18">
    <w:abstractNumId w:val="5"/>
  </w:num>
  <w:num w:numId="19">
    <w:abstractNumId w:val="6"/>
  </w:num>
  <w:num w:numId="20">
    <w:abstractNumId w:val="33"/>
  </w:num>
  <w:num w:numId="21">
    <w:abstractNumId w:val="22"/>
  </w:num>
  <w:num w:numId="22">
    <w:abstractNumId w:val="8"/>
  </w:num>
  <w:num w:numId="23">
    <w:abstractNumId w:val="42"/>
  </w:num>
  <w:num w:numId="24">
    <w:abstractNumId w:val="11"/>
  </w:num>
  <w:num w:numId="25">
    <w:abstractNumId w:val="32"/>
  </w:num>
  <w:num w:numId="26">
    <w:abstractNumId w:val="20"/>
  </w:num>
  <w:num w:numId="27">
    <w:abstractNumId w:val="30"/>
  </w:num>
  <w:num w:numId="28">
    <w:abstractNumId w:val="39"/>
  </w:num>
  <w:num w:numId="29">
    <w:abstractNumId w:val="12"/>
  </w:num>
  <w:num w:numId="30">
    <w:abstractNumId w:val="26"/>
  </w:num>
  <w:num w:numId="31">
    <w:abstractNumId w:val="4"/>
  </w:num>
  <w:num w:numId="32">
    <w:abstractNumId w:val="29"/>
  </w:num>
  <w:num w:numId="33">
    <w:abstractNumId w:val="23"/>
  </w:num>
  <w:num w:numId="34">
    <w:abstractNumId w:val="2"/>
  </w:num>
  <w:num w:numId="35">
    <w:abstractNumId w:val="34"/>
  </w:num>
  <w:num w:numId="36">
    <w:abstractNumId w:val="17"/>
  </w:num>
  <w:num w:numId="37">
    <w:abstractNumId w:val="35"/>
  </w:num>
  <w:num w:numId="38">
    <w:abstractNumId w:val="19"/>
  </w:num>
  <w:num w:numId="39">
    <w:abstractNumId w:val="43"/>
  </w:num>
  <w:num w:numId="40">
    <w:abstractNumId w:val="0"/>
  </w:num>
  <w:num w:numId="41">
    <w:abstractNumId w:val="13"/>
  </w:num>
  <w:num w:numId="42">
    <w:abstractNumId w:val="44"/>
  </w:num>
  <w:num w:numId="43">
    <w:abstractNumId w:val="25"/>
  </w:num>
  <w:num w:numId="44">
    <w:abstractNumId w:val="31"/>
  </w:num>
  <w:num w:numId="45">
    <w:abstractNumId w:val="15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3D9"/>
    <w:rsid w:val="00010500"/>
    <w:rsid w:val="00010DFE"/>
    <w:rsid w:val="00010E89"/>
    <w:rsid w:val="000128F2"/>
    <w:rsid w:val="000131B6"/>
    <w:rsid w:val="000138B2"/>
    <w:rsid w:val="0001461A"/>
    <w:rsid w:val="0001626F"/>
    <w:rsid w:val="00016F67"/>
    <w:rsid w:val="00021248"/>
    <w:rsid w:val="00026EDA"/>
    <w:rsid w:val="00027528"/>
    <w:rsid w:val="00036316"/>
    <w:rsid w:val="000447BC"/>
    <w:rsid w:val="000477A0"/>
    <w:rsid w:val="00054DA8"/>
    <w:rsid w:val="0006776A"/>
    <w:rsid w:val="000714FA"/>
    <w:rsid w:val="00071710"/>
    <w:rsid w:val="00072341"/>
    <w:rsid w:val="00074B2B"/>
    <w:rsid w:val="00085E55"/>
    <w:rsid w:val="00091B87"/>
    <w:rsid w:val="00091FA3"/>
    <w:rsid w:val="000A1C16"/>
    <w:rsid w:val="000A2054"/>
    <w:rsid w:val="000A3BFF"/>
    <w:rsid w:val="000A6581"/>
    <w:rsid w:val="000A747A"/>
    <w:rsid w:val="000B108B"/>
    <w:rsid w:val="000B57D1"/>
    <w:rsid w:val="000C2DCC"/>
    <w:rsid w:val="000C5320"/>
    <w:rsid w:val="000C78E2"/>
    <w:rsid w:val="000D7A49"/>
    <w:rsid w:val="000E5FA7"/>
    <w:rsid w:val="000F10A8"/>
    <w:rsid w:val="000F11D6"/>
    <w:rsid w:val="000F3929"/>
    <w:rsid w:val="000F6E4D"/>
    <w:rsid w:val="000F780A"/>
    <w:rsid w:val="00106482"/>
    <w:rsid w:val="001072E8"/>
    <w:rsid w:val="00111B75"/>
    <w:rsid w:val="00115E10"/>
    <w:rsid w:val="00124661"/>
    <w:rsid w:val="00127491"/>
    <w:rsid w:val="001279E7"/>
    <w:rsid w:val="00133FF5"/>
    <w:rsid w:val="0013655E"/>
    <w:rsid w:val="001372BF"/>
    <w:rsid w:val="00147EFE"/>
    <w:rsid w:val="00156914"/>
    <w:rsid w:val="00160E90"/>
    <w:rsid w:val="0016437D"/>
    <w:rsid w:val="00167549"/>
    <w:rsid w:val="00171926"/>
    <w:rsid w:val="001755D7"/>
    <w:rsid w:val="00177DE4"/>
    <w:rsid w:val="001824CC"/>
    <w:rsid w:val="00183E12"/>
    <w:rsid w:val="0019115A"/>
    <w:rsid w:val="0019448E"/>
    <w:rsid w:val="00194E39"/>
    <w:rsid w:val="00196C7A"/>
    <w:rsid w:val="001A4763"/>
    <w:rsid w:val="001A7384"/>
    <w:rsid w:val="001B12E7"/>
    <w:rsid w:val="001B262A"/>
    <w:rsid w:val="001B3055"/>
    <w:rsid w:val="001B6FDB"/>
    <w:rsid w:val="001C2855"/>
    <w:rsid w:val="001C37C0"/>
    <w:rsid w:val="001C585C"/>
    <w:rsid w:val="001D06E9"/>
    <w:rsid w:val="001D10F3"/>
    <w:rsid w:val="001D11AC"/>
    <w:rsid w:val="001D4A18"/>
    <w:rsid w:val="001D5317"/>
    <w:rsid w:val="001E652A"/>
    <w:rsid w:val="001E6AE3"/>
    <w:rsid w:val="001F1FC6"/>
    <w:rsid w:val="00204D65"/>
    <w:rsid w:val="002104E3"/>
    <w:rsid w:val="0021431D"/>
    <w:rsid w:val="002145CB"/>
    <w:rsid w:val="00216DD2"/>
    <w:rsid w:val="00217B48"/>
    <w:rsid w:val="00217FDF"/>
    <w:rsid w:val="002216B8"/>
    <w:rsid w:val="00223EF1"/>
    <w:rsid w:val="002257DB"/>
    <w:rsid w:val="00231EDB"/>
    <w:rsid w:val="00232FD1"/>
    <w:rsid w:val="00235CEE"/>
    <w:rsid w:val="002419F2"/>
    <w:rsid w:val="00247860"/>
    <w:rsid w:val="00257E07"/>
    <w:rsid w:val="002600C7"/>
    <w:rsid w:val="0026095E"/>
    <w:rsid w:val="00262272"/>
    <w:rsid w:val="002624EA"/>
    <w:rsid w:val="0026743E"/>
    <w:rsid w:val="00267742"/>
    <w:rsid w:val="00271C7D"/>
    <w:rsid w:val="002742BC"/>
    <w:rsid w:val="002768A6"/>
    <w:rsid w:val="00277263"/>
    <w:rsid w:val="00277B26"/>
    <w:rsid w:val="0028045A"/>
    <w:rsid w:val="002824BB"/>
    <w:rsid w:val="00286353"/>
    <w:rsid w:val="00287B3E"/>
    <w:rsid w:val="00294BE1"/>
    <w:rsid w:val="002A26F4"/>
    <w:rsid w:val="002A551A"/>
    <w:rsid w:val="002A6CAD"/>
    <w:rsid w:val="002B1239"/>
    <w:rsid w:val="002B3564"/>
    <w:rsid w:val="002C04BE"/>
    <w:rsid w:val="002C59BC"/>
    <w:rsid w:val="002D3E8C"/>
    <w:rsid w:val="002D4764"/>
    <w:rsid w:val="002D49DF"/>
    <w:rsid w:val="002D7A53"/>
    <w:rsid w:val="002E210E"/>
    <w:rsid w:val="002E3A74"/>
    <w:rsid w:val="002E3A95"/>
    <w:rsid w:val="002E59BC"/>
    <w:rsid w:val="002E6B18"/>
    <w:rsid w:val="002F43FE"/>
    <w:rsid w:val="002F6F46"/>
    <w:rsid w:val="002F7259"/>
    <w:rsid w:val="002F7545"/>
    <w:rsid w:val="002F7951"/>
    <w:rsid w:val="00302277"/>
    <w:rsid w:val="00315664"/>
    <w:rsid w:val="003172E8"/>
    <w:rsid w:val="00323210"/>
    <w:rsid w:val="003245D1"/>
    <w:rsid w:val="00324CB2"/>
    <w:rsid w:val="00330C15"/>
    <w:rsid w:val="0033102A"/>
    <w:rsid w:val="00331D9A"/>
    <w:rsid w:val="00332363"/>
    <w:rsid w:val="003353BE"/>
    <w:rsid w:val="003475F3"/>
    <w:rsid w:val="0035626D"/>
    <w:rsid w:val="003608AF"/>
    <w:rsid w:val="00365A87"/>
    <w:rsid w:val="00365C53"/>
    <w:rsid w:val="00366099"/>
    <w:rsid w:val="00366235"/>
    <w:rsid w:val="00373CEB"/>
    <w:rsid w:val="00374A28"/>
    <w:rsid w:val="00375EAD"/>
    <w:rsid w:val="00384D0F"/>
    <w:rsid w:val="00386C32"/>
    <w:rsid w:val="003954B6"/>
    <w:rsid w:val="0039652A"/>
    <w:rsid w:val="003A12F2"/>
    <w:rsid w:val="003A1A44"/>
    <w:rsid w:val="003A2251"/>
    <w:rsid w:val="003A3731"/>
    <w:rsid w:val="003B0477"/>
    <w:rsid w:val="003B250F"/>
    <w:rsid w:val="003B341E"/>
    <w:rsid w:val="003B4042"/>
    <w:rsid w:val="003C2B3E"/>
    <w:rsid w:val="003C527B"/>
    <w:rsid w:val="003C5306"/>
    <w:rsid w:val="003C7478"/>
    <w:rsid w:val="003C7659"/>
    <w:rsid w:val="003D3369"/>
    <w:rsid w:val="003E6970"/>
    <w:rsid w:val="003F50DF"/>
    <w:rsid w:val="003F7283"/>
    <w:rsid w:val="004003D7"/>
    <w:rsid w:val="0040040F"/>
    <w:rsid w:val="0040241E"/>
    <w:rsid w:val="004031BF"/>
    <w:rsid w:val="004038E2"/>
    <w:rsid w:val="004131C3"/>
    <w:rsid w:val="0041531F"/>
    <w:rsid w:val="0041601A"/>
    <w:rsid w:val="00416264"/>
    <w:rsid w:val="00416453"/>
    <w:rsid w:val="00420D75"/>
    <w:rsid w:val="00424B60"/>
    <w:rsid w:val="00425E1F"/>
    <w:rsid w:val="004266B9"/>
    <w:rsid w:val="00432977"/>
    <w:rsid w:val="004354E1"/>
    <w:rsid w:val="00443F1D"/>
    <w:rsid w:val="00447207"/>
    <w:rsid w:val="004476EE"/>
    <w:rsid w:val="004500B6"/>
    <w:rsid w:val="00450C47"/>
    <w:rsid w:val="004512EB"/>
    <w:rsid w:val="00451BD0"/>
    <w:rsid w:val="004524D4"/>
    <w:rsid w:val="004640FF"/>
    <w:rsid w:val="004647EF"/>
    <w:rsid w:val="00470C8C"/>
    <w:rsid w:val="00474E58"/>
    <w:rsid w:val="00477550"/>
    <w:rsid w:val="00477ED5"/>
    <w:rsid w:val="00482595"/>
    <w:rsid w:val="004836A3"/>
    <w:rsid w:val="00493825"/>
    <w:rsid w:val="00495A81"/>
    <w:rsid w:val="004978B7"/>
    <w:rsid w:val="004A343A"/>
    <w:rsid w:val="004A3FCE"/>
    <w:rsid w:val="004A4E15"/>
    <w:rsid w:val="004B638C"/>
    <w:rsid w:val="004C1C05"/>
    <w:rsid w:val="004C48FF"/>
    <w:rsid w:val="004C7188"/>
    <w:rsid w:val="004D17D5"/>
    <w:rsid w:val="004E2AE5"/>
    <w:rsid w:val="004E2D01"/>
    <w:rsid w:val="004E73FB"/>
    <w:rsid w:val="004F2B67"/>
    <w:rsid w:val="004F389B"/>
    <w:rsid w:val="0050021D"/>
    <w:rsid w:val="00503182"/>
    <w:rsid w:val="005048DC"/>
    <w:rsid w:val="00505097"/>
    <w:rsid w:val="005057ED"/>
    <w:rsid w:val="005133F0"/>
    <w:rsid w:val="00514067"/>
    <w:rsid w:val="00515DD1"/>
    <w:rsid w:val="00516361"/>
    <w:rsid w:val="00516C21"/>
    <w:rsid w:val="005171AE"/>
    <w:rsid w:val="00517A95"/>
    <w:rsid w:val="005241D1"/>
    <w:rsid w:val="00527D1F"/>
    <w:rsid w:val="00530135"/>
    <w:rsid w:val="00540187"/>
    <w:rsid w:val="00540B9D"/>
    <w:rsid w:val="00541332"/>
    <w:rsid w:val="005466F6"/>
    <w:rsid w:val="00546932"/>
    <w:rsid w:val="00546E6E"/>
    <w:rsid w:val="005474BF"/>
    <w:rsid w:val="0055456E"/>
    <w:rsid w:val="00561218"/>
    <w:rsid w:val="005619F8"/>
    <w:rsid w:val="00562899"/>
    <w:rsid w:val="0056413E"/>
    <w:rsid w:val="00567424"/>
    <w:rsid w:val="00572155"/>
    <w:rsid w:val="00584AB6"/>
    <w:rsid w:val="00594937"/>
    <w:rsid w:val="005972E8"/>
    <w:rsid w:val="005A3AA0"/>
    <w:rsid w:val="005A3BBA"/>
    <w:rsid w:val="005A4FA0"/>
    <w:rsid w:val="005A63BC"/>
    <w:rsid w:val="005A63FF"/>
    <w:rsid w:val="005A6C54"/>
    <w:rsid w:val="005A74A2"/>
    <w:rsid w:val="005B063F"/>
    <w:rsid w:val="005B1692"/>
    <w:rsid w:val="005B296E"/>
    <w:rsid w:val="005B3ED8"/>
    <w:rsid w:val="005B469A"/>
    <w:rsid w:val="005B4AC0"/>
    <w:rsid w:val="005B4B32"/>
    <w:rsid w:val="005C2346"/>
    <w:rsid w:val="005C5A01"/>
    <w:rsid w:val="005C70B3"/>
    <w:rsid w:val="005D192C"/>
    <w:rsid w:val="005D20CC"/>
    <w:rsid w:val="005D21F5"/>
    <w:rsid w:val="005D2EEC"/>
    <w:rsid w:val="005D5D42"/>
    <w:rsid w:val="005E1014"/>
    <w:rsid w:val="005E43A2"/>
    <w:rsid w:val="005E5709"/>
    <w:rsid w:val="005F2285"/>
    <w:rsid w:val="005F39D9"/>
    <w:rsid w:val="005F670B"/>
    <w:rsid w:val="00604726"/>
    <w:rsid w:val="00610C8F"/>
    <w:rsid w:val="0061180A"/>
    <w:rsid w:val="00611A8F"/>
    <w:rsid w:val="00613FF8"/>
    <w:rsid w:val="006146F7"/>
    <w:rsid w:val="00624E35"/>
    <w:rsid w:val="006255E8"/>
    <w:rsid w:val="00630CC6"/>
    <w:rsid w:val="00634507"/>
    <w:rsid w:val="00640263"/>
    <w:rsid w:val="00641090"/>
    <w:rsid w:val="00646872"/>
    <w:rsid w:val="00647DFC"/>
    <w:rsid w:val="00650F66"/>
    <w:rsid w:val="00654A2F"/>
    <w:rsid w:val="006563AC"/>
    <w:rsid w:val="00660E67"/>
    <w:rsid w:val="006619F6"/>
    <w:rsid w:val="0066646F"/>
    <w:rsid w:val="00672438"/>
    <w:rsid w:val="0068344D"/>
    <w:rsid w:val="00686587"/>
    <w:rsid w:val="00687E94"/>
    <w:rsid w:val="00692BEC"/>
    <w:rsid w:val="00697B0E"/>
    <w:rsid w:val="00697B7F"/>
    <w:rsid w:val="006A1865"/>
    <w:rsid w:val="006A2F6E"/>
    <w:rsid w:val="006A6C6B"/>
    <w:rsid w:val="006A7F79"/>
    <w:rsid w:val="006B1AD0"/>
    <w:rsid w:val="006B1FB1"/>
    <w:rsid w:val="006B206D"/>
    <w:rsid w:val="006B2AD9"/>
    <w:rsid w:val="006B4CE1"/>
    <w:rsid w:val="006B65AB"/>
    <w:rsid w:val="006B68B8"/>
    <w:rsid w:val="006B7A16"/>
    <w:rsid w:val="006C0B13"/>
    <w:rsid w:val="006C1EAA"/>
    <w:rsid w:val="006C288D"/>
    <w:rsid w:val="006D25ED"/>
    <w:rsid w:val="006D2DA6"/>
    <w:rsid w:val="006D6444"/>
    <w:rsid w:val="006E2751"/>
    <w:rsid w:val="006E499E"/>
    <w:rsid w:val="006E4DBE"/>
    <w:rsid w:val="006E758E"/>
    <w:rsid w:val="006E7933"/>
    <w:rsid w:val="006E7DB1"/>
    <w:rsid w:val="006F0B7F"/>
    <w:rsid w:val="006F46A8"/>
    <w:rsid w:val="0071134E"/>
    <w:rsid w:val="007240E0"/>
    <w:rsid w:val="00725B26"/>
    <w:rsid w:val="00730282"/>
    <w:rsid w:val="0073082B"/>
    <w:rsid w:val="00730B28"/>
    <w:rsid w:val="00731BCA"/>
    <w:rsid w:val="00737731"/>
    <w:rsid w:val="00742037"/>
    <w:rsid w:val="00750E18"/>
    <w:rsid w:val="00751760"/>
    <w:rsid w:val="0075222B"/>
    <w:rsid w:val="0075320B"/>
    <w:rsid w:val="00755DE1"/>
    <w:rsid w:val="00757605"/>
    <w:rsid w:val="007650D7"/>
    <w:rsid w:val="00766FB9"/>
    <w:rsid w:val="00772C18"/>
    <w:rsid w:val="00773353"/>
    <w:rsid w:val="00775051"/>
    <w:rsid w:val="00775BCE"/>
    <w:rsid w:val="0078055B"/>
    <w:rsid w:val="0078302B"/>
    <w:rsid w:val="007920FA"/>
    <w:rsid w:val="007A2A40"/>
    <w:rsid w:val="007A3A11"/>
    <w:rsid w:val="007A5252"/>
    <w:rsid w:val="007A59A0"/>
    <w:rsid w:val="007A769A"/>
    <w:rsid w:val="007B1006"/>
    <w:rsid w:val="007B2B13"/>
    <w:rsid w:val="007B3030"/>
    <w:rsid w:val="007B7B92"/>
    <w:rsid w:val="007C5F30"/>
    <w:rsid w:val="007C7EBB"/>
    <w:rsid w:val="007D02D6"/>
    <w:rsid w:val="007D2BD4"/>
    <w:rsid w:val="007E2E0B"/>
    <w:rsid w:val="007E4A6D"/>
    <w:rsid w:val="007F1600"/>
    <w:rsid w:val="007F1ABB"/>
    <w:rsid w:val="007F2054"/>
    <w:rsid w:val="007F33FD"/>
    <w:rsid w:val="007F6624"/>
    <w:rsid w:val="007F6DAB"/>
    <w:rsid w:val="007F7D83"/>
    <w:rsid w:val="008073B7"/>
    <w:rsid w:val="0080772D"/>
    <w:rsid w:val="00813033"/>
    <w:rsid w:val="00814248"/>
    <w:rsid w:val="008221BE"/>
    <w:rsid w:val="00825387"/>
    <w:rsid w:val="0083228B"/>
    <w:rsid w:val="00834A90"/>
    <w:rsid w:val="00836DA1"/>
    <w:rsid w:val="00844B8A"/>
    <w:rsid w:val="00850A6E"/>
    <w:rsid w:val="00853FFE"/>
    <w:rsid w:val="00863A22"/>
    <w:rsid w:val="00863F43"/>
    <w:rsid w:val="008660E6"/>
    <w:rsid w:val="00880376"/>
    <w:rsid w:val="00880414"/>
    <w:rsid w:val="00885FB0"/>
    <w:rsid w:val="00887B8D"/>
    <w:rsid w:val="0089031E"/>
    <w:rsid w:val="0089057C"/>
    <w:rsid w:val="00890C63"/>
    <w:rsid w:val="00896EF8"/>
    <w:rsid w:val="008A314B"/>
    <w:rsid w:val="008A5ECB"/>
    <w:rsid w:val="008B0C75"/>
    <w:rsid w:val="008B4C24"/>
    <w:rsid w:val="008B6DC9"/>
    <w:rsid w:val="008C24CB"/>
    <w:rsid w:val="008C505B"/>
    <w:rsid w:val="008C6E86"/>
    <w:rsid w:val="008C7003"/>
    <w:rsid w:val="008C744F"/>
    <w:rsid w:val="008C77E1"/>
    <w:rsid w:val="008D05AD"/>
    <w:rsid w:val="008D085F"/>
    <w:rsid w:val="008D1064"/>
    <w:rsid w:val="008D6562"/>
    <w:rsid w:val="008D7C75"/>
    <w:rsid w:val="008E0380"/>
    <w:rsid w:val="008E3366"/>
    <w:rsid w:val="008E6AF8"/>
    <w:rsid w:val="008F097B"/>
    <w:rsid w:val="008F1795"/>
    <w:rsid w:val="008F3C18"/>
    <w:rsid w:val="008F7D3A"/>
    <w:rsid w:val="008F7F3F"/>
    <w:rsid w:val="009008CB"/>
    <w:rsid w:val="00901163"/>
    <w:rsid w:val="009032B7"/>
    <w:rsid w:val="0091362F"/>
    <w:rsid w:val="00913801"/>
    <w:rsid w:val="00915E03"/>
    <w:rsid w:val="009200C1"/>
    <w:rsid w:val="00920C2C"/>
    <w:rsid w:val="00922A9C"/>
    <w:rsid w:val="009238FD"/>
    <w:rsid w:val="009262D8"/>
    <w:rsid w:val="00935885"/>
    <w:rsid w:val="00941408"/>
    <w:rsid w:val="0095129F"/>
    <w:rsid w:val="009628F1"/>
    <w:rsid w:val="00965188"/>
    <w:rsid w:val="009678D6"/>
    <w:rsid w:val="0097120A"/>
    <w:rsid w:val="009744B5"/>
    <w:rsid w:val="009746D3"/>
    <w:rsid w:val="009769B2"/>
    <w:rsid w:val="00983527"/>
    <w:rsid w:val="0099467A"/>
    <w:rsid w:val="009A0516"/>
    <w:rsid w:val="009A0E58"/>
    <w:rsid w:val="009A3757"/>
    <w:rsid w:val="009A48FD"/>
    <w:rsid w:val="009C0BD5"/>
    <w:rsid w:val="009C2FA2"/>
    <w:rsid w:val="009C4835"/>
    <w:rsid w:val="009C7940"/>
    <w:rsid w:val="009D2B4C"/>
    <w:rsid w:val="009D3DB0"/>
    <w:rsid w:val="009D44F9"/>
    <w:rsid w:val="009D48F8"/>
    <w:rsid w:val="009D5039"/>
    <w:rsid w:val="009D7326"/>
    <w:rsid w:val="009D782F"/>
    <w:rsid w:val="009E1ADD"/>
    <w:rsid w:val="009E1DE9"/>
    <w:rsid w:val="009E2361"/>
    <w:rsid w:val="009E2D22"/>
    <w:rsid w:val="009E6443"/>
    <w:rsid w:val="009F0540"/>
    <w:rsid w:val="009F0EA7"/>
    <w:rsid w:val="009F243A"/>
    <w:rsid w:val="00A023E2"/>
    <w:rsid w:val="00A06DC3"/>
    <w:rsid w:val="00A10D25"/>
    <w:rsid w:val="00A158D3"/>
    <w:rsid w:val="00A16711"/>
    <w:rsid w:val="00A30180"/>
    <w:rsid w:val="00A31E5B"/>
    <w:rsid w:val="00A42B94"/>
    <w:rsid w:val="00A46CBA"/>
    <w:rsid w:val="00A5664F"/>
    <w:rsid w:val="00A5702B"/>
    <w:rsid w:val="00A65EDD"/>
    <w:rsid w:val="00A7026A"/>
    <w:rsid w:val="00A70F13"/>
    <w:rsid w:val="00A74237"/>
    <w:rsid w:val="00A74430"/>
    <w:rsid w:val="00A74C3F"/>
    <w:rsid w:val="00A74F7C"/>
    <w:rsid w:val="00A76DEF"/>
    <w:rsid w:val="00A8138F"/>
    <w:rsid w:val="00A8663E"/>
    <w:rsid w:val="00A871F9"/>
    <w:rsid w:val="00A87C18"/>
    <w:rsid w:val="00A926EB"/>
    <w:rsid w:val="00A9496F"/>
    <w:rsid w:val="00A94C76"/>
    <w:rsid w:val="00A959B1"/>
    <w:rsid w:val="00A96C9A"/>
    <w:rsid w:val="00AA447B"/>
    <w:rsid w:val="00AA4967"/>
    <w:rsid w:val="00AA53D4"/>
    <w:rsid w:val="00AA5B6D"/>
    <w:rsid w:val="00AA62E1"/>
    <w:rsid w:val="00AA75FA"/>
    <w:rsid w:val="00AB05CC"/>
    <w:rsid w:val="00AB1105"/>
    <w:rsid w:val="00AB5A3B"/>
    <w:rsid w:val="00AC0A85"/>
    <w:rsid w:val="00AC63A3"/>
    <w:rsid w:val="00AD050B"/>
    <w:rsid w:val="00AD4AA9"/>
    <w:rsid w:val="00AD4CC9"/>
    <w:rsid w:val="00AE18B8"/>
    <w:rsid w:val="00AE25DC"/>
    <w:rsid w:val="00AE3857"/>
    <w:rsid w:val="00AE4C1C"/>
    <w:rsid w:val="00AE5CEE"/>
    <w:rsid w:val="00AE5F32"/>
    <w:rsid w:val="00AF288C"/>
    <w:rsid w:val="00AF3534"/>
    <w:rsid w:val="00AF6377"/>
    <w:rsid w:val="00AF7CA2"/>
    <w:rsid w:val="00B00839"/>
    <w:rsid w:val="00B03518"/>
    <w:rsid w:val="00B035F6"/>
    <w:rsid w:val="00B04056"/>
    <w:rsid w:val="00B1172E"/>
    <w:rsid w:val="00B13924"/>
    <w:rsid w:val="00B161C9"/>
    <w:rsid w:val="00B16CEC"/>
    <w:rsid w:val="00B218C6"/>
    <w:rsid w:val="00B27CDF"/>
    <w:rsid w:val="00B334F4"/>
    <w:rsid w:val="00B34835"/>
    <w:rsid w:val="00B35398"/>
    <w:rsid w:val="00B354A1"/>
    <w:rsid w:val="00B6158D"/>
    <w:rsid w:val="00B62AD3"/>
    <w:rsid w:val="00B65E48"/>
    <w:rsid w:val="00B73774"/>
    <w:rsid w:val="00B854E2"/>
    <w:rsid w:val="00B9643A"/>
    <w:rsid w:val="00BA4F67"/>
    <w:rsid w:val="00BA53C7"/>
    <w:rsid w:val="00BA70C6"/>
    <w:rsid w:val="00BB100B"/>
    <w:rsid w:val="00BB2931"/>
    <w:rsid w:val="00BB35F0"/>
    <w:rsid w:val="00BB49A4"/>
    <w:rsid w:val="00BB7BE1"/>
    <w:rsid w:val="00BC5B20"/>
    <w:rsid w:val="00BC64ED"/>
    <w:rsid w:val="00BC658D"/>
    <w:rsid w:val="00BD2EC1"/>
    <w:rsid w:val="00BD346E"/>
    <w:rsid w:val="00BD7E14"/>
    <w:rsid w:val="00BF0CD8"/>
    <w:rsid w:val="00BF1C5E"/>
    <w:rsid w:val="00BF7655"/>
    <w:rsid w:val="00BF77CD"/>
    <w:rsid w:val="00C02410"/>
    <w:rsid w:val="00C05339"/>
    <w:rsid w:val="00C057EF"/>
    <w:rsid w:val="00C0597F"/>
    <w:rsid w:val="00C103A2"/>
    <w:rsid w:val="00C1070A"/>
    <w:rsid w:val="00C1231E"/>
    <w:rsid w:val="00C126E2"/>
    <w:rsid w:val="00C12CC3"/>
    <w:rsid w:val="00C20031"/>
    <w:rsid w:val="00C20900"/>
    <w:rsid w:val="00C210F2"/>
    <w:rsid w:val="00C212F8"/>
    <w:rsid w:val="00C223BA"/>
    <w:rsid w:val="00C2792E"/>
    <w:rsid w:val="00C30DF6"/>
    <w:rsid w:val="00C40A80"/>
    <w:rsid w:val="00C429EB"/>
    <w:rsid w:val="00C52802"/>
    <w:rsid w:val="00C5435C"/>
    <w:rsid w:val="00C6334F"/>
    <w:rsid w:val="00C65E0D"/>
    <w:rsid w:val="00C70862"/>
    <w:rsid w:val="00C813C2"/>
    <w:rsid w:val="00C818F4"/>
    <w:rsid w:val="00C81F18"/>
    <w:rsid w:val="00C83739"/>
    <w:rsid w:val="00C85810"/>
    <w:rsid w:val="00C86527"/>
    <w:rsid w:val="00C94538"/>
    <w:rsid w:val="00C95164"/>
    <w:rsid w:val="00C9531B"/>
    <w:rsid w:val="00CA2B57"/>
    <w:rsid w:val="00CA53D2"/>
    <w:rsid w:val="00CA6E6A"/>
    <w:rsid w:val="00CB0796"/>
    <w:rsid w:val="00CB22F8"/>
    <w:rsid w:val="00CC36C3"/>
    <w:rsid w:val="00CC783E"/>
    <w:rsid w:val="00CD392F"/>
    <w:rsid w:val="00CD5388"/>
    <w:rsid w:val="00CD5ADB"/>
    <w:rsid w:val="00CE15D0"/>
    <w:rsid w:val="00CE2C90"/>
    <w:rsid w:val="00CE4816"/>
    <w:rsid w:val="00CE506E"/>
    <w:rsid w:val="00CE5AA6"/>
    <w:rsid w:val="00CE5F9A"/>
    <w:rsid w:val="00CE63EC"/>
    <w:rsid w:val="00CF57F5"/>
    <w:rsid w:val="00CF58DC"/>
    <w:rsid w:val="00CF743D"/>
    <w:rsid w:val="00D01175"/>
    <w:rsid w:val="00D02BF0"/>
    <w:rsid w:val="00D05573"/>
    <w:rsid w:val="00D06EC4"/>
    <w:rsid w:val="00D07258"/>
    <w:rsid w:val="00D11A0A"/>
    <w:rsid w:val="00D16DE0"/>
    <w:rsid w:val="00D23839"/>
    <w:rsid w:val="00D23DB6"/>
    <w:rsid w:val="00D30EF9"/>
    <w:rsid w:val="00D33D53"/>
    <w:rsid w:val="00D340F8"/>
    <w:rsid w:val="00D365A9"/>
    <w:rsid w:val="00D37681"/>
    <w:rsid w:val="00D41474"/>
    <w:rsid w:val="00D414F7"/>
    <w:rsid w:val="00D50642"/>
    <w:rsid w:val="00D5720B"/>
    <w:rsid w:val="00D626F3"/>
    <w:rsid w:val="00D753BB"/>
    <w:rsid w:val="00D753F1"/>
    <w:rsid w:val="00D80B06"/>
    <w:rsid w:val="00D85EC0"/>
    <w:rsid w:val="00DA0CEA"/>
    <w:rsid w:val="00DA295F"/>
    <w:rsid w:val="00DA3E5F"/>
    <w:rsid w:val="00DA4127"/>
    <w:rsid w:val="00DA4885"/>
    <w:rsid w:val="00DA57DF"/>
    <w:rsid w:val="00DB0BFD"/>
    <w:rsid w:val="00DB0F45"/>
    <w:rsid w:val="00DB25DC"/>
    <w:rsid w:val="00DB2DAF"/>
    <w:rsid w:val="00DB4FCB"/>
    <w:rsid w:val="00DB6372"/>
    <w:rsid w:val="00DB6ACD"/>
    <w:rsid w:val="00DC076F"/>
    <w:rsid w:val="00DC25B6"/>
    <w:rsid w:val="00DC3298"/>
    <w:rsid w:val="00DC411C"/>
    <w:rsid w:val="00DC4BB6"/>
    <w:rsid w:val="00DC541B"/>
    <w:rsid w:val="00DC5766"/>
    <w:rsid w:val="00DC5A68"/>
    <w:rsid w:val="00DC5FC4"/>
    <w:rsid w:val="00DC696B"/>
    <w:rsid w:val="00DC6C4B"/>
    <w:rsid w:val="00DD1D44"/>
    <w:rsid w:val="00DD75C2"/>
    <w:rsid w:val="00DE452B"/>
    <w:rsid w:val="00DE565D"/>
    <w:rsid w:val="00DE5845"/>
    <w:rsid w:val="00DE5A56"/>
    <w:rsid w:val="00DE6166"/>
    <w:rsid w:val="00DE6AF4"/>
    <w:rsid w:val="00DE6B4E"/>
    <w:rsid w:val="00DF60CA"/>
    <w:rsid w:val="00E020F3"/>
    <w:rsid w:val="00E021FF"/>
    <w:rsid w:val="00E110A9"/>
    <w:rsid w:val="00E11943"/>
    <w:rsid w:val="00E14BE8"/>
    <w:rsid w:val="00E1544B"/>
    <w:rsid w:val="00E15C45"/>
    <w:rsid w:val="00E2176F"/>
    <w:rsid w:val="00E2310E"/>
    <w:rsid w:val="00E26581"/>
    <w:rsid w:val="00E26F50"/>
    <w:rsid w:val="00E3127E"/>
    <w:rsid w:val="00E31A9A"/>
    <w:rsid w:val="00E32634"/>
    <w:rsid w:val="00E352FF"/>
    <w:rsid w:val="00E3575E"/>
    <w:rsid w:val="00E43798"/>
    <w:rsid w:val="00E45679"/>
    <w:rsid w:val="00E50DA3"/>
    <w:rsid w:val="00E55362"/>
    <w:rsid w:val="00E61484"/>
    <w:rsid w:val="00E63658"/>
    <w:rsid w:val="00E665DA"/>
    <w:rsid w:val="00E6675E"/>
    <w:rsid w:val="00E674E3"/>
    <w:rsid w:val="00E7083B"/>
    <w:rsid w:val="00E76418"/>
    <w:rsid w:val="00E81709"/>
    <w:rsid w:val="00EA0F3B"/>
    <w:rsid w:val="00EA5084"/>
    <w:rsid w:val="00EA5D2A"/>
    <w:rsid w:val="00EB03F3"/>
    <w:rsid w:val="00EC7A85"/>
    <w:rsid w:val="00ED07B0"/>
    <w:rsid w:val="00ED1114"/>
    <w:rsid w:val="00EE6E36"/>
    <w:rsid w:val="00F05F17"/>
    <w:rsid w:val="00F07682"/>
    <w:rsid w:val="00F07AF0"/>
    <w:rsid w:val="00F100DD"/>
    <w:rsid w:val="00F14CC1"/>
    <w:rsid w:val="00F23E31"/>
    <w:rsid w:val="00F2753C"/>
    <w:rsid w:val="00F33E2B"/>
    <w:rsid w:val="00F3445A"/>
    <w:rsid w:val="00F44E1D"/>
    <w:rsid w:val="00F509F6"/>
    <w:rsid w:val="00F521D6"/>
    <w:rsid w:val="00F53999"/>
    <w:rsid w:val="00F557FC"/>
    <w:rsid w:val="00F63335"/>
    <w:rsid w:val="00F638CD"/>
    <w:rsid w:val="00F63AED"/>
    <w:rsid w:val="00F63F0D"/>
    <w:rsid w:val="00F64B72"/>
    <w:rsid w:val="00F75542"/>
    <w:rsid w:val="00F76449"/>
    <w:rsid w:val="00F81B4F"/>
    <w:rsid w:val="00F83443"/>
    <w:rsid w:val="00F83F50"/>
    <w:rsid w:val="00F96184"/>
    <w:rsid w:val="00F97F0C"/>
    <w:rsid w:val="00FA34E6"/>
    <w:rsid w:val="00FA393C"/>
    <w:rsid w:val="00FA3D5A"/>
    <w:rsid w:val="00FA4407"/>
    <w:rsid w:val="00FA4BA2"/>
    <w:rsid w:val="00FB5C35"/>
    <w:rsid w:val="00FC4C06"/>
    <w:rsid w:val="00FD205E"/>
    <w:rsid w:val="00FD33F2"/>
    <w:rsid w:val="00FD4823"/>
    <w:rsid w:val="00FD5588"/>
    <w:rsid w:val="00FE1230"/>
    <w:rsid w:val="00FE186C"/>
    <w:rsid w:val="00FE33AB"/>
    <w:rsid w:val="00FE53D9"/>
    <w:rsid w:val="00FE75F9"/>
    <w:rsid w:val="00FF00D6"/>
    <w:rsid w:val="00FF22FB"/>
    <w:rsid w:val="00FF320B"/>
    <w:rsid w:val="00FF4157"/>
    <w:rsid w:val="00FF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2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Arial"/>
      <w:szCs w:val="20"/>
      <w:lang w:eastAsia="ru-RU"/>
    </w:rPr>
  </w:style>
  <w:style w:type="paragraph" w:styleId="1">
    <w:name w:val="heading 1"/>
    <w:aliases w:val="Заголовок 1 Знак Знак,новая страница,Заголовок 1 Знак1 Знак1,Заголовок 1 Знак Знак Знак,Заголовок 1 Знак Знак Знак Знак Знак1,Заголовок 1 Знак Знак Знак Знак Знак Знак,Заголовок 1 Знак1 Знак Знак,но"/>
    <w:basedOn w:val="a"/>
    <w:next w:val="a"/>
    <w:link w:val="10"/>
    <w:uiPriority w:val="9"/>
    <w:qFormat/>
    <w:rsid w:val="0026227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2272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5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F7C"/>
    <w:pPr>
      <w:spacing w:after="0" w:line="240" w:lineRule="auto"/>
    </w:pPr>
    <w:rPr>
      <w:sz w:val="24"/>
    </w:rPr>
  </w:style>
  <w:style w:type="paragraph" w:customStyle="1" w:styleId="ConsPlusTitle">
    <w:name w:val="ConsPlusTitle"/>
    <w:rsid w:val="00FE53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cell">
    <w:name w:val="conspluscel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tback">
    <w:name w:val="butback"/>
    <w:basedOn w:val="a0"/>
    <w:rsid w:val="00B354A1"/>
  </w:style>
  <w:style w:type="character" w:customStyle="1" w:styleId="submenu-table">
    <w:name w:val="submenu-table"/>
    <w:basedOn w:val="a0"/>
    <w:rsid w:val="00B354A1"/>
  </w:style>
  <w:style w:type="paragraph" w:styleId="a5">
    <w:name w:val="caption"/>
    <w:basedOn w:val="a"/>
    <w:next w:val="a"/>
    <w:qFormat/>
    <w:rsid w:val="000C5320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b/>
      <w:bCs/>
      <w:lang w:eastAsia="en-US"/>
    </w:rPr>
  </w:style>
  <w:style w:type="paragraph" w:styleId="a6">
    <w:name w:val="List Paragraph"/>
    <w:basedOn w:val="a"/>
    <w:uiPriority w:val="34"/>
    <w:qFormat/>
    <w:rsid w:val="009A0516"/>
    <w:pPr>
      <w:ind w:left="720"/>
      <w:contextualSpacing/>
    </w:pPr>
  </w:style>
  <w:style w:type="paragraph" w:styleId="31">
    <w:name w:val="Body Text Indent 3"/>
    <w:basedOn w:val="a"/>
    <w:link w:val="32"/>
    <w:rsid w:val="002216B8"/>
    <w:pPr>
      <w:widowControl/>
      <w:autoSpaceDE/>
      <w:autoSpaceDN/>
      <w:adjustRightInd/>
      <w:jc w:val="both"/>
    </w:pPr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rsid w:val="002216B8"/>
    <w:rPr>
      <w:rFonts w:eastAsia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7E2E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2E0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9E1ADD"/>
    <w:pPr>
      <w:widowControl/>
      <w:adjustRightInd/>
      <w:jc w:val="center"/>
    </w:pPr>
    <w:rPr>
      <w:rFonts w:ascii="Calibri" w:hAnsi="Calibri" w:cs="Calibri"/>
      <w:szCs w:val="28"/>
    </w:rPr>
  </w:style>
  <w:style w:type="character" w:customStyle="1" w:styleId="aa">
    <w:name w:val="Название Знак"/>
    <w:basedOn w:val="a0"/>
    <w:link w:val="a9"/>
    <w:uiPriority w:val="10"/>
    <w:rsid w:val="009E1ADD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622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622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1,новая страница Знак,Заголовок 1 Знак1 Знак1 Знак,Заголовок 1 Знак Знак Знак Знак,Заголовок 1 Знак Знак Знак Знак Знак1 Знак,Заголовок 1 Знак Знак Знак Знак Знак Знак Знак,Заголовок 1 Знак1 Знак Знак Знак"/>
    <w:basedOn w:val="a0"/>
    <w:link w:val="1"/>
    <w:uiPriority w:val="9"/>
    <w:rsid w:val="00262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272"/>
    <w:rPr>
      <w:rFonts w:eastAsia="Times New Roman"/>
      <w:b/>
      <w:bCs/>
      <w:iCs/>
    </w:rPr>
  </w:style>
  <w:style w:type="paragraph" w:styleId="ad">
    <w:name w:val="header"/>
    <w:basedOn w:val="a"/>
    <w:link w:val="ae"/>
    <w:uiPriority w:val="99"/>
    <w:rsid w:val="00262272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622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0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53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3B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46E6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46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74F7C"/>
    <w:rPr>
      <w:sz w:val="24"/>
    </w:rPr>
  </w:style>
  <w:style w:type="table" w:styleId="af3">
    <w:name w:val="Table Grid"/>
    <w:basedOn w:val="a1"/>
    <w:uiPriority w:val="59"/>
    <w:rsid w:val="002742BC"/>
    <w:pPr>
      <w:spacing w:after="0" w:line="240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50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064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06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06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D50642"/>
    <w:pPr>
      <w:widowControl/>
      <w:numPr>
        <w:ilvl w:val="1"/>
      </w:numPr>
      <w:autoSpaceDE/>
      <w:autoSpaceDN/>
      <w:adjustRightInd/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D50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D50642"/>
    <w:rPr>
      <w:b/>
      <w:bCs/>
    </w:rPr>
  </w:style>
  <w:style w:type="character" w:styleId="af7">
    <w:name w:val="Emphasis"/>
    <w:basedOn w:val="a0"/>
    <w:uiPriority w:val="20"/>
    <w:qFormat/>
    <w:rsid w:val="00D5064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50642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0642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D50642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D50642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a">
    <w:name w:val="Subtle Emphasis"/>
    <w:basedOn w:val="a0"/>
    <w:uiPriority w:val="19"/>
    <w:qFormat/>
    <w:rsid w:val="00D506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506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D506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D506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506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D50642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2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Arial"/>
      <w:szCs w:val="20"/>
      <w:lang w:eastAsia="ru-RU"/>
    </w:rPr>
  </w:style>
  <w:style w:type="paragraph" w:styleId="1">
    <w:name w:val="heading 1"/>
    <w:aliases w:val="Заголовок 1 Знак Знак,новая страница,Заголовок 1 Знак1 Знак1,Заголовок 1 Знак Знак Знак,Заголовок 1 Знак Знак Знак Знак Знак1,Заголовок 1 Знак Знак Знак Знак Знак Знак,Заголовок 1 Знак1 Знак Знак,но"/>
    <w:basedOn w:val="a"/>
    <w:next w:val="a"/>
    <w:link w:val="10"/>
    <w:uiPriority w:val="9"/>
    <w:qFormat/>
    <w:rsid w:val="0026227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2272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50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42"/>
    <w:pPr>
      <w:keepNext/>
      <w:keepLines/>
      <w:widowControl/>
      <w:autoSpaceDE/>
      <w:autoSpaceDN/>
      <w:adjustRightInd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F7C"/>
    <w:pPr>
      <w:spacing w:after="0" w:line="240" w:lineRule="auto"/>
    </w:pPr>
    <w:rPr>
      <w:sz w:val="24"/>
    </w:rPr>
  </w:style>
  <w:style w:type="paragraph" w:customStyle="1" w:styleId="ConsPlusTitle">
    <w:name w:val="ConsPlusTitle"/>
    <w:rsid w:val="00FE53D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cell">
    <w:name w:val="conspluscell"/>
    <w:basedOn w:val="a"/>
    <w:rsid w:val="00FE53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butback">
    <w:name w:val="butback"/>
    <w:basedOn w:val="a0"/>
    <w:rsid w:val="00B354A1"/>
  </w:style>
  <w:style w:type="character" w:customStyle="1" w:styleId="submenu-table">
    <w:name w:val="submenu-table"/>
    <w:basedOn w:val="a0"/>
    <w:rsid w:val="00B354A1"/>
  </w:style>
  <w:style w:type="paragraph" w:styleId="a5">
    <w:name w:val="caption"/>
    <w:basedOn w:val="a"/>
    <w:next w:val="a"/>
    <w:qFormat/>
    <w:rsid w:val="000C5320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b/>
      <w:bCs/>
      <w:lang w:eastAsia="en-US"/>
    </w:rPr>
  </w:style>
  <w:style w:type="paragraph" w:styleId="a6">
    <w:name w:val="List Paragraph"/>
    <w:basedOn w:val="a"/>
    <w:uiPriority w:val="34"/>
    <w:qFormat/>
    <w:rsid w:val="009A0516"/>
    <w:pPr>
      <w:ind w:left="720"/>
      <w:contextualSpacing/>
    </w:pPr>
  </w:style>
  <w:style w:type="paragraph" w:styleId="31">
    <w:name w:val="Body Text Indent 3"/>
    <w:basedOn w:val="a"/>
    <w:link w:val="32"/>
    <w:rsid w:val="002216B8"/>
    <w:pPr>
      <w:widowControl/>
      <w:autoSpaceDE/>
      <w:autoSpaceDN/>
      <w:adjustRightInd/>
      <w:jc w:val="both"/>
    </w:pPr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rsid w:val="002216B8"/>
    <w:rPr>
      <w:rFonts w:eastAsia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7E2E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2E0B"/>
    <w:rPr>
      <w:color w:val="0000FF"/>
      <w:u w:val="single"/>
    </w:rPr>
  </w:style>
  <w:style w:type="paragraph" w:styleId="a9">
    <w:name w:val="Title"/>
    <w:basedOn w:val="a"/>
    <w:link w:val="aa"/>
    <w:uiPriority w:val="10"/>
    <w:qFormat/>
    <w:rsid w:val="009E1ADD"/>
    <w:pPr>
      <w:widowControl/>
      <w:adjustRightInd/>
      <w:jc w:val="center"/>
    </w:pPr>
    <w:rPr>
      <w:rFonts w:ascii="Calibri" w:hAnsi="Calibri" w:cs="Calibri"/>
      <w:szCs w:val="28"/>
    </w:rPr>
  </w:style>
  <w:style w:type="character" w:customStyle="1" w:styleId="aa">
    <w:name w:val="Название Знак"/>
    <w:basedOn w:val="a0"/>
    <w:link w:val="a9"/>
    <w:uiPriority w:val="10"/>
    <w:rsid w:val="009E1ADD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622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622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1,новая страница Знак,Заголовок 1 Знак1 Знак1 Знак,Заголовок 1 Знак Знак Знак Знак,Заголовок 1 Знак Знак Знак Знак Знак1 Знак,Заголовок 1 Знак Знак Знак Знак Знак Знак Знак,Заголовок 1 Знак1 Знак Знак Знак"/>
    <w:basedOn w:val="a0"/>
    <w:link w:val="1"/>
    <w:uiPriority w:val="9"/>
    <w:rsid w:val="00262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272"/>
    <w:rPr>
      <w:rFonts w:eastAsia="Times New Roman"/>
      <w:b/>
      <w:bCs/>
      <w:iCs/>
    </w:rPr>
  </w:style>
  <w:style w:type="paragraph" w:styleId="ad">
    <w:name w:val="header"/>
    <w:basedOn w:val="a"/>
    <w:link w:val="ae"/>
    <w:uiPriority w:val="99"/>
    <w:rsid w:val="00262272"/>
    <w:pPr>
      <w:widowControl/>
      <w:tabs>
        <w:tab w:val="center" w:pos="4677"/>
        <w:tab w:val="right" w:pos="9355"/>
      </w:tabs>
      <w:autoSpaceDE/>
      <w:autoSpaceDN/>
      <w:adjustRightInd/>
    </w:pPr>
    <w:rPr>
      <w:rFonts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622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0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753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3B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46E6E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46E6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74F7C"/>
    <w:rPr>
      <w:sz w:val="24"/>
    </w:rPr>
  </w:style>
  <w:style w:type="table" w:styleId="af3">
    <w:name w:val="Table Grid"/>
    <w:basedOn w:val="a1"/>
    <w:uiPriority w:val="59"/>
    <w:rsid w:val="002742BC"/>
    <w:pPr>
      <w:spacing w:after="0" w:line="240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506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064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064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06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0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D50642"/>
    <w:pPr>
      <w:widowControl/>
      <w:numPr>
        <w:ilvl w:val="1"/>
      </w:numPr>
      <w:autoSpaceDE/>
      <w:autoSpaceDN/>
      <w:adjustRightInd/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D506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D50642"/>
    <w:rPr>
      <w:b/>
      <w:bCs/>
    </w:rPr>
  </w:style>
  <w:style w:type="character" w:styleId="af7">
    <w:name w:val="Emphasis"/>
    <w:basedOn w:val="a0"/>
    <w:uiPriority w:val="20"/>
    <w:qFormat/>
    <w:rsid w:val="00D5064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50642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0642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D50642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 w:firstLine="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D50642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a">
    <w:name w:val="Subtle Emphasis"/>
    <w:basedOn w:val="a0"/>
    <w:uiPriority w:val="19"/>
    <w:qFormat/>
    <w:rsid w:val="00D50642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D50642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D50642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D5064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D50642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D50642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B2A2-2C31-4DE3-B010-12C3675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8145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54466</CharactersWithSpaces>
  <SharedDoc>false</SharedDoc>
  <HLinks>
    <vt:vector size="6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http://kamskoye-ustye.tatarstan.ru/rus/info.php?id=399743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Ekaterin2</cp:lastModifiedBy>
  <cp:revision>20</cp:revision>
  <cp:lastPrinted>2015-12-15T12:16:00Z</cp:lastPrinted>
  <dcterms:created xsi:type="dcterms:W3CDTF">2015-09-22T07:41:00Z</dcterms:created>
  <dcterms:modified xsi:type="dcterms:W3CDTF">2016-08-01T09:34:00Z</dcterms:modified>
</cp:coreProperties>
</file>