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1D" w:rsidRDefault="00B95E1D" w:rsidP="006618AF">
      <w:pPr>
        <w:ind w:left="7797"/>
        <w:rPr>
          <w:sz w:val="28"/>
          <w:szCs w:val="28"/>
        </w:rPr>
      </w:pPr>
    </w:p>
    <w:p w:rsidR="006618AF" w:rsidRDefault="006618AF" w:rsidP="006618AF">
      <w:pPr>
        <w:ind w:left="7797"/>
        <w:rPr>
          <w:sz w:val="28"/>
          <w:szCs w:val="28"/>
        </w:rPr>
      </w:pPr>
      <w:r>
        <w:rPr>
          <w:sz w:val="28"/>
          <w:szCs w:val="28"/>
        </w:rPr>
        <w:t>ПРОЕКТ</w:t>
      </w:r>
      <w:r>
        <w:rPr>
          <w:sz w:val="28"/>
          <w:szCs w:val="28"/>
        </w:rPr>
        <w:tab/>
      </w:r>
    </w:p>
    <w:p w:rsidR="006618AF" w:rsidRDefault="006618AF" w:rsidP="006618AF">
      <w:pPr>
        <w:ind w:left="7797"/>
        <w:rPr>
          <w:sz w:val="28"/>
          <w:szCs w:val="28"/>
        </w:rPr>
      </w:pPr>
    </w:p>
    <w:p w:rsidR="006618AF" w:rsidRPr="002F0C1C" w:rsidRDefault="006618AF" w:rsidP="006618AF">
      <w:pPr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РЕШЕНИЕ</w:t>
      </w:r>
    </w:p>
    <w:p w:rsidR="006618AF" w:rsidRPr="002F0C1C" w:rsidRDefault="006618AF" w:rsidP="006618AF">
      <w:pPr>
        <w:ind w:left="-709" w:firstLine="709"/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Совета Новошешминского муниципального района</w:t>
      </w:r>
    </w:p>
    <w:p w:rsidR="006618AF" w:rsidRDefault="006618AF" w:rsidP="006618AF">
      <w:pPr>
        <w:jc w:val="center"/>
        <w:rPr>
          <w:b/>
          <w:sz w:val="28"/>
          <w:szCs w:val="28"/>
        </w:rPr>
      </w:pPr>
      <w:r w:rsidRPr="002F0C1C">
        <w:rPr>
          <w:b/>
          <w:sz w:val="28"/>
          <w:szCs w:val="28"/>
        </w:rPr>
        <w:t>Республики Татарстан</w:t>
      </w:r>
    </w:p>
    <w:p w:rsidR="006618AF" w:rsidRDefault="006618AF" w:rsidP="006618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________ 2017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№_____</w:t>
      </w:r>
    </w:p>
    <w:p w:rsidR="006618AF" w:rsidRDefault="006618AF" w:rsidP="006618AF">
      <w:pPr>
        <w:rPr>
          <w:sz w:val="28"/>
          <w:szCs w:val="28"/>
        </w:rPr>
      </w:pPr>
    </w:p>
    <w:p w:rsidR="00E55D6B" w:rsidRPr="00E47ED7" w:rsidRDefault="006618AF" w:rsidP="00E47ED7">
      <w:pPr>
        <w:pStyle w:val="a4"/>
        <w:ind w:hanging="567"/>
        <w:jc w:val="center"/>
        <w:rPr>
          <w:rFonts w:ascii="Times New Roman" w:hAnsi="Times New Roman"/>
          <w:b/>
          <w:sz w:val="28"/>
          <w:szCs w:val="28"/>
        </w:rPr>
      </w:pPr>
      <w:r w:rsidRPr="00E47ED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E47ED7">
        <w:rPr>
          <w:rFonts w:ascii="Times New Roman" w:hAnsi="Times New Roman"/>
          <w:b/>
          <w:sz w:val="28"/>
          <w:szCs w:val="28"/>
        </w:rPr>
        <w:t>"</w:t>
      </w:r>
      <w:r w:rsidRPr="00E47ED7">
        <w:rPr>
          <w:rFonts w:ascii="Times New Roman" w:hAnsi="Times New Roman"/>
          <w:b/>
          <w:sz w:val="28"/>
          <w:szCs w:val="28"/>
        </w:rPr>
        <w:t xml:space="preserve">Положения </w:t>
      </w:r>
      <w:r w:rsidR="00E47ED7" w:rsidRPr="00E47ED7">
        <w:rPr>
          <w:rFonts w:ascii="Times New Roman" w:hAnsi="Times New Roman"/>
          <w:b/>
          <w:sz w:val="28"/>
          <w:szCs w:val="28"/>
        </w:rPr>
        <w:t xml:space="preserve">о  </w:t>
      </w:r>
      <w:r w:rsidR="00E55D6B" w:rsidRPr="00E47ED7">
        <w:rPr>
          <w:rFonts w:ascii="Times New Roman" w:hAnsi="Times New Roman"/>
          <w:b/>
          <w:sz w:val="28"/>
          <w:szCs w:val="28"/>
        </w:rPr>
        <w:t xml:space="preserve"> размещени</w:t>
      </w:r>
      <w:r w:rsidR="00E47ED7" w:rsidRPr="00E47ED7">
        <w:rPr>
          <w:rFonts w:ascii="Times New Roman" w:hAnsi="Times New Roman"/>
          <w:b/>
          <w:sz w:val="28"/>
          <w:szCs w:val="28"/>
        </w:rPr>
        <w:t>и</w:t>
      </w:r>
      <w:r w:rsidR="00E55D6B" w:rsidRPr="00E47ED7">
        <w:rPr>
          <w:rFonts w:ascii="Times New Roman" w:hAnsi="Times New Roman"/>
          <w:b/>
          <w:sz w:val="28"/>
          <w:szCs w:val="28"/>
        </w:rPr>
        <w:t xml:space="preserve"> нестационарных торговых объектов на территории муниципального образования «Новошешминский муниципальный район Республики Татарстан» </w:t>
      </w:r>
    </w:p>
    <w:p w:rsidR="006618AF" w:rsidRPr="00D8582A" w:rsidRDefault="006618AF" w:rsidP="006618AF">
      <w:pPr>
        <w:spacing w:line="276" w:lineRule="auto"/>
        <w:jc w:val="center"/>
        <w:rPr>
          <w:b/>
          <w:sz w:val="28"/>
          <w:szCs w:val="28"/>
        </w:rPr>
      </w:pPr>
    </w:p>
    <w:p w:rsidR="006618AF" w:rsidRDefault="006618AF" w:rsidP="006618AF">
      <w:pPr>
        <w:spacing w:line="276" w:lineRule="auto"/>
        <w:ind w:firstLine="709"/>
        <w:jc w:val="both"/>
        <w:rPr>
          <w:sz w:val="28"/>
          <w:szCs w:val="28"/>
        </w:rPr>
      </w:pPr>
      <w:r w:rsidRPr="00491DB6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статьями 39.33.,39.36. Земельного кодекса Российской Федерации, Федеральным законом</w:t>
      </w:r>
      <w:r w:rsidR="006E033C">
        <w:rPr>
          <w:sz w:val="28"/>
          <w:szCs w:val="28"/>
        </w:rPr>
        <w:t xml:space="preserve"> от 25 октября 2001 года №137-ФЗ</w:t>
      </w:r>
      <w:r>
        <w:rPr>
          <w:sz w:val="28"/>
          <w:szCs w:val="28"/>
        </w:rPr>
        <w:t xml:space="preserve"> «О введении в действие Земельного кодекса Российской Федерации» ,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28 декабря 2009 года №381-ФЗ «Об основах государственного регулирования торговой деятельности в Российской Федерации», Законом Республики Татарстан от 28 июля 2004 года №45-ЗРТ «О местном самоуправлении в Республике Татарстан», Постановлением Кабинета Министров Республики Татарстан от 13 августа 2016 года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Уставом муниципального образования «Новошешминский муниципальный район Республики Татарстан</w:t>
      </w:r>
      <w:r w:rsidR="006E033C">
        <w:rPr>
          <w:sz w:val="28"/>
          <w:szCs w:val="28"/>
        </w:rPr>
        <w:t>»</w:t>
      </w:r>
      <w:r w:rsidR="0094233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 Новошешминского муниципального района</w:t>
      </w:r>
    </w:p>
    <w:p w:rsidR="006618AF" w:rsidRPr="00D72952" w:rsidRDefault="006618AF" w:rsidP="006618AF">
      <w:pPr>
        <w:spacing w:line="360" w:lineRule="auto"/>
        <w:jc w:val="center"/>
        <w:rPr>
          <w:b/>
          <w:sz w:val="28"/>
          <w:szCs w:val="28"/>
        </w:rPr>
      </w:pPr>
      <w:r w:rsidRPr="00D72952">
        <w:rPr>
          <w:b/>
          <w:sz w:val="28"/>
          <w:szCs w:val="28"/>
        </w:rPr>
        <w:t>РЕШАЕТ:</w:t>
      </w:r>
    </w:p>
    <w:p w:rsidR="006618AF" w:rsidRDefault="006618AF" w:rsidP="0094233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942330">
        <w:rPr>
          <w:sz w:val="28"/>
          <w:szCs w:val="28"/>
        </w:rPr>
        <w:t>"</w:t>
      </w:r>
      <w:r>
        <w:rPr>
          <w:sz w:val="28"/>
          <w:szCs w:val="28"/>
        </w:rPr>
        <w:t xml:space="preserve">Положение </w:t>
      </w:r>
      <w:r w:rsidR="00942330">
        <w:rPr>
          <w:sz w:val="28"/>
          <w:szCs w:val="28"/>
        </w:rPr>
        <w:t xml:space="preserve"> о</w:t>
      </w:r>
      <w:r w:rsidR="00E55D6B" w:rsidRPr="00E55D6B">
        <w:rPr>
          <w:sz w:val="28"/>
          <w:szCs w:val="28"/>
        </w:rPr>
        <w:t xml:space="preserve"> размещени</w:t>
      </w:r>
      <w:r w:rsidR="00942330">
        <w:rPr>
          <w:sz w:val="28"/>
          <w:szCs w:val="28"/>
        </w:rPr>
        <w:t>и</w:t>
      </w:r>
      <w:r w:rsidR="00E55D6B" w:rsidRPr="00E55D6B">
        <w:rPr>
          <w:sz w:val="28"/>
          <w:szCs w:val="28"/>
        </w:rPr>
        <w:t xml:space="preserve"> нестационарных торговых объектов на территории муниципального образования «Новошешминский муниципаль</w:t>
      </w:r>
      <w:r w:rsidR="00E55D6B">
        <w:rPr>
          <w:sz w:val="28"/>
          <w:szCs w:val="28"/>
        </w:rPr>
        <w:t>ный район Республики Татарстан»</w:t>
      </w:r>
      <w:proofErr w:type="gramStart"/>
      <w:r w:rsidR="007311E7">
        <w:rPr>
          <w:sz w:val="28"/>
          <w:szCs w:val="28"/>
        </w:rPr>
        <w:t xml:space="preserve"> ,</w:t>
      </w:r>
      <w:proofErr w:type="gramEnd"/>
      <w:r w:rsidR="007311E7">
        <w:rPr>
          <w:sz w:val="28"/>
          <w:szCs w:val="28"/>
        </w:rPr>
        <w:t xml:space="preserve"> </w:t>
      </w:r>
      <w:r w:rsidR="00B95E1D">
        <w:rPr>
          <w:sz w:val="28"/>
          <w:szCs w:val="28"/>
        </w:rPr>
        <w:t xml:space="preserve">согласно </w:t>
      </w:r>
      <w:r w:rsidR="007311E7">
        <w:rPr>
          <w:sz w:val="28"/>
          <w:szCs w:val="28"/>
        </w:rPr>
        <w:t>приложени</w:t>
      </w:r>
      <w:r w:rsidR="00B95E1D">
        <w:rPr>
          <w:sz w:val="28"/>
          <w:szCs w:val="28"/>
        </w:rPr>
        <w:t>я</w:t>
      </w:r>
      <w:r w:rsidR="00903709">
        <w:rPr>
          <w:sz w:val="28"/>
          <w:szCs w:val="28"/>
        </w:rPr>
        <w:t>.</w:t>
      </w:r>
    </w:p>
    <w:p w:rsidR="006618AF" w:rsidRDefault="007311E7" w:rsidP="009037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3709">
        <w:rPr>
          <w:sz w:val="28"/>
          <w:szCs w:val="28"/>
        </w:rPr>
        <w:t xml:space="preserve">. </w:t>
      </w:r>
      <w:r w:rsidR="006618AF">
        <w:rPr>
          <w:sz w:val="28"/>
          <w:szCs w:val="28"/>
        </w:rPr>
        <w:t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http://pravo.tatarstan.ru, на официальном сайте Новошешминского муниципального района http://novosheshminsk.tatarstan.ru/.</w:t>
      </w:r>
    </w:p>
    <w:p w:rsidR="006618AF" w:rsidRPr="00630EBC" w:rsidRDefault="007311E7" w:rsidP="0090370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3709">
        <w:rPr>
          <w:sz w:val="28"/>
          <w:szCs w:val="28"/>
        </w:rPr>
        <w:t xml:space="preserve">. </w:t>
      </w:r>
      <w:r w:rsidR="006618AF" w:rsidRPr="00630EBC">
        <w:rPr>
          <w:sz w:val="28"/>
          <w:szCs w:val="28"/>
        </w:rPr>
        <w:t xml:space="preserve">Контроль за исполнением настоящего решения возложить на постоянную </w:t>
      </w:r>
      <w:r w:rsidR="006618AF">
        <w:rPr>
          <w:sz w:val="28"/>
          <w:szCs w:val="28"/>
        </w:rPr>
        <w:t xml:space="preserve">депутатскую </w:t>
      </w:r>
      <w:r w:rsidR="006618AF" w:rsidRPr="00630EBC">
        <w:rPr>
          <w:sz w:val="28"/>
          <w:szCs w:val="28"/>
        </w:rPr>
        <w:t>комиссию</w:t>
      </w:r>
      <w:r w:rsidR="006618AF">
        <w:rPr>
          <w:sz w:val="28"/>
          <w:szCs w:val="28"/>
        </w:rPr>
        <w:t xml:space="preserve"> Совета Новошешминского муниципального района </w:t>
      </w:r>
      <w:r w:rsidR="006618AF" w:rsidRPr="00630EBC">
        <w:rPr>
          <w:sz w:val="28"/>
          <w:szCs w:val="28"/>
        </w:rPr>
        <w:t>по бюджету, налогам и финансам</w:t>
      </w:r>
      <w:r w:rsidR="006618AF">
        <w:rPr>
          <w:sz w:val="28"/>
          <w:szCs w:val="28"/>
        </w:rPr>
        <w:t>.</w:t>
      </w:r>
    </w:p>
    <w:p w:rsidR="00B95E1D" w:rsidRDefault="00B95E1D" w:rsidP="006618AF">
      <w:pPr>
        <w:pStyle w:val="a3"/>
        <w:tabs>
          <w:tab w:val="right" w:pos="567"/>
          <w:tab w:val="left" w:pos="9638"/>
        </w:tabs>
        <w:spacing w:before="0" w:beforeAutospacing="0" w:after="0" w:afterAutospacing="0" w:line="360" w:lineRule="auto"/>
        <w:ind w:left="714" w:right="-1"/>
        <w:jc w:val="both"/>
        <w:rPr>
          <w:sz w:val="28"/>
          <w:szCs w:val="28"/>
        </w:rPr>
      </w:pPr>
    </w:p>
    <w:p w:rsidR="006618AF" w:rsidRDefault="006618AF" w:rsidP="006618AF">
      <w:pPr>
        <w:ind w:left="284"/>
        <w:rPr>
          <w:sz w:val="28"/>
          <w:szCs w:val="28"/>
        </w:rPr>
      </w:pPr>
      <w:r>
        <w:rPr>
          <w:sz w:val="28"/>
          <w:szCs w:val="28"/>
        </w:rPr>
        <w:t>Глава Новошешминского</w:t>
      </w:r>
    </w:p>
    <w:p w:rsidR="008A4C46" w:rsidRDefault="006618AF" w:rsidP="00B95E1D">
      <w:pPr>
        <w:ind w:left="284"/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В.М.Козлов</w:t>
      </w:r>
    </w:p>
    <w:p w:rsidR="00E55D6B" w:rsidRDefault="00E55D6B" w:rsidP="006618AF"/>
    <w:p w:rsidR="00E55D6B" w:rsidRDefault="00E55D6B" w:rsidP="006618AF"/>
    <w:p w:rsidR="00E55D6B" w:rsidRDefault="00E55D6B" w:rsidP="006618AF"/>
    <w:p w:rsidR="00CB439D" w:rsidRPr="001B3EE8" w:rsidRDefault="00903709" w:rsidP="00CB439D">
      <w:pPr>
        <w:pStyle w:val="a4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B95E1D" w:rsidRPr="001B3EE8">
        <w:rPr>
          <w:rFonts w:ascii="Times New Roman" w:hAnsi="Times New Roman"/>
          <w:sz w:val="24"/>
          <w:szCs w:val="24"/>
        </w:rPr>
        <w:t xml:space="preserve"> </w:t>
      </w:r>
      <w:r w:rsidR="00CB439D" w:rsidRPr="001B3EE8">
        <w:rPr>
          <w:rFonts w:ascii="Times New Roman" w:hAnsi="Times New Roman"/>
          <w:sz w:val="24"/>
          <w:szCs w:val="24"/>
        </w:rPr>
        <w:t>Приложение  к решению</w:t>
      </w:r>
    </w:p>
    <w:p w:rsidR="00CB439D" w:rsidRPr="001B3EE8" w:rsidRDefault="00903709" w:rsidP="00CB439D">
      <w:pPr>
        <w:pStyle w:val="a4"/>
        <w:ind w:left="5529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С</w:t>
      </w:r>
      <w:r w:rsidR="00CB439D" w:rsidRPr="001B3EE8">
        <w:rPr>
          <w:rFonts w:ascii="Times New Roman" w:hAnsi="Times New Roman"/>
          <w:sz w:val="24"/>
          <w:szCs w:val="24"/>
        </w:rPr>
        <w:t xml:space="preserve">овета Новошешминского </w:t>
      </w:r>
    </w:p>
    <w:p w:rsidR="00903709" w:rsidRPr="001B3EE8" w:rsidRDefault="00CB439D" w:rsidP="00CB439D">
      <w:pPr>
        <w:pStyle w:val="a4"/>
        <w:ind w:left="6237" w:hanging="708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муниципального района   </w:t>
      </w:r>
    </w:p>
    <w:p w:rsidR="00CB439D" w:rsidRPr="001B3EE8" w:rsidRDefault="00CB439D" w:rsidP="00CB439D">
      <w:pPr>
        <w:pStyle w:val="a4"/>
        <w:ind w:left="6237" w:hanging="708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№ __ от __</w:t>
      </w:r>
      <w:r w:rsidR="00903709" w:rsidRPr="001B3EE8">
        <w:rPr>
          <w:rFonts w:ascii="Times New Roman" w:hAnsi="Times New Roman"/>
          <w:sz w:val="24"/>
          <w:szCs w:val="24"/>
        </w:rPr>
        <w:t xml:space="preserve"> октября</w:t>
      </w:r>
      <w:r w:rsidRPr="001B3EE8">
        <w:rPr>
          <w:rFonts w:ascii="Times New Roman" w:hAnsi="Times New Roman"/>
          <w:sz w:val="24"/>
          <w:szCs w:val="24"/>
        </w:rPr>
        <w:t xml:space="preserve"> 2017г.</w:t>
      </w:r>
    </w:p>
    <w:p w:rsidR="00CB439D" w:rsidRPr="001B3EE8" w:rsidRDefault="00CB439D" w:rsidP="00CB439D">
      <w:pPr>
        <w:pStyle w:val="a4"/>
        <w:ind w:left="6237" w:hanging="708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ind w:left="6237" w:hanging="708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ПОЛОЖЕНИЕ</w:t>
      </w:r>
    </w:p>
    <w:p w:rsidR="00CB439D" w:rsidRPr="001B3EE8" w:rsidRDefault="00903709" w:rsidP="00CB439D">
      <w:pPr>
        <w:pStyle w:val="a4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о</w:t>
      </w:r>
      <w:r w:rsidR="00CB439D" w:rsidRPr="001B3EE8">
        <w:rPr>
          <w:rFonts w:ascii="Times New Roman" w:hAnsi="Times New Roman"/>
          <w:b/>
          <w:sz w:val="24"/>
          <w:szCs w:val="24"/>
        </w:rPr>
        <w:t xml:space="preserve"> размещени</w:t>
      </w:r>
      <w:r w:rsidRPr="001B3EE8">
        <w:rPr>
          <w:rFonts w:ascii="Times New Roman" w:hAnsi="Times New Roman"/>
          <w:b/>
          <w:sz w:val="24"/>
          <w:szCs w:val="24"/>
        </w:rPr>
        <w:t>и</w:t>
      </w:r>
      <w:r w:rsidR="00CB439D" w:rsidRPr="001B3EE8">
        <w:rPr>
          <w:rFonts w:ascii="Times New Roman" w:hAnsi="Times New Roman"/>
          <w:b/>
          <w:sz w:val="24"/>
          <w:szCs w:val="24"/>
        </w:rPr>
        <w:t xml:space="preserve"> нестационарных торговых объектов на территории муниципального образования «Новошешминский муниципальный район Республики Татарстан»</w:t>
      </w:r>
    </w:p>
    <w:p w:rsidR="00CB439D" w:rsidRPr="001B3EE8" w:rsidRDefault="00CB439D" w:rsidP="00CB439D">
      <w:pPr>
        <w:pStyle w:val="a4"/>
        <w:ind w:hanging="567"/>
        <w:jc w:val="center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Общее положение</w:t>
      </w:r>
    </w:p>
    <w:p w:rsidR="00CB439D" w:rsidRPr="001B3EE8" w:rsidRDefault="00CB439D" w:rsidP="00CB439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Настоящее положение о регулировании размещения нестационарных торговых объектов (далее </w:t>
      </w:r>
      <w:proofErr w:type="gramStart"/>
      <w:r w:rsidRPr="001B3EE8">
        <w:rPr>
          <w:rFonts w:ascii="Times New Roman" w:hAnsi="Times New Roman"/>
          <w:sz w:val="24"/>
          <w:szCs w:val="24"/>
        </w:rPr>
        <w:t>-П</w:t>
      </w:r>
      <w:proofErr w:type="gramEnd"/>
      <w:r w:rsidRPr="001B3EE8">
        <w:rPr>
          <w:rFonts w:ascii="Times New Roman" w:hAnsi="Times New Roman"/>
          <w:sz w:val="24"/>
          <w:szCs w:val="24"/>
        </w:rPr>
        <w:t>оложение) определяет порядок размещения нестационарных торговых объектов (далее НТО) на территории муниципального образования «Новошешминский муниципальный район Республики Татарстан» на землях или земельных участках, находящихся в муниципальной собственности Новошешминского муниципального района Республики Татарстан, а также на землях или земельных участках, государственная собственность на которые не разграничена, в целях создания условий для организации и улучшения качества торгового обслуживания населения Новошешминского муниципального района, формирования единых правил размещения НТО, упорядочивания их размещения,  в том числе нестационарных объектов по оказанию бытовых услуг.</w:t>
      </w:r>
    </w:p>
    <w:p w:rsidR="00CB439D" w:rsidRPr="001B3EE8" w:rsidRDefault="00CB439D" w:rsidP="00CB439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Настоящее Положение подлежит применению со дня вступления в законную силу муниципального нормативного правового акты об утверждении схемы размещения нестационарных торговых объектов впервые после утверждения настоящего Положения.</w:t>
      </w:r>
    </w:p>
    <w:p w:rsidR="00CB439D" w:rsidRPr="001B3EE8" w:rsidRDefault="00CB439D" w:rsidP="00CB439D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Термины и определения, используются в настоящем Положении в значениях, аналогичных применяемым в Федеральном законе от 28.12.2009 года №381-ФЗ «Об основах государственного регулирования торговой деятельности в Российской Федерации», Порядке размещения нестационарных торговых объектов на землях или земельных участках, государственная собственность на которые не разграничена, утвержденным постановлением Кабинета Министров Республики Татарстан от 13.08.2016 года №553.</w:t>
      </w:r>
      <w:proofErr w:type="gramEnd"/>
    </w:p>
    <w:p w:rsidR="00CB439D" w:rsidRPr="001B3EE8" w:rsidRDefault="00CB439D" w:rsidP="00CB439D">
      <w:pPr>
        <w:pStyle w:val="a4"/>
        <w:numPr>
          <w:ilvl w:val="1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Действие настоявшего Положения не распространяется:</w:t>
      </w:r>
    </w:p>
    <w:p w:rsidR="00CB439D" w:rsidRPr="001B3EE8" w:rsidRDefault="00CB439D" w:rsidP="00CB439D">
      <w:pPr>
        <w:pStyle w:val="a4"/>
        <w:ind w:left="513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1)    на НТО, размещаемые в зданиях, строениях и сооружениях;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2) на отношения, связанные с торговым обслуживание массовых праздничных, общественно-политических, культурно-массовых и спортивно-массовых мероприятий, проводимых по решению органов исполнительной власти Республики Татарстан или уполномоченных в соответствии с законодательством органов местного самоуправления Новошешминского района и/или входящих в его состав поселений либо согласованных с ними в установленном порядке;</w:t>
      </w:r>
      <w:proofErr w:type="gramEnd"/>
    </w:p>
    <w:p w:rsidR="00CB439D" w:rsidRPr="001B3EE8" w:rsidRDefault="00CB439D" w:rsidP="00CB439D">
      <w:pPr>
        <w:pStyle w:val="a4"/>
        <w:ind w:left="513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    отношения, связанные с размещением НТО, находящихся на территориях  розничных рынков;</w:t>
      </w:r>
    </w:p>
    <w:p w:rsidR="00CB439D" w:rsidRPr="001B3EE8" w:rsidRDefault="00CB439D" w:rsidP="00CB439D">
      <w:pPr>
        <w:pStyle w:val="a4"/>
        <w:ind w:left="513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4)   отношения, связанные с размещением НТО при проведении ярмарок, выставок-ярмарок, а также на земельных участках, находящихся в частной собственности.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1.5.      </w:t>
      </w:r>
      <w:proofErr w:type="gramStart"/>
      <w:r w:rsidRPr="001B3EE8">
        <w:rPr>
          <w:rFonts w:ascii="Times New Roman" w:hAnsi="Times New Roman"/>
          <w:sz w:val="24"/>
          <w:szCs w:val="24"/>
        </w:rPr>
        <w:t>Порядок размещения и использования НТО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Фе6дерации.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        Размещение НТО на земельных участках</w:t>
      </w:r>
      <w:proofErr w:type="gramStart"/>
      <w:r w:rsidRPr="001B3EE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находящихся в частной собственности, допускается по договору с собственником земельного участка при условии соблюдения целевого назначения и разрешенного использования земельного участка и градостроительного законодательства (если назначение земельного участка допускает установку и эксплуатацию НТО) с учетом требований, определенных законодательством Российской Федерации.</w:t>
      </w:r>
    </w:p>
    <w:p w:rsidR="00CB439D" w:rsidRDefault="00CB439D" w:rsidP="00CB439D">
      <w:pPr>
        <w:pStyle w:val="a4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lastRenderedPageBreak/>
        <w:t>Размещение НТО на территории Новошешминского района осуществляется в соответствии с утвержденной Исполнительным комитетом Схемой размещения нестационарных торговых объектов на территории муниципального образования (далее – Схема, Схема размещения НТО) на основании договора на право размещения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Размещение НТО на землях или земельных участках в соответствии с настоящим Положением осуществляется без предоставления земельных участков и установления сервитута. Схема размещения НТО разрабатывается при условии соблюдения градостроительной документации и требований градостроительного и земельного законодательства с учетом необходимости устойчивого развития территории, достижения нормативов минимальной обеспеченности населения площадью торговых объектов и обеспечения населения теми или иными группами товаров и услуг.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Схемой размещения НТО может устанавливаться специализация (вид торговой деятельности</w:t>
      </w:r>
      <w:proofErr w:type="gramStart"/>
      <w:r w:rsidRPr="001B3EE8">
        <w:rPr>
          <w:rFonts w:ascii="Times New Roman" w:hAnsi="Times New Roman"/>
          <w:sz w:val="24"/>
          <w:szCs w:val="24"/>
        </w:rPr>
        <w:t>)Н</w:t>
      </w:r>
      <w:proofErr w:type="gramEnd"/>
      <w:r w:rsidRPr="001B3EE8">
        <w:rPr>
          <w:rFonts w:ascii="Times New Roman" w:hAnsi="Times New Roman"/>
          <w:sz w:val="24"/>
          <w:szCs w:val="24"/>
        </w:rPr>
        <w:t>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Новые места для размещения НТО подбираются и включаются в Схему размещения НТО исходя из требований, установленных настоящим Положением.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Схема размещения НТО и вносимые в нее изменения подлежат опубликованию в порядке, установленном для официального опубликования муниципальных правовых актов, а так же размещению на официальном сайте Новошешминского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«Интернет».</w:t>
      </w:r>
    </w:p>
    <w:p w:rsidR="00CB439D" w:rsidRPr="001B3EE8" w:rsidRDefault="00CB439D" w:rsidP="00CB439D">
      <w:pPr>
        <w:pStyle w:val="a4"/>
        <w:numPr>
          <w:ilvl w:val="1"/>
          <w:numId w:val="3"/>
        </w:numPr>
        <w:spacing w:line="298" w:lineRule="exact"/>
        <w:ind w:left="40" w:right="40" w:hanging="40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Договор на право размещения НТО заключается на пять лет по итогам проведения торгов в форме открытого аукциона (далее – торги, аукцион) либо на основании решения уполномоченного органа о заключении договора без проведения торгов. Срок размещения НТО определяется договором в соответствии со Схемой размещения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Заключение договоров в отношении мест (адресных ориентиров), не предусмотренных Схемой размещения НТО, не допускается.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1.8. Решение о проведении торгов на право заключения договоров на размещение НТО (далее - торги), а также решение о заключении договора без проведения торгов, в том числе при предоставлении компенсационного (свободного) места, принимается Исполнительным комитетом Новошешминского муниципального района Республики Татарстан (далее - Исполнительный комитет района). Организатором торгов выступает Палата имущественных и земельных отношений Новошешминского муниципального района РТ.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На основании решения о заключении договора без проведения торгов либо по итогам проведения торгов Палата имущественных и земельных отношений Новошешминского муниципального района Республики Татарстан (далее - Палата) заключает с хозяйствующими субъектами (юридическими лицами, индивидуальными предпринимателями) договоры на размещение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Договор заключается по типовой форме, которая утверждается  Исполнительным комитетом Новошешминского муниципального района РТ.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  1.9. Предметом торгов является право на заключение договора на размещение НТО в местах, определённых Схемой размещения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Торги организуются и проводятся в случае наличия (возникновения) свободных в </w:t>
      </w:r>
      <w:proofErr w:type="gramStart"/>
      <w:r w:rsidRPr="001B3EE8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хеме размещения НТО. Под свободным местом для целей настоящего Положения следует понимать место (адресный ориентир) в Схеме </w:t>
      </w:r>
      <w:proofErr w:type="gramStart"/>
      <w:r w:rsidRPr="001B3EE8">
        <w:rPr>
          <w:rFonts w:ascii="Times New Roman" w:hAnsi="Times New Roman"/>
          <w:sz w:val="24"/>
          <w:szCs w:val="24"/>
        </w:rPr>
        <w:t>Н</w:t>
      </w:r>
      <w:proofErr w:type="gramEnd"/>
      <w:r w:rsidRPr="001B3EE8">
        <w:rPr>
          <w:rFonts w:ascii="Times New Roman" w:hAnsi="Times New Roman"/>
          <w:sz w:val="24"/>
          <w:szCs w:val="24"/>
          <w:lang w:val="en-US"/>
        </w:rPr>
        <w:t>TO</w:t>
      </w:r>
      <w:r w:rsidRPr="001B3EE8">
        <w:rPr>
          <w:rFonts w:ascii="Times New Roman" w:hAnsi="Times New Roman"/>
          <w:sz w:val="24"/>
          <w:szCs w:val="24"/>
        </w:rPr>
        <w:t>, по которому отсутствует действующий договор, дающий право на размещение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Передача хозяйствующим субъектом прав на НТО иному лицу влечёт за собой прекращение договора и обязанность покупателя НТО освободить место размещения НТО; при этом данное место (адресный ориентир) в схеме размещения НТО будет считаться свободным и в его отношении могут быть объявлены новые торги.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1.10. Размер ежегодной платы по договору па размещение НТО, заключаемому без проведения торгов, устанавливается согласно отчету об оценке рыночной стоимости права на заключение договора на размещение НТО в соответствии с законодательством Российской Федёрации об оценочной деятельности.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Размер ежегодной платы по договору на размещение НТО, заключаемому по результатам торгов, определяется итогами торгов либо устанавливается в размере начальной (минимальной) цены договора на размещение НТО в случае признания торгов не состоявшимися.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lastRenderedPageBreak/>
        <w:t xml:space="preserve">   1.11.   Размер платы за размещение НТО может быть увеличен по решению Палаты не ранее чем через год после заключения договора, но не чаще одного раза в год и не более чем на величину уровня инфляции, установленного законом Российской Федерации о федеральном бюджете.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1.12. По решению Палаты договор на размещение </w:t>
      </w:r>
      <w:proofErr w:type="gramStart"/>
      <w:r w:rsidRPr="001B3EE8">
        <w:rPr>
          <w:rFonts w:ascii="Times New Roman" w:hAnsi="Times New Roman"/>
          <w:sz w:val="24"/>
          <w:szCs w:val="24"/>
        </w:rPr>
        <w:t>НТО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может быть расторгнут в одностороннем порядке: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1)в случаях, предусмотренных пунктом 3.1.3. настоящего Положения;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2)в случае невнесения хозяйствующим субъектом платы за размещение НТО по договору более двух месяцев подряд;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3)в случае неисполнения хозяйствующим субъектом в течение 30 календарных дней предписания об устранении нарушений условий договора о целевом </w:t>
      </w:r>
      <w:r w:rsidRPr="001B3EE8">
        <w:rPr>
          <w:rStyle w:val="2"/>
          <w:rFonts w:eastAsia="Calibri"/>
          <w:sz w:val="24"/>
          <w:szCs w:val="24"/>
        </w:rPr>
        <w:t>использовании</w:t>
      </w:r>
      <w:r w:rsidRPr="001B3EE8">
        <w:rPr>
          <w:rFonts w:ascii="Times New Roman" w:hAnsi="Times New Roman"/>
          <w:sz w:val="24"/>
          <w:szCs w:val="24"/>
        </w:rPr>
        <w:t xml:space="preserve"> НТО либо</w:t>
      </w:r>
      <w:r w:rsidRPr="001B3EE8">
        <w:rPr>
          <w:rStyle w:val="2"/>
          <w:rFonts w:eastAsia="Calibri"/>
          <w:sz w:val="24"/>
          <w:szCs w:val="24"/>
        </w:rPr>
        <w:t xml:space="preserve"> нарушения,</w:t>
      </w:r>
      <w:r w:rsidRPr="001B3EE8">
        <w:rPr>
          <w:rFonts w:ascii="Times New Roman" w:hAnsi="Times New Roman"/>
          <w:sz w:val="24"/>
          <w:szCs w:val="24"/>
        </w:rPr>
        <w:t xml:space="preserve"> связанного</w:t>
      </w:r>
      <w:r w:rsidRPr="001B3EE8">
        <w:rPr>
          <w:rStyle w:val="2"/>
          <w:rFonts w:eastAsia="Calibri"/>
          <w:sz w:val="24"/>
          <w:szCs w:val="24"/>
        </w:rPr>
        <w:t xml:space="preserve"> с</w:t>
      </w:r>
      <w:r w:rsidRPr="001B3EE8">
        <w:rPr>
          <w:rFonts w:ascii="Times New Roman" w:hAnsi="Times New Roman"/>
          <w:sz w:val="24"/>
          <w:szCs w:val="24"/>
        </w:rPr>
        <w:t xml:space="preserve"> превышением площади НТО, обозначенной</w:t>
      </w:r>
      <w:r w:rsidRPr="001B3EE8">
        <w:rPr>
          <w:rStyle w:val="2"/>
          <w:rFonts w:eastAsia="Calibri"/>
          <w:sz w:val="24"/>
          <w:szCs w:val="24"/>
        </w:rPr>
        <w:t xml:space="preserve"> в</w:t>
      </w:r>
      <w:r w:rsidRPr="001B3EE8">
        <w:rPr>
          <w:rFonts w:ascii="Times New Roman" w:hAnsi="Times New Roman"/>
          <w:sz w:val="24"/>
          <w:szCs w:val="24"/>
        </w:rPr>
        <w:t xml:space="preserve"> договоре на размещение. При обжаловании указанного предписания основанием для расторжения договора на размещение НТО является вступившее в законную силу решение</w:t>
      </w:r>
      <w:r w:rsidRPr="001B3EE8">
        <w:rPr>
          <w:rStyle w:val="2"/>
          <w:rFonts w:eastAsia="Calibri"/>
          <w:sz w:val="24"/>
          <w:szCs w:val="24"/>
        </w:rPr>
        <w:t xml:space="preserve"> суда</w:t>
      </w:r>
      <w:r w:rsidRPr="001B3EE8">
        <w:rPr>
          <w:rFonts w:ascii="Times New Roman" w:hAnsi="Times New Roman"/>
          <w:sz w:val="24"/>
          <w:szCs w:val="24"/>
        </w:rPr>
        <w:t xml:space="preserve"> об отказе хозяйствующему субъекту в удовлетворении требований о признании такого предписания незаконным.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1.13. Иные основания и порядок" изменения и расторжения (прекращения) договора на размещения НТО определяются типовой формой договора.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2. Требования к размещению, внешнему виду и эксплуатации нестационарных торговых объектов.</w:t>
      </w: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2.1. На территории Новошешминского района в соответствии с настоящим Положением допускается размещать следующие виды НТО: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1)киоск - НТО, представляющий собой сооружение без торгового зала (зала обслуживания) с замкнутым пространством, внутри которого оборудовано рабочее место продавца и осуществляется хранение товарного запаса;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2)павильон - НТО, представляющий собой отдельно стоящее сооружение с замкнутым пространством, имеющее торговый зал (зал обслуживания) и рассчитанное на одно или несколько рабочих мест продавцов.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2"/>
          <w:rFonts w:eastAsia="Calibri"/>
          <w:sz w:val="24"/>
          <w:szCs w:val="24"/>
        </w:rPr>
        <w:t>2.2. Лицо,</w:t>
      </w:r>
      <w:r w:rsidRPr="001B3EE8">
        <w:rPr>
          <w:rFonts w:ascii="Times New Roman" w:hAnsi="Times New Roman"/>
          <w:sz w:val="24"/>
          <w:szCs w:val="24"/>
        </w:rPr>
        <w:t xml:space="preserve"> заключившее в установленном настоящим Положением порядке договор на размещение НТО, обязано согласовать эскизный проект внешнего вида НТО с отделом архитектуры и градостроительства Исполнительного комитета </w:t>
      </w:r>
      <w:r w:rsidRPr="001B3EE8">
        <w:rPr>
          <w:rStyle w:val="2"/>
          <w:rFonts w:eastAsia="Calibri"/>
          <w:sz w:val="24"/>
          <w:szCs w:val="24"/>
        </w:rPr>
        <w:t>района.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2.3. Хозяйствующий субъект обязан устанавливать НТО строго в месте, определённом Схемой и договором, на твёрдые виды покрытия, оснащать наружным осветительным оборудованием, урнами для мусора.</w:t>
      </w:r>
      <w:r w:rsidRPr="001B3EE8">
        <w:rPr>
          <w:rFonts w:ascii="Times New Roman" w:hAnsi="Times New Roman"/>
          <w:sz w:val="24"/>
          <w:szCs w:val="24"/>
        </w:rPr>
        <w:tab/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Стационарное размещение НТО, требующее устройства фундаментов, не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допускается.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2.4. НТО</w:t>
      </w:r>
      <w:r w:rsidRPr="001B3EE8">
        <w:rPr>
          <w:rStyle w:val="2"/>
          <w:rFonts w:eastAsia="Calibri"/>
          <w:sz w:val="24"/>
          <w:szCs w:val="24"/>
        </w:rPr>
        <w:t xml:space="preserve"> не</w:t>
      </w:r>
      <w:r w:rsidRPr="001B3EE8">
        <w:rPr>
          <w:rFonts w:ascii="Times New Roman" w:hAnsi="Times New Roman"/>
          <w:sz w:val="24"/>
          <w:szCs w:val="24"/>
        </w:rPr>
        <w:t xml:space="preserve"> должны создавать помех основному функциональному использованию, архитектурному облику и визуальному восприятию среды </w:t>
      </w:r>
      <w:r w:rsidRPr="001B3EE8">
        <w:rPr>
          <w:rStyle w:val="2"/>
          <w:rFonts w:eastAsia="Calibri"/>
          <w:sz w:val="24"/>
          <w:szCs w:val="24"/>
        </w:rPr>
        <w:t>территории муниципального</w:t>
      </w:r>
      <w:r w:rsidRPr="001B3EE8">
        <w:rPr>
          <w:rFonts w:ascii="Times New Roman" w:hAnsi="Times New Roman"/>
          <w:sz w:val="24"/>
          <w:szCs w:val="24"/>
        </w:rPr>
        <w:t xml:space="preserve"> образования, в которой они размещаются.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2.5. Для изготовления НТО и его отделки должны применяться современные сертифицированные (в т.ч. по пожаробезопасности) материалы, имеющие качественную и прочную окраску, отделку и не утрачивающие своих эстетических и эксплуатационных качеств в течение всего срока эксплуатации.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2.6. Специализация (вид торговой деятельности) НТО может устанавливаться договором в соответствии со Схемой размещения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2.7. Размещение НТО должно обеспечивать свободное движение пешеходов, удобство для торговли, свободный и безопасный проход покупателей и доступ к торговым местам, соблюдение земельных, градостроительных, санитарных, противопожарных и иных общеобязательных норм и правил.</w:t>
      </w:r>
    </w:p>
    <w:p w:rsidR="00B95E1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2.8. Размещение</w:t>
      </w:r>
      <w:r w:rsidRPr="001B3EE8">
        <w:rPr>
          <w:rStyle w:val="2"/>
          <w:rFonts w:eastAsia="Calibri"/>
          <w:sz w:val="24"/>
          <w:szCs w:val="24"/>
        </w:rPr>
        <w:t xml:space="preserve"> НТО</w:t>
      </w:r>
      <w:r w:rsidRPr="001B3EE8">
        <w:rPr>
          <w:rFonts w:ascii="Times New Roman" w:hAnsi="Times New Roman"/>
          <w:sz w:val="24"/>
          <w:szCs w:val="24"/>
        </w:rPr>
        <w:t xml:space="preserve"> не должно препятствовать проезду и подъезду 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пожарного и медицинского транспорта, аварийно-спасательной техники или иного специального транспорта к существующим зданиям, строениям и сооружениям или доступу к объектам инженерной инфраструктуры (объекты теплоснабжения, энергоснабжения.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lastRenderedPageBreak/>
        <w:t>водоснабжения, водоотведения</w:t>
      </w:r>
      <w:proofErr w:type="gramStart"/>
      <w:r w:rsidRPr="001B3EE8">
        <w:rPr>
          <w:rFonts w:ascii="Times New Roman" w:hAnsi="Times New Roman"/>
          <w:sz w:val="24"/>
          <w:szCs w:val="24"/>
        </w:rPr>
        <w:t>.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3EE8">
        <w:rPr>
          <w:rFonts w:ascii="Times New Roman" w:hAnsi="Times New Roman"/>
          <w:sz w:val="24"/>
          <w:szCs w:val="24"/>
        </w:rPr>
        <w:t>к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анализации, освещения, колодцы, краны, гидранты </w:t>
      </w:r>
      <w:r w:rsidRPr="001B3EE8">
        <w:rPr>
          <w:rStyle w:val="Candara9pt0pt"/>
          <w:rFonts w:ascii="Times New Roman" w:eastAsia="Calibri" w:hAnsi="Times New Roman" w:cs="Times New Roman"/>
          <w:sz w:val="24"/>
          <w:szCs w:val="24"/>
        </w:rPr>
        <w:t>и</w:t>
      </w:r>
      <w:r w:rsidRPr="001B3EE8">
        <w:rPr>
          <w:rFonts w:ascii="Times New Roman" w:hAnsi="Times New Roman"/>
          <w:sz w:val="24"/>
          <w:szCs w:val="24"/>
        </w:rPr>
        <w:t xml:space="preserve"> т.д.).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2.9. Размещение и эксплуатация НТО хозяйствующими субъектами не должны ухудшать условия проживания, отдыха, лечения, труда (среды обитания) людей, деятельности организаций.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Размещение НТО должно осуществляться с учетом требований по обеспечению безбарьерной среды жизнедеятельности для инвалидов и иных маломобильных групп населения, не должно ухудшать благоустройство территории и застройки, не должно препятствовать подъезду специализированного транспорта и вывозу мусора.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2.10. Размещение и эксплуатация НТО не допускается: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3"/>
          <w:rFonts w:eastAsia="Calibri"/>
          <w:sz w:val="24"/>
          <w:szCs w:val="24"/>
        </w:rPr>
        <w:t>1) в</w:t>
      </w:r>
      <w:r w:rsidRPr="001B3EE8">
        <w:rPr>
          <w:rFonts w:ascii="Times New Roman" w:hAnsi="Times New Roman"/>
          <w:sz w:val="24"/>
          <w:szCs w:val="24"/>
        </w:rPr>
        <w:t xml:space="preserve"> местах, не включённых</w:t>
      </w:r>
      <w:r w:rsidRPr="001B3EE8">
        <w:rPr>
          <w:rStyle w:val="3"/>
          <w:rFonts w:eastAsia="Calibri"/>
          <w:sz w:val="24"/>
          <w:szCs w:val="24"/>
        </w:rPr>
        <w:t xml:space="preserve"> в</w:t>
      </w:r>
      <w:r w:rsidRPr="001B3EE8">
        <w:rPr>
          <w:rFonts w:ascii="Times New Roman" w:hAnsi="Times New Roman"/>
          <w:sz w:val="24"/>
          <w:szCs w:val="24"/>
        </w:rPr>
        <w:t xml:space="preserve"> схему размещения НТО;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 на газонах, цветниках и прочих объектах озеленения, детских и спортивных площадках, в арках зданий;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 на пешеходных переходах, в подземных и надземных переходах;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4) под железнодорожными путепроводами и автомобильными эстакадами, мостами;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5) на инженерных сетях и коммуникациях и в их охранных зонах без согласования с владельцами этих сетей и коммуникаций;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на землях, земельных участках, которые в соответствии с градостроительной документацией планируется использовать под капитальное строительство после передачи их в установленном порядке для строительства;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6) с нарушением пожарных, санитарных, санитарно-эпидемиологических, градостроительных и иных требований законодательства Российской Федерации;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7) с нарушением внешнего архитектурного облика сложившейся застройки;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8) с нарушением требований законодательства в сфере государственного регулирования</w:t>
      </w:r>
      <w:r w:rsidRPr="001B3EE8">
        <w:rPr>
          <w:rStyle w:val="3"/>
          <w:rFonts w:eastAsia="Calibri"/>
          <w:sz w:val="24"/>
          <w:szCs w:val="24"/>
        </w:rPr>
        <w:t xml:space="preserve"> торговой</w:t>
      </w:r>
      <w:r w:rsidRPr="001B3EE8">
        <w:rPr>
          <w:rFonts w:ascii="Times New Roman" w:hAnsi="Times New Roman"/>
          <w:sz w:val="24"/>
          <w:szCs w:val="24"/>
        </w:rPr>
        <w:t xml:space="preserve"> деятельности;</w:t>
      </w:r>
      <w:r w:rsidRPr="001B3EE8">
        <w:rPr>
          <w:rFonts w:ascii="Times New Roman" w:hAnsi="Times New Roman"/>
          <w:sz w:val="24"/>
          <w:szCs w:val="24"/>
        </w:rPr>
        <w:tab/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9) с нарушением Правил дорожного движения Российской Федерации;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10) с нарушением требований Правил благоустройства городского (сельского) поселений, входящих в состав Новошешминского района;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11) с нарушением требований, предусмотренных настоящим Положением и договором.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2.11. Не допускается размещение у НТО столиков, зонтиков, стоек - витрин, навесных конструкций для размещения товара и других объектов.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Не допускается складирование товара, упаковок, мусора, иных предметов вне площади НТО: на элементах благоустройства, крышах торговых объектов, прилегающей территории и т.д.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2.12. Хозяйствующий субъект обязан разместить на НТО информационную вывеску в соответствии с законодательством Российской Федерации о защите прав потребителей.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2.13. При размещении НТО должен быть предусмотрен удобный подъезд автотранспорта (при необходимости), не создающий помех для прохода пешеходов и обеспечивающий соблюдение правил дорожного движения. Разгрузку товара следует осуществлять без заезда автомашин на тротуар.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2.14. При размещении НТО не допускается вырубка кустарников, древесной растительности, асфальтирование и мощение объектов (территорий) озеленения.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2.15. </w:t>
      </w:r>
      <w:proofErr w:type="gramStart"/>
      <w:r w:rsidRPr="001B3EE8">
        <w:rPr>
          <w:rFonts w:ascii="Times New Roman" w:hAnsi="Times New Roman"/>
          <w:sz w:val="24"/>
          <w:szCs w:val="24"/>
        </w:rPr>
        <w:t>Хозяйствующие субъекты обязаны обеспечивать постоянный уход за внешним видом НТО: содержать в чистоте и порядке, своевременно красить и устранять повреждения на вывесках, конструктивных элементах, размещать информацию и реклам)' в соответствии с действующим законодательством, производить ежедневную уборку и</w:t>
      </w:r>
      <w:r w:rsidRPr="001B3EE8">
        <w:rPr>
          <w:rStyle w:val="0pt"/>
          <w:rFonts w:eastAsia="Calibri"/>
          <w:sz w:val="24"/>
          <w:szCs w:val="24"/>
        </w:rPr>
        <w:t xml:space="preserve"> благоустройство</w:t>
      </w:r>
      <w:r w:rsidRPr="001B3EE8">
        <w:rPr>
          <w:rFonts w:ascii="Times New Roman" w:hAnsi="Times New Roman"/>
          <w:sz w:val="24"/>
          <w:szCs w:val="24"/>
        </w:rPr>
        <w:t xml:space="preserve"> прилегающей территории на расстоянии не менее 5 м от периметра (внешней границы) НТО, обеспечивать вывоз и размещения (утилизацию) всех видов отходов.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2.16. Договором на размещение НТО могут быть предусмотрены дополнительные требования к размещению, внешнему виду и эксплуатации НТО.</w:t>
      </w:r>
    </w:p>
    <w:p w:rsidR="00CB439D" w:rsidRPr="001B3EE8" w:rsidRDefault="00CB439D" w:rsidP="00CB439D">
      <w:pPr>
        <w:pStyle w:val="a4"/>
        <w:jc w:val="both"/>
        <w:rPr>
          <w:rStyle w:val="4"/>
          <w:rFonts w:eastAsia="Calibri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2.17. Праздничное оформление НТО к государственным праздничным дням Российской Федерации и праздничным дням и мероприятиям, памятным датам Республики</w:t>
      </w:r>
      <w:r w:rsidRPr="001B3EE8">
        <w:rPr>
          <w:rStyle w:val="4"/>
          <w:rFonts w:eastAsia="Calibri"/>
          <w:sz w:val="24"/>
          <w:szCs w:val="24"/>
        </w:rPr>
        <w:t xml:space="preserve"> Татарстан,</w:t>
      </w:r>
      <w:r w:rsidRPr="001B3EE8">
        <w:rPr>
          <w:rFonts w:ascii="Times New Roman" w:hAnsi="Times New Roman"/>
          <w:sz w:val="24"/>
          <w:szCs w:val="24"/>
        </w:rPr>
        <w:t xml:space="preserve"> муниципального</w:t>
      </w:r>
      <w:r w:rsidRPr="001B3EE8">
        <w:rPr>
          <w:rStyle w:val="4"/>
          <w:rFonts w:eastAsia="Calibri"/>
          <w:sz w:val="24"/>
          <w:szCs w:val="24"/>
        </w:rPr>
        <w:t xml:space="preserve"> образования</w:t>
      </w:r>
      <w:r w:rsidRPr="001B3EE8">
        <w:rPr>
          <w:rFonts w:ascii="Times New Roman" w:hAnsi="Times New Roman"/>
          <w:sz w:val="24"/>
          <w:szCs w:val="24"/>
        </w:rPr>
        <w:t xml:space="preserve"> «Новошешминский муниципальный </w:t>
      </w:r>
      <w:r w:rsidRPr="001B3EE8">
        <w:rPr>
          <w:rStyle w:val="4"/>
          <w:rFonts w:eastAsia="Calibri"/>
          <w:sz w:val="24"/>
          <w:szCs w:val="24"/>
        </w:rPr>
        <w:t>район</w:t>
      </w:r>
      <w:r w:rsidRPr="001B3EE8">
        <w:rPr>
          <w:rFonts w:ascii="Times New Roman" w:hAnsi="Times New Roman"/>
          <w:sz w:val="24"/>
          <w:szCs w:val="24"/>
        </w:rPr>
        <w:t xml:space="preserve"> Республики</w:t>
      </w:r>
      <w:r w:rsidRPr="001B3EE8">
        <w:rPr>
          <w:rStyle w:val="4"/>
          <w:rFonts w:eastAsia="Calibri"/>
          <w:sz w:val="24"/>
          <w:szCs w:val="24"/>
        </w:rPr>
        <w:t xml:space="preserve"> Татарстан»</w:t>
      </w:r>
      <w:r w:rsidRPr="001B3EE8">
        <w:rPr>
          <w:rFonts w:ascii="Times New Roman" w:hAnsi="Times New Roman"/>
          <w:sz w:val="24"/>
          <w:szCs w:val="24"/>
        </w:rPr>
        <w:t xml:space="preserve"> лица, разместившие НТО</w:t>
      </w:r>
      <w:r w:rsidRPr="001B3EE8">
        <w:rPr>
          <w:rStyle w:val="4"/>
          <w:rFonts w:eastAsia="Calibri"/>
          <w:sz w:val="24"/>
          <w:szCs w:val="24"/>
        </w:rPr>
        <w:t xml:space="preserve"> в</w:t>
      </w:r>
      <w:r w:rsidRPr="001B3EE8">
        <w:rPr>
          <w:rFonts w:ascii="Times New Roman" w:hAnsi="Times New Roman"/>
          <w:sz w:val="24"/>
          <w:szCs w:val="24"/>
        </w:rPr>
        <w:t xml:space="preserve"> установленном порядке, осущес</w:t>
      </w:r>
      <w:r w:rsidRPr="001B3EE8">
        <w:rPr>
          <w:rStyle w:val="4"/>
          <w:rFonts w:eastAsia="Calibri"/>
          <w:sz w:val="24"/>
          <w:szCs w:val="24"/>
        </w:rPr>
        <w:t>твляют за свой счёт.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3. Заключение договора на право размещения</w:t>
      </w:r>
      <w:r w:rsidRPr="001B3EE8">
        <w:rPr>
          <w:rStyle w:val="0pt"/>
          <w:rFonts w:eastAsia="Calibri"/>
          <w:b/>
          <w:sz w:val="24"/>
          <w:szCs w:val="24"/>
        </w:rPr>
        <w:t xml:space="preserve"> нестационарного</w:t>
      </w:r>
      <w:r w:rsidRPr="001B3EE8">
        <w:rPr>
          <w:rFonts w:ascii="Times New Roman" w:hAnsi="Times New Roman"/>
          <w:b/>
          <w:sz w:val="24"/>
          <w:szCs w:val="24"/>
        </w:rPr>
        <w:t xml:space="preserve"> торгового объекта без проведения торгов.</w:t>
      </w: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3.1. Договор на размещение НТО заключается без проведения торгов в случаях: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3.1.1.размещения на новый срок НТО, ранее размещенного на том же месте, предусмотренном Схемой размещения НТО, хозяйствующим субъектом, надлежащим </w:t>
      </w:r>
      <w:proofErr w:type="gramStart"/>
      <w:r w:rsidRPr="001B3EE8">
        <w:rPr>
          <w:rFonts w:ascii="Times New Roman" w:hAnsi="Times New Roman"/>
          <w:sz w:val="24"/>
          <w:szCs w:val="24"/>
        </w:rPr>
        <w:t>образом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исполнившим свои обязательства по ранее заключенному договору на размещение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Ненадлежащим исполнением обязательств по ранее заключенному договору на размещение НТО</w:t>
      </w:r>
      <w:r w:rsidRPr="001B3EE8">
        <w:rPr>
          <w:rStyle w:val="4"/>
          <w:rFonts w:eastAsia="Calibri"/>
          <w:sz w:val="24"/>
          <w:szCs w:val="24"/>
        </w:rPr>
        <w:t xml:space="preserve"> является</w:t>
      </w:r>
      <w:r w:rsidRPr="001B3EE8">
        <w:rPr>
          <w:rFonts w:ascii="Times New Roman" w:hAnsi="Times New Roman"/>
          <w:sz w:val="24"/>
          <w:szCs w:val="24"/>
        </w:rPr>
        <w:t xml:space="preserve"> наличие обстоятельств, указанных в пункт 1.12. настоящего Положения;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4"/>
          <w:rFonts w:eastAsia="Calibri"/>
          <w:sz w:val="24"/>
          <w:szCs w:val="24"/>
        </w:rPr>
        <w:t>3.1.2. размещения</w:t>
      </w:r>
      <w:r w:rsidRPr="001B3EE8">
        <w:rPr>
          <w:rFonts w:ascii="Times New Roman" w:hAnsi="Times New Roman"/>
          <w:sz w:val="24"/>
          <w:szCs w:val="24"/>
        </w:rPr>
        <w:t xml:space="preserve"> НТО,</w:t>
      </w:r>
      <w:r w:rsidRPr="001B3EE8">
        <w:rPr>
          <w:rStyle w:val="4"/>
          <w:rFonts w:eastAsia="Calibri"/>
          <w:sz w:val="24"/>
          <w:szCs w:val="24"/>
        </w:rPr>
        <w:t xml:space="preserve"> ранее</w:t>
      </w:r>
      <w:r w:rsidRPr="001B3EE8">
        <w:rPr>
          <w:rFonts w:ascii="Times New Roman" w:hAnsi="Times New Roman"/>
          <w:sz w:val="24"/>
          <w:szCs w:val="24"/>
        </w:rPr>
        <w:t xml:space="preserve"> размещенного</w:t>
      </w:r>
      <w:r w:rsidRPr="001B3EE8">
        <w:rPr>
          <w:rStyle w:val="4"/>
          <w:rFonts w:eastAsia="Calibri"/>
          <w:sz w:val="24"/>
          <w:szCs w:val="24"/>
        </w:rPr>
        <w:t xml:space="preserve"> на</w:t>
      </w:r>
      <w:r w:rsidRPr="001B3EE8">
        <w:rPr>
          <w:rFonts w:ascii="Times New Roman" w:hAnsi="Times New Roman"/>
          <w:sz w:val="24"/>
          <w:szCs w:val="24"/>
        </w:rPr>
        <w:t xml:space="preserve"> том же месте хозяйствующим субъектом, надлежащим </w:t>
      </w:r>
      <w:proofErr w:type="gramStart"/>
      <w:r w:rsidRPr="001B3EE8">
        <w:rPr>
          <w:rFonts w:ascii="Times New Roman" w:hAnsi="Times New Roman"/>
          <w:sz w:val="24"/>
          <w:szCs w:val="24"/>
        </w:rPr>
        <w:t>образом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исполнившим свои обязательства по заключенному договору аренды земельного участка, действовавшему на 1 марта 2015 года и предусматривавшему размещение  Н Т 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Ненадлежащим исполнением обязательств по ранее заключенному договору аренды земельною участка на размещение НТО является невнесение арендной платы более двух месяцев подряд;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3.1.3. предоставления компенсационного (свободного) места хозяйствующим субъектам, у которых на 1 марта 2015 года были действующие договоры аренды земельных участков, предусматривавшие размещение НТО, не вошедших в Схему размещения НТО, утвержденную после принятия настоящего Положения, а также при досрочном прекращении действия договора на размещение НТО при принятии уполномоченным органом местного самоуправления решений;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1) о необходимости ремонта и (или) реконструкции автомобильных дорог в случае, если</w:t>
      </w:r>
      <w:r w:rsidRPr="001B3EE8">
        <w:rPr>
          <w:rStyle w:val="4"/>
          <w:rFonts w:eastAsia="Calibri"/>
          <w:sz w:val="24"/>
          <w:szCs w:val="24"/>
        </w:rPr>
        <w:t xml:space="preserve"> нахождение</w:t>
      </w:r>
      <w:r w:rsidRPr="001B3EE8">
        <w:rPr>
          <w:rFonts w:ascii="Times New Roman" w:hAnsi="Times New Roman"/>
          <w:sz w:val="24"/>
          <w:szCs w:val="24"/>
        </w:rPr>
        <w:t xml:space="preserve"> НТО препятствует осуществлению указанных работ;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2) о выполнении работ по устройству защитных дорожных сооружений </w:t>
      </w:r>
      <w:r w:rsidRPr="001B3EE8">
        <w:rPr>
          <w:rStyle w:val="4"/>
          <w:rFonts w:eastAsia="Calibri"/>
          <w:sz w:val="24"/>
          <w:szCs w:val="24"/>
        </w:rPr>
        <w:t>элементов</w:t>
      </w:r>
      <w:r w:rsidRPr="001B3EE8">
        <w:rPr>
          <w:rFonts w:ascii="Times New Roman" w:hAnsi="Times New Roman"/>
          <w:sz w:val="24"/>
          <w:szCs w:val="24"/>
        </w:rPr>
        <w:t xml:space="preserve"> обустройства</w:t>
      </w:r>
      <w:r w:rsidRPr="001B3EE8">
        <w:rPr>
          <w:rStyle w:val="4"/>
          <w:rFonts w:eastAsia="Calibri"/>
          <w:sz w:val="24"/>
          <w:szCs w:val="24"/>
        </w:rPr>
        <w:t xml:space="preserve"> автомобильных</w:t>
      </w:r>
      <w:r w:rsidRPr="001B3EE8">
        <w:rPr>
          <w:rFonts w:ascii="Times New Roman" w:hAnsi="Times New Roman"/>
          <w:sz w:val="24"/>
          <w:szCs w:val="24"/>
        </w:rPr>
        <w:t xml:space="preserve"> дорог;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 о размещении линейных объектов или объектов капитального строительства муниципального значения;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4) по иным основаниям, предусмотренным федеральным законодательством.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Предоставление компенсационного (свободного) места и заключение соответствующего договора на размещение НТО осуществляется в порядке, предусмотренном разделом 5 настоящего Положения: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3.1.4.размещения НТО для оказания услуг по ремонту обуви;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3.1.5.размещения НТО по реализации печатной продукции;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3.1.6.размещения НТО, в том числе объекта общественного питания, собственником (арендатором) стационарного торгового объекта при размещении НТО на земельном участке под зданием, строением, сооружением, в котором располагается указанный стационарный торговый объект, в том числе объект общественного питания, либо на земельном участке, смежном с таким земельным участком.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3.2. Заявление о заключении договора на размещение НТО без проведения торгов подается хозяйствующим субъектом в Исполнительный комитет района.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К заявлению должны быть приложены документы, указанные в подпунктах 2 - 4, 6 пункта 4.8.</w:t>
      </w:r>
      <w:r w:rsidRPr="001B3EE8">
        <w:rPr>
          <w:rStyle w:val="0pt"/>
          <w:rFonts w:eastAsia="Calibri"/>
          <w:sz w:val="24"/>
          <w:szCs w:val="24"/>
        </w:rPr>
        <w:t xml:space="preserve"> настоящего</w:t>
      </w:r>
      <w:r w:rsidRPr="001B3EE8">
        <w:rPr>
          <w:rFonts w:ascii="Times New Roman" w:hAnsi="Times New Roman"/>
          <w:sz w:val="24"/>
          <w:szCs w:val="24"/>
        </w:rPr>
        <w:t xml:space="preserve"> Положения.</w:t>
      </w:r>
      <w:r w:rsidRPr="001B3EE8">
        <w:rPr>
          <w:rStyle w:val="0pt"/>
          <w:rFonts w:eastAsia="Calibri"/>
          <w:sz w:val="24"/>
          <w:szCs w:val="24"/>
        </w:rPr>
        <w:t xml:space="preserve"> Заявитель</w:t>
      </w:r>
      <w:r w:rsidRPr="001B3EE8">
        <w:rPr>
          <w:rFonts w:ascii="Times New Roman" w:hAnsi="Times New Roman"/>
          <w:sz w:val="24"/>
          <w:szCs w:val="24"/>
        </w:rPr>
        <w:t xml:space="preserve"> вправе приложить к заявлению выписку из Единого государственного реестра юридических лиц (индивидуальных предпринимателей).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В течение 30 дней Исполнительный комитет района осуществляет проверку соответствия заявления и представленных документов хозяйствующего субъекта требованиям; указанным в пункте З.1., 3.3. настоящего Положения, и принимает решение о заключении договора на размещение НТО без проведения торгов либо отказывает в заключени</w:t>
      </w:r>
      <w:proofErr w:type="gramStart"/>
      <w:r w:rsidRPr="001B3EE8">
        <w:rPr>
          <w:rFonts w:ascii="Times New Roman" w:hAnsi="Times New Roman"/>
          <w:sz w:val="24"/>
          <w:szCs w:val="24"/>
        </w:rPr>
        <w:t>и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договора на размещение НТО без проведения торгов.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3.3. Основаниями для отказа в заключени</w:t>
      </w:r>
      <w:proofErr w:type="gramStart"/>
      <w:r w:rsidRPr="001B3EE8">
        <w:rPr>
          <w:rFonts w:ascii="Times New Roman" w:hAnsi="Times New Roman"/>
          <w:sz w:val="24"/>
          <w:szCs w:val="24"/>
        </w:rPr>
        <w:t>и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договора на размещение НТО без проведения торгов являются: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3.3.1. отсутствие оснований и несоответствие требованиям, предусмотренным пунктом 3.1 настоящего Положения;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3.3.2. предоставление хозяйствующим субъектом заявления или документов, содержащих недостоверные сведения;</w:t>
      </w:r>
    </w:p>
    <w:p w:rsidR="00B95E1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3.3.3. наличие соответствующего требованиям настоящего Положения заявления иного хозяйствующего субъекта на заключение договора </w:t>
      </w:r>
      <w:proofErr w:type="gramStart"/>
      <w:r w:rsidRPr="001B3EE8">
        <w:rPr>
          <w:rFonts w:ascii="Times New Roman" w:hAnsi="Times New Roman"/>
          <w:sz w:val="24"/>
          <w:szCs w:val="24"/>
        </w:rPr>
        <w:t>на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</w:t>
      </w:r>
    </w:p>
    <w:p w:rsidR="00B95E1D" w:rsidRPr="001B3EE8" w:rsidRDefault="00B95E1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B95E1D" w:rsidRPr="001B3EE8" w:rsidRDefault="00B95E1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размещение НТО в том же месте (адресном ориентире) в схеме размещения НТО;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3.3.4.отсутствие (исключение) заявленного места (адресного ориентира) в схеме размещения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3.3.5. несоответствие заявителя требованиям о принадлежности хозяйствующего субъекта к категориям малого и среднего предпринимательства в соответствии </w:t>
      </w:r>
      <w:proofErr w:type="gramStart"/>
      <w:r w:rsidRPr="001B3EE8">
        <w:rPr>
          <w:rFonts w:ascii="Times New Roman" w:hAnsi="Times New Roman"/>
          <w:sz w:val="24"/>
          <w:szCs w:val="24"/>
        </w:rPr>
        <w:t>в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3EE8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законом от 24 июля 2007 года № 209-ФЗ «О развитии малого и среднего предпринимательства в Российской Федерации» (в случае наличия такого требования в Схеме размещения НТО).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3.4. В случае наличия более одного заявления на заключение договора на размещение НТО в одном месте (адресном ориентире) в схеме размещения НТО принимается решение о проведении торгов.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4. Заключение договора на право размещения нестационарного торгового объекта на торгах.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4.1. Организатором торгов</w:t>
      </w:r>
      <w:r w:rsidRPr="001B3EE8">
        <w:rPr>
          <w:rStyle w:val="6"/>
          <w:rFonts w:eastAsia="Calibri"/>
          <w:sz w:val="24"/>
          <w:szCs w:val="24"/>
        </w:rPr>
        <w:t xml:space="preserve"> для</w:t>
      </w:r>
      <w:r w:rsidRPr="001B3EE8">
        <w:rPr>
          <w:rFonts w:ascii="Times New Roman" w:hAnsi="Times New Roman"/>
          <w:sz w:val="24"/>
          <w:szCs w:val="24"/>
        </w:rPr>
        <w:t xml:space="preserve"> проведения аукциона формируется комиссия, состав которой утверждается правовым актом Исполнительного комитета района. В состав комиссии могут входить представители Исполнительного комитета района, Палаты, иных органов местного самоуправления Новошешминского района. Деятельность комиссии</w:t>
      </w:r>
      <w:r w:rsidRPr="001B3EE8">
        <w:rPr>
          <w:rStyle w:val="6"/>
          <w:rFonts w:eastAsia="Calibri"/>
          <w:sz w:val="24"/>
          <w:szCs w:val="24"/>
        </w:rPr>
        <w:t xml:space="preserve"> обеспечивается</w:t>
      </w:r>
      <w:r w:rsidRPr="001B3EE8">
        <w:rPr>
          <w:rFonts w:ascii="Times New Roman" w:hAnsi="Times New Roman"/>
          <w:sz w:val="24"/>
          <w:szCs w:val="24"/>
        </w:rPr>
        <w:t xml:space="preserve"> организатором торгов.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4.2. Аукцион является открытым по составу участников и форме подачи </w:t>
      </w:r>
      <w:r w:rsidRPr="001B3EE8">
        <w:rPr>
          <w:rStyle w:val="6"/>
          <w:rFonts w:eastAsia="Calibri"/>
          <w:sz w:val="24"/>
          <w:szCs w:val="24"/>
        </w:rPr>
        <w:t>предложений о цене.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6"/>
          <w:rFonts w:eastAsia="Calibri"/>
          <w:sz w:val="24"/>
          <w:szCs w:val="24"/>
        </w:rPr>
        <w:t>4.3. Участниками торгов</w:t>
      </w:r>
      <w:r w:rsidRPr="001B3EE8">
        <w:rPr>
          <w:rFonts w:ascii="Times New Roman" w:hAnsi="Times New Roman"/>
          <w:sz w:val="24"/>
          <w:szCs w:val="24"/>
        </w:rPr>
        <w:t xml:space="preserve"> на право заключения договора на размещение НТО могут быть индивидуальные предприниматели и юридические лица, претендующие </w:t>
      </w:r>
      <w:r w:rsidRPr="001B3EE8">
        <w:rPr>
          <w:rStyle w:val="6"/>
          <w:rFonts w:eastAsia="Calibri"/>
          <w:sz w:val="24"/>
          <w:szCs w:val="24"/>
        </w:rPr>
        <w:t xml:space="preserve">на заключение </w:t>
      </w:r>
      <w:proofErr w:type="gramStart"/>
      <w:r w:rsidRPr="001B3EE8">
        <w:rPr>
          <w:rStyle w:val="6"/>
          <w:rFonts w:eastAsia="Calibri"/>
          <w:sz w:val="24"/>
          <w:szCs w:val="24"/>
        </w:rPr>
        <w:t>договора</w:t>
      </w:r>
      <w:proofErr w:type="gramEnd"/>
      <w:r w:rsidRPr="001B3EE8">
        <w:rPr>
          <w:rStyle w:val="6"/>
          <w:rFonts w:eastAsia="Calibri"/>
          <w:sz w:val="24"/>
          <w:szCs w:val="24"/>
        </w:rPr>
        <w:t xml:space="preserve"> на</w:t>
      </w:r>
      <w:r w:rsidRPr="001B3EE8">
        <w:rPr>
          <w:rFonts w:ascii="Times New Roman" w:hAnsi="Times New Roman"/>
          <w:sz w:val="24"/>
          <w:szCs w:val="24"/>
        </w:rPr>
        <w:t xml:space="preserve"> право размещения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При проведении торгов устанавливаются следующие обязательные требования к участникам: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1)непроведение ликвидации участника аукциона, отсутствие вступившего в законную силу</w:t>
      </w:r>
      <w:r w:rsidRPr="001B3EE8">
        <w:rPr>
          <w:rStyle w:val="6"/>
          <w:rFonts w:eastAsia="Calibri"/>
          <w:sz w:val="24"/>
          <w:szCs w:val="24"/>
        </w:rPr>
        <w:t xml:space="preserve"> решения</w:t>
      </w:r>
      <w:r w:rsidRPr="001B3EE8">
        <w:rPr>
          <w:rFonts w:ascii="Times New Roman" w:hAnsi="Times New Roman"/>
          <w:sz w:val="24"/>
          <w:szCs w:val="24"/>
        </w:rPr>
        <w:t xml:space="preserve"> арбитражного суда о признании участника аукциона банкротом и</w:t>
      </w:r>
      <w:r w:rsidRPr="001B3EE8">
        <w:rPr>
          <w:rStyle w:val="6"/>
          <w:rFonts w:eastAsia="Calibri"/>
          <w:sz w:val="24"/>
          <w:szCs w:val="24"/>
        </w:rPr>
        <w:t xml:space="preserve"> об открытии</w:t>
      </w:r>
      <w:r w:rsidRPr="001B3EE8">
        <w:rPr>
          <w:rFonts w:ascii="Times New Roman" w:hAnsi="Times New Roman"/>
          <w:sz w:val="24"/>
          <w:szCs w:val="24"/>
        </w:rPr>
        <w:t xml:space="preserve"> конкурсного производства или определения арбитражного суда о введении</w:t>
      </w:r>
      <w:r w:rsidRPr="001B3EE8">
        <w:rPr>
          <w:rStyle w:val="6"/>
          <w:rFonts w:eastAsia="Calibri"/>
          <w:sz w:val="24"/>
          <w:szCs w:val="24"/>
        </w:rPr>
        <w:t xml:space="preserve"> наблюдения</w:t>
      </w:r>
      <w:r w:rsidRPr="001B3EE8">
        <w:rPr>
          <w:rFonts w:ascii="Times New Roman" w:hAnsi="Times New Roman"/>
          <w:sz w:val="24"/>
          <w:szCs w:val="24"/>
        </w:rPr>
        <w:t xml:space="preserve"> в</w:t>
      </w:r>
      <w:r w:rsidRPr="001B3EE8">
        <w:rPr>
          <w:rStyle w:val="6"/>
          <w:rFonts w:eastAsia="Calibri"/>
          <w:sz w:val="24"/>
          <w:szCs w:val="24"/>
        </w:rPr>
        <w:t xml:space="preserve"> отношении</w:t>
      </w:r>
      <w:r w:rsidRPr="001B3EE8">
        <w:rPr>
          <w:rFonts w:ascii="Times New Roman" w:hAnsi="Times New Roman"/>
          <w:sz w:val="24"/>
          <w:szCs w:val="24"/>
        </w:rPr>
        <w:t xml:space="preserve"> участника аукциона;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2)не</w:t>
      </w:r>
      <w:r w:rsidR="005B5E23" w:rsidRPr="001B3EE8">
        <w:rPr>
          <w:rFonts w:ascii="Times New Roman" w:hAnsi="Times New Roman"/>
          <w:sz w:val="24"/>
          <w:szCs w:val="24"/>
        </w:rPr>
        <w:t xml:space="preserve"> </w:t>
      </w:r>
      <w:r w:rsidRPr="001B3EE8">
        <w:rPr>
          <w:rFonts w:ascii="Times New Roman" w:hAnsi="Times New Roman"/>
          <w:sz w:val="24"/>
          <w:szCs w:val="24"/>
        </w:rPr>
        <w:t>приостановление деятельности участника аукциона в порядке, предусмотренном Кодексом Российской Федерации об административных правонарушениях, на день подачи заявки на участие в аукционе;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3)участник аукциона должен являться субъектом малого (среднего) предпринимательства в случае, если схемой размещения НТО предусмотрено предоставление места размещения НТО, в отношении которого проводится аукцион, соответствующей категории хозяйствующих субъектов.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4.4. Начальной (минимальной) ценой предмета торгов является размер ежегодной платы по договору на размещение НТО, определенной по результатам рыночной оценки стоимости права на заключение договора на размещение ЙТО в соответствии с законодательством Российской Федерации об оценочной деятельности.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6"/>
          <w:rFonts w:eastAsia="Calibri"/>
          <w:sz w:val="24"/>
          <w:szCs w:val="24"/>
        </w:rPr>
        <w:t>4.5. Организатор тортов</w:t>
      </w:r>
      <w:r w:rsidRPr="001B3EE8">
        <w:rPr>
          <w:rFonts w:ascii="Times New Roman" w:hAnsi="Times New Roman"/>
          <w:sz w:val="24"/>
          <w:szCs w:val="24"/>
        </w:rPr>
        <w:t xml:space="preserve"> устанавливает время</w:t>
      </w:r>
      <w:r w:rsidRPr="001B3EE8">
        <w:rPr>
          <w:rStyle w:val="6"/>
          <w:rFonts w:eastAsia="Calibri"/>
          <w:sz w:val="24"/>
          <w:szCs w:val="24"/>
        </w:rPr>
        <w:t xml:space="preserve"> и</w:t>
      </w:r>
      <w:r w:rsidRPr="001B3EE8">
        <w:rPr>
          <w:rFonts w:ascii="Times New Roman" w:hAnsi="Times New Roman"/>
          <w:sz w:val="24"/>
          <w:szCs w:val="24"/>
        </w:rPr>
        <w:t xml:space="preserve"> место проведения аукциона, форму</w:t>
      </w:r>
      <w:r w:rsidRPr="001B3EE8">
        <w:rPr>
          <w:rStyle w:val="6"/>
          <w:rFonts w:eastAsia="Calibri"/>
          <w:sz w:val="24"/>
          <w:szCs w:val="24"/>
        </w:rPr>
        <w:t xml:space="preserve"> и</w:t>
      </w:r>
      <w:r w:rsidRPr="001B3EE8">
        <w:rPr>
          <w:rFonts w:ascii="Times New Roman" w:hAnsi="Times New Roman"/>
          <w:sz w:val="24"/>
          <w:szCs w:val="24"/>
        </w:rPr>
        <w:t xml:space="preserve"> сроки подачи заявок на участие в аукционе, порядок внесения и возврата задатка, величину повышения начальной цены предмета аукциона ("шаг аукциона"), размещает</w:t>
      </w:r>
      <w:r w:rsidRPr="001B3EE8">
        <w:rPr>
          <w:rStyle w:val="6"/>
          <w:rFonts w:eastAsia="Calibri"/>
          <w:sz w:val="24"/>
          <w:szCs w:val="24"/>
        </w:rPr>
        <w:t xml:space="preserve"> информацию о</w:t>
      </w:r>
      <w:r w:rsidRPr="001B3EE8">
        <w:rPr>
          <w:rFonts w:ascii="Times New Roman" w:hAnsi="Times New Roman"/>
          <w:sz w:val="24"/>
          <w:szCs w:val="24"/>
        </w:rPr>
        <w:t xml:space="preserve"> проведении торгов.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4.6. </w:t>
      </w:r>
      <w:proofErr w:type="gramStart"/>
      <w:r w:rsidRPr="001B3EE8">
        <w:rPr>
          <w:rFonts w:ascii="Times New Roman" w:hAnsi="Times New Roman"/>
          <w:sz w:val="24"/>
          <w:szCs w:val="24"/>
        </w:rPr>
        <w:t>Информация о проведении аукциона (извещение) размещается организатором</w:t>
      </w:r>
      <w:r w:rsidRPr="001B3EE8">
        <w:rPr>
          <w:rStyle w:val="6"/>
          <w:rFonts w:eastAsia="Calibri"/>
          <w:sz w:val="24"/>
          <w:szCs w:val="24"/>
        </w:rPr>
        <w:t xml:space="preserve"> торгов</w:t>
      </w:r>
      <w:r w:rsidRPr="001B3EE8">
        <w:rPr>
          <w:rFonts w:ascii="Times New Roman" w:hAnsi="Times New Roman"/>
          <w:sz w:val="24"/>
          <w:szCs w:val="24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Pr="001B3EE8">
        <w:rPr>
          <w:rStyle w:val="6"/>
          <w:rFonts w:eastAsia="Calibri"/>
          <w:sz w:val="24"/>
          <w:szCs w:val="24"/>
        </w:rPr>
        <w:t xml:space="preserve"> (далее</w:t>
      </w:r>
      <w:r w:rsidRPr="001B3EE8">
        <w:rPr>
          <w:rFonts w:ascii="Times New Roman" w:hAnsi="Times New Roman"/>
          <w:sz w:val="24"/>
          <w:szCs w:val="24"/>
        </w:rPr>
        <w:t xml:space="preserve"> - официальный сайт), а также может дополнительно размещаться в распространяемых на территории Новошешминского  района печатных средствах массовой информации, на официальном сайте Новошешминского муниципального района Республики Татарстан на Портале муниципальных образований Республики Татарстан</w:t>
      </w:r>
      <w:r w:rsidRPr="001B3EE8">
        <w:rPr>
          <w:rStyle w:val="6"/>
          <w:rFonts w:eastAsia="Calibri"/>
          <w:sz w:val="24"/>
          <w:szCs w:val="24"/>
        </w:rPr>
        <w:t xml:space="preserve"> в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информационно-телекоммуникационной сети «Интернет» и на специальных информационных стендах в поселениях.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6"/>
          <w:rFonts w:eastAsia="Calibri"/>
          <w:sz w:val="24"/>
          <w:szCs w:val="24"/>
        </w:rPr>
        <w:t>4.7. Извещение о</w:t>
      </w:r>
      <w:r w:rsidRPr="001B3EE8">
        <w:rPr>
          <w:rFonts w:ascii="Times New Roman" w:hAnsi="Times New Roman"/>
          <w:sz w:val="24"/>
          <w:szCs w:val="24"/>
        </w:rPr>
        <w:t xml:space="preserve"> проведен</w:t>
      </w:r>
      <w:proofErr w:type="gramStart"/>
      <w:r w:rsidRPr="001B3EE8">
        <w:rPr>
          <w:rFonts w:ascii="Times New Roman" w:hAnsi="Times New Roman"/>
          <w:sz w:val="24"/>
          <w:szCs w:val="24"/>
        </w:rPr>
        <w:t>ии ау</w:t>
      </w:r>
      <w:proofErr w:type="gramEnd"/>
      <w:r w:rsidRPr="001B3EE8">
        <w:rPr>
          <w:rFonts w:ascii="Times New Roman" w:hAnsi="Times New Roman"/>
          <w:sz w:val="24"/>
          <w:szCs w:val="24"/>
        </w:rPr>
        <w:t>кциона должно содержать сведения: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lastRenderedPageBreak/>
        <w:t>1</w:t>
      </w:r>
      <w:proofErr w:type="gramStart"/>
      <w:r w:rsidRPr="001B3EE8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об организаторе аукциона;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  о реквизитах решения о проведен</w:t>
      </w:r>
      <w:proofErr w:type="gramStart"/>
      <w:r w:rsidRPr="001B3EE8">
        <w:rPr>
          <w:rFonts w:ascii="Times New Roman" w:hAnsi="Times New Roman"/>
          <w:sz w:val="24"/>
          <w:szCs w:val="24"/>
        </w:rPr>
        <w:t>ии ау</w:t>
      </w:r>
      <w:proofErr w:type="gramEnd"/>
      <w:r w:rsidRPr="001B3EE8">
        <w:rPr>
          <w:rFonts w:ascii="Times New Roman" w:hAnsi="Times New Roman"/>
          <w:sz w:val="24"/>
          <w:szCs w:val="24"/>
        </w:rPr>
        <w:t>кциона и принявшем его органе;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  о месте, дате, времени и порядке проведения аукциона;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4)  о предмете аукциона; о месте (адресном ориентире) НТО, типе НТО, площади места, предоставляемого под размещение НТО, специализации НТО (вид торговой деятельности), сроке размещения НТО категории хозяйствующих субъектов, имеющих право на размещение НТО;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5)    о начальной цене предмета аукциона;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6) о "шаге аукциона";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 7)    о форме заявки на участие в аукционе, порядке ее приема, об адресе места ее приема, о дате и времени начала и окончания приема заявок на участие в аукционе;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 8)    о размере задатка, порядке его внесения участниками аукциона</w:t>
      </w:r>
      <w:r w:rsidRPr="001B3EE8">
        <w:rPr>
          <w:rStyle w:val="0pt"/>
          <w:rFonts w:eastAsia="Calibri"/>
          <w:sz w:val="24"/>
          <w:szCs w:val="24"/>
        </w:rPr>
        <w:t xml:space="preserve"> и</w:t>
      </w:r>
      <w:r w:rsidRPr="001B3EE8">
        <w:rPr>
          <w:rFonts w:ascii="Times New Roman" w:hAnsi="Times New Roman"/>
          <w:sz w:val="24"/>
          <w:szCs w:val="24"/>
        </w:rPr>
        <w:t xml:space="preserve"> возврата им задатка, банковских реквизитах счета для перечисления задатка.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Приложением к размещенному на официальном сайте извещению о проведен</w:t>
      </w:r>
      <w:proofErr w:type="gramStart"/>
      <w:r w:rsidRPr="001B3EE8">
        <w:rPr>
          <w:rFonts w:ascii="Times New Roman" w:hAnsi="Times New Roman"/>
          <w:sz w:val="24"/>
          <w:szCs w:val="24"/>
        </w:rPr>
        <w:t>ии ау</w:t>
      </w:r>
      <w:proofErr w:type="gramEnd"/>
      <w:r w:rsidRPr="001B3EE8">
        <w:rPr>
          <w:rFonts w:ascii="Times New Roman" w:hAnsi="Times New Roman"/>
          <w:sz w:val="24"/>
          <w:szCs w:val="24"/>
        </w:rPr>
        <w:t>кциона является проект договора на размещение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4.8. Для участия в аукционе заявители представляют в установленный в извещении о проведен</w:t>
      </w:r>
      <w:proofErr w:type="gramStart"/>
      <w:r w:rsidRPr="001B3EE8">
        <w:rPr>
          <w:rFonts w:ascii="Times New Roman" w:hAnsi="Times New Roman"/>
          <w:sz w:val="24"/>
          <w:szCs w:val="24"/>
        </w:rPr>
        <w:t>ии ау</w:t>
      </w:r>
      <w:proofErr w:type="gramEnd"/>
      <w:r w:rsidRPr="001B3EE8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1)заявка на участие в аукционе по установленной в извещении о проведении аукциона форме с обязательным указанием: фирменного наименования (названия), сведений</w:t>
      </w:r>
      <w:r w:rsidRPr="001B3EE8">
        <w:rPr>
          <w:rStyle w:val="7"/>
          <w:rFonts w:eastAsia="Calibri"/>
          <w:sz w:val="24"/>
          <w:szCs w:val="24"/>
        </w:rPr>
        <w:t xml:space="preserve"> об</w:t>
      </w:r>
      <w:r w:rsidRPr="001B3EE8">
        <w:rPr>
          <w:rFonts w:ascii="Times New Roman" w:hAnsi="Times New Roman"/>
          <w:sz w:val="24"/>
          <w:szCs w:val="24"/>
        </w:rPr>
        <w:t xml:space="preserve"> организационно-правовой форме, идентификационном номере налогоплательщика, адресе места нахождения</w:t>
      </w:r>
      <w:r w:rsidRPr="001B3EE8">
        <w:rPr>
          <w:rFonts w:ascii="Times New Roman" w:hAnsi="Times New Roman"/>
          <w:sz w:val="24"/>
          <w:szCs w:val="24"/>
        </w:rPr>
        <w:tab/>
        <w:t>(для юридических лиц), сведений об адресе регистрации по месту жительства (для индивидуальных предпринимателей), почтовом адресе, фамилии, имени, отчества (при наличии), паспортных данных, номере контактного телефона, банковских реквизитов счета для возврата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задатка;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2)копии документов, удостоверяющих личность заявителя, уполномоченного представителя заявителя;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4)заявление, подтверждающее принадлежность заявителя к категориям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 (в случае наличия такого требования к участникам аукциона);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5)документы, подтверждающие внесение задатка: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6)документ, подтверждающий полномочия липа на осуществление действий от имени заявителя (при подаче заявки представителем).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4.9. Представление документов, подтверждающих внесение задатка, признается заключением соглашения о задатке.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4.10. Один заявитель вправе подать только одну заявку на участие в аукционе.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4.11. Заявка на участие в аукционе, поступившая по истечении срока приема заявок, возвращается заявителю в день ее поступления.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4.12.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возвращает заявителю внесенный им задаток в течение 5 рабочих дней со дня поступления уведомления об отзыве заявки. 13 случае отзыва заявки заявителем позднее дня окончания срока</w:t>
      </w:r>
      <w:r w:rsidRPr="001B3EE8">
        <w:rPr>
          <w:rStyle w:val="8"/>
          <w:rFonts w:eastAsia="Calibri"/>
          <w:sz w:val="24"/>
          <w:szCs w:val="24"/>
        </w:rPr>
        <w:t xml:space="preserve"> приема</w:t>
      </w:r>
      <w:r w:rsidRPr="001B3EE8">
        <w:rPr>
          <w:rFonts w:ascii="Times New Roman" w:hAnsi="Times New Roman"/>
          <w:sz w:val="24"/>
          <w:szCs w:val="24"/>
        </w:rPr>
        <w:t xml:space="preserve"> заявок задаток возвращается в порядке, установленном для участников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8"/>
          <w:rFonts w:eastAsia="Calibri"/>
          <w:sz w:val="24"/>
          <w:szCs w:val="24"/>
        </w:rPr>
        <w:t>4.13.Организатор</w:t>
      </w:r>
      <w:r w:rsidRPr="001B3EE8">
        <w:rPr>
          <w:rFonts w:ascii="Times New Roman" w:hAnsi="Times New Roman"/>
          <w:sz w:val="24"/>
          <w:szCs w:val="24"/>
        </w:rPr>
        <w:t xml:space="preserve"> аукциона запрашивает выписку из Единого государственного реестра юридических лиц (индивидуальных предпринимателей) в отношении заявителя. Заявитель вправе </w:t>
      </w:r>
      <w:proofErr w:type="gramStart"/>
      <w:r w:rsidRPr="001B3EE8">
        <w:rPr>
          <w:rFonts w:ascii="Times New Roman" w:hAnsi="Times New Roman"/>
          <w:sz w:val="24"/>
          <w:szCs w:val="24"/>
        </w:rPr>
        <w:t>предоставить указанный документ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4.14. Организатор торгов ведет протокол рассмотрения заявок на участие в аукционе, в котором указываются сведения о заявителях, допущенных к участию в аукционе </w:t>
      </w:r>
      <w:proofErr w:type="gramStart"/>
      <w:r w:rsidRPr="001B3EE8">
        <w:rPr>
          <w:rFonts w:ascii="Times New Roman" w:hAnsi="Times New Roman"/>
          <w:sz w:val="24"/>
          <w:szCs w:val="24"/>
        </w:rPr>
        <w:t>и-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1B3EE8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организатором торгов протокола рассмотрения заявок.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lastRenderedPageBreak/>
        <w:t>Протокол рассмотрения заявок на участие в аукционе подписывается организатором</w:t>
      </w:r>
      <w:r w:rsidRPr="001B3EE8">
        <w:rPr>
          <w:rStyle w:val="8"/>
          <w:rFonts w:eastAsia="Calibri"/>
          <w:sz w:val="24"/>
          <w:szCs w:val="24"/>
        </w:rPr>
        <w:t xml:space="preserve"> тортов</w:t>
      </w:r>
      <w:r w:rsidRPr="001B3EE8">
        <w:rPr>
          <w:rFonts w:ascii="Times New Roman" w:hAnsi="Times New Roman"/>
          <w:sz w:val="24"/>
          <w:szCs w:val="24"/>
        </w:rPr>
        <w:t xml:space="preserve"> не</w:t>
      </w:r>
      <w:r w:rsidRPr="001B3EE8">
        <w:rPr>
          <w:rStyle w:val="8"/>
          <w:rFonts w:eastAsia="Calibri"/>
          <w:sz w:val="24"/>
          <w:szCs w:val="24"/>
        </w:rPr>
        <w:t xml:space="preserve"> </w:t>
      </w:r>
      <w:proofErr w:type="gramStart"/>
      <w:r w:rsidRPr="001B3EE8">
        <w:rPr>
          <w:rStyle w:val="8"/>
          <w:rFonts w:eastAsia="Calibri"/>
          <w:sz w:val="24"/>
          <w:szCs w:val="24"/>
        </w:rPr>
        <w:t>позднее</w:t>
      </w:r>
      <w:r w:rsidRPr="001B3EE8">
        <w:rPr>
          <w:rFonts w:ascii="Times New Roman" w:hAnsi="Times New Roman"/>
          <w:sz w:val="24"/>
          <w:szCs w:val="24"/>
        </w:rPr>
        <w:t xml:space="preserve"> дня, следующего за днем их рассмотрения и размещается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на официальном сайте не позднее, следующего за днем подписания протокола.</w:t>
      </w:r>
      <w:r w:rsidRPr="001B3EE8">
        <w:rPr>
          <w:rFonts w:ascii="Times New Roman" w:hAnsi="Times New Roman"/>
          <w:sz w:val="24"/>
          <w:szCs w:val="24"/>
        </w:rPr>
        <w:tab/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Заявителям,</w:t>
      </w:r>
      <w:r w:rsidRPr="001B3EE8">
        <w:rPr>
          <w:rStyle w:val="8"/>
          <w:rFonts w:eastAsia="Calibri"/>
          <w:sz w:val="24"/>
          <w:szCs w:val="24"/>
        </w:rPr>
        <w:t xml:space="preserve"> признанным</w:t>
      </w:r>
      <w:r w:rsidRPr="001B3EE8">
        <w:rPr>
          <w:rFonts w:ascii="Times New Roman" w:hAnsi="Times New Roman"/>
          <w:sz w:val="24"/>
          <w:szCs w:val="24"/>
        </w:rPr>
        <w:t xml:space="preserve"> участниками аукциона, и заявителям, не допущенным к участию в аукционе, организатор торгов направляет уведомления о принятых в отношении них решениях не позднее дня, следующего после дня подписания протокола.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4.15. Заявитель не допускается к участию в торгах по следующим основаниям: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8"/>
          <w:rFonts w:eastAsia="Calibri"/>
          <w:sz w:val="24"/>
          <w:szCs w:val="24"/>
        </w:rPr>
        <w:t>-не предоставлены</w:t>
      </w:r>
      <w:r w:rsidRPr="001B3EE8">
        <w:rPr>
          <w:rFonts w:ascii="Times New Roman" w:hAnsi="Times New Roman"/>
          <w:sz w:val="24"/>
          <w:szCs w:val="24"/>
        </w:rPr>
        <w:t xml:space="preserve"> документы, указанные в извещении о проведении торгов либо в таких документах выявлены недостоверные сведения о заявителе или его представителе;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-в представленных заявителем документах, а также в сведениях Единого государственного реестра юридических лиц (индивидуальных предпринимателей) в отношении заявителя имеются противоречия и (или) взаимоисключающие сведения;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-претендент не соответствует требованиям, установленным пунктом 4.3. настоящего Положения;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8"/>
          <w:rFonts w:eastAsia="Calibri"/>
          <w:sz w:val="24"/>
          <w:szCs w:val="24"/>
        </w:rPr>
        <w:t>-поданная заявка на</w:t>
      </w:r>
      <w:r w:rsidRPr="001B3EE8">
        <w:rPr>
          <w:rFonts w:ascii="Times New Roman" w:hAnsi="Times New Roman"/>
          <w:sz w:val="24"/>
          <w:szCs w:val="24"/>
        </w:rPr>
        <w:t xml:space="preserve"> участие в торгах</w:t>
      </w:r>
      <w:r w:rsidRPr="001B3EE8">
        <w:rPr>
          <w:rStyle w:val="8"/>
          <w:rFonts w:eastAsia="Calibri"/>
          <w:sz w:val="24"/>
          <w:szCs w:val="24"/>
        </w:rPr>
        <w:t xml:space="preserve"> не</w:t>
      </w:r>
      <w:r w:rsidRPr="001B3EE8">
        <w:rPr>
          <w:rFonts w:ascii="Times New Roman" w:hAnsi="Times New Roman"/>
          <w:sz w:val="24"/>
          <w:szCs w:val="24"/>
        </w:rPr>
        <w:t xml:space="preserve"> соответствует по содержанию, форме</w:t>
      </w:r>
      <w:r w:rsidRPr="001B3EE8">
        <w:rPr>
          <w:rStyle w:val="8"/>
          <w:rFonts w:eastAsia="Calibri"/>
          <w:sz w:val="24"/>
          <w:szCs w:val="24"/>
        </w:rPr>
        <w:t xml:space="preserve"> либо составу</w:t>
      </w:r>
      <w:r w:rsidRPr="001B3EE8">
        <w:rPr>
          <w:rFonts w:ascii="Times New Roman" w:hAnsi="Times New Roman"/>
          <w:sz w:val="24"/>
          <w:szCs w:val="24"/>
        </w:rPr>
        <w:t xml:space="preserve"> сведений требованиям извещения о проведении торгов и настоящего Положения;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8"/>
          <w:rFonts w:eastAsia="Calibri"/>
          <w:sz w:val="24"/>
          <w:szCs w:val="24"/>
        </w:rPr>
        <w:t>-претендентом поданы</w:t>
      </w:r>
      <w:r w:rsidRPr="001B3EE8">
        <w:rPr>
          <w:rFonts w:ascii="Times New Roman" w:hAnsi="Times New Roman"/>
          <w:sz w:val="24"/>
          <w:szCs w:val="24"/>
        </w:rPr>
        <w:t xml:space="preserve"> две или более заявки по одному лоту аукциона без отзыва ранее поданных заявок;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-заявка получена организатором аукциона после даты или времени окончания срока подачи заявок на участие в аукционе;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-заявка подписана или подана лицом, не уполномоченным на осуществление таких действий;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-не подтверждено поступление задатка на счет, указанный в извещении о проведении торгов.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4.16. Организатор тортов возвращает заявителям, не допущенным к участию в торгах, внесенный ими задаток в течение 5 рабочих дней со дня оформления протокола рассмотрения заявок на участие в аукционе.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8"/>
          <w:rFonts w:eastAsia="Calibri"/>
          <w:sz w:val="24"/>
          <w:szCs w:val="24"/>
        </w:rPr>
        <w:t xml:space="preserve">4.17. Если </w:t>
      </w:r>
      <w:proofErr w:type="gramStart"/>
      <w:r w:rsidRPr="001B3EE8">
        <w:rPr>
          <w:rStyle w:val="8"/>
          <w:rFonts w:eastAsia="Calibri"/>
          <w:sz w:val="24"/>
          <w:szCs w:val="24"/>
        </w:rPr>
        <w:t>на основании</w:t>
      </w:r>
      <w:r w:rsidRPr="001B3EE8">
        <w:rPr>
          <w:rFonts w:ascii="Times New Roman" w:hAnsi="Times New Roman"/>
          <w:sz w:val="24"/>
          <w:szCs w:val="24"/>
        </w:rPr>
        <w:t xml:space="preserve"> результатов рассмотрения заявок на участие в аукционе принято решение об отказе в допуске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к участию в аукционе всех заявителей или</w:t>
      </w:r>
      <w:r w:rsidRPr="001B3EE8">
        <w:rPr>
          <w:rStyle w:val="9"/>
          <w:rFonts w:eastAsia="Calibri"/>
          <w:sz w:val="24"/>
          <w:szCs w:val="24"/>
        </w:rPr>
        <w:t xml:space="preserve"> о</w:t>
      </w:r>
      <w:r w:rsidRPr="001B3EE8">
        <w:rPr>
          <w:rFonts w:ascii="Times New Roman" w:hAnsi="Times New Roman"/>
          <w:sz w:val="24"/>
          <w:szCs w:val="24"/>
        </w:rPr>
        <w:t xml:space="preserve"> допуске</w:t>
      </w:r>
      <w:r w:rsidRPr="001B3EE8">
        <w:rPr>
          <w:rStyle w:val="9"/>
          <w:rFonts w:eastAsia="Calibri"/>
          <w:sz w:val="24"/>
          <w:szCs w:val="24"/>
        </w:rPr>
        <w:t xml:space="preserve"> к участию в аукционе и </w:t>
      </w:r>
      <w:r w:rsidRPr="001B3EE8">
        <w:rPr>
          <w:rFonts w:ascii="Times New Roman" w:hAnsi="Times New Roman"/>
          <w:sz w:val="24"/>
          <w:szCs w:val="24"/>
        </w:rPr>
        <w:t xml:space="preserve"> признании участником аукциона только одного заявителя, аукцион признается несостоявшимся.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4.18. Если аукцион признан несостоявшимся и только один заявитель признан участником аукциона. Палата в течение 10 дней со дня подписания протокола, указанного в пункте 4.14. настоящего Положения, направляет заявителю три экземпляра подписанного проекта договора на размещение НТО. При этом договор на размещение НТО заключается по начальной цене предмета торгов.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4.19.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</w:t>
      </w:r>
      <w:proofErr w:type="gramStart"/>
      <w:r w:rsidRPr="001B3EE8">
        <w:rPr>
          <w:rFonts w:ascii="Times New Roman" w:hAnsi="Times New Roman"/>
          <w:sz w:val="24"/>
          <w:szCs w:val="24"/>
        </w:rPr>
        <w:t>несостоявшимся</w:t>
      </w:r>
      <w:proofErr w:type="gramEnd"/>
      <w:r w:rsidRPr="001B3EE8">
        <w:rPr>
          <w:rFonts w:ascii="Times New Roman" w:hAnsi="Times New Roman"/>
          <w:sz w:val="24"/>
          <w:szCs w:val="24"/>
        </w:rPr>
        <w:t>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1B3EE8">
        <w:rPr>
          <w:rFonts w:ascii="Times New Roman" w:hAnsi="Times New Roman"/>
          <w:sz w:val="24"/>
          <w:szCs w:val="24"/>
        </w:rPr>
        <w:t>ии ау</w:t>
      </w:r>
      <w:proofErr w:type="gramEnd"/>
      <w:r w:rsidRPr="001B3EE8">
        <w:rPr>
          <w:rFonts w:ascii="Times New Roman" w:hAnsi="Times New Roman"/>
          <w:sz w:val="24"/>
          <w:szCs w:val="24"/>
        </w:rPr>
        <w:t>кциона условиям аукциона, Палата в течение 10 дней со дня рассмотрения указанной заявки направляет заявителю три экземпляра подписанного проекта договора на размещение НТО. При этом договор на размещение НТО заключается по начальной цене предмета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4.20. Порядок проведения</w:t>
      </w:r>
      <w:r w:rsidRPr="001B3EE8">
        <w:rPr>
          <w:rStyle w:val="5"/>
          <w:rFonts w:eastAsiaTheme="minorHAnsi"/>
          <w:sz w:val="24"/>
          <w:szCs w:val="24"/>
        </w:rPr>
        <w:t xml:space="preserve"> аукциона: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Аукцион проводится в месте, в день и час, </w:t>
      </w:r>
      <w:proofErr w:type="gramStart"/>
      <w:r w:rsidRPr="001B3EE8">
        <w:rPr>
          <w:rFonts w:ascii="Times New Roman" w:hAnsi="Times New Roman"/>
          <w:sz w:val="24"/>
          <w:szCs w:val="24"/>
        </w:rPr>
        <w:t>указанные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в извещении о проведении аукциона. Аукцион ведет аукционист. Аукционная комиссия регистрирует участников аукциона и выдает им пронумерованные билеты.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Аукцион проводится в следующем порядке: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1)аукцион начинается с объявления аукционистом начала проведения аукциона, предмета аукциона (лота), начальной (минимальной) цены на право заключения договора, «шага аукциона» и порядка проведения аукциона;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2)участники аукциона поднимают пронумерованные билеты после оглашения аукционистом начальной цены, каждой очередной цены в случае, если готовы заключить договор в соответствии с этой ценой;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3)каждую последующую цену аукционист назначает путём увеличения текущей цены на «шаг аукциона».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lastRenderedPageBreak/>
        <w:t>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Затем аукционист объявляет следующую цену в соответствии с «шагом аукциона»;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4)при отсутствии участников аукциона, готовых заключить договор в соответствии с</w:t>
      </w:r>
      <w:r w:rsidRPr="001B3EE8">
        <w:rPr>
          <w:rStyle w:val="9"/>
          <w:rFonts w:eastAsia="Calibri"/>
          <w:sz w:val="24"/>
          <w:szCs w:val="24"/>
        </w:rPr>
        <w:t xml:space="preserve"> названной</w:t>
      </w:r>
      <w:r w:rsidRPr="001B3EE8">
        <w:rPr>
          <w:rFonts w:ascii="Times New Roman" w:hAnsi="Times New Roman"/>
          <w:sz w:val="24"/>
          <w:szCs w:val="24"/>
        </w:rPr>
        <w:t xml:space="preserve"> аукционистом ценой, аукционист повторяет эту цену три раза.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Если после троекратного объявления очередной цены ни один из участников аукциона не поднял билет, аукцион завершается.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Победителем аукциона признается участник аукциона, номер билета которого назван аукционистом последним;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5)по </w:t>
      </w:r>
      <w:proofErr w:type="gramStart"/>
      <w:r w:rsidRPr="001B3EE8">
        <w:rPr>
          <w:rFonts w:ascii="Times New Roman" w:hAnsi="Times New Roman"/>
          <w:sz w:val="24"/>
          <w:szCs w:val="24"/>
        </w:rPr>
        <w:t>завершении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аукциона аукционист объявляет о продаже права на заключение договора, называет размер ежегодной платы на размещение НТО и номер </w:t>
      </w:r>
      <w:r w:rsidRPr="001B3EE8">
        <w:rPr>
          <w:rStyle w:val="9"/>
          <w:rFonts w:eastAsia="Calibri"/>
          <w:sz w:val="24"/>
          <w:szCs w:val="24"/>
        </w:rPr>
        <w:t>билета победителя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4.21. Результаты аукциона оформляются протоколом, который составляет организатор аукциона. Протокол о результатах аукциона составляется в 3-х экземплярах, один и; которых передается победителю аукциона, второй остается у организатора аукциона, третий передается организатором аукциона в Палату.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В протоколе указываются</w:t>
      </w:r>
      <w:proofErr w:type="gramStart"/>
      <w:r w:rsidRPr="001B3EE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-сведения о месте, дате и времени проведения аукциона;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-предмет аукциона, в том числе сведения о месте (адресном ориентире) размещения НТО;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-сведения об участниках аукциона, о начальной цене предмета аукциона, </w:t>
      </w:r>
      <w:proofErr w:type="gramStart"/>
      <w:r w:rsidRPr="001B3EE8">
        <w:rPr>
          <w:rFonts w:ascii="Times New Roman" w:hAnsi="Times New Roman"/>
          <w:sz w:val="24"/>
          <w:szCs w:val="24"/>
        </w:rPr>
        <w:t>-п</w:t>
      </w:r>
      <w:proofErr w:type="gramEnd"/>
      <w:r w:rsidRPr="001B3EE8">
        <w:rPr>
          <w:rFonts w:ascii="Times New Roman" w:hAnsi="Times New Roman"/>
          <w:sz w:val="24"/>
          <w:szCs w:val="24"/>
        </w:rPr>
        <w:t>оследнем и предпоследнем предложениях о цене предмета аукциона;</w:t>
      </w:r>
    </w:p>
    <w:p w:rsidR="00CB439D" w:rsidRPr="001B3EE8" w:rsidRDefault="001B3EE8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Style w:val="10"/>
          <w:rFonts w:eastAsia="Calibri"/>
          <w:sz w:val="24"/>
          <w:szCs w:val="24"/>
        </w:rPr>
        <w:t>-</w:t>
      </w:r>
      <w:r w:rsidR="00CB439D" w:rsidRPr="001B3EE8">
        <w:rPr>
          <w:rStyle w:val="10"/>
          <w:rFonts w:eastAsia="Calibri"/>
          <w:sz w:val="24"/>
          <w:szCs w:val="24"/>
        </w:rPr>
        <w:t>наименование и место</w:t>
      </w:r>
      <w:r w:rsidR="00CB439D" w:rsidRPr="001B3EE8">
        <w:rPr>
          <w:rFonts w:ascii="Times New Roman" w:hAnsi="Times New Roman"/>
          <w:sz w:val="24"/>
          <w:szCs w:val="24"/>
        </w:rPr>
        <w:t xml:space="preserve"> нахождения (для юридического лица), фамилия, имя и отчество (при наличии), адрес регистрации по месту жительства (для индивидуального предпринимателя) победителя аукциона и иного участника аукциона, который</w:t>
      </w:r>
      <w:r w:rsidR="00CB439D" w:rsidRPr="001B3EE8">
        <w:rPr>
          <w:rStyle w:val="10"/>
          <w:rFonts w:eastAsia="Calibri"/>
          <w:sz w:val="24"/>
          <w:szCs w:val="24"/>
        </w:rPr>
        <w:t xml:space="preserve"> сделал</w:t>
      </w:r>
      <w:r w:rsidR="00CB439D" w:rsidRPr="001B3EE8">
        <w:rPr>
          <w:rFonts w:ascii="Times New Roman" w:hAnsi="Times New Roman"/>
          <w:sz w:val="24"/>
          <w:szCs w:val="24"/>
        </w:rPr>
        <w:t xml:space="preserve"> предпоследнее предложение о цене предмета аукциона;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-сведения о последнем </w:t>
      </w:r>
      <w:proofErr w:type="gramStart"/>
      <w:r w:rsidRPr="001B3EE8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о цене предмета аукциона (размере </w:t>
      </w:r>
      <w:r w:rsidRPr="001B3EE8">
        <w:rPr>
          <w:rStyle w:val="10"/>
          <w:rFonts w:eastAsia="Calibri"/>
          <w:sz w:val="24"/>
          <w:szCs w:val="24"/>
        </w:rPr>
        <w:t>ежегодной платы по договору на размещение НТО).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0"/>
          <w:rFonts w:eastAsia="Calibri"/>
          <w:sz w:val="24"/>
          <w:szCs w:val="24"/>
        </w:rPr>
        <w:t>4.22.Протокол о</w:t>
      </w:r>
      <w:r w:rsidRPr="001B3EE8">
        <w:rPr>
          <w:rFonts w:ascii="Times New Roman" w:hAnsi="Times New Roman"/>
          <w:sz w:val="24"/>
          <w:szCs w:val="24"/>
        </w:rPr>
        <w:t xml:space="preserve"> результатах аукциона размещается на официальном сайте в течение одного рабочего дня</w:t>
      </w:r>
      <w:r w:rsidRPr="001B3EE8">
        <w:rPr>
          <w:rStyle w:val="10"/>
          <w:rFonts w:eastAsia="Calibri"/>
          <w:sz w:val="24"/>
          <w:szCs w:val="24"/>
        </w:rPr>
        <w:t xml:space="preserve"> со</w:t>
      </w:r>
      <w:r w:rsidRPr="001B3EE8">
        <w:rPr>
          <w:rFonts w:ascii="Times New Roman" w:hAnsi="Times New Roman"/>
          <w:sz w:val="24"/>
          <w:szCs w:val="24"/>
        </w:rPr>
        <w:t xml:space="preserve"> дня подписания данного протокола.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4.23. Победителем аукциона признается участник аукциона, предложивший наибольший размер ежегодной платы по договору на размещение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4.24. В течение 5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4.25. </w:t>
      </w:r>
      <w:proofErr w:type="gramStart"/>
      <w:r w:rsidRPr="001B3EE8">
        <w:rPr>
          <w:rFonts w:ascii="Times New Roman" w:hAnsi="Times New Roman"/>
          <w:sz w:val="24"/>
          <w:szCs w:val="24"/>
        </w:rPr>
        <w:t>Если в аукционе участвовал только один участник или при проведении аукциона не присутствовал</w:t>
      </w:r>
      <w:r w:rsidRPr="001B3EE8">
        <w:rPr>
          <w:rStyle w:val="10"/>
          <w:rFonts w:eastAsia="Calibri"/>
          <w:sz w:val="24"/>
          <w:szCs w:val="24"/>
        </w:rPr>
        <w:t xml:space="preserve"> ни</w:t>
      </w:r>
      <w:r w:rsidRPr="001B3EE8">
        <w:rPr>
          <w:rFonts w:ascii="Times New Roman" w:hAnsi="Times New Roman"/>
          <w:sz w:val="24"/>
          <w:szCs w:val="24"/>
        </w:rPr>
        <w:t xml:space="preserve">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0"/>
          <w:rFonts w:eastAsia="Calibri"/>
          <w:sz w:val="24"/>
          <w:szCs w:val="24"/>
        </w:rPr>
        <w:t>4.26. Палата направляет</w:t>
      </w:r>
      <w:r w:rsidRPr="001B3EE8">
        <w:rPr>
          <w:rFonts w:ascii="Times New Roman" w:hAnsi="Times New Roman"/>
          <w:sz w:val="24"/>
          <w:szCs w:val="24"/>
        </w:rPr>
        <w:t xml:space="preserve"> победителю аукциона или единственному принявшему участие в аукционе его участнику три экземпляра подписанного проекта договора на размещение НТО</w:t>
      </w:r>
      <w:r w:rsidRPr="001B3EE8">
        <w:rPr>
          <w:rStyle w:val="10"/>
          <w:rFonts w:eastAsia="Calibri"/>
          <w:sz w:val="24"/>
          <w:szCs w:val="24"/>
        </w:rPr>
        <w:t xml:space="preserve"> в</w:t>
      </w:r>
      <w:r w:rsidRPr="001B3EE8">
        <w:rPr>
          <w:rFonts w:ascii="Times New Roman" w:hAnsi="Times New Roman"/>
          <w:sz w:val="24"/>
          <w:szCs w:val="24"/>
        </w:rPr>
        <w:t xml:space="preserve"> 10-дневный срок со дня составления протокола о результатах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При этом договор на размещение НТО </w:t>
      </w:r>
      <w:proofErr w:type="gramStart"/>
      <w:r w:rsidRPr="001B3EE8">
        <w:rPr>
          <w:rFonts w:ascii="Times New Roman" w:hAnsi="Times New Roman"/>
          <w:sz w:val="24"/>
          <w:szCs w:val="24"/>
        </w:rPr>
        <w:t>заключается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но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0"/>
          <w:rFonts w:eastAsia="Calibri"/>
          <w:sz w:val="24"/>
          <w:szCs w:val="24"/>
        </w:rPr>
        <w:t>Указанные договоры заключаются через 10</w:t>
      </w:r>
      <w:r w:rsidRPr="001B3EE8">
        <w:rPr>
          <w:rFonts w:ascii="Times New Roman" w:hAnsi="Times New Roman"/>
          <w:sz w:val="24"/>
          <w:szCs w:val="24"/>
        </w:rPr>
        <w:t xml:space="preserve"> дней</w:t>
      </w:r>
      <w:r w:rsidRPr="001B3EE8">
        <w:rPr>
          <w:rStyle w:val="10"/>
          <w:rFonts w:eastAsia="Calibri"/>
          <w:sz w:val="24"/>
          <w:szCs w:val="24"/>
        </w:rPr>
        <w:t xml:space="preserve"> со</w:t>
      </w:r>
      <w:r w:rsidRPr="001B3EE8">
        <w:rPr>
          <w:rFonts w:ascii="Times New Roman" w:hAnsi="Times New Roman"/>
          <w:sz w:val="24"/>
          <w:szCs w:val="24"/>
        </w:rPr>
        <w:t xml:space="preserve"> дня размещения информации о результатах аукциона на официальном сайте.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4.27. Задаток, внесенный лицом, признанным победителем аукциона, задаток, внесенный иным</w:t>
      </w:r>
      <w:r w:rsidRPr="001B3EE8">
        <w:rPr>
          <w:rStyle w:val="10"/>
          <w:rFonts w:eastAsia="Calibri"/>
          <w:sz w:val="24"/>
          <w:szCs w:val="24"/>
        </w:rPr>
        <w:t xml:space="preserve"> лицом,</w:t>
      </w:r>
      <w:r w:rsidRPr="001B3EE8">
        <w:rPr>
          <w:rFonts w:ascii="Times New Roman" w:hAnsi="Times New Roman"/>
          <w:sz w:val="24"/>
          <w:szCs w:val="24"/>
        </w:rPr>
        <w:t xml:space="preserve"> с которым договор заключается договор на размещение НТО в соответствии с пунктами 4.18., 4.19. или 4.26. настоящего Положения, засчитываются в счет платы по договору на размещение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0"/>
          <w:rFonts w:eastAsia="Calibri"/>
          <w:sz w:val="24"/>
          <w:szCs w:val="24"/>
        </w:rPr>
        <w:t>Задатки, внесенные</w:t>
      </w:r>
      <w:r w:rsidRPr="001B3EE8">
        <w:rPr>
          <w:rFonts w:ascii="Times New Roman" w:hAnsi="Times New Roman"/>
          <w:sz w:val="24"/>
          <w:szCs w:val="24"/>
        </w:rPr>
        <w:t xml:space="preserve"> этими лицами,</w:t>
      </w:r>
      <w:r w:rsidRPr="001B3EE8">
        <w:rPr>
          <w:rStyle w:val="10"/>
          <w:rFonts w:eastAsia="Calibri"/>
          <w:sz w:val="24"/>
          <w:szCs w:val="24"/>
        </w:rPr>
        <w:t xml:space="preserve"> не</w:t>
      </w:r>
      <w:r w:rsidRPr="001B3EE8">
        <w:rPr>
          <w:rFonts w:ascii="Times New Roman" w:hAnsi="Times New Roman"/>
          <w:sz w:val="24"/>
          <w:szCs w:val="24"/>
        </w:rPr>
        <w:t xml:space="preserve"> заключившими в установленном порядке </w:t>
      </w:r>
      <w:r w:rsidRPr="001B3EE8">
        <w:rPr>
          <w:rStyle w:val="10"/>
          <w:rFonts w:eastAsia="Calibri"/>
          <w:sz w:val="24"/>
          <w:szCs w:val="24"/>
        </w:rPr>
        <w:t>договоры</w:t>
      </w:r>
      <w:r w:rsidRPr="001B3EE8">
        <w:rPr>
          <w:rFonts w:ascii="Times New Roman" w:hAnsi="Times New Roman"/>
          <w:sz w:val="24"/>
          <w:szCs w:val="24"/>
        </w:rPr>
        <w:t xml:space="preserve"> на</w:t>
      </w:r>
      <w:r w:rsidRPr="001B3EE8">
        <w:rPr>
          <w:rStyle w:val="10"/>
          <w:rFonts w:eastAsia="Calibri"/>
          <w:sz w:val="24"/>
          <w:szCs w:val="24"/>
        </w:rPr>
        <w:t xml:space="preserve"> размещение</w:t>
      </w:r>
      <w:r w:rsidRPr="001B3EE8">
        <w:rPr>
          <w:rFonts w:ascii="Times New Roman" w:hAnsi="Times New Roman"/>
          <w:sz w:val="24"/>
          <w:szCs w:val="24"/>
        </w:rPr>
        <w:t xml:space="preserve"> НТО вследствие уклонения от заключения указанных </w:t>
      </w:r>
      <w:r w:rsidRPr="001B3EE8">
        <w:rPr>
          <w:rStyle w:val="10"/>
          <w:rFonts w:eastAsia="Calibri"/>
          <w:sz w:val="24"/>
          <w:szCs w:val="24"/>
        </w:rPr>
        <w:t xml:space="preserve">договоров, не возвращаются. 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</w:t>
      </w:r>
      <w:r w:rsidRPr="001B3EE8">
        <w:rPr>
          <w:rFonts w:ascii="Times New Roman" w:hAnsi="Times New Roman"/>
          <w:sz w:val="24"/>
          <w:szCs w:val="24"/>
        </w:rPr>
        <w:lastRenderedPageBreak/>
        <w:t xml:space="preserve">аукционе, заявитель, признанный единственным участником </w:t>
      </w:r>
      <w:r w:rsidRPr="001B3EE8">
        <w:rPr>
          <w:rStyle w:val="11"/>
          <w:rFonts w:eastAsia="Calibri"/>
          <w:sz w:val="24"/>
          <w:szCs w:val="24"/>
        </w:rPr>
        <w:t>аукциона, или единственный</w:t>
      </w:r>
      <w:r w:rsidRPr="001B3EE8">
        <w:rPr>
          <w:rFonts w:ascii="Times New Roman" w:hAnsi="Times New Roman"/>
          <w:sz w:val="24"/>
          <w:szCs w:val="24"/>
        </w:rPr>
        <w:t xml:space="preserve"> принявший участие в аукционе его участник в течение </w:t>
      </w:r>
      <w:r w:rsidRPr="001B3EE8">
        <w:rPr>
          <w:rStyle w:val="11"/>
          <w:rFonts w:eastAsia="Calibri"/>
          <w:sz w:val="24"/>
          <w:szCs w:val="24"/>
        </w:rPr>
        <w:t>30</w:t>
      </w:r>
      <w:r w:rsidRPr="001B3EE8">
        <w:rPr>
          <w:rFonts w:ascii="Times New Roman" w:hAnsi="Times New Roman"/>
          <w:sz w:val="24"/>
          <w:szCs w:val="24"/>
        </w:rPr>
        <w:t xml:space="preserve"> дней</w:t>
      </w:r>
      <w:r w:rsidRPr="001B3EE8">
        <w:rPr>
          <w:rStyle w:val="11"/>
          <w:rFonts w:eastAsia="Calibri"/>
          <w:sz w:val="24"/>
          <w:szCs w:val="24"/>
        </w:rPr>
        <w:t xml:space="preserve"> со</w:t>
      </w:r>
      <w:r w:rsidRPr="001B3EE8">
        <w:rPr>
          <w:rFonts w:ascii="Times New Roman" w:hAnsi="Times New Roman"/>
          <w:sz w:val="24"/>
          <w:szCs w:val="24"/>
        </w:rPr>
        <w:t xml:space="preserve"> дня направления им проекта договора не подписали и не представили указанные</w:t>
      </w:r>
      <w:r w:rsidRPr="001B3EE8">
        <w:rPr>
          <w:rStyle w:val="11"/>
          <w:rFonts w:eastAsia="Calibri"/>
          <w:sz w:val="24"/>
          <w:szCs w:val="24"/>
        </w:rPr>
        <w:t xml:space="preserve"> договоры в</w:t>
      </w:r>
      <w:r w:rsidRPr="001B3EE8">
        <w:rPr>
          <w:rFonts w:ascii="Times New Roman" w:hAnsi="Times New Roman"/>
          <w:sz w:val="24"/>
          <w:szCs w:val="24"/>
        </w:rPr>
        <w:t xml:space="preserve"> Палату.</w:t>
      </w:r>
      <w:proofErr w:type="gramEnd"/>
    </w:p>
    <w:p w:rsidR="00B95E1D" w:rsidRPr="001B3EE8" w:rsidRDefault="00B95E1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4.28. Если</w:t>
      </w:r>
      <w:r w:rsidRPr="001B3EE8">
        <w:rPr>
          <w:rStyle w:val="11"/>
          <w:rFonts w:eastAsia="Calibri"/>
          <w:sz w:val="24"/>
          <w:szCs w:val="24"/>
        </w:rPr>
        <w:t xml:space="preserve"> договор</w:t>
      </w:r>
      <w:r w:rsidRPr="001B3EE8">
        <w:rPr>
          <w:rFonts w:ascii="Times New Roman" w:hAnsi="Times New Roman"/>
          <w:sz w:val="24"/>
          <w:szCs w:val="24"/>
        </w:rPr>
        <w:t xml:space="preserve"> на размещение НТО</w:t>
      </w:r>
      <w:r w:rsidRPr="001B3EE8">
        <w:rPr>
          <w:rStyle w:val="11"/>
          <w:rFonts w:eastAsia="Calibri"/>
          <w:sz w:val="24"/>
          <w:szCs w:val="24"/>
        </w:rPr>
        <w:t xml:space="preserve"> в</w:t>
      </w:r>
      <w:r w:rsidRPr="001B3EE8">
        <w:rPr>
          <w:rFonts w:ascii="Times New Roman" w:hAnsi="Times New Roman"/>
          <w:sz w:val="24"/>
          <w:szCs w:val="24"/>
        </w:rPr>
        <w:t xml:space="preserve"> течение 30 дней со дня направления победителю аукциона проекта договора не был им подписан и представлен в Палату, организатор аукциона предлагает заключить договор иному участнику аукциона, который</w:t>
      </w:r>
      <w:r w:rsidRPr="001B3EE8">
        <w:rPr>
          <w:rStyle w:val="11"/>
          <w:rFonts w:eastAsia="Calibri"/>
          <w:sz w:val="24"/>
          <w:szCs w:val="24"/>
        </w:rPr>
        <w:t xml:space="preserve"> сделал</w:t>
      </w:r>
      <w:r w:rsidRPr="001B3EE8">
        <w:rPr>
          <w:rFonts w:ascii="Times New Roman" w:hAnsi="Times New Roman"/>
          <w:sz w:val="24"/>
          <w:szCs w:val="24"/>
        </w:rPr>
        <w:t xml:space="preserve"> предпоследнее предложение о цене предмета аукциона, по цене, предложенной победителем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4.29.Если  в течение 30 дней со дня направления участнику аукциона, который сделал предпоследнее предложение о цене предмета аукциона, проекта договора на размещение НТО этот участник не представил в Палату подписанный им договор на размещение НТО, организатор аукциона вправе объявить о проведении повторного аукциона.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4.30. Организатор торгов вправе отказаться от проведения торгов в случае возникновения обстоятельств, препятствующих или исключающих возможность размещения НТО на месте (адресном ориентире), предусмотренном Схемой размещения НТО, а также в иных случаях, предусмотренных законодательством.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Организатор аукциона</w:t>
      </w:r>
      <w:r w:rsidRPr="001B3EE8">
        <w:rPr>
          <w:rStyle w:val="11"/>
          <w:rFonts w:eastAsia="Calibri"/>
          <w:sz w:val="24"/>
          <w:szCs w:val="24"/>
        </w:rPr>
        <w:t xml:space="preserve"> в</w:t>
      </w:r>
      <w:r w:rsidRPr="001B3EE8">
        <w:rPr>
          <w:rFonts w:ascii="Times New Roman" w:hAnsi="Times New Roman"/>
          <w:sz w:val="24"/>
          <w:szCs w:val="24"/>
        </w:rPr>
        <w:t xml:space="preserve"> течение 3 дней извещает участников аукциона об отказе в проведен</w:t>
      </w:r>
      <w:proofErr w:type="gramStart"/>
      <w:r w:rsidRPr="001B3EE8">
        <w:rPr>
          <w:rFonts w:ascii="Times New Roman" w:hAnsi="Times New Roman"/>
          <w:sz w:val="24"/>
          <w:szCs w:val="24"/>
        </w:rPr>
        <w:t>ии ау</w:t>
      </w:r>
      <w:proofErr w:type="gramEnd"/>
      <w:r w:rsidRPr="001B3EE8">
        <w:rPr>
          <w:rFonts w:ascii="Times New Roman" w:hAnsi="Times New Roman"/>
          <w:sz w:val="24"/>
          <w:szCs w:val="24"/>
        </w:rPr>
        <w:t>кциона путем размещения сообщения на официальном сайте и возвращает его</w:t>
      </w:r>
      <w:r w:rsidRPr="001B3EE8">
        <w:rPr>
          <w:rStyle w:val="11"/>
          <w:rFonts w:eastAsia="Calibri"/>
          <w:sz w:val="24"/>
          <w:szCs w:val="24"/>
        </w:rPr>
        <w:t xml:space="preserve"> участникам внесенные</w:t>
      </w:r>
      <w:r w:rsidRPr="001B3EE8">
        <w:rPr>
          <w:rFonts w:ascii="Times New Roman" w:hAnsi="Times New Roman"/>
          <w:sz w:val="24"/>
          <w:szCs w:val="24"/>
        </w:rPr>
        <w:t xml:space="preserve"> задатки.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5. Порядок предоставления компенсационных (свободных) мест</w:t>
      </w: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5.1.Компенсационное (свободное) место предоставляется хозяйствующим субъектам: 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5.1.1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у которых на 1 марта 2015 года были действующие договоры аренды земельных участков, предусматривавшие размещение НТО, не вошедших в Схему размещения НТО, утвержденную после принятия настоящего Положения,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5.1.2. при</w:t>
      </w:r>
      <w:r w:rsidRPr="001B3EE8">
        <w:rPr>
          <w:rStyle w:val="11"/>
          <w:rFonts w:eastAsia="Calibri"/>
          <w:sz w:val="24"/>
          <w:szCs w:val="24"/>
        </w:rPr>
        <w:t xml:space="preserve"> досрочном</w:t>
      </w:r>
      <w:r w:rsidRPr="001B3EE8">
        <w:rPr>
          <w:rFonts w:ascii="Times New Roman" w:hAnsi="Times New Roman"/>
          <w:sz w:val="24"/>
          <w:szCs w:val="24"/>
        </w:rPr>
        <w:t xml:space="preserve"> прекращении действия договора на размещение НТО при принятии уполномоченным органом решений: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1"/>
          <w:rFonts w:eastAsia="Calibri"/>
          <w:sz w:val="24"/>
          <w:szCs w:val="24"/>
        </w:rPr>
        <w:t>1</w:t>
      </w:r>
      <w:r w:rsidRPr="001B3EE8">
        <w:rPr>
          <w:rFonts w:ascii="Times New Roman" w:hAnsi="Times New Roman"/>
          <w:sz w:val="24"/>
          <w:szCs w:val="24"/>
        </w:rPr>
        <w:t>) о</w:t>
      </w:r>
      <w:r w:rsidRPr="001B3EE8">
        <w:rPr>
          <w:rStyle w:val="11"/>
          <w:rFonts w:eastAsia="Calibri"/>
          <w:sz w:val="24"/>
          <w:szCs w:val="24"/>
        </w:rPr>
        <w:t xml:space="preserve"> необходимости</w:t>
      </w:r>
      <w:r w:rsidRPr="001B3EE8">
        <w:rPr>
          <w:rFonts w:ascii="Times New Roman" w:hAnsi="Times New Roman"/>
          <w:sz w:val="24"/>
          <w:szCs w:val="24"/>
        </w:rPr>
        <w:t xml:space="preserve">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о выполнении работ по устройству защитных дорожных сооружений элементов обустройства автомобильных дорог;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о размещении линейных объектов или объектов капитального строительства муниципального значения;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по иным основаниям, предусмотренным федеральным законодательством.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5.2. С целью реализации прав хозяйствующих субъектов на предоставление </w:t>
      </w:r>
      <w:r w:rsidRPr="001B3EE8">
        <w:rPr>
          <w:rStyle w:val="11"/>
          <w:rFonts w:eastAsia="Calibri"/>
          <w:sz w:val="24"/>
          <w:szCs w:val="24"/>
        </w:rPr>
        <w:t>компенсационных мест</w:t>
      </w:r>
      <w:r w:rsidRPr="001B3EE8">
        <w:rPr>
          <w:rFonts w:ascii="Times New Roman" w:hAnsi="Times New Roman"/>
          <w:sz w:val="24"/>
          <w:szCs w:val="24"/>
        </w:rPr>
        <w:t xml:space="preserve"> Исполнительный комитет поселения определяет перечень компенсационных мест (адресных ориентиров), которые могут быть предоставлены только в качестве компенсационных мест.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Перечень компенсационных мест может содержаться в Схеме размещения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5.3. </w:t>
      </w:r>
      <w:proofErr w:type="gramStart"/>
      <w:r w:rsidRPr="001B3EE8">
        <w:rPr>
          <w:rFonts w:ascii="Times New Roman" w:hAnsi="Times New Roman"/>
          <w:sz w:val="24"/>
          <w:szCs w:val="24"/>
        </w:rPr>
        <w:t>В течение 10 рабочих дней с даты утверждения Исполнительным комитетом поселения Схемы размещения НТО после принятия настоящего Положения, Палата направляет хозяйствующему субъекту, с которым заключен указанный в п. 5.1.1 настоящего Положения договор аренды земельного участка, предусматривающий размещение НТО, уведомление</w:t>
      </w:r>
      <w:r w:rsidRPr="001B3EE8">
        <w:rPr>
          <w:rFonts w:ascii="Times New Roman" w:hAnsi="Times New Roman"/>
          <w:sz w:val="24"/>
          <w:szCs w:val="24"/>
        </w:rPr>
        <w:tab/>
        <w:t>с предложением о выборе компенсационного места из числа свободных мест в действующей Схеме или выборе иного компенсационного места из утвержденного перечня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компенсационных мест для размещения</w:t>
      </w:r>
      <w:r w:rsidRPr="001B3EE8">
        <w:rPr>
          <w:rStyle w:val="12"/>
          <w:rFonts w:eastAsia="Calibri"/>
          <w:sz w:val="24"/>
          <w:szCs w:val="24"/>
        </w:rPr>
        <w:t xml:space="preserve">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1B3EE8">
        <w:rPr>
          <w:rFonts w:ascii="Times New Roman" w:hAnsi="Times New Roman"/>
          <w:sz w:val="24"/>
          <w:szCs w:val="24"/>
        </w:rPr>
        <w:t>При досрочном прекращении действия договора на размещение НТО в случае, предусмотренном п. 5.1.2 настоящего Положения, Палата в течение 5 рабочих дней направляет хозяйствующему субъекту уведомление с предложением о выборе компенсационного места из числа свободных мест в действующей</w:t>
      </w:r>
      <w:r w:rsidRPr="001B3EE8">
        <w:rPr>
          <w:rStyle w:val="12"/>
          <w:rFonts w:eastAsia="Calibri"/>
          <w:sz w:val="24"/>
          <w:szCs w:val="24"/>
        </w:rPr>
        <w:t xml:space="preserve"> Схеме</w:t>
      </w:r>
      <w:r w:rsidRPr="001B3EE8">
        <w:rPr>
          <w:rFonts w:ascii="Times New Roman" w:hAnsi="Times New Roman"/>
          <w:sz w:val="24"/>
          <w:szCs w:val="24"/>
        </w:rPr>
        <w:t xml:space="preserve"> или выборе иного компенсационного места из утвержденного перечня компенсационных мест для размещения НТО.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5.5. Хозяйствующий субъе</w:t>
      </w:r>
      <w:proofErr w:type="gramStart"/>
      <w:r w:rsidRPr="001B3EE8">
        <w:rPr>
          <w:rFonts w:ascii="Times New Roman" w:hAnsi="Times New Roman"/>
          <w:sz w:val="24"/>
          <w:szCs w:val="24"/>
        </w:rPr>
        <w:t>кт в ср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ок не позднее 10 рабочих дней со дня получения уведомления представляет в Палату письменное заявление о выборе места из числа свободных мест в </w:t>
      </w:r>
      <w:r w:rsidRPr="001B3EE8">
        <w:rPr>
          <w:rFonts w:ascii="Times New Roman" w:hAnsi="Times New Roman"/>
          <w:sz w:val="24"/>
          <w:szCs w:val="24"/>
        </w:rPr>
        <w:lastRenderedPageBreak/>
        <w:t>действующей Схеме или иного компенсационного места из утвержденного перечня компенсационных мест для размещения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5.6. Если хозяйствующий субъект выбрал компенсационное место из числа свободных мест в действующей Схеме или перечне компенсационных мест, Исполнительный комитет района принимает решение о предоставлении компенсационного места и заключении договора на размещение НТО без проведения торгов.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2"/>
          <w:rFonts w:eastAsia="Calibri"/>
          <w:sz w:val="24"/>
          <w:szCs w:val="24"/>
        </w:rPr>
        <w:t>5.7. В случае отказа</w:t>
      </w:r>
      <w:r w:rsidRPr="001B3EE8">
        <w:rPr>
          <w:rFonts w:ascii="Times New Roman" w:hAnsi="Times New Roman"/>
          <w:sz w:val="24"/>
          <w:szCs w:val="24"/>
        </w:rPr>
        <w:t xml:space="preserve"> хозяйствующего субъекта от предложенных компенсационных мест, в том числе при не поступлении в Палату в указанный сро</w:t>
      </w:r>
      <w:proofErr w:type="gramStart"/>
      <w:r w:rsidRPr="001B3EE8">
        <w:rPr>
          <w:rFonts w:ascii="Times New Roman" w:hAnsi="Times New Roman"/>
          <w:sz w:val="24"/>
          <w:szCs w:val="24"/>
        </w:rPr>
        <w:t>к-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заявления, предусмотренного п. 5.5. настоящего Положения, хозяйствующий субъект утрачивает </w:t>
      </w:r>
      <w:r w:rsidRPr="001B3EE8">
        <w:rPr>
          <w:rStyle w:val="12"/>
          <w:rFonts w:eastAsia="Calibri"/>
          <w:sz w:val="24"/>
          <w:szCs w:val="24"/>
        </w:rPr>
        <w:t>право па предоставление</w:t>
      </w:r>
      <w:r w:rsidRPr="001B3EE8">
        <w:rPr>
          <w:rFonts w:ascii="Times New Roman" w:hAnsi="Times New Roman"/>
          <w:sz w:val="24"/>
          <w:szCs w:val="24"/>
        </w:rPr>
        <w:t xml:space="preserve"> компенсационного места.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B3EE8">
        <w:rPr>
          <w:rFonts w:ascii="Times New Roman" w:hAnsi="Times New Roman"/>
          <w:b/>
          <w:sz w:val="24"/>
          <w:szCs w:val="24"/>
        </w:rPr>
        <w:t>6. Демонтаж нестационарных торговых объектов.</w:t>
      </w:r>
    </w:p>
    <w:p w:rsidR="00CB439D" w:rsidRPr="001B3EE8" w:rsidRDefault="00CB439D" w:rsidP="00CB439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6.1. Самовольно </w:t>
      </w:r>
      <w:proofErr w:type="gramStart"/>
      <w:r w:rsidRPr="001B3EE8">
        <w:rPr>
          <w:rFonts w:ascii="Times New Roman" w:hAnsi="Times New Roman"/>
          <w:sz w:val="24"/>
          <w:szCs w:val="24"/>
        </w:rPr>
        <w:t>установленный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или незаконно размещенный НТО подлежит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демонтажу.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6.2. Самовольно установленным является НТО, </w:t>
      </w:r>
      <w:proofErr w:type="gramStart"/>
      <w:r w:rsidRPr="001B3EE8">
        <w:rPr>
          <w:rFonts w:ascii="Times New Roman" w:hAnsi="Times New Roman"/>
          <w:sz w:val="24"/>
          <w:szCs w:val="24"/>
        </w:rPr>
        <w:t>размещенный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без предусмотренных законодательством соответствующих правовых оснований.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2"/>
          <w:rFonts w:eastAsia="Calibri"/>
          <w:sz w:val="24"/>
          <w:szCs w:val="24"/>
        </w:rPr>
        <w:t>6.3.Незаконно размещенным</w:t>
      </w:r>
      <w:r w:rsidRPr="001B3EE8">
        <w:rPr>
          <w:rFonts w:ascii="Times New Roman" w:hAnsi="Times New Roman"/>
          <w:sz w:val="24"/>
          <w:szCs w:val="24"/>
        </w:rPr>
        <w:t xml:space="preserve"> является</w:t>
      </w:r>
      <w:r w:rsidRPr="001B3EE8">
        <w:rPr>
          <w:rStyle w:val="12"/>
          <w:rFonts w:eastAsia="Calibri"/>
          <w:sz w:val="24"/>
          <w:szCs w:val="24"/>
        </w:rPr>
        <w:t xml:space="preserve"> НТО,</w:t>
      </w:r>
      <w:r w:rsidRPr="001B3E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B3EE8">
        <w:rPr>
          <w:rFonts w:ascii="Times New Roman" w:hAnsi="Times New Roman"/>
          <w:sz w:val="24"/>
          <w:szCs w:val="24"/>
        </w:rPr>
        <w:t>право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на размещение которого прекратилось.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6.4.Организация демонтажа, перемещения, хранения, транспортирования демонтированных</w:t>
      </w:r>
      <w:r w:rsidRPr="001B3EE8">
        <w:rPr>
          <w:rStyle w:val="12"/>
          <w:rFonts w:eastAsia="Calibri"/>
          <w:sz w:val="24"/>
          <w:szCs w:val="24"/>
        </w:rPr>
        <w:t xml:space="preserve"> объектов в</w:t>
      </w:r>
      <w:r w:rsidRPr="001B3EE8">
        <w:rPr>
          <w:rFonts w:ascii="Times New Roman" w:hAnsi="Times New Roman"/>
          <w:sz w:val="24"/>
          <w:szCs w:val="24"/>
        </w:rPr>
        <w:t xml:space="preserve"> соответствии с настоящим Положением осуществляется Палатой.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6.5.Самовольные (незаконные) НТО могут выявляться в рамках государственного и (или) муниципального земельного контроля.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6.6.Информация о выявленных самовольных (незаконных) НТО направляется в Палату, которая ведет учет выявленных самовольных (незаконных) НТО и обеспечивает размещение на официальном сайте Новошешминского муниципального района республики Татарстан на Портале муниципальных образований Республики Татарстан в информационно-телекоммуникационной сети «Интернет» и публикацию в печатном средстве массовой информации, распространяемом на территории Новошешминского района, следующей информации: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1)место нахождения (адресный ориентир) НТО;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  2)тип (описание) выявленных самовольных (незаконных) НТО;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  3) срок для добровольного демонтажа НТО;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Style w:val="13"/>
          <w:rFonts w:eastAsia="Calibri"/>
          <w:sz w:val="24"/>
          <w:szCs w:val="24"/>
        </w:rPr>
        <w:t>4)</w:t>
      </w:r>
      <w:r w:rsidRPr="001B3EE8">
        <w:rPr>
          <w:rFonts w:ascii="Times New Roman" w:hAnsi="Times New Roman"/>
          <w:sz w:val="24"/>
          <w:szCs w:val="24"/>
        </w:rPr>
        <w:t xml:space="preserve"> владелец самовольного (незаконного) НТО (в случае, если он установлен).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6.7.Если владелец самовольных незаконных) НТО неизвестен, Палата размещает на данном НТО объявление с требованием о проведении добровольного демонтажа самовольного (незаконного) объекта в срок, установленный пунктом 6.8. настоящего Положения.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Срок для добровольного демонтажа самовольного (незаконного) НТО составляет 10 дней со дня размещения и публикации информации, указанной в пункте 6.6. настоящего Положения.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6.9. </w:t>
      </w:r>
      <w:proofErr w:type="gramStart"/>
      <w:r w:rsidRPr="001B3EE8">
        <w:rPr>
          <w:rFonts w:ascii="Times New Roman" w:hAnsi="Times New Roman"/>
          <w:sz w:val="24"/>
          <w:szCs w:val="24"/>
        </w:rPr>
        <w:t>Если владелец самовольного (незаконного) НТО установлен, то Палата помимо мер, у казанных в пункте 6.6. настоящего Положения, направляет владельцу самовольного (незаконного) НТО заказным письмом с уведомлением (либо вручает под расписку, в том числе работнику) требование о добровольном демонтаже самовольного (незаконного) НТО и</w:t>
      </w:r>
      <w:r w:rsidRPr="001B3EE8">
        <w:rPr>
          <w:rFonts w:ascii="Times New Roman" w:hAnsi="Times New Roman"/>
          <w:sz w:val="24"/>
          <w:szCs w:val="24"/>
        </w:rPr>
        <w:tab/>
        <w:t>о приведении территории в состояние, пригодное для ее дальнейшего использования.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 xml:space="preserve">6.10. Если владелец самовольного (незаконного) НТО </w:t>
      </w:r>
      <w:proofErr w:type="gramStart"/>
      <w:r w:rsidRPr="001B3EE8">
        <w:rPr>
          <w:rFonts w:ascii="Times New Roman" w:hAnsi="Times New Roman"/>
          <w:sz w:val="24"/>
          <w:szCs w:val="24"/>
        </w:rPr>
        <w:t>неизвестен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либо объект не демонтирован его владельцем в добровольном порядке в течение срока, указанного в</w:t>
      </w:r>
      <w:r w:rsidRPr="001B3EE8">
        <w:rPr>
          <w:rStyle w:val="13"/>
          <w:rFonts w:eastAsia="Calibri"/>
          <w:sz w:val="24"/>
          <w:szCs w:val="24"/>
        </w:rPr>
        <w:t xml:space="preserve"> пункте</w:t>
      </w:r>
      <w:r w:rsidRPr="001B3EE8">
        <w:rPr>
          <w:rFonts w:ascii="Times New Roman" w:hAnsi="Times New Roman"/>
          <w:sz w:val="24"/>
          <w:szCs w:val="24"/>
        </w:rPr>
        <w:t xml:space="preserve"> 6.8. настоящего Положения Исполнительный комитет района принимает решение (постановление) о принудительном демонтаже самовольного (незаконного) НТО, в котором указываются: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B3EE8">
        <w:rPr>
          <w:rFonts w:ascii="Times New Roman" w:hAnsi="Times New Roman"/>
          <w:sz w:val="24"/>
          <w:szCs w:val="24"/>
        </w:rPr>
        <w:t>1)место расположения (адресный ориентир) и тип (описание) самовольного (незаконного) НТО, подлежащего демонтажу;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2)сроки выполнения работ по демонтажу самовольного (незаконного) НТО</w:t>
      </w:r>
      <w:proofErr w:type="gramStart"/>
      <w:r w:rsidRPr="001B3EE8">
        <w:rPr>
          <w:rFonts w:ascii="Times New Roman" w:hAnsi="Times New Roman"/>
          <w:sz w:val="24"/>
          <w:szCs w:val="24"/>
        </w:rPr>
        <w:t>;.</w:t>
      </w:r>
      <w:proofErr w:type="gramEnd"/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3)место</w:t>
      </w:r>
      <w:r w:rsidRPr="001B3EE8">
        <w:rPr>
          <w:rStyle w:val="13"/>
          <w:rFonts w:eastAsia="Calibri"/>
          <w:sz w:val="24"/>
          <w:szCs w:val="24"/>
        </w:rPr>
        <w:t xml:space="preserve"> хранения</w:t>
      </w:r>
      <w:r w:rsidRPr="001B3EE8">
        <w:rPr>
          <w:rFonts w:ascii="Times New Roman" w:hAnsi="Times New Roman"/>
          <w:sz w:val="24"/>
          <w:szCs w:val="24"/>
        </w:rPr>
        <w:t xml:space="preserve"> самовольного (незаконного) НТО с указанием адреса (адресного ориентира);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4)сведения о лице, ответственном за организацию демонтажа, перемещения и хранения самовольного (незаконного) НТО.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lastRenderedPageBreak/>
        <w:t xml:space="preserve">6.11.Постановление о принудительном демонтаже публикуется в порядке, предусмотренном пунктом 6.7. настоящего Положения, копия постановления направляется в </w:t>
      </w:r>
      <w:proofErr w:type="gramStart"/>
      <w:r w:rsidRPr="001B3EE8">
        <w:rPr>
          <w:rFonts w:ascii="Times New Roman" w:hAnsi="Times New Roman"/>
          <w:sz w:val="24"/>
          <w:szCs w:val="24"/>
        </w:rPr>
        <w:t>соответствующий</w:t>
      </w:r>
      <w:proofErr w:type="gramEnd"/>
      <w:r w:rsidRPr="001B3EE8">
        <w:rPr>
          <w:rFonts w:ascii="Times New Roman" w:hAnsi="Times New Roman"/>
          <w:sz w:val="24"/>
          <w:szCs w:val="24"/>
        </w:rPr>
        <w:t xml:space="preserve"> но подведомственности орган внутренних дел.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6.12.Принудительный демонтаж НТО производится в срок, указанный в постановлении.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6.13.Порядок демонтажа, перемещения, возврата владельцам самовольных (незаконных) НТО, а также порядок компенсации расходов, связанных с демонтажем, перемещением, хранением, транспортированием самовольно установленных и незаконно размещенных НТО, устанавливаются муниципальным правовым актом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B3EE8">
        <w:rPr>
          <w:rFonts w:ascii="Times New Roman" w:hAnsi="Times New Roman"/>
          <w:sz w:val="24"/>
          <w:szCs w:val="24"/>
        </w:rPr>
        <w:t>Исполнительного комитета района.</w:t>
      </w:r>
    </w:p>
    <w:p w:rsidR="00CB439D" w:rsidRPr="001B3EE8" w:rsidRDefault="00CB439D" w:rsidP="00CB439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8119E" w:rsidRPr="001B3EE8" w:rsidRDefault="0098119E">
      <w:bookmarkStart w:id="0" w:name="_GoBack"/>
      <w:bookmarkEnd w:id="0"/>
    </w:p>
    <w:sectPr w:rsidR="0098119E" w:rsidRPr="001B3EE8" w:rsidSect="001B3EE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02CA0"/>
    <w:multiLevelType w:val="multilevel"/>
    <w:tmpl w:val="890628E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  <w:sz w:val="22"/>
      </w:rPr>
    </w:lvl>
  </w:abstractNum>
  <w:abstractNum w:abstractNumId="1">
    <w:nsid w:val="34BD799C"/>
    <w:multiLevelType w:val="hybridMultilevel"/>
    <w:tmpl w:val="CAB2921A"/>
    <w:lvl w:ilvl="0" w:tplc="189A4C7A">
      <w:start w:val="2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3F8757A1"/>
    <w:multiLevelType w:val="multilevel"/>
    <w:tmpl w:val="EDF6A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8AF"/>
    <w:rsid w:val="00095610"/>
    <w:rsid w:val="001B3EE8"/>
    <w:rsid w:val="005B5E23"/>
    <w:rsid w:val="006618AF"/>
    <w:rsid w:val="006E033C"/>
    <w:rsid w:val="007067E9"/>
    <w:rsid w:val="007311E7"/>
    <w:rsid w:val="008A4C46"/>
    <w:rsid w:val="00903709"/>
    <w:rsid w:val="00942330"/>
    <w:rsid w:val="0098119E"/>
    <w:rsid w:val="009F1186"/>
    <w:rsid w:val="00B95E1D"/>
    <w:rsid w:val="00CB439D"/>
    <w:rsid w:val="00E47ED7"/>
    <w:rsid w:val="00E5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618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nhideWhenUsed/>
    <w:rsid w:val="006618A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618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2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Candara9pt0pt">
    <w:name w:val="Основной текст + Candara;9 pt;Интервал 0 pt"/>
    <w:basedOn w:val="a0"/>
    <w:rsid w:val="008A4C46"/>
    <w:rPr>
      <w:rFonts w:ascii="Candara" w:eastAsia="Candara" w:hAnsi="Candara" w:cs="Candara"/>
      <w:spacing w:val="0"/>
      <w:sz w:val="18"/>
      <w:szCs w:val="18"/>
      <w:shd w:val="clear" w:color="auto" w:fill="FFFFFF"/>
    </w:rPr>
  </w:style>
  <w:style w:type="character" w:customStyle="1" w:styleId="3">
    <w:name w:val="Основной текст3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0pt">
    <w:name w:val="Основной текст + Интервал 0 pt"/>
    <w:basedOn w:val="a0"/>
    <w:rsid w:val="008A4C46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4">
    <w:name w:val="Основной текст4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6">
    <w:name w:val="Основной текст6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7">
    <w:name w:val="Основной текст7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8">
    <w:name w:val="Основной текст8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9">
    <w:name w:val="Основной текст9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5">
    <w:name w:val="Основной текст (5)"/>
    <w:basedOn w:val="a0"/>
    <w:rsid w:val="008A4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10">
    <w:name w:val="Основной текст10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11">
    <w:name w:val="Основной текст11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12">
    <w:name w:val="Основной текст12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13">
    <w:name w:val="Основной текст13"/>
    <w:basedOn w:val="a0"/>
    <w:rsid w:val="008A4C46"/>
    <w:rPr>
      <w:rFonts w:ascii="Times New Roman" w:eastAsia="Times New Roman" w:hAnsi="Times New Roman" w:cs="Times New Roman"/>
      <w:spacing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6471</Words>
  <Characters>36886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Палата</dc:creator>
  <cp:lastModifiedBy>Палата</cp:lastModifiedBy>
  <cp:revision>4</cp:revision>
  <dcterms:created xsi:type="dcterms:W3CDTF">2017-10-27T05:48:00Z</dcterms:created>
  <dcterms:modified xsi:type="dcterms:W3CDTF">2017-10-27T06:08:00Z</dcterms:modified>
</cp:coreProperties>
</file>