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42" w:rsidRDefault="00E13A42" w:rsidP="00E13A42">
      <w:pPr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E13A42" w:rsidP="00E13A42">
      <w:pPr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E13A42" w:rsidP="00E13A42">
      <w:pPr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E13A42" w:rsidP="00E13A42">
      <w:pPr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E13A42" w:rsidP="00E13A42">
      <w:pPr>
        <w:spacing w:after="0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E13A42" w:rsidP="00E13A42">
      <w:pPr>
        <w:tabs>
          <w:tab w:val="left" w:pos="709"/>
        </w:tabs>
        <w:spacing w:after="0" w:line="240" w:lineRule="auto"/>
        <w:ind w:left="14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Татарстан Республикасы</w:t>
      </w:r>
    </w:p>
    <w:p w:rsidR="00E13A42" w:rsidRDefault="00E13A42" w:rsidP="00E13A42">
      <w:pPr>
        <w:tabs>
          <w:tab w:val="left" w:pos="709"/>
        </w:tabs>
        <w:spacing w:after="0" w:line="240" w:lineRule="auto"/>
        <w:ind w:left="14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Яңа Чишмә муни</w:t>
      </w:r>
      <w:proofErr w:type="spellStart"/>
      <w:r w:rsidRPr="00E96EEF">
        <w:rPr>
          <w:rFonts w:ascii="Times New Roman" w:eastAsia="Calibri" w:hAnsi="Times New Roman" w:cs="Times New Roman"/>
          <w:b/>
          <w:sz w:val="28"/>
          <w:szCs w:val="28"/>
        </w:rPr>
        <w:t>ципаль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район Советы </w:t>
      </w:r>
    </w:p>
    <w:p w:rsidR="00E13A42" w:rsidRPr="00E96EEF" w:rsidRDefault="00E13A42" w:rsidP="00E13A42">
      <w:pPr>
        <w:tabs>
          <w:tab w:val="left" w:pos="709"/>
        </w:tabs>
        <w:spacing w:after="0" w:line="240" w:lineRule="auto"/>
        <w:ind w:left="142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КАРАРЫ</w:t>
      </w:r>
    </w:p>
    <w:p w:rsidR="00E13A42" w:rsidRDefault="00E13A42" w:rsidP="00E13A42">
      <w:pPr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13A42" w:rsidRDefault="006B6AA1" w:rsidP="00E13A42">
      <w:pPr>
        <w:spacing w:after="372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t>“</w:t>
      </w:r>
      <w:r w:rsidR="00E13A42" w:rsidRP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t>”</w:t>
      </w:r>
      <w:r w:rsid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t xml:space="preserve">нче </w:t>
      </w:r>
      <w:r w:rsidR="00E13A42" w:rsidRP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E13A42" w:rsidRP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</w:t>
      </w:r>
      <w:proofErr w:type="spellEnd"/>
      <w:r w:rsid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t>й</w:t>
      </w:r>
      <w:r w:rsidR="00E13A42" w:rsidRP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2017 </w:t>
      </w:r>
      <w:r w:rsidR="00E13A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t>нче ел                                                              № 26-139</w:t>
      </w:r>
    </w:p>
    <w:p w:rsidR="00E13A42" w:rsidRDefault="00E13A42" w:rsidP="00E13A42">
      <w:pPr>
        <w:spacing w:after="372" w:line="26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</w:pPr>
    </w:p>
    <w:p w:rsidR="00E13A42" w:rsidRDefault="006B6AA1" w:rsidP="006B6AA1">
      <w:pPr>
        <w:spacing w:after="372" w:line="260" w:lineRule="exact"/>
        <w:ind w:left="20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tt-RU"/>
        </w:rPr>
        <w:t>“</w:t>
      </w:r>
      <w:r w:rsidR="00E13A42" w:rsidRPr="00E13A42">
        <w:rPr>
          <w:rFonts w:ascii="Times New Roman" w:hAnsi="Times New Roman" w:cs="Times New Roman"/>
          <w:b/>
          <w:sz w:val="26"/>
          <w:szCs w:val="26"/>
          <w:lang w:val="tt-RU"/>
        </w:rPr>
        <w:t>Татарстан Республикасы Яңа Чишмә муниципаль районы Советы</w:t>
      </w:r>
      <w:r w:rsidR="00E13A42">
        <w:rPr>
          <w:rFonts w:ascii="Times New Roman" w:hAnsi="Times New Roman" w:cs="Times New Roman"/>
          <w:b/>
          <w:sz w:val="26"/>
          <w:szCs w:val="26"/>
          <w:lang w:val="tt-RU"/>
        </w:rPr>
        <w:t>ның 2015 нче елның 18 нче мартында</w:t>
      </w:r>
      <w:r>
        <w:rPr>
          <w:rFonts w:ascii="Times New Roman" w:hAnsi="Times New Roman" w:cs="Times New Roman"/>
          <w:b/>
          <w:sz w:val="26"/>
          <w:szCs w:val="26"/>
          <w:lang w:val="tt-RU"/>
        </w:rPr>
        <w:t>гы</w:t>
      </w:r>
      <w:r w:rsidR="00E13A42">
        <w:rPr>
          <w:rFonts w:ascii="Times New Roman" w:hAnsi="Times New Roman" w:cs="Times New Roman"/>
          <w:b/>
          <w:sz w:val="26"/>
          <w:szCs w:val="26"/>
          <w:lang w:val="tt-RU"/>
        </w:rPr>
        <w:t xml:space="preserve"> 42-248 нче номерлы   карары белән </w:t>
      </w:r>
      <w:r w:rsidR="00E13A42" w:rsidRPr="00E13A42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E13A42">
        <w:rPr>
          <w:rFonts w:ascii="Times New Roman" w:hAnsi="Times New Roman" w:cs="Times New Roman"/>
          <w:b/>
          <w:sz w:val="26"/>
          <w:szCs w:val="26"/>
          <w:lang w:val="tt-RU"/>
        </w:rPr>
        <w:t>расланган</w:t>
      </w:r>
      <w:r w:rsidR="00E13A42" w:rsidRPr="00E13A42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E13A42" w:rsidRPr="00E13A42">
        <w:rPr>
          <w:rFonts w:ascii="Times New Roman" w:hAnsi="Times New Roman" w:cs="Times New Roman"/>
          <w:b/>
          <w:sz w:val="26"/>
          <w:szCs w:val="26"/>
          <w:lang w:val="tt-RU"/>
        </w:rPr>
        <w:t>Татарстан Республикасы Яңа Чишмә муниципаль районы Башкарма комитеты турында нигезләмәгә үзгәрешләр һәм өстәмәләр кертү хакында</w:t>
      </w:r>
      <w:r>
        <w:rPr>
          <w:rFonts w:ascii="Times New Roman" w:hAnsi="Times New Roman" w:cs="Times New Roman"/>
          <w:b/>
          <w:sz w:val="26"/>
          <w:szCs w:val="26"/>
          <w:lang w:val="tt-RU"/>
        </w:rPr>
        <w:t>”</w:t>
      </w:r>
    </w:p>
    <w:p w:rsidR="006B6AA1" w:rsidRDefault="006B6AA1" w:rsidP="006B6AA1">
      <w:pPr>
        <w:spacing w:after="416" w:line="480" w:lineRule="exact"/>
        <w:ind w:right="20" w:firstLine="600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2015  нче елның 3 нче ноябрендәге “Татарстан Республикасының “Физик кул</w:t>
      </w:r>
      <w:r w:rsidRPr="00676CF7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тура һәм спорт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”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турындагы 89- ТРК нчы </w:t>
      </w:r>
      <w:r w:rsidR="00676CF7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номерлы Татарстан Республикасы Канунына үзгәрешләр кертү”, 2016 нчы елның 29 нчы сентябрендәге “</w:t>
      </w:r>
      <w:r w:rsidR="00676CF7" w:rsidRPr="00676CF7">
        <w:rPr>
          <w:rFonts w:ascii="Times New Roman" w:hAnsi="Times New Roman" w:cs="Times New Roman"/>
          <w:sz w:val="27"/>
          <w:szCs w:val="27"/>
          <w:lang w:val="tt-RU"/>
        </w:rPr>
        <w:t>Татарстан Республикасында җирле үзидарә турында</w:t>
      </w:r>
      <w:r w:rsidR="00676CF7">
        <w:rPr>
          <w:rFonts w:ascii="Times New Roman" w:hAnsi="Times New Roman" w:cs="Times New Roman"/>
          <w:sz w:val="27"/>
          <w:szCs w:val="27"/>
          <w:lang w:val="tt-RU"/>
        </w:rPr>
        <w:t xml:space="preserve">гы” 75-ТРК номерлы </w:t>
      </w:r>
      <w:r w:rsidR="00676CF7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Татарстан Республикасы Канунына үзгәрешләр кертү</w:t>
      </w:r>
      <w:r w:rsidR="00676CF7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” турындагы  Татарстан Республикасы Кануннарына һәм </w:t>
      </w:r>
      <w:r w:rsidR="00676CF7" w:rsidRPr="00676CF7">
        <w:rPr>
          <w:rFonts w:ascii="Times New Roman" w:hAnsi="Times New Roman" w:cs="Times New Roman"/>
          <w:sz w:val="27"/>
          <w:szCs w:val="27"/>
          <w:lang w:val="tt-RU"/>
        </w:rPr>
        <w:t>«Татарстан Республикасы Яңа Чишмә муниципаль районы» муниципаль берәмлеге Уставына</w:t>
      </w:r>
      <w:r w:rsidR="00676CF7">
        <w:rPr>
          <w:rFonts w:ascii="Times New Roman" w:hAnsi="Times New Roman" w:cs="Times New Roman"/>
          <w:sz w:val="27"/>
          <w:szCs w:val="27"/>
          <w:lang w:val="tt-RU"/>
        </w:rPr>
        <w:t xml:space="preserve"> нигезләнеп, </w:t>
      </w:r>
      <w:r w:rsidR="00676CF7" w:rsidRPr="00676CF7">
        <w:rPr>
          <w:rFonts w:ascii="Times New Roman" w:hAnsi="Times New Roman" w:cs="Times New Roman"/>
          <w:sz w:val="27"/>
          <w:szCs w:val="27"/>
          <w:lang w:val="tt-RU"/>
        </w:rPr>
        <w:t>Татарстан Республикасы Яңа Чишмә муниципаль районы Советы</w:t>
      </w:r>
    </w:p>
    <w:p w:rsidR="00676CF7" w:rsidRDefault="00FB7A14" w:rsidP="00676CF7">
      <w:pPr>
        <w:spacing w:after="416" w:line="480" w:lineRule="exact"/>
        <w:ind w:right="20" w:firstLine="600"/>
        <w:jc w:val="center"/>
        <w:rPr>
          <w:rFonts w:ascii="Times New Roman" w:hAnsi="Times New Roman" w:cs="Times New Roman"/>
          <w:b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sz w:val="27"/>
          <w:szCs w:val="27"/>
          <w:lang w:val="tt-RU"/>
        </w:rPr>
        <w:t>КАРАР БИРӘ:</w:t>
      </w:r>
    </w:p>
    <w:p w:rsidR="00FB7A14" w:rsidRDefault="00FB7A14" w:rsidP="00FB7A14">
      <w:pPr>
        <w:spacing w:after="0" w:line="480" w:lineRule="exact"/>
        <w:ind w:right="23" w:firstLine="601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1. </w:t>
      </w:r>
      <w:r w:rsidRPr="00FB7A14">
        <w:rPr>
          <w:rFonts w:ascii="Times New Roman" w:hAnsi="Times New Roman" w:cs="Times New Roman"/>
          <w:sz w:val="26"/>
          <w:szCs w:val="26"/>
          <w:lang w:val="tt-RU"/>
        </w:rPr>
        <w:t xml:space="preserve">Татарстан Республикасы Яңа Чишмә муниципаль районы Советының 2015 нче елның 18 нче мартындагы 42-248 нче номерлы   карары белән  расланган Татарстан Республикасы Яңа Чишмә муниципаль районы Башкарма комитеты турында нигезләмәгә </w:t>
      </w:r>
      <w:r>
        <w:rPr>
          <w:rFonts w:ascii="Times New Roman" w:hAnsi="Times New Roman" w:cs="Times New Roman"/>
          <w:sz w:val="26"/>
          <w:szCs w:val="26"/>
          <w:lang w:val="tt-RU"/>
        </w:rPr>
        <w:t xml:space="preserve"> түбәндәге </w:t>
      </w:r>
      <w:r w:rsidRPr="00FB7A14">
        <w:rPr>
          <w:rFonts w:ascii="Times New Roman" w:hAnsi="Times New Roman" w:cs="Times New Roman"/>
          <w:sz w:val="26"/>
          <w:szCs w:val="26"/>
          <w:lang w:val="tt-RU"/>
        </w:rPr>
        <w:t>үзгәрешләр</w:t>
      </w:r>
      <w:r>
        <w:rPr>
          <w:rFonts w:ascii="Times New Roman" w:hAnsi="Times New Roman" w:cs="Times New Roman"/>
          <w:sz w:val="26"/>
          <w:szCs w:val="26"/>
          <w:lang w:val="tt-RU"/>
        </w:rPr>
        <w:t>не кертергә:</w:t>
      </w:r>
    </w:p>
    <w:p w:rsidR="00FB7A14" w:rsidRDefault="00FB7A14" w:rsidP="00FB7A14">
      <w:pPr>
        <w:spacing w:after="0" w:line="480" w:lineRule="exact"/>
        <w:ind w:right="23" w:firstLine="601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- </w:t>
      </w:r>
      <w:r>
        <w:rPr>
          <w:rFonts w:ascii="Times New Roman" w:hAnsi="Times New Roman" w:cs="Times New Roman"/>
          <w:sz w:val="27"/>
          <w:szCs w:val="27"/>
          <w:lang w:val="tt-RU"/>
        </w:rPr>
        <w:t>“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>Татарстан Республикасы Яңа Чишмә муници</w:t>
      </w:r>
      <w:r w:rsidR="000311C2">
        <w:rPr>
          <w:rFonts w:ascii="Times New Roman" w:hAnsi="Times New Roman" w:cs="Times New Roman"/>
          <w:sz w:val="27"/>
          <w:szCs w:val="27"/>
          <w:lang w:val="tt-RU"/>
        </w:rPr>
        <w:t>паль районы Башкарма Комитеты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 вәкаләтләре»</w:t>
      </w:r>
      <w:r w:rsidR="000311C2">
        <w:rPr>
          <w:rFonts w:ascii="Times New Roman" w:hAnsi="Times New Roman" w:cs="Times New Roman"/>
          <w:sz w:val="27"/>
          <w:szCs w:val="27"/>
          <w:lang w:val="tt-RU"/>
        </w:rPr>
        <w:t>нең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 w:rsidR="000311C2">
        <w:rPr>
          <w:rFonts w:ascii="Times New Roman" w:hAnsi="Times New Roman" w:cs="Times New Roman"/>
          <w:sz w:val="27"/>
          <w:szCs w:val="27"/>
          <w:lang w:val="tt-RU"/>
        </w:rPr>
        <w:t>4 нче бүлек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6 нчы пунктында </w:t>
      </w:r>
      <w:r>
        <w:rPr>
          <w:rFonts w:ascii="Times New Roman" w:hAnsi="Times New Roman" w:cs="Times New Roman"/>
          <w:sz w:val="27"/>
          <w:szCs w:val="27"/>
          <w:lang w:val="tt-RU"/>
        </w:rPr>
        <w:t>“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>каникул вакыты</w:t>
      </w:r>
      <w:r>
        <w:rPr>
          <w:rFonts w:ascii="Times New Roman" w:hAnsi="Times New Roman" w:cs="Times New Roman"/>
          <w:sz w:val="27"/>
          <w:szCs w:val="27"/>
          <w:lang w:val="tt-RU"/>
        </w:rPr>
        <w:t>нда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 балалар ялын оештыра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” дигән 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сүзләрне </w:t>
      </w:r>
      <w:r w:rsidR="000311C2">
        <w:rPr>
          <w:rFonts w:ascii="Times New Roman" w:hAnsi="Times New Roman" w:cs="Times New Roman"/>
          <w:sz w:val="27"/>
          <w:szCs w:val="27"/>
          <w:lang w:val="tt-RU"/>
        </w:rPr>
        <w:t>“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>каникул вакытында балаларның ялын оештыруны тәэмин итү буенча ү</w:t>
      </w:r>
      <w:r w:rsidR="000311C2">
        <w:rPr>
          <w:rFonts w:ascii="Times New Roman" w:hAnsi="Times New Roman" w:cs="Times New Roman"/>
          <w:sz w:val="27"/>
          <w:szCs w:val="27"/>
          <w:lang w:val="tt-RU"/>
        </w:rPr>
        <w:t>з вәкаләтләре чикләрендә</w:t>
      </w:r>
      <w:r w:rsidRPr="00FB7A14">
        <w:rPr>
          <w:rFonts w:ascii="Times New Roman" w:hAnsi="Times New Roman" w:cs="Times New Roman"/>
          <w:sz w:val="27"/>
          <w:szCs w:val="27"/>
          <w:lang w:val="tt-RU"/>
        </w:rPr>
        <w:t>, шул исәптән аларның тормыш һәм сәламәтлек куркынычсызлыгын тәэмин итү чараларын да кертеп, гамәлгә ашыру " сүзләренә алмаштырырга.</w:t>
      </w:r>
    </w:p>
    <w:p w:rsidR="000311C2" w:rsidRDefault="000311C2" w:rsidP="00AD3087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lastRenderedPageBreak/>
        <w:tab/>
      </w:r>
      <w:r w:rsidRPr="000311C2">
        <w:rPr>
          <w:rFonts w:ascii="Times New Roman" w:hAnsi="Times New Roman" w:cs="Times New Roman"/>
          <w:sz w:val="27"/>
          <w:szCs w:val="27"/>
          <w:lang w:val="tt-RU"/>
        </w:rPr>
        <w:t xml:space="preserve">2. </w:t>
      </w:r>
      <w:r w:rsidRPr="000311C2">
        <w:rPr>
          <w:rFonts w:ascii="Times New Roman" w:hAnsi="Times New Roman" w:cs="Times New Roman"/>
          <w:sz w:val="27"/>
          <w:szCs w:val="27"/>
          <w:lang w:val="tt-RU"/>
        </w:rPr>
        <w:t>Татарстан Республикасы Яңа Чишмә муниципаль ра</w:t>
      </w:r>
      <w:r>
        <w:rPr>
          <w:rFonts w:ascii="Times New Roman" w:hAnsi="Times New Roman" w:cs="Times New Roman"/>
          <w:sz w:val="27"/>
          <w:szCs w:val="27"/>
          <w:lang w:val="tt-RU"/>
        </w:rPr>
        <w:t>йоны Башкарма комитеты турындагы нигезләмәнең</w:t>
      </w:r>
      <w:r w:rsidRPr="000311C2">
        <w:rPr>
          <w:rFonts w:ascii="Times New Roman" w:hAnsi="Times New Roman" w:cs="Times New Roman"/>
          <w:sz w:val="27"/>
          <w:szCs w:val="27"/>
          <w:lang w:val="tt-RU"/>
        </w:rPr>
        <w:t xml:space="preserve"> «Башкарма комитет вәкаләтләре»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исемле </w:t>
      </w:r>
      <w:r w:rsidRPr="000311C2">
        <w:rPr>
          <w:rFonts w:ascii="Times New Roman" w:hAnsi="Times New Roman" w:cs="Times New Roman"/>
          <w:sz w:val="27"/>
          <w:szCs w:val="27"/>
          <w:lang w:val="tt-RU"/>
        </w:rPr>
        <w:t xml:space="preserve"> 4 бүлегенә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түбәндәге өстәмәләрне кертергә:</w:t>
      </w:r>
    </w:p>
    <w:p w:rsidR="00AD3087" w:rsidRDefault="00AD3087" w:rsidP="00AD3087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ab/>
        <w:t>- 9 нчы пунктка өстәргә: “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>2016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 нчы 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 xml:space="preserve"> елның 23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нче 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 xml:space="preserve">июнендәге </w:t>
      </w:r>
      <w:r>
        <w:rPr>
          <w:rFonts w:ascii="Times New Roman" w:hAnsi="Times New Roman" w:cs="Times New Roman"/>
          <w:sz w:val="27"/>
          <w:szCs w:val="27"/>
          <w:lang w:val="tt-RU"/>
        </w:rPr>
        <w:t>“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>Россия Федерациясендә хокук бозуларны профилактика</w:t>
      </w:r>
      <w:r>
        <w:rPr>
          <w:rFonts w:ascii="Times New Roman" w:hAnsi="Times New Roman" w:cs="Times New Roman"/>
          <w:sz w:val="27"/>
          <w:szCs w:val="27"/>
          <w:lang w:val="tt-RU"/>
        </w:rPr>
        <w:t>лау системасы нигезләре турындагы”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 xml:space="preserve"> 182 - ФЗ 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нче </w:t>
      </w:r>
      <w:r w:rsidRPr="00AD3087">
        <w:rPr>
          <w:rFonts w:ascii="Times New Roman" w:hAnsi="Times New Roman" w:cs="Times New Roman"/>
          <w:sz w:val="27"/>
          <w:szCs w:val="27"/>
          <w:lang w:val="tt-RU"/>
        </w:rPr>
        <w:t>номерлы Федераль законда каралган хокук бозуларны профилактикалау өлкәсендәге чараларны гамәлгә ашыра".</w:t>
      </w:r>
    </w:p>
    <w:p w:rsidR="006B6AA1" w:rsidRDefault="00473E3E" w:rsidP="00473E3E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3.</w:t>
      </w:r>
      <w:r w:rsidRPr="00473E3E">
        <w:rPr>
          <w:rFonts w:ascii="Arial" w:hAnsi="Arial" w:cs="Arial"/>
          <w:color w:val="333333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Әлеге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карарны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“</w:t>
      </w:r>
      <w:r w:rsidRPr="00473E3E">
        <w:rPr>
          <w:rFonts w:ascii="Times New Roman" w:hAnsi="Times New Roman" w:cs="Times New Roman"/>
          <w:sz w:val="27"/>
          <w:szCs w:val="27"/>
        </w:rPr>
        <w:t>Татарстан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Республикасы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хокукый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мәгълүмат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рәсми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порталында</w:t>
      </w:r>
      <w:proofErr w:type="spellEnd"/>
      <w:r>
        <w:rPr>
          <w:rFonts w:ascii="Times New Roman" w:hAnsi="Times New Roman" w:cs="Times New Roman"/>
          <w:sz w:val="27"/>
          <w:szCs w:val="27"/>
          <w:lang w:val="tt-RU"/>
        </w:rPr>
        <w:t>”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>“</w:t>
      </w:r>
      <w:r w:rsidRPr="00473E3E">
        <w:rPr>
          <w:rFonts w:ascii="Times New Roman" w:hAnsi="Times New Roman" w:cs="Times New Roman"/>
          <w:sz w:val="27"/>
          <w:szCs w:val="27"/>
        </w:rPr>
        <w:t>Интернет</w:t>
      </w:r>
      <w:r>
        <w:rPr>
          <w:rFonts w:ascii="Times New Roman" w:hAnsi="Times New Roman" w:cs="Times New Roman"/>
          <w:sz w:val="27"/>
          <w:szCs w:val="27"/>
          <w:lang w:val="tt-RU"/>
        </w:rPr>
        <w:t>”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мәгълүмат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473E3E">
        <w:rPr>
          <w:rFonts w:ascii="Times New Roman" w:hAnsi="Times New Roman" w:cs="Times New Roman"/>
          <w:sz w:val="27"/>
          <w:szCs w:val="27"/>
        </w:rPr>
        <w:t>телекоммуникация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челтәрендә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http://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рга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473E3E">
        <w:rPr>
          <w:rFonts w:ascii="Times New Roman" w:hAnsi="Times New Roman" w:cs="Times New Roman"/>
          <w:sz w:val="27"/>
          <w:szCs w:val="27"/>
        </w:rPr>
        <w:t>о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.tat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аг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st</w:t>
      </w:r>
      <w:proofErr w:type="spellEnd"/>
      <w:r w:rsidRPr="00473E3E">
        <w:rPr>
          <w:rFonts w:ascii="Times New Roman" w:hAnsi="Times New Roman" w:cs="Times New Roman"/>
          <w:sz w:val="27"/>
          <w:szCs w:val="27"/>
        </w:rPr>
        <w:t>а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n.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Яңа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Чишмә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муниципаль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районының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рәсми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сайтында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http://</w:t>
      </w:r>
      <w:r w:rsidRPr="00473E3E">
        <w:rPr>
          <w:rFonts w:ascii="Times New Roman" w:hAnsi="Times New Roman" w:cs="Times New Roman"/>
          <w:sz w:val="27"/>
          <w:szCs w:val="27"/>
        </w:rPr>
        <w:t>по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473E3E">
        <w:rPr>
          <w:rFonts w:ascii="Times New Roman" w:hAnsi="Times New Roman" w:cs="Times New Roman"/>
          <w:sz w:val="27"/>
          <w:szCs w:val="27"/>
        </w:rPr>
        <w:t>о</w:t>
      </w:r>
      <w:proofErr w:type="spellStart"/>
      <w:r w:rsidRPr="00473E3E">
        <w:rPr>
          <w:rFonts w:ascii="Times New Roman" w:hAnsi="Times New Roman" w:cs="Times New Roman"/>
          <w:sz w:val="27"/>
          <w:szCs w:val="27"/>
          <w:lang w:val="en-US"/>
        </w:rPr>
        <w:t>sh</w:t>
      </w:r>
      <w:proofErr w:type="spellEnd"/>
      <w:r w:rsidRPr="00473E3E">
        <w:rPr>
          <w:rFonts w:ascii="Times New Roman" w:hAnsi="Times New Roman" w:cs="Times New Roman"/>
          <w:sz w:val="27"/>
          <w:szCs w:val="27"/>
        </w:rPr>
        <w:t>е</w:t>
      </w:r>
      <w:proofErr w:type="spellStart"/>
      <w:r w:rsidRPr="00473E3E">
        <w:rPr>
          <w:rFonts w:ascii="Times New Roman" w:hAnsi="Times New Roman" w:cs="Times New Roman"/>
          <w:sz w:val="27"/>
          <w:szCs w:val="27"/>
          <w:lang w:val="en-US"/>
        </w:rPr>
        <w:t>shminsk.</w:t>
      </w:r>
      <w:r>
        <w:rPr>
          <w:rFonts w:ascii="Times New Roman" w:hAnsi="Times New Roman" w:cs="Times New Roman"/>
          <w:sz w:val="27"/>
          <w:szCs w:val="27"/>
          <w:lang w:val="en-US"/>
        </w:rPr>
        <w:t>tatarstan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ги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>/.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бастырып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чыгарырга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(</w:t>
      </w:r>
      <w:proofErr w:type="spellStart"/>
      <w:r w:rsidRPr="00473E3E">
        <w:rPr>
          <w:rFonts w:ascii="Times New Roman" w:hAnsi="Times New Roman" w:cs="Times New Roman"/>
          <w:sz w:val="27"/>
          <w:szCs w:val="27"/>
        </w:rPr>
        <w:t>халыкка</w:t>
      </w:r>
      <w:proofErr w:type="spellEnd"/>
      <w:r w:rsidRPr="00473E3E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tt-RU"/>
        </w:rPr>
        <w:t>иг</w:t>
      </w:r>
      <w:r>
        <w:rPr>
          <w:rFonts w:ascii="Times New Roman" w:hAnsi="Times New Roman" w:cs="Times New Roman"/>
          <w:sz w:val="27"/>
          <w:szCs w:val="27"/>
        </w:rPr>
        <w:t>ъ</w:t>
      </w:r>
      <w:r>
        <w:rPr>
          <w:rFonts w:ascii="Times New Roman" w:hAnsi="Times New Roman" w:cs="Times New Roman"/>
          <w:sz w:val="27"/>
          <w:szCs w:val="27"/>
          <w:lang w:val="tt-RU"/>
        </w:rPr>
        <w:t xml:space="preserve">лан </w:t>
      </w:r>
      <w:proofErr w:type="gramStart"/>
      <w:r>
        <w:rPr>
          <w:rFonts w:ascii="Times New Roman" w:hAnsi="Times New Roman" w:cs="Times New Roman"/>
          <w:sz w:val="27"/>
          <w:szCs w:val="27"/>
          <w:lang w:val="tt-RU"/>
        </w:rPr>
        <w:t>ит</w:t>
      </w:r>
      <w:proofErr w:type="gramEnd"/>
      <w:r>
        <w:rPr>
          <w:rFonts w:ascii="Times New Roman" w:hAnsi="Times New Roman" w:cs="Times New Roman"/>
          <w:sz w:val="27"/>
          <w:szCs w:val="27"/>
          <w:lang w:val="tt-RU"/>
        </w:rPr>
        <w:t>әргә</w:t>
      </w:r>
      <w:r w:rsidRPr="00473E3E">
        <w:rPr>
          <w:rFonts w:ascii="Times New Roman" w:hAnsi="Times New Roman" w:cs="Times New Roman"/>
          <w:sz w:val="27"/>
          <w:szCs w:val="27"/>
          <w:lang w:val="en-US"/>
        </w:rPr>
        <w:t>)</w:t>
      </w:r>
      <w:r>
        <w:rPr>
          <w:rFonts w:ascii="Times New Roman" w:hAnsi="Times New Roman" w:cs="Times New Roman"/>
          <w:sz w:val="27"/>
          <w:szCs w:val="27"/>
          <w:lang w:val="tt-RU"/>
        </w:rPr>
        <w:t>.</w:t>
      </w:r>
    </w:p>
    <w:p w:rsidR="00473E3E" w:rsidRDefault="00473E3E" w:rsidP="00473E3E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  <w:r>
        <w:rPr>
          <w:rFonts w:ascii="Times New Roman" w:hAnsi="Times New Roman" w:cs="Times New Roman"/>
          <w:sz w:val="27"/>
          <w:szCs w:val="27"/>
          <w:lang w:val="tt-RU"/>
        </w:rPr>
        <w:tab/>
        <w:t>4.</w:t>
      </w:r>
      <w:r w:rsidRPr="00473E3E">
        <w:rPr>
          <w:rFonts w:ascii="Arial" w:hAnsi="Arial" w:cs="Arial"/>
          <w:color w:val="333333"/>
          <w:sz w:val="27"/>
          <w:szCs w:val="27"/>
          <w:lang w:val="tt-RU"/>
        </w:rPr>
        <w:t xml:space="preserve"> </w:t>
      </w:r>
      <w:r w:rsidRPr="00473E3E">
        <w:rPr>
          <w:rFonts w:ascii="Times New Roman" w:hAnsi="Times New Roman" w:cs="Times New Roman"/>
          <w:sz w:val="27"/>
          <w:szCs w:val="27"/>
          <w:lang w:val="tt-RU"/>
        </w:rPr>
        <w:t>Әлеге карарның үтәлешен тикшереп торуны Татарстан Республикасы Яңа Чишмә муниципаль районы Советының законлылык, хокук тәртибе һәм җирлекләрнең вәкиллекле органнары белән хезмәттәшлек буенча даими депутат комиссиясенә йөкләргә.</w:t>
      </w:r>
    </w:p>
    <w:p w:rsidR="005E72B4" w:rsidRDefault="005E72B4" w:rsidP="00473E3E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5E72B4" w:rsidRPr="005E72B4" w:rsidRDefault="005E72B4" w:rsidP="005E72B4">
      <w:pPr>
        <w:autoSpaceDE w:val="0"/>
        <w:autoSpaceDN w:val="0"/>
        <w:adjustRightInd w:val="0"/>
        <w:spacing w:after="0" w:line="240" w:lineRule="auto"/>
        <w:ind w:right="681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5E72B4">
        <w:rPr>
          <w:rFonts w:ascii="Times New Roman" w:eastAsia="Calibri" w:hAnsi="Times New Roman" w:cs="Times New Roman"/>
          <w:b/>
          <w:sz w:val="28"/>
          <w:szCs w:val="28"/>
          <w:lang w:val="tt-RU"/>
        </w:rPr>
        <w:t>Яңа Чишмә муни</w:t>
      </w:r>
      <w:r w:rsidRPr="005E72B4">
        <w:rPr>
          <w:rFonts w:ascii="Times New Roman" w:hAnsi="Times New Roman" w:cs="Times New Roman"/>
          <w:b/>
          <w:sz w:val="28"/>
          <w:szCs w:val="28"/>
          <w:lang w:val="tt-RU"/>
        </w:rPr>
        <w:t xml:space="preserve">ципаль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</w:t>
      </w:r>
      <w:r w:rsidRPr="005E72B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Козлов В.М.</w:t>
      </w:r>
    </w:p>
    <w:p w:rsidR="005E72B4" w:rsidRPr="005E72B4" w:rsidRDefault="005E72B4" w:rsidP="005E72B4">
      <w:pPr>
        <w:autoSpaceDE w:val="0"/>
        <w:autoSpaceDN w:val="0"/>
        <w:adjustRightInd w:val="0"/>
        <w:spacing w:after="0" w:line="240" w:lineRule="auto"/>
        <w:ind w:left="851" w:right="681" w:hanging="851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  <w:r w:rsidRPr="005E72B4">
        <w:rPr>
          <w:rFonts w:ascii="Times New Roman" w:hAnsi="Times New Roman" w:cs="Times New Roman"/>
          <w:b/>
          <w:sz w:val="28"/>
          <w:szCs w:val="28"/>
          <w:lang w:val="tt-RU"/>
        </w:rPr>
        <w:t>районы башлыгы</w:t>
      </w:r>
    </w:p>
    <w:p w:rsidR="005E72B4" w:rsidRPr="00473E3E" w:rsidRDefault="005E72B4" w:rsidP="00473E3E">
      <w:pPr>
        <w:spacing w:after="0" w:line="360" w:lineRule="auto"/>
        <w:ind w:left="23"/>
        <w:jc w:val="both"/>
        <w:rPr>
          <w:rFonts w:ascii="Times New Roman" w:hAnsi="Times New Roman" w:cs="Times New Roman"/>
          <w:sz w:val="27"/>
          <w:szCs w:val="27"/>
          <w:lang w:val="tt-RU"/>
        </w:rPr>
      </w:pPr>
    </w:p>
    <w:p w:rsidR="006B6AA1" w:rsidRPr="00E13A42" w:rsidRDefault="006B6AA1" w:rsidP="00E13A42">
      <w:pPr>
        <w:spacing w:after="372" w:line="26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tt-RU" w:eastAsia="ru-RU"/>
        </w:rPr>
      </w:pPr>
    </w:p>
    <w:p w:rsidR="00E13A42" w:rsidRDefault="00E13A42" w:rsidP="00E13A42">
      <w:pPr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</w:pPr>
    </w:p>
    <w:p w:rsidR="00E13A42" w:rsidRDefault="00E13A42" w:rsidP="00E13A42">
      <w:pPr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</w:pPr>
    </w:p>
    <w:p w:rsidR="00E13A42" w:rsidRPr="00E13A42" w:rsidRDefault="00E13A42" w:rsidP="00E13A42">
      <w:pPr>
        <w:spacing w:after="0" w:line="326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tt-RU" w:eastAsia="ru-RU"/>
        </w:rPr>
        <w:sectPr w:rsidR="00E13A42" w:rsidRPr="00E13A42" w:rsidSect="006B6AA1">
          <w:pgSz w:w="11905" w:h="16837"/>
          <w:pgMar w:top="463" w:right="1273" w:bottom="991" w:left="1134" w:header="0" w:footer="3" w:gutter="0"/>
          <w:cols w:space="720"/>
          <w:noEndnote/>
          <w:docGrid w:linePitch="360"/>
        </w:sectPr>
      </w:pPr>
    </w:p>
    <w:p w:rsidR="00E13A42" w:rsidRPr="00E13A42" w:rsidRDefault="00E13A42" w:rsidP="00E13A42">
      <w:pPr>
        <w:framePr w:w="12065" w:h="422" w:hRule="exact" w:wrap="notBeside" w:vAnchor="text" w:hAnchor="text" w:xAlign="center" w:y="1" w:anchorLock="1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tt-RU" w:eastAsia="ru-RU"/>
        </w:rPr>
      </w:pPr>
    </w:p>
    <w:p w:rsidR="00AE38AD" w:rsidRPr="00E13A42" w:rsidRDefault="00AE38AD" w:rsidP="00E13A42">
      <w:pPr>
        <w:jc w:val="center"/>
        <w:rPr>
          <w:lang w:val="tt-RU"/>
        </w:rPr>
      </w:pPr>
    </w:p>
    <w:sectPr w:rsidR="00AE38AD" w:rsidRPr="00E1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A25"/>
    <w:multiLevelType w:val="multilevel"/>
    <w:tmpl w:val="2CD41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42"/>
    <w:rsid w:val="000311C2"/>
    <w:rsid w:val="00473E3E"/>
    <w:rsid w:val="005E72B4"/>
    <w:rsid w:val="00676CF7"/>
    <w:rsid w:val="006B6AA1"/>
    <w:rsid w:val="00AD3087"/>
    <w:rsid w:val="00AE38AD"/>
    <w:rsid w:val="00E13A42"/>
    <w:rsid w:val="00F90C36"/>
    <w:rsid w:val="00FB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Хранительница</dc:creator>
  <cp:lastModifiedBy>Хранительница</cp:lastModifiedBy>
  <cp:revision>1</cp:revision>
  <dcterms:created xsi:type="dcterms:W3CDTF">2018-10-15T17:29:00Z</dcterms:created>
  <dcterms:modified xsi:type="dcterms:W3CDTF">2018-10-15T18:43:00Z</dcterms:modified>
</cp:coreProperties>
</file>