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1D3" w:rsidRPr="008F1F70" w:rsidRDefault="008F1F70" w:rsidP="003E576B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8F1F70">
        <w:rPr>
          <w:b/>
          <w:sz w:val="36"/>
          <w:szCs w:val="36"/>
        </w:rPr>
        <w:t>Инструкция по заполнению плана-графика.</w:t>
      </w:r>
    </w:p>
    <w:p w:rsidR="003E576B" w:rsidRDefault="003E576B" w:rsidP="003E576B">
      <w:pPr>
        <w:ind w:firstLine="851"/>
        <w:jc w:val="both"/>
        <w:rPr>
          <w:rFonts w:cs="Calibri"/>
        </w:rPr>
      </w:pPr>
      <w:r w:rsidRPr="003E576B">
        <w:t xml:space="preserve">Ведение планов закупок в РИС РТ осуществляется в соответствии со статьей </w:t>
      </w:r>
      <w:r>
        <w:t>21</w:t>
      </w:r>
      <w:r w:rsidRPr="003E576B">
        <w:t xml:space="preserve"> </w:t>
      </w:r>
      <w:r>
        <w:t>Федерального</w:t>
      </w:r>
      <w:r w:rsidRPr="003E576B">
        <w:t xml:space="preserve"> закон</w:t>
      </w:r>
      <w:r>
        <w:t>а</w:t>
      </w:r>
      <w:r w:rsidRPr="003E576B">
        <w:t xml:space="preserve"> "О контрактной системе в сфере закупок товаров, работ, услуг для обеспечения государственных и муниципальных нужд" от 05.04.2013 N 44-ФЗ, а также </w:t>
      </w:r>
      <w:r>
        <w:rPr>
          <w:rFonts w:cs="Calibri"/>
        </w:rPr>
        <w:t xml:space="preserve">Постановлению Правительства РФ </w:t>
      </w:r>
      <w:r w:rsidRPr="00AC452A">
        <w:rPr>
          <w:rFonts w:cs="Calibri"/>
        </w:rPr>
        <w:t>05.06.2015 N 553</w:t>
      </w:r>
      <w:r>
        <w:rPr>
          <w:rFonts w:cs="Calibri"/>
        </w:rPr>
        <w:t xml:space="preserve"> </w:t>
      </w:r>
      <w:r w:rsidRPr="003E576B">
        <w:rPr>
          <w:rFonts w:cs="Calibri"/>
        </w:rPr>
        <w:t>"Об утверждении Правил формирования, утверждения и ведения плана-графика закупок товаров, работ, услуг для обеспечения федеральных нужд, а также требований к форме плана-графика закупок товаров, работ, услуг для обеспечения федеральных нужд"</w:t>
      </w:r>
      <w:r>
        <w:rPr>
          <w:rFonts w:cs="Calibri"/>
        </w:rPr>
        <w:t xml:space="preserve"> и Постановлению</w:t>
      </w:r>
      <w:r w:rsidRPr="003E576B">
        <w:rPr>
          <w:rFonts w:cs="Calibri"/>
        </w:rPr>
        <w:t xml:space="preserve"> Правительства РФ от 29.10.2015 N 1168</w:t>
      </w:r>
      <w:r>
        <w:rPr>
          <w:rFonts w:cs="Calibri"/>
        </w:rPr>
        <w:t xml:space="preserve"> </w:t>
      </w:r>
      <w:r w:rsidRPr="003E576B">
        <w:rPr>
          <w:rFonts w:cs="Calibri"/>
        </w:rPr>
        <w:t>"Об утверждении Правил размещения в единой информационной системе в сфере закупок планов закупок товаров, работ, услуг для обеспечения государственных и муниципальных нужд, планов-графиков закупок товаров, работ, услуг для обеспечения государственных и муниципальных нужд"</w:t>
      </w:r>
      <w:r>
        <w:rPr>
          <w:rFonts w:cs="Calibri"/>
        </w:rPr>
        <w:t>.</w:t>
      </w:r>
    </w:p>
    <w:p w:rsidR="003E576B" w:rsidRDefault="003E576B" w:rsidP="003E576B">
      <w:pPr>
        <w:ind w:firstLine="851"/>
        <w:jc w:val="both"/>
      </w:pPr>
      <w:r>
        <w:t>Планы-графики закупок формируются ежегодно на очередной финансовый год.</w:t>
      </w:r>
    </w:p>
    <w:p w:rsidR="003E576B" w:rsidRDefault="0067685F" w:rsidP="003E576B">
      <w:pPr>
        <w:ind w:firstLine="851"/>
        <w:jc w:val="both"/>
      </w:pPr>
      <w:r>
        <w:t>В план-график закупок включается информация о закупках, об осуществлении которых размещаются извещения либо направляются приглашения принять участие в определении поставщика (подрядчика, исполнителя) в установленных Федеральным законом случаях в течение года, на который утвержден план-график закупок, а также о закупках у единственного поставщика (подрядчика, исполнителя), контракты с которым планируются к заключению в течение года, на который утвержден план-график закупок.</w:t>
      </w:r>
    </w:p>
    <w:p w:rsidR="0067685F" w:rsidRDefault="0067685F" w:rsidP="0067685F">
      <w:pPr>
        <w:ind w:firstLine="567"/>
      </w:pPr>
      <w:r w:rsidRPr="00FC68A3">
        <w:t>Для формирования плана</w:t>
      </w:r>
      <w:r>
        <w:t>-графика</w:t>
      </w:r>
      <w:r w:rsidRPr="00FC68A3">
        <w:t xml:space="preserve"> закупок необходимо открыть </w:t>
      </w:r>
      <w:r>
        <w:rPr>
          <w:b/>
        </w:rPr>
        <w:t>реестр «Планы-графики»</w:t>
      </w:r>
      <w:r w:rsidRPr="00FC68A3">
        <w:t>.</w:t>
      </w:r>
    </w:p>
    <w:p w:rsidR="0067685F" w:rsidRPr="00FC68A3" w:rsidRDefault="0067685F" w:rsidP="0067685F">
      <w:r>
        <w:rPr>
          <w:noProof/>
          <w:lang w:eastAsia="ru-RU"/>
        </w:rPr>
        <w:drawing>
          <wp:inline distT="0" distB="0" distL="0" distR="0">
            <wp:extent cx="5359400" cy="2387239"/>
            <wp:effectExtent l="19050" t="19050" r="12700" b="133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.10реестр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927" cy="23901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685F" w:rsidRDefault="0067685F" w:rsidP="0067685F">
      <w:pPr>
        <w:ind w:firstLine="567"/>
      </w:pPr>
      <w:r>
        <w:t xml:space="preserve">Для добавления плана-графика нужно выбрать </w:t>
      </w:r>
      <w:r w:rsidRPr="00874A72">
        <w:rPr>
          <w:b/>
        </w:rPr>
        <w:t>«Действия»</w:t>
      </w:r>
      <w:r>
        <w:t xml:space="preserve"> - </w:t>
      </w:r>
      <w:r w:rsidRPr="00874A72">
        <w:rPr>
          <w:b/>
        </w:rPr>
        <w:t>«Добавить»:</w:t>
      </w:r>
    </w:p>
    <w:p w:rsidR="0067685F" w:rsidRDefault="0067685F" w:rsidP="0067685F">
      <w:pPr>
        <w:jc w:val="both"/>
      </w:pPr>
      <w:r>
        <w:rPr>
          <w:noProof/>
          <w:lang w:eastAsia="ru-RU"/>
        </w:rPr>
        <w:drawing>
          <wp:inline distT="0" distB="0" distL="0" distR="0">
            <wp:extent cx="5359400" cy="1188177"/>
            <wp:effectExtent l="19050" t="19050" r="12700" b="120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.10добавить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291" cy="11950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685F" w:rsidRDefault="00DB5AAC" w:rsidP="0067685F">
      <w:pPr>
        <w:ind w:firstLine="567"/>
        <w:jc w:val="both"/>
      </w:pPr>
      <w:r>
        <w:t>Откроется окно добавления плана-графика:</w:t>
      </w:r>
    </w:p>
    <w:p w:rsidR="00DB5AAC" w:rsidRDefault="00DB5AAC" w:rsidP="00DB5AA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356742" cy="4425950"/>
            <wp:effectExtent l="19050" t="19050" r="15875" b="127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.10добавление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" t="1202" r="892" b="1757"/>
                    <a:stretch/>
                  </pic:blipFill>
                  <pic:spPr bwMode="auto">
                    <a:xfrm>
                      <a:off x="0" y="0"/>
                      <a:ext cx="5371217" cy="4437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930" w:rsidRPr="00E15F0F" w:rsidRDefault="00BF0930" w:rsidP="00BF0930">
      <w:pPr>
        <w:ind w:firstLine="540"/>
        <w:jc w:val="both"/>
        <w:rPr>
          <w:b/>
        </w:rPr>
      </w:pPr>
      <w:r w:rsidRPr="00E15F0F">
        <w:rPr>
          <w:b/>
        </w:rPr>
        <w:t>Вкладка «Сведения о план-графике»:</w:t>
      </w:r>
    </w:p>
    <w:p w:rsidR="008A5FA9" w:rsidRDefault="006B410D" w:rsidP="00BF0930">
      <w:pPr>
        <w:ind w:firstLine="540"/>
        <w:jc w:val="both"/>
      </w:pPr>
      <w:r>
        <w:t>Поле «</w:t>
      </w:r>
      <w:r w:rsidRPr="00A16972">
        <w:rPr>
          <w:b/>
        </w:rPr>
        <w:t>План закупок</w:t>
      </w:r>
      <w:r>
        <w:t>» обязательное, при нажатии открывается реестр планов закупок, в котором отображаются планы закупок на статусе «Опубликовано» и, на основании которого не создан план-график.</w:t>
      </w:r>
    </w:p>
    <w:p w:rsidR="006B410D" w:rsidRDefault="006B410D" w:rsidP="006B410D">
      <w:pPr>
        <w:jc w:val="both"/>
      </w:pPr>
      <w:r>
        <w:rPr>
          <w:noProof/>
          <w:lang w:eastAsia="ru-RU"/>
        </w:rPr>
        <w:drawing>
          <wp:inline distT="0" distB="0" distL="0" distR="0">
            <wp:extent cx="5397500" cy="809480"/>
            <wp:effectExtent l="19050" t="19050" r="12700" b="101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.10реестр пз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344" cy="820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1235" w:rsidRPr="00A16972" w:rsidRDefault="003C1235" w:rsidP="003C1235">
      <w:pPr>
        <w:spacing w:line="240" w:lineRule="auto"/>
        <w:ind w:firstLine="540"/>
        <w:jc w:val="both"/>
        <w:rPr>
          <w:b/>
        </w:rPr>
      </w:pPr>
      <w:r w:rsidRPr="00A16972">
        <w:rPr>
          <w:b/>
        </w:rPr>
        <w:t>Блок «Сведения о заказчике»:</w:t>
      </w:r>
    </w:p>
    <w:p w:rsidR="003C1235" w:rsidRDefault="003C1235" w:rsidP="003C1235">
      <w:pPr>
        <w:spacing w:line="240" w:lineRule="auto"/>
        <w:ind w:firstLine="540"/>
        <w:jc w:val="both"/>
      </w:pPr>
      <w:r>
        <w:t>Поля «</w:t>
      </w:r>
      <w:r w:rsidRPr="00A16972">
        <w:rPr>
          <w:b/>
        </w:rPr>
        <w:t>Наименование заказчика</w:t>
      </w:r>
      <w:r>
        <w:t>», «</w:t>
      </w:r>
      <w:r w:rsidRPr="00A16972">
        <w:rPr>
          <w:b/>
        </w:rPr>
        <w:t>Юридический адрес</w:t>
      </w:r>
      <w:r>
        <w:t>», «</w:t>
      </w:r>
      <w:r w:rsidRPr="00A16972">
        <w:rPr>
          <w:b/>
        </w:rPr>
        <w:t>ИНН</w:t>
      </w:r>
      <w:r>
        <w:t>», «</w:t>
      </w:r>
      <w:r w:rsidRPr="00A16972">
        <w:rPr>
          <w:b/>
        </w:rPr>
        <w:t>КПП</w:t>
      </w:r>
      <w:r>
        <w:t>», «</w:t>
      </w:r>
      <w:r w:rsidRPr="00A16972">
        <w:rPr>
          <w:b/>
        </w:rPr>
        <w:t>ОКТМО</w:t>
      </w:r>
      <w:r>
        <w:t>», «</w:t>
      </w:r>
      <w:r w:rsidRPr="00A16972">
        <w:rPr>
          <w:b/>
        </w:rPr>
        <w:t>ОКОПФ</w:t>
      </w:r>
      <w:r>
        <w:t>», «</w:t>
      </w:r>
      <w:r w:rsidRPr="00A16972">
        <w:rPr>
          <w:b/>
        </w:rPr>
        <w:t>Телефон</w:t>
      </w:r>
      <w:r>
        <w:t>», «</w:t>
      </w:r>
      <w:r w:rsidRPr="00A16972">
        <w:rPr>
          <w:b/>
        </w:rPr>
        <w:t>Электронная</w:t>
      </w:r>
      <w:r>
        <w:t xml:space="preserve"> </w:t>
      </w:r>
      <w:r w:rsidRPr="00A16972">
        <w:rPr>
          <w:b/>
        </w:rPr>
        <w:t>почта</w:t>
      </w:r>
      <w:r>
        <w:t>» заполняются автоматически.</w:t>
      </w:r>
    </w:p>
    <w:p w:rsidR="003C1235" w:rsidRDefault="003C1235" w:rsidP="003C1235">
      <w:pPr>
        <w:spacing w:line="240" w:lineRule="auto"/>
        <w:ind w:firstLine="540"/>
        <w:jc w:val="both"/>
      </w:pPr>
      <w:r>
        <w:t>Поле «</w:t>
      </w:r>
      <w:r w:rsidRPr="00A16972">
        <w:rPr>
          <w:b/>
        </w:rPr>
        <w:t>Роль организации</w:t>
      </w:r>
      <w:r>
        <w:t>» является обязательным для заполнения и выбирается из списка:</w:t>
      </w:r>
    </w:p>
    <w:p w:rsidR="003C1235" w:rsidRDefault="003C1235" w:rsidP="003C1235">
      <w:pPr>
        <w:pStyle w:val="a3"/>
        <w:numPr>
          <w:ilvl w:val="0"/>
          <w:numId w:val="3"/>
        </w:numPr>
        <w:spacing w:line="240" w:lineRule="auto"/>
        <w:ind w:left="900"/>
        <w:jc w:val="both"/>
      </w:pPr>
      <w:r>
        <w:t>Заказчик;</w:t>
      </w:r>
    </w:p>
    <w:p w:rsidR="003C1235" w:rsidRDefault="003C1235" w:rsidP="003C1235">
      <w:pPr>
        <w:pStyle w:val="a3"/>
        <w:numPr>
          <w:ilvl w:val="0"/>
          <w:numId w:val="3"/>
        </w:numPr>
        <w:spacing w:line="240" w:lineRule="auto"/>
        <w:ind w:left="900"/>
        <w:jc w:val="both"/>
      </w:pPr>
      <w:r w:rsidRPr="003C1235">
        <w:t>Организация, осуществляющая полномочия заказчика на осуществление закупок на основании договора (соглашения)</w:t>
      </w:r>
      <w:r>
        <w:t>;</w:t>
      </w:r>
    </w:p>
    <w:p w:rsidR="003C1235" w:rsidRDefault="003C1235" w:rsidP="00A16972">
      <w:pPr>
        <w:spacing w:line="240" w:lineRule="auto"/>
        <w:jc w:val="both"/>
      </w:pPr>
      <w:r>
        <w:t>Блок «</w:t>
      </w:r>
      <w:r w:rsidRPr="00A16972">
        <w:rPr>
          <w:b/>
        </w:rPr>
        <w:t>Сведения о план-графике</w:t>
      </w:r>
      <w:r>
        <w:t>»:</w:t>
      </w:r>
    </w:p>
    <w:p w:rsidR="003C1235" w:rsidRDefault="003C1235" w:rsidP="003C1235">
      <w:pPr>
        <w:spacing w:line="240" w:lineRule="auto"/>
        <w:ind w:firstLine="540"/>
        <w:jc w:val="both"/>
      </w:pPr>
      <w:r>
        <w:t>Поле «</w:t>
      </w:r>
      <w:r w:rsidRPr="00A16972">
        <w:rPr>
          <w:b/>
        </w:rPr>
        <w:t>Наименование плана-графика</w:t>
      </w:r>
      <w:r>
        <w:t>» обязательное, заполняется вручную, есть ограничение по количеству вводимых знаков – до 2000 символов.</w:t>
      </w:r>
    </w:p>
    <w:p w:rsidR="003C1235" w:rsidRDefault="00D84162" w:rsidP="003C1235">
      <w:pPr>
        <w:spacing w:line="240" w:lineRule="auto"/>
        <w:ind w:firstLine="540"/>
        <w:jc w:val="both"/>
      </w:pPr>
      <w:r>
        <w:t>Поле «</w:t>
      </w:r>
      <w:r w:rsidRPr="00A16972">
        <w:rPr>
          <w:b/>
        </w:rPr>
        <w:t>Номер документа</w:t>
      </w:r>
      <w:r>
        <w:t>» заполняется автоматически.</w:t>
      </w:r>
    </w:p>
    <w:p w:rsidR="00D84162" w:rsidRDefault="00D84162" w:rsidP="003C1235">
      <w:pPr>
        <w:spacing w:line="240" w:lineRule="auto"/>
        <w:ind w:firstLine="540"/>
        <w:jc w:val="both"/>
      </w:pPr>
      <w:r>
        <w:t>В поле «</w:t>
      </w:r>
      <w:r w:rsidRPr="00A16972">
        <w:rPr>
          <w:b/>
        </w:rPr>
        <w:t>Год плана-графика</w:t>
      </w:r>
      <w:r>
        <w:t>» заполнится очередной год плана закупок.</w:t>
      </w:r>
    </w:p>
    <w:p w:rsidR="00D84162" w:rsidRDefault="00D84162" w:rsidP="003C1235">
      <w:pPr>
        <w:spacing w:line="240" w:lineRule="auto"/>
        <w:ind w:firstLine="540"/>
        <w:jc w:val="both"/>
      </w:pPr>
      <w:r>
        <w:lastRenderedPageBreak/>
        <w:t>Поле «</w:t>
      </w:r>
      <w:r w:rsidRPr="00A16972">
        <w:rPr>
          <w:b/>
        </w:rPr>
        <w:t>Идентификатор ЕИС</w:t>
      </w:r>
      <w:r>
        <w:t xml:space="preserve">» </w:t>
      </w:r>
      <w:r w:rsidR="00265924">
        <w:t>заполняется при передаче плана-графика на ЕИС.</w:t>
      </w:r>
    </w:p>
    <w:p w:rsidR="00265924" w:rsidRDefault="00265924" w:rsidP="003C1235">
      <w:pPr>
        <w:spacing w:line="240" w:lineRule="auto"/>
        <w:ind w:firstLine="540"/>
        <w:jc w:val="both"/>
      </w:pPr>
      <w:r>
        <w:t>Поле «</w:t>
      </w:r>
      <w:r w:rsidRPr="00A16972">
        <w:rPr>
          <w:b/>
        </w:rPr>
        <w:t>Реестровый номер</w:t>
      </w:r>
      <w:r>
        <w:t>» становится активным после передачи плана-графика на ЕИС и заполняется автоматически. Есть возможность ручного заполнения реестрового номера.</w:t>
      </w:r>
    </w:p>
    <w:p w:rsidR="00265924" w:rsidRDefault="00AA0E83" w:rsidP="003C1235">
      <w:pPr>
        <w:spacing w:line="240" w:lineRule="auto"/>
        <w:ind w:firstLine="540"/>
        <w:jc w:val="both"/>
      </w:pPr>
      <w:r>
        <w:t>Поле «</w:t>
      </w:r>
      <w:r w:rsidR="00265924" w:rsidRPr="00A16972">
        <w:rPr>
          <w:b/>
        </w:rPr>
        <w:t xml:space="preserve">Дата </w:t>
      </w:r>
      <w:r w:rsidRPr="00A16972">
        <w:rPr>
          <w:b/>
        </w:rPr>
        <w:t>формирования</w:t>
      </w:r>
      <w:r w:rsidR="00265924">
        <w:t>»</w:t>
      </w:r>
      <w:r>
        <w:t xml:space="preserve"> автоматически заполнится при сохранении плана-графика.</w:t>
      </w:r>
    </w:p>
    <w:p w:rsidR="00265924" w:rsidRDefault="00265924" w:rsidP="00265924">
      <w:pPr>
        <w:spacing w:line="240" w:lineRule="auto"/>
        <w:ind w:firstLine="540"/>
        <w:jc w:val="both"/>
      </w:pPr>
      <w:r>
        <w:t>Поле «</w:t>
      </w:r>
      <w:r w:rsidRPr="00A16972">
        <w:rPr>
          <w:b/>
        </w:rPr>
        <w:t>Дата утверждения</w:t>
      </w:r>
      <w:r>
        <w:t>» обязательное, дата выбирается из календаря, либо заполняется вручную в формате ДД.ММ.ГГГГ.</w:t>
      </w:r>
    </w:p>
    <w:p w:rsidR="00AA0E83" w:rsidRDefault="00AA0E83" w:rsidP="00AA0E83">
      <w:pPr>
        <w:spacing w:line="240" w:lineRule="auto"/>
        <w:ind w:firstLine="540"/>
        <w:jc w:val="both"/>
      </w:pPr>
      <w:r>
        <w:t>Поле «</w:t>
      </w:r>
      <w:r w:rsidRPr="00A16972">
        <w:rPr>
          <w:b/>
        </w:rPr>
        <w:t>Дата публикации</w:t>
      </w:r>
      <w:r>
        <w:t>» заполняется автоматически, данные подтягиваются с ЕИС вместе с реестровым номером.</w:t>
      </w:r>
    </w:p>
    <w:p w:rsidR="00AA0E83" w:rsidRDefault="00AA0E83" w:rsidP="00AA0E83">
      <w:pPr>
        <w:spacing w:line="240" w:lineRule="auto"/>
        <w:ind w:firstLine="540"/>
        <w:jc w:val="both"/>
      </w:pPr>
      <w:r>
        <w:t>Поле «Версия документа» заполняется автоматически, при создании присваивается «1», при внесении изменений «2» и так далее.</w:t>
      </w:r>
    </w:p>
    <w:p w:rsidR="00AA0E83" w:rsidRDefault="00AA0E83" w:rsidP="00AA0E83">
      <w:pPr>
        <w:spacing w:line="240" w:lineRule="auto"/>
        <w:ind w:firstLine="540"/>
        <w:jc w:val="both"/>
      </w:pPr>
      <w:r>
        <w:t>В поле «</w:t>
      </w:r>
      <w:r w:rsidRPr="00A16972">
        <w:rPr>
          <w:b/>
        </w:rPr>
        <w:t>Размещение сведений осуществляется по закону</w:t>
      </w:r>
      <w:r>
        <w:t>» по умолчанию заполнено «</w:t>
      </w:r>
      <w:r w:rsidRPr="00A16972">
        <w:rPr>
          <w:b/>
        </w:rPr>
        <w:t>44-ФЗ</w:t>
      </w:r>
      <w:r>
        <w:t>».</w:t>
      </w:r>
    </w:p>
    <w:p w:rsidR="00E61078" w:rsidRDefault="00E61078" w:rsidP="00AA0E83">
      <w:pPr>
        <w:spacing w:line="240" w:lineRule="auto"/>
        <w:ind w:firstLine="540"/>
        <w:jc w:val="both"/>
        <w:rPr>
          <w:b/>
        </w:rPr>
      </w:pPr>
      <w:r w:rsidRPr="00E15F0F">
        <w:rPr>
          <w:b/>
        </w:rPr>
        <w:t>Вкладка</w:t>
      </w:r>
      <w:r w:rsidR="00E15F0F" w:rsidRPr="00E15F0F">
        <w:rPr>
          <w:b/>
        </w:rPr>
        <w:t xml:space="preserve"> «Сведения об исполнителе»:</w:t>
      </w:r>
    </w:p>
    <w:p w:rsidR="00E15F0F" w:rsidRDefault="00E15F0F" w:rsidP="00E15F0F">
      <w:pPr>
        <w:spacing w:line="240" w:lineRule="auto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378450" cy="4433843"/>
            <wp:effectExtent l="19050" t="19050" r="12700" b="241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.10свед испол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565" cy="44413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5F0F" w:rsidRDefault="00E15F0F" w:rsidP="00E15F0F">
      <w:pPr>
        <w:spacing w:line="240" w:lineRule="auto"/>
        <w:ind w:firstLine="540"/>
        <w:jc w:val="both"/>
      </w:pPr>
      <w:r>
        <w:t>Данные в этой вкладке подтягиваются из плана закупок. Есть возможность редактирования.</w:t>
      </w:r>
    </w:p>
    <w:p w:rsidR="00E15F0F" w:rsidRDefault="00E15F0F" w:rsidP="00E15F0F">
      <w:pPr>
        <w:spacing w:line="240" w:lineRule="auto"/>
        <w:ind w:firstLine="540"/>
        <w:jc w:val="both"/>
        <w:rPr>
          <w:b/>
        </w:rPr>
      </w:pPr>
      <w:r w:rsidRPr="00B17F8E">
        <w:rPr>
          <w:b/>
        </w:rPr>
        <w:t>Вкладка «</w:t>
      </w:r>
      <w:r w:rsidR="00B17F8E" w:rsidRPr="00B17F8E">
        <w:rPr>
          <w:b/>
        </w:rPr>
        <w:t>Итоговые позиции</w:t>
      </w:r>
      <w:r w:rsidRPr="00B17F8E">
        <w:rPr>
          <w:b/>
        </w:rPr>
        <w:t>»</w:t>
      </w:r>
      <w:r w:rsidR="00B17F8E" w:rsidRPr="00B17F8E">
        <w:rPr>
          <w:b/>
        </w:rPr>
        <w:t>:</w:t>
      </w:r>
    </w:p>
    <w:p w:rsidR="00B17F8E" w:rsidRPr="00B17F8E" w:rsidRDefault="00B17F8E" w:rsidP="00B17F8E">
      <w:pPr>
        <w:spacing w:line="240" w:lineRule="auto"/>
        <w:jc w:val="both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388424" cy="75501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.10итоговые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" r="709"/>
                    <a:stretch/>
                  </pic:blipFill>
                  <pic:spPr bwMode="auto">
                    <a:xfrm>
                      <a:off x="0" y="0"/>
                      <a:ext cx="5397078" cy="75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E83" w:rsidRDefault="00AD09BC" w:rsidP="00AA0E83">
      <w:pPr>
        <w:spacing w:line="240" w:lineRule="auto"/>
        <w:ind w:firstLine="540"/>
        <w:jc w:val="both"/>
      </w:pPr>
      <w:r>
        <w:t>Поле «</w:t>
      </w:r>
      <w:r w:rsidRPr="00A16972">
        <w:rPr>
          <w:b/>
        </w:rPr>
        <w:t>Совокупный годовой объем закупок, определенный в соответствии с п. 16 статьи 3 Федерального закона №44-ФЗ</w:t>
      </w:r>
      <w:r>
        <w:t>» заполняется вручную и является обязательной. Остальные данные заполняются и посчитываются автоматически при добавлении позиций плана-графика.</w:t>
      </w:r>
    </w:p>
    <w:p w:rsidR="00265924" w:rsidRDefault="006F4A66" w:rsidP="00265924">
      <w:pPr>
        <w:spacing w:line="240" w:lineRule="auto"/>
        <w:ind w:firstLine="540"/>
        <w:jc w:val="both"/>
      </w:pPr>
      <w:r>
        <w:t>После заполнения всех обязательных полей необходимо нажать кнопку «</w:t>
      </w:r>
      <w:r w:rsidRPr="00262AF6">
        <w:rPr>
          <w:b/>
        </w:rPr>
        <w:t>Сохранить</w:t>
      </w:r>
      <w:r>
        <w:t>».</w:t>
      </w:r>
    </w:p>
    <w:p w:rsidR="006F4A66" w:rsidRDefault="006F4A66" w:rsidP="00265924">
      <w:pPr>
        <w:spacing w:line="240" w:lineRule="auto"/>
        <w:ind w:firstLine="540"/>
        <w:jc w:val="both"/>
      </w:pPr>
      <w:r>
        <w:t>Для просмотра и редактирования плана-графика необходимо нажать «</w:t>
      </w:r>
      <w:r w:rsidRPr="00262AF6">
        <w:rPr>
          <w:b/>
        </w:rPr>
        <w:t>Действия</w:t>
      </w:r>
      <w:r>
        <w:t>» - «</w:t>
      </w:r>
      <w:r w:rsidRPr="00262AF6">
        <w:rPr>
          <w:b/>
        </w:rPr>
        <w:t>Редактировать</w:t>
      </w:r>
      <w:r>
        <w:t>», либо</w:t>
      </w:r>
      <w:r w:rsidR="006B3FE1">
        <w:t xml:space="preserve"> нажать на план-график</w:t>
      </w:r>
      <w:r>
        <w:t xml:space="preserve"> правой кнопкой </w:t>
      </w:r>
      <w:r w:rsidR="006B3FE1">
        <w:t>мыши и выбрать «</w:t>
      </w:r>
      <w:r w:rsidR="006B3FE1" w:rsidRPr="00262AF6">
        <w:rPr>
          <w:b/>
        </w:rPr>
        <w:t>Редактировать</w:t>
      </w:r>
      <w:r w:rsidR="006B3FE1">
        <w:t>».</w:t>
      </w:r>
    </w:p>
    <w:p w:rsidR="006B3FE1" w:rsidRPr="006F4A66" w:rsidRDefault="006B3FE1" w:rsidP="006B3FE1">
      <w:pPr>
        <w:spacing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353050" cy="1136347"/>
            <wp:effectExtent l="19050" t="19050" r="19050" b="260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.10редак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61"/>
                    <a:stretch/>
                  </pic:blipFill>
                  <pic:spPr bwMode="auto">
                    <a:xfrm>
                      <a:off x="0" y="0"/>
                      <a:ext cx="5492845" cy="11660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924" w:rsidRDefault="00882E55" w:rsidP="00265924">
      <w:pPr>
        <w:spacing w:line="240" w:lineRule="auto"/>
        <w:ind w:firstLine="540"/>
        <w:jc w:val="both"/>
      </w:pPr>
      <w:r>
        <w:t>Для заполнения табличной части плана-графика нужно открыть его двойным щелчком левой кнопки мыши. В открывшемся окне нажать кнопку «</w:t>
      </w:r>
      <w:r w:rsidRPr="00262AF6">
        <w:rPr>
          <w:b/>
        </w:rPr>
        <w:t>Добавить</w:t>
      </w:r>
      <w:r>
        <w:t>».</w:t>
      </w:r>
    </w:p>
    <w:p w:rsidR="0064316C" w:rsidRDefault="0064316C" w:rsidP="0064316C">
      <w:pPr>
        <w:spacing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353050" cy="2503430"/>
            <wp:effectExtent l="19050" t="19050" r="19050" b="114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.10добавпозицию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832" cy="25084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5924" w:rsidRDefault="0064316C" w:rsidP="00265924">
      <w:pPr>
        <w:spacing w:line="240" w:lineRule="auto"/>
        <w:ind w:firstLine="540"/>
        <w:jc w:val="both"/>
      </w:pPr>
      <w:r>
        <w:t>Откроется окно выбора позиции плана закупок:</w:t>
      </w:r>
    </w:p>
    <w:p w:rsidR="0097540E" w:rsidRDefault="0064316C" w:rsidP="0097540E">
      <w:pPr>
        <w:spacing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353050" cy="3001830"/>
            <wp:effectExtent l="19050" t="19050" r="19050" b="273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.10выбор пз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640" cy="30212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490B" w:rsidRDefault="0097540E" w:rsidP="0097540E">
      <w:pPr>
        <w:spacing w:line="240" w:lineRule="auto"/>
        <w:ind w:firstLine="540"/>
        <w:jc w:val="both"/>
      </w:pPr>
      <w:r>
        <w:t>Н</w:t>
      </w:r>
      <w:r w:rsidR="00DD490B" w:rsidRPr="00DD490B">
        <w:t>еобходимо выбрать нужную позицию</w:t>
      </w:r>
      <w:r w:rsidR="00DD490B">
        <w:t xml:space="preserve">. Откроется окно редактирования позиции плана-графика, при этом </w:t>
      </w:r>
      <w:r w:rsidR="007615DC">
        <w:t>появится сообщение: «</w:t>
      </w:r>
      <w:r w:rsidR="007615DC">
        <w:rPr>
          <w:rStyle w:val="ext-mb-text"/>
        </w:rPr>
        <w:t>Вкладки "Классификация позиции по КБК" и "Классификация позиции по КВР" будут доступны после сохранения</w:t>
      </w:r>
      <w:r w:rsidR="007615DC">
        <w:t xml:space="preserve">». </w:t>
      </w:r>
      <w:r w:rsidR="000E6973">
        <w:t>Эти сведения подтягиваются из позиции плана закупок и будут доступны для редактирования после сохранения позиции плана-графика. Не разрешается менять код вида расходов (КВР) в составе КБК и во вкладке «</w:t>
      </w:r>
      <w:r w:rsidR="000E6973">
        <w:rPr>
          <w:rStyle w:val="ext-mb-text"/>
        </w:rPr>
        <w:t>Классификация позиции по КВР</w:t>
      </w:r>
      <w:r w:rsidR="000E6973">
        <w:t>», так как код участвует при формировании ID закупки позиции.</w:t>
      </w:r>
    </w:p>
    <w:p w:rsidR="000E6973" w:rsidRPr="000E6973" w:rsidRDefault="000E6973" w:rsidP="000E6973">
      <w:pPr>
        <w:spacing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365750" cy="4068525"/>
            <wp:effectExtent l="19050" t="19050" r="25400" b="273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.10сообщение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9"/>
                    <a:stretch/>
                  </pic:blipFill>
                  <pic:spPr bwMode="auto">
                    <a:xfrm>
                      <a:off x="0" y="0"/>
                      <a:ext cx="5386468" cy="40842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B31" w:rsidRDefault="00735B31" w:rsidP="00735B31">
      <w:pPr>
        <w:spacing w:line="240" w:lineRule="auto"/>
        <w:ind w:firstLine="540"/>
        <w:jc w:val="both"/>
      </w:pPr>
      <w:r>
        <w:t xml:space="preserve">В зависимости от типа позиции плана закупок, вид позиции плана-графика будет отличаться. Если в позиции плана закупок не был установлен флаг в поле </w:t>
      </w:r>
      <w:r w:rsidRPr="00874A72">
        <w:rPr>
          <w:b/>
        </w:rPr>
        <w:t>«Закупки по пункту 7 части 2 статьи 83 и пунктам 4, 5, 26, 33 части 1 статьи 93»</w:t>
      </w:r>
      <w:r>
        <w:rPr>
          <w:b/>
        </w:rPr>
        <w:t xml:space="preserve">, </w:t>
      </w:r>
      <w:r>
        <w:t>то откроется окно добавления простой позиции плана-графика.</w:t>
      </w:r>
    </w:p>
    <w:p w:rsidR="00265924" w:rsidRPr="000E6973" w:rsidRDefault="000E6973" w:rsidP="003C1235">
      <w:pPr>
        <w:spacing w:line="240" w:lineRule="auto"/>
        <w:ind w:firstLine="540"/>
        <w:jc w:val="both"/>
        <w:rPr>
          <w:b/>
        </w:rPr>
      </w:pPr>
      <w:r w:rsidRPr="000E6973">
        <w:rPr>
          <w:b/>
        </w:rPr>
        <w:t>Вкладка «Общие сведения»:</w:t>
      </w:r>
    </w:p>
    <w:p w:rsidR="003C1235" w:rsidRDefault="00262AF6" w:rsidP="003C1235">
      <w:pPr>
        <w:spacing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417600" cy="5086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9.12общсвед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2"/>
                    <a:stretch/>
                  </pic:blipFill>
                  <pic:spPr bwMode="auto">
                    <a:xfrm>
                      <a:off x="0" y="0"/>
                      <a:ext cx="5427096" cy="509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973" w:rsidRDefault="000E6973" w:rsidP="000E6973">
      <w:pPr>
        <w:ind w:firstLine="540"/>
        <w:jc w:val="both"/>
      </w:pPr>
      <w:r>
        <w:t>Поле «</w:t>
      </w:r>
      <w:r w:rsidRPr="00262AF6">
        <w:rPr>
          <w:b/>
        </w:rPr>
        <w:t>Номер позиции (ЕИС)</w:t>
      </w:r>
      <w:r>
        <w:t>» заполняется после публикации плана-графика на ЕИС.</w:t>
      </w:r>
    </w:p>
    <w:p w:rsidR="003C1235" w:rsidRDefault="000E6973" w:rsidP="000E6973">
      <w:pPr>
        <w:ind w:firstLine="540"/>
        <w:jc w:val="both"/>
      </w:pPr>
      <w:r>
        <w:t>Поле «</w:t>
      </w:r>
      <w:r w:rsidRPr="00262AF6">
        <w:rPr>
          <w:b/>
        </w:rPr>
        <w:t>ID позиции</w:t>
      </w:r>
      <w:r>
        <w:t xml:space="preserve">» заполнится автоматически после сохранения позиции.  ID закупки формируется согласно приказу </w:t>
      </w:r>
      <w:r w:rsidRPr="007438E7">
        <w:t>Минэкономразвития России от 29.06.2015 N 422 "Об утверждении Порядка формирования идентификационного кода закупки"</w:t>
      </w:r>
      <w:r w:rsidR="0010505E">
        <w:t>. После сохранения позиции плана-графика ID закупки не подлежит изменению.</w:t>
      </w:r>
    </w:p>
    <w:p w:rsidR="0010505E" w:rsidRDefault="0010505E" w:rsidP="000E6973">
      <w:pPr>
        <w:ind w:firstLine="540"/>
        <w:jc w:val="both"/>
      </w:pPr>
      <w:r>
        <w:t>Поле «</w:t>
      </w:r>
      <w:r w:rsidRPr="00262AF6">
        <w:rPr>
          <w:b/>
        </w:rPr>
        <w:t>Статус позиции</w:t>
      </w:r>
      <w:r>
        <w:t>» при формировании первой версии остается пустой. При внесении изменений в план-график, в измененных позициях будет отображаться «</w:t>
      </w:r>
      <w:r w:rsidR="00262AF6" w:rsidRPr="00262AF6">
        <w:rPr>
          <w:b/>
        </w:rPr>
        <w:t>Изменение закупки</w:t>
      </w:r>
      <w:r>
        <w:t>»</w:t>
      </w:r>
      <w:r w:rsidR="00262AF6">
        <w:t>, либо «</w:t>
      </w:r>
      <w:r w:rsidR="00262AF6">
        <w:rPr>
          <w:b/>
        </w:rPr>
        <w:t>Отмена закупки</w:t>
      </w:r>
      <w:r w:rsidR="00262AF6">
        <w:t>» - когда закупка отменяется</w:t>
      </w:r>
      <w:r>
        <w:t>, в позициях, которые добавляются в изменении -- «</w:t>
      </w:r>
      <w:r w:rsidRPr="00262AF6">
        <w:rPr>
          <w:b/>
        </w:rPr>
        <w:t>Новая</w:t>
      </w:r>
      <w:r>
        <w:t>».</w:t>
      </w:r>
    </w:p>
    <w:p w:rsidR="0010505E" w:rsidRDefault="0010505E" w:rsidP="000E6973">
      <w:pPr>
        <w:ind w:firstLine="540"/>
        <w:jc w:val="both"/>
      </w:pPr>
      <w:r>
        <w:t>Поле «</w:t>
      </w:r>
      <w:r w:rsidRPr="00262AF6">
        <w:rPr>
          <w:b/>
        </w:rPr>
        <w:t>Классификация позиции по ОКВЭД 2</w:t>
      </w:r>
      <w:r>
        <w:t xml:space="preserve">» заполняется </w:t>
      </w:r>
      <w:r w:rsidR="0084446B">
        <w:t>автоматически, сведения подтягиваются из позиции плана закупок.</w:t>
      </w:r>
    </w:p>
    <w:p w:rsidR="0084446B" w:rsidRDefault="0084446B" w:rsidP="000E6973">
      <w:pPr>
        <w:ind w:firstLine="540"/>
        <w:jc w:val="both"/>
      </w:pPr>
      <w:r>
        <w:t>«</w:t>
      </w:r>
      <w:r w:rsidRPr="00262AF6">
        <w:rPr>
          <w:b/>
        </w:rPr>
        <w:t>Наименование объекта закупки</w:t>
      </w:r>
      <w:r>
        <w:t>» подтягивается из позиции плана закупок, есть возможность редактирования. Поле обязательное для заполнения.</w:t>
      </w:r>
    </w:p>
    <w:p w:rsidR="00262AF6" w:rsidRDefault="00262AF6" w:rsidP="000E6973">
      <w:pPr>
        <w:ind w:firstLine="540"/>
        <w:jc w:val="both"/>
      </w:pPr>
      <w:r>
        <w:t>«</w:t>
      </w:r>
      <w:r w:rsidRPr="00262AF6">
        <w:rPr>
          <w:b/>
        </w:rPr>
        <w:t>Описание объекта закупки (с указанием характеристик)</w:t>
      </w:r>
      <w:r w:rsidRPr="00262AF6">
        <w:t>»</w:t>
      </w:r>
      <w:r>
        <w:t xml:space="preserve"> - заполняется вручную, ограничение количества вводимых знаков – 6000.</w:t>
      </w:r>
    </w:p>
    <w:p w:rsidR="0084446B" w:rsidRDefault="002D494A" w:rsidP="000E6973">
      <w:pPr>
        <w:ind w:firstLine="540"/>
        <w:jc w:val="both"/>
      </w:pPr>
      <w:r>
        <w:t>«</w:t>
      </w:r>
      <w:r w:rsidR="0084446B" w:rsidRPr="00262AF6">
        <w:rPr>
          <w:b/>
        </w:rPr>
        <w:t>Ориентировочная начальная (максимальная) цена контракта</w:t>
      </w:r>
      <w:r w:rsidR="0084446B">
        <w:t>»</w:t>
      </w:r>
      <w:r>
        <w:t xml:space="preserve"> - обязательное поле, заполняется </w:t>
      </w:r>
      <w:r w:rsidR="006F37C0">
        <w:t>вручную, разрешено вводить цифры и «,» (запятые) для разделения цело</w:t>
      </w:r>
      <w:r w:rsidR="00262AF6">
        <w:t>й части, не более 21 знака до и 2 знаков после запятой.</w:t>
      </w:r>
    </w:p>
    <w:p w:rsidR="006F37C0" w:rsidRDefault="007358C5" w:rsidP="000E6973">
      <w:pPr>
        <w:ind w:firstLine="540"/>
        <w:jc w:val="both"/>
      </w:pPr>
      <w:r>
        <w:lastRenderedPageBreak/>
        <w:t>В поле «</w:t>
      </w:r>
      <w:r w:rsidRPr="00262AF6">
        <w:rPr>
          <w:b/>
        </w:rPr>
        <w:t>Валюта контракта</w:t>
      </w:r>
      <w:r>
        <w:t>» по умолчанию заполнено «Российский рубль».</w:t>
      </w:r>
    </w:p>
    <w:p w:rsidR="00262AF6" w:rsidRDefault="00262AF6" w:rsidP="000E6973">
      <w:pPr>
        <w:ind w:firstLine="540"/>
        <w:jc w:val="both"/>
      </w:pPr>
      <w:r>
        <w:t>«</w:t>
      </w:r>
      <w:r w:rsidR="00735B31" w:rsidRPr="00735B31">
        <w:rPr>
          <w:b/>
        </w:rPr>
        <w:t>Обоснование начальной (максимальной цены контракта)</w:t>
      </w:r>
      <w:r>
        <w:t>»</w:t>
      </w:r>
      <w:r w:rsidR="00735B31">
        <w:t xml:space="preserve"> - текстовое поле, заполняется вручную, ограничение количества символов – 6000.</w:t>
      </w:r>
    </w:p>
    <w:p w:rsidR="00735B31" w:rsidRDefault="00735B31" w:rsidP="000E6973">
      <w:pPr>
        <w:ind w:firstLine="540"/>
        <w:jc w:val="both"/>
      </w:pPr>
      <w:r>
        <w:t>«</w:t>
      </w:r>
      <w:r w:rsidRPr="00735B31">
        <w:rPr>
          <w:b/>
        </w:rPr>
        <w:t>Метод обоснования НМЦК</w:t>
      </w:r>
      <w:r>
        <w:t>» - выбор из списка:</w:t>
      </w:r>
    </w:p>
    <w:p w:rsidR="00735B31" w:rsidRDefault="00735B31" w:rsidP="00735B31">
      <w:pPr>
        <w:pStyle w:val="a3"/>
        <w:numPr>
          <w:ilvl w:val="0"/>
          <w:numId w:val="5"/>
        </w:numPr>
        <w:jc w:val="both"/>
      </w:pPr>
      <w:r>
        <w:t>Метод сопоставимых рыночных цен (анализ рынка);</w:t>
      </w:r>
    </w:p>
    <w:p w:rsidR="00735B31" w:rsidRDefault="00735B31" w:rsidP="00735B31">
      <w:pPr>
        <w:pStyle w:val="a3"/>
        <w:numPr>
          <w:ilvl w:val="0"/>
          <w:numId w:val="5"/>
        </w:numPr>
        <w:jc w:val="both"/>
      </w:pPr>
      <w:r>
        <w:t>Нормативный метод;</w:t>
      </w:r>
    </w:p>
    <w:p w:rsidR="00735B31" w:rsidRDefault="00735B31" w:rsidP="00735B31">
      <w:pPr>
        <w:pStyle w:val="a3"/>
        <w:numPr>
          <w:ilvl w:val="0"/>
          <w:numId w:val="5"/>
        </w:numPr>
        <w:jc w:val="both"/>
      </w:pPr>
      <w:r>
        <w:t>Тарифный метод;</w:t>
      </w:r>
    </w:p>
    <w:p w:rsidR="00735B31" w:rsidRDefault="00735B31" w:rsidP="00735B31">
      <w:pPr>
        <w:pStyle w:val="a3"/>
        <w:numPr>
          <w:ilvl w:val="0"/>
          <w:numId w:val="5"/>
        </w:numPr>
        <w:jc w:val="both"/>
      </w:pPr>
      <w:r>
        <w:t>Проектно-сметный метод;</w:t>
      </w:r>
    </w:p>
    <w:p w:rsidR="00735B31" w:rsidRDefault="00735B31" w:rsidP="00735B31">
      <w:pPr>
        <w:pStyle w:val="a3"/>
        <w:numPr>
          <w:ilvl w:val="0"/>
          <w:numId w:val="5"/>
        </w:numPr>
        <w:jc w:val="both"/>
      </w:pPr>
      <w:r>
        <w:t>Затратный метод;</w:t>
      </w:r>
    </w:p>
    <w:p w:rsidR="00735B31" w:rsidRDefault="00735B31" w:rsidP="00735B31">
      <w:pPr>
        <w:pStyle w:val="a3"/>
        <w:numPr>
          <w:ilvl w:val="0"/>
          <w:numId w:val="5"/>
        </w:numPr>
        <w:jc w:val="both"/>
      </w:pPr>
      <w:r>
        <w:t>Обоснование не требуется.</w:t>
      </w:r>
    </w:p>
    <w:p w:rsidR="00735B31" w:rsidRDefault="00735B31" w:rsidP="00735B31">
      <w:pPr>
        <w:jc w:val="both"/>
      </w:pPr>
      <w:r>
        <w:t>Если выбрано значение «Обоснование не требуется», откроется обязательное поле текстовое «</w:t>
      </w:r>
      <w:r w:rsidRPr="00735B31">
        <w:rPr>
          <w:b/>
        </w:rPr>
        <w:t>Обоснование невозможности применения методов ч.1 ст. 22 44-ФЗ</w:t>
      </w:r>
      <w:r>
        <w:t>».</w:t>
      </w:r>
    </w:p>
    <w:p w:rsidR="005F1777" w:rsidRDefault="005F1777" w:rsidP="000E6973">
      <w:pPr>
        <w:ind w:firstLine="540"/>
        <w:jc w:val="both"/>
      </w:pPr>
      <w:r>
        <w:t>«</w:t>
      </w:r>
      <w:r w:rsidRPr="004273DC">
        <w:rPr>
          <w:b/>
        </w:rPr>
        <w:t>Способ определения поставщика</w:t>
      </w:r>
      <w:r>
        <w:t>» выбирается из списка:</w:t>
      </w:r>
    </w:p>
    <w:p w:rsidR="005F1777" w:rsidRDefault="005F1777" w:rsidP="005F1777">
      <w:pPr>
        <w:pStyle w:val="a3"/>
        <w:numPr>
          <w:ilvl w:val="0"/>
          <w:numId w:val="4"/>
        </w:numPr>
        <w:jc w:val="both"/>
      </w:pPr>
      <w:r>
        <w:t>Запрос котировок;</w:t>
      </w:r>
    </w:p>
    <w:p w:rsidR="005F1777" w:rsidRDefault="005F1777" w:rsidP="005F1777">
      <w:pPr>
        <w:pStyle w:val="a3"/>
        <w:numPr>
          <w:ilvl w:val="0"/>
          <w:numId w:val="4"/>
        </w:numPr>
        <w:jc w:val="both"/>
      </w:pPr>
      <w:r>
        <w:t>Запрос предложений;</w:t>
      </w:r>
    </w:p>
    <w:p w:rsidR="005F1777" w:rsidRDefault="005F1777" w:rsidP="005F1777">
      <w:pPr>
        <w:pStyle w:val="a3"/>
        <w:numPr>
          <w:ilvl w:val="0"/>
          <w:numId w:val="4"/>
        </w:numPr>
        <w:jc w:val="both"/>
      </w:pPr>
      <w:r>
        <w:t>Закрытый аукцион;</w:t>
      </w:r>
    </w:p>
    <w:p w:rsidR="005F1777" w:rsidRDefault="005F1777" w:rsidP="005F1777">
      <w:pPr>
        <w:pStyle w:val="a3"/>
        <w:numPr>
          <w:ilvl w:val="0"/>
          <w:numId w:val="4"/>
        </w:numPr>
        <w:jc w:val="both"/>
      </w:pPr>
      <w:r>
        <w:t>Закупка у единственного поставщика (подрядчика);</w:t>
      </w:r>
    </w:p>
    <w:p w:rsidR="005F1777" w:rsidRDefault="005F1777" w:rsidP="005F1777">
      <w:pPr>
        <w:pStyle w:val="a3"/>
        <w:numPr>
          <w:ilvl w:val="0"/>
          <w:numId w:val="4"/>
        </w:numPr>
        <w:jc w:val="both"/>
      </w:pPr>
      <w:r>
        <w:t>Открытый конкурс;</w:t>
      </w:r>
    </w:p>
    <w:p w:rsidR="005F1777" w:rsidRDefault="005F1777" w:rsidP="005F1777">
      <w:pPr>
        <w:pStyle w:val="a3"/>
        <w:numPr>
          <w:ilvl w:val="0"/>
          <w:numId w:val="4"/>
        </w:numPr>
        <w:jc w:val="both"/>
      </w:pPr>
      <w:r>
        <w:t>Конкурс с ограниченным участием;</w:t>
      </w:r>
    </w:p>
    <w:p w:rsidR="005F1777" w:rsidRDefault="005F1777" w:rsidP="005F1777">
      <w:pPr>
        <w:pStyle w:val="a3"/>
        <w:numPr>
          <w:ilvl w:val="0"/>
          <w:numId w:val="4"/>
        </w:numPr>
        <w:jc w:val="both"/>
      </w:pPr>
      <w:r>
        <w:t>Двухэтапный конкурс;</w:t>
      </w:r>
    </w:p>
    <w:p w:rsidR="005F1777" w:rsidRDefault="005F1777" w:rsidP="005F1777">
      <w:pPr>
        <w:pStyle w:val="a3"/>
        <w:numPr>
          <w:ilvl w:val="0"/>
          <w:numId w:val="4"/>
        </w:numPr>
        <w:jc w:val="both"/>
      </w:pPr>
      <w:r>
        <w:t>Электронный аукцион.</w:t>
      </w:r>
    </w:p>
    <w:p w:rsidR="005F1777" w:rsidRDefault="005F1777" w:rsidP="005F1777">
      <w:pPr>
        <w:ind w:firstLine="540"/>
        <w:jc w:val="both"/>
      </w:pPr>
      <w:r>
        <w:t>При выборе «Запрос предложений» откроется поле «</w:t>
      </w:r>
      <w:r w:rsidRPr="004273DC">
        <w:rPr>
          <w:b/>
        </w:rPr>
        <w:t>Закупка путем проведения ЗП в случае</w:t>
      </w:r>
      <w:r>
        <w:t>» с выбором из справочника «</w:t>
      </w:r>
      <w:r w:rsidRPr="004273DC">
        <w:rPr>
          <w:b/>
        </w:rPr>
        <w:t>Случаи проведения ЗП</w:t>
      </w:r>
      <w:r>
        <w:t>».</w:t>
      </w:r>
    </w:p>
    <w:p w:rsidR="005F1777" w:rsidRDefault="005F1777" w:rsidP="005F1777">
      <w:pPr>
        <w:ind w:firstLine="540"/>
        <w:jc w:val="both"/>
      </w:pPr>
      <w:r>
        <w:t>При выборе «</w:t>
      </w:r>
      <w:r w:rsidR="005F2328" w:rsidRPr="004273DC">
        <w:rPr>
          <w:b/>
        </w:rPr>
        <w:t>Закупка у единственного поставщика (подрядчика)</w:t>
      </w:r>
      <w:r>
        <w:t>»</w:t>
      </w:r>
      <w:r w:rsidR="005F2328">
        <w:t xml:space="preserve"> откроется поле «</w:t>
      </w:r>
      <w:r w:rsidR="005F2328" w:rsidRPr="004273DC">
        <w:rPr>
          <w:b/>
        </w:rPr>
        <w:t>Основание заключения контракта с единственным поставщиком</w:t>
      </w:r>
      <w:r w:rsidR="005F2328">
        <w:t>» с выбором из справочника «</w:t>
      </w:r>
      <w:r w:rsidR="006E6CF5" w:rsidRPr="004273DC">
        <w:rPr>
          <w:b/>
        </w:rPr>
        <w:t>Основание заключения контракта с единственным поставщиком (подрядчика)</w:t>
      </w:r>
      <w:r w:rsidR="005F2328" w:rsidRPr="004273DC">
        <w:t>»</w:t>
      </w:r>
      <w:r w:rsidR="006E6CF5" w:rsidRPr="004273DC">
        <w:t>.</w:t>
      </w:r>
    </w:p>
    <w:p w:rsidR="006E6CF5" w:rsidRDefault="006E6CF5" w:rsidP="005F1777">
      <w:pPr>
        <w:ind w:firstLine="540"/>
        <w:jc w:val="both"/>
      </w:pPr>
      <w:r>
        <w:t>В случае, если закупка проводится посредством совместных торгов, устанавливается флаг «</w:t>
      </w:r>
      <w:r w:rsidRPr="004273DC">
        <w:rPr>
          <w:b/>
        </w:rPr>
        <w:t>Совместные торги</w:t>
      </w:r>
      <w:r>
        <w:t>», при этом обязательно заполнение поля «</w:t>
      </w:r>
      <w:r w:rsidRPr="004273DC">
        <w:rPr>
          <w:b/>
        </w:rPr>
        <w:t>Организатор совместных торгов</w:t>
      </w:r>
      <w:r>
        <w:t>» - выбирается из справочника «</w:t>
      </w:r>
      <w:r w:rsidRPr="004273DC">
        <w:rPr>
          <w:b/>
        </w:rPr>
        <w:t>Контрагенты</w:t>
      </w:r>
      <w:r>
        <w:t>».</w:t>
      </w:r>
    </w:p>
    <w:p w:rsidR="006E6CF5" w:rsidRDefault="006E6CF5" w:rsidP="005F1777">
      <w:pPr>
        <w:ind w:firstLine="540"/>
        <w:jc w:val="both"/>
      </w:pPr>
      <w:r>
        <w:t>Если закупка централизованная, необходимо установить флаг «</w:t>
      </w:r>
      <w:r w:rsidRPr="004273DC">
        <w:rPr>
          <w:b/>
        </w:rPr>
        <w:t>Централизованная</w:t>
      </w:r>
      <w:r w:rsidR="0097540E" w:rsidRPr="004273DC">
        <w:rPr>
          <w:b/>
        </w:rPr>
        <w:t xml:space="preserve"> закупка</w:t>
      </w:r>
      <w:r>
        <w:t>»</w:t>
      </w:r>
      <w:r w:rsidR="0097540E">
        <w:t xml:space="preserve"> и заполнить поле «</w:t>
      </w:r>
      <w:r w:rsidR="0097540E" w:rsidRPr="004273DC">
        <w:rPr>
          <w:b/>
        </w:rPr>
        <w:t>Уполномоченный орган или уполномоченное учреждение</w:t>
      </w:r>
      <w:r w:rsidR="0097540E">
        <w:t>» - выбрать из справочника «</w:t>
      </w:r>
      <w:r w:rsidR="0097540E" w:rsidRPr="004273DC">
        <w:rPr>
          <w:b/>
        </w:rPr>
        <w:t>Контрагенты</w:t>
      </w:r>
      <w:r w:rsidR="0097540E">
        <w:t>».</w:t>
      </w:r>
    </w:p>
    <w:p w:rsidR="0097540E" w:rsidRDefault="0097540E" w:rsidP="005F1777">
      <w:pPr>
        <w:ind w:firstLine="540"/>
        <w:jc w:val="both"/>
      </w:pPr>
      <w:r>
        <w:t>В поле «</w:t>
      </w:r>
      <w:r w:rsidRPr="004273DC">
        <w:rPr>
          <w:b/>
        </w:rPr>
        <w:t>Дата публикации позиции плана-графика</w:t>
      </w:r>
      <w:r>
        <w:t>» подтянется дата публикации той версии плана-графика на ЕИС, в которой была добавлена позиция.</w:t>
      </w:r>
    </w:p>
    <w:p w:rsidR="004273DC" w:rsidRDefault="004273DC" w:rsidP="004273DC">
      <w:pPr>
        <w:ind w:firstLine="540"/>
        <w:jc w:val="both"/>
      </w:pPr>
      <w:r>
        <w:t>Если в позиции плана закупок был установлен флаг «</w:t>
      </w:r>
      <w:r w:rsidRPr="004273DC">
        <w:rPr>
          <w:b/>
        </w:rPr>
        <w:t>Требуется обязательное общественное обсуждение</w:t>
      </w:r>
      <w:r>
        <w:t>», то появится необязательное поле «</w:t>
      </w:r>
      <w:r w:rsidRPr="004273DC">
        <w:rPr>
          <w:b/>
        </w:rPr>
        <w:t>Дата и номер протокола общественного обсуждения</w:t>
      </w:r>
      <w:r>
        <w:t>».</w:t>
      </w:r>
    </w:p>
    <w:p w:rsidR="0097540E" w:rsidRDefault="0097540E" w:rsidP="005F1777">
      <w:pPr>
        <w:ind w:firstLine="540"/>
        <w:jc w:val="both"/>
      </w:pPr>
      <w:r>
        <w:t>При внесении изменений в позицию плана-графика, либо добавлении новой позиции в план-график, начиная со второй версии появится блок «</w:t>
      </w:r>
      <w:r w:rsidRPr="004273DC">
        <w:rPr>
          <w:b/>
        </w:rPr>
        <w:t>Обоснование внесения изменений</w:t>
      </w:r>
      <w:r>
        <w:t>»:</w:t>
      </w:r>
    </w:p>
    <w:p w:rsidR="0097540E" w:rsidRDefault="00F14310" w:rsidP="0097540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403850" cy="1184168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.12обос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3"/>
                    <a:stretch/>
                  </pic:blipFill>
                  <pic:spPr bwMode="auto">
                    <a:xfrm>
                      <a:off x="0" y="0"/>
                      <a:ext cx="5422806" cy="1188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40E" w:rsidRDefault="000F195C" w:rsidP="005F1777">
      <w:pPr>
        <w:ind w:firstLine="540"/>
        <w:jc w:val="both"/>
      </w:pPr>
      <w:r>
        <w:t>Поле «</w:t>
      </w:r>
      <w:r w:rsidRPr="004273DC">
        <w:rPr>
          <w:b/>
        </w:rPr>
        <w:t>Обоснование внесения изменений</w:t>
      </w:r>
      <w:r>
        <w:t>» является обязательным и заполняется выбором из справочника «Основание внесения изменений в позицию плана-графика».</w:t>
      </w:r>
    </w:p>
    <w:p w:rsidR="004273DC" w:rsidRDefault="004273DC" w:rsidP="004273DC">
      <w:pPr>
        <w:tabs>
          <w:tab w:val="left" w:pos="3494"/>
        </w:tabs>
        <w:spacing w:line="480" w:lineRule="auto"/>
        <w:ind w:firstLine="567"/>
      </w:pPr>
      <w:r>
        <w:t>Поле «</w:t>
      </w:r>
      <w:r w:rsidRPr="009E3185">
        <w:rPr>
          <w:b/>
        </w:rPr>
        <w:t>Вынесенное решение</w:t>
      </w:r>
      <w:r>
        <w:t>» обязательное. При изменении позиции необходимо выбрать «Изменение закупки», при отмене позиции – «Отмена закупки».</w:t>
      </w:r>
    </w:p>
    <w:p w:rsidR="000F195C" w:rsidRDefault="000F195C" w:rsidP="005F1777">
      <w:pPr>
        <w:ind w:firstLine="540"/>
        <w:jc w:val="both"/>
      </w:pPr>
      <w:r>
        <w:t>Поле «</w:t>
      </w:r>
      <w:r w:rsidRPr="00CD0130">
        <w:rPr>
          <w:b/>
        </w:rPr>
        <w:t>Описание изменений</w:t>
      </w:r>
      <w:r>
        <w:t>» заполняется вручную. Есть ограничение по количеству вводимых символов – до 2000.</w:t>
      </w:r>
    </w:p>
    <w:p w:rsidR="006051FE" w:rsidRPr="006051FE" w:rsidRDefault="006051FE" w:rsidP="005F1777">
      <w:pPr>
        <w:ind w:firstLine="540"/>
        <w:jc w:val="both"/>
        <w:rPr>
          <w:b/>
        </w:rPr>
      </w:pPr>
      <w:r w:rsidRPr="006051FE">
        <w:rPr>
          <w:b/>
        </w:rPr>
        <w:t>Вкладка «Товары, работы, услуги»:</w:t>
      </w:r>
    </w:p>
    <w:p w:rsidR="002E1BCA" w:rsidRDefault="006051FE" w:rsidP="006051FE">
      <w:pPr>
        <w:jc w:val="both"/>
      </w:pPr>
      <w:r>
        <w:rPr>
          <w:noProof/>
          <w:lang w:eastAsia="ru-RU"/>
        </w:rPr>
        <w:drawing>
          <wp:inline distT="0" distB="0" distL="0" distR="0">
            <wp:extent cx="4793001" cy="3708363"/>
            <wp:effectExtent l="19050" t="19050" r="26670" b="260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.10тру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415" cy="37133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51FE" w:rsidRDefault="006051FE" w:rsidP="006051FE">
      <w:pPr>
        <w:ind w:firstLine="540"/>
        <w:jc w:val="both"/>
      </w:pPr>
      <w:r>
        <w:t>При нажатии кнопки «</w:t>
      </w:r>
      <w:r w:rsidRPr="00CD0130">
        <w:rPr>
          <w:b/>
        </w:rPr>
        <w:t>Добавить</w:t>
      </w:r>
      <w:r>
        <w:t>» откроется окно добавления товара (работы, услуги):</w:t>
      </w:r>
    </w:p>
    <w:p w:rsidR="006051FE" w:rsidRDefault="006051FE" w:rsidP="006051F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775038" cy="3676090"/>
            <wp:effectExtent l="19050" t="19050" r="26035" b="196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10добав товар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397" cy="3680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51FE" w:rsidRDefault="006051FE" w:rsidP="006051FE">
      <w:pPr>
        <w:ind w:firstLine="540"/>
        <w:jc w:val="both"/>
      </w:pPr>
      <w:r>
        <w:t>Поле «</w:t>
      </w:r>
      <w:r w:rsidRPr="00CD0130">
        <w:rPr>
          <w:b/>
        </w:rPr>
        <w:t>Наименование товара</w:t>
      </w:r>
      <w:r>
        <w:t xml:space="preserve">» заполняется из реестра номенклатуры. Необходимо выбрать </w:t>
      </w:r>
      <w:r w:rsidR="000272BC">
        <w:t xml:space="preserve">согласованный </w:t>
      </w:r>
      <w:r>
        <w:t>товар (работу, услугу)</w:t>
      </w:r>
      <w:r w:rsidR="000272BC">
        <w:t xml:space="preserve"> из соответствующего справочника товаров, работ, услуг, который планируется добавлять при создании заявки на закупку.</w:t>
      </w:r>
    </w:p>
    <w:p w:rsidR="000272BC" w:rsidRDefault="000272BC" w:rsidP="006051FE">
      <w:pPr>
        <w:ind w:firstLine="540"/>
        <w:jc w:val="both"/>
      </w:pPr>
      <w:r>
        <w:t>В поле «</w:t>
      </w:r>
      <w:r w:rsidRPr="00CD0130">
        <w:rPr>
          <w:b/>
        </w:rPr>
        <w:t>Группа номенклатуры</w:t>
      </w:r>
      <w:r>
        <w:t>» автоматически заполнится название справочника товаров, работ и услуг, из которого выбран товар (работа, услуга).</w:t>
      </w:r>
    </w:p>
    <w:p w:rsidR="000272BC" w:rsidRDefault="000272BC" w:rsidP="006051FE">
      <w:pPr>
        <w:ind w:firstLine="540"/>
        <w:jc w:val="both"/>
      </w:pPr>
      <w:r>
        <w:t>«</w:t>
      </w:r>
      <w:r w:rsidRPr="00CD0130">
        <w:rPr>
          <w:b/>
        </w:rPr>
        <w:t>Классификация позиции по ОКПД 2</w:t>
      </w:r>
      <w:r>
        <w:t>» - значение заполняется из сведений о товаре (работе, услуге).</w:t>
      </w:r>
    </w:p>
    <w:p w:rsidR="000272BC" w:rsidRDefault="000272BC" w:rsidP="006051FE">
      <w:pPr>
        <w:ind w:firstLine="540"/>
        <w:jc w:val="both"/>
      </w:pPr>
      <w:r>
        <w:t>Поле «</w:t>
      </w:r>
      <w:r w:rsidRPr="00CD0130">
        <w:rPr>
          <w:b/>
        </w:rPr>
        <w:t>Минимально необходимые требования, предъявляемые к товару, работе, услуге</w:t>
      </w:r>
      <w:r>
        <w:t>» обязательное, заполняется вручную.</w:t>
      </w:r>
    </w:p>
    <w:p w:rsidR="000272BC" w:rsidRDefault="000272BC" w:rsidP="006051FE">
      <w:pPr>
        <w:ind w:firstLine="540"/>
        <w:jc w:val="both"/>
      </w:pPr>
      <w:r>
        <w:t>«</w:t>
      </w:r>
      <w:r w:rsidRPr="00CD0130">
        <w:rPr>
          <w:b/>
        </w:rPr>
        <w:t>Единица измерения</w:t>
      </w:r>
      <w:r>
        <w:t>» - подтягивается из карточки товара.</w:t>
      </w:r>
    </w:p>
    <w:p w:rsidR="000272BC" w:rsidRDefault="00E65376" w:rsidP="006051FE">
      <w:pPr>
        <w:ind w:firstLine="540"/>
        <w:jc w:val="both"/>
      </w:pPr>
      <w:r>
        <w:t>«</w:t>
      </w:r>
      <w:r w:rsidRPr="00CD0130">
        <w:rPr>
          <w:b/>
        </w:rPr>
        <w:t>Количество (объем) поставки в текущем году исполнения контракта</w:t>
      </w:r>
      <w:r>
        <w:t>» заполняется в случае, когда контракт заключается более, чем на очередной финансовый год.</w:t>
      </w:r>
    </w:p>
    <w:p w:rsidR="00E65376" w:rsidRDefault="00E65376" w:rsidP="006051FE">
      <w:pPr>
        <w:ind w:firstLine="540"/>
        <w:jc w:val="both"/>
      </w:pPr>
      <w:r>
        <w:t>Поля «</w:t>
      </w:r>
      <w:r w:rsidRPr="00CD0130">
        <w:rPr>
          <w:b/>
        </w:rPr>
        <w:t>Количество (объем)</w:t>
      </w:r>
      <w:r>
        <w:t>», «</w:t>
      </w:r>
      <w:r w:rsidRPr="00CD0130">
        <w:rPr>
          <w:b/>
        </w:rPr>
        <w:t>Цена за единицу</w:t>
      </w:r>
      <w:r>
        <w:t>» заполняется вручную.</w:t>
      </w:r>
    </w:p>
    <w:p w:rsidR="00E65376" w:rsidRDefault="00E65376" w:rsidP="006051FE">
      <w:pPr>
        <w:ind w:firstLine="540"/>
        <w:jc w:val="both"/>
      </w:pPr>
      <w:r>
        <w:t>«</w:t>
      </w:r>
      <w:r w:rsidRPr="00CD0130">
        <w:rPr>
          <w:b/>
        </w:rPr>
        <w:t>Стоимость товара, работы, услуги</w:t>
      </w:r>
      <w:r>
        <w:t>» вычисляется автоматически.</w:t>
      </w:r>
    </w:p>
    <w:p w:rsidR="00E65376" w:rsidRDefault="00E65376" w:rsidP="006051FE">
      <w:pPr>
        <w:ind w:firstLine="540"/>
        <w:jc w:val="both"/>
      </w:pPr>
      <w:r>
        <w:t>«</w:t>
      </w:r>
      <w:r w:rsidRPr="00CD0130">
        <w:rPr>
          <w:b/>
        </w:rPr>
        <w:t>Ориентировочная начальная (максимальная) цена контракта» - значение из вкладки «Общие сведения</w:t>
      </w:r>
      <w:r>
        <w:t>».</w:t>
      </w:r>
    </w:p>
    <w:p w:rsidR="00E65376" w:rsidRDefault="00E65376" w:rsidP="006051FE">
      <w:pPr>
        <w:ind w:firstLine="540"/>
        <w:jc w:val="both"/>
      </w:pPr>
      <w:r>
        <w:t>Флаг «</w:t>
      </w:r>
      <w:r w:rsidRPr="00CD0130">
        <w:rPr>
          <w:b/>
        </w:rPr>
        <w:t>Невозможно определить</w:t>
      </w:r>
      <w:r>
        <w:t xml:space="preserve">» устанавливается в случае, когда невозможно определить количество (объем) товара (работы, услуги). </w:t>
      </w:r>
    </w:p>
    <w:p w:rsidR="00E65376" w:rsidRDefault="00E65376" w:rsidP="00E65376">
      <w:pPr>
        <w:jc w:val="both"/>
      </w:pPr>
      <w:r>
        <w:rPr>
          <w:noProof/>
          <w:lang w:eastAsia="ru-RU"/>
        </w:rPr>
        <w:drawing>
          <wp:inline distT="0" distB="0" distL="0" distR="0">
            <wp:extent cx="5386895" cy="4610100"/>
            <wp:effectExtent l="19050" t="19050" r="23495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10невозм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798" cy="4618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5376" w:rsidRDefault="00E65376" w:rsidP="006051FE">
      <w:pPr>
        <w:ind w:firstLine="540"/>
        <w:jc w:val="both"/>
      </w:pPr>
      <w:r>
        <w:t>В этом случае заполняются поля «</w:t>
      </w:r>
      <w:r w:rsidRPr="00CD0130">
        <w:rPr>
          <w:b/>
        </w:rPr>
        <w:t>Максимальный объем оплаты по контракту</w:t>
      </w:r>
      <w:r>
        <w:t>»</w:t>
      </w:r>
      <w:r w:rsidR="00EE0611">
        <w:t xml:space="preserve"> и </w:t>
      </w:r>
      <w:r>
        <w:t>«</w:t>
      </w:r>
      <w:r w:rsidRPr="00CD0130">
        <w:rPr>
          <w:b/>
        </w:rPr>
        <w:t>Общая начальная (максимальная) цена запасных частей к технике, к оборудованию, услуг и (или) работ</w:t>
      </w:r>
      <w:r>
        <w:t>».</w:t>
      </w:r>
    </w:p>
    <w:p w:rsidR="00E65376" w:rsidRDefault="00E65376" w:rsidP="006051FE">
      <w:pPr>
        <w:ind w:firstLine="540"/>
        <w:jc w:val="both"/>
      </w:pPr>
      <w:r>
        <w:t>После заполнения всех о</w:t>
      </w:r>
      <w:r w:rsidR="00EE0611">
        <w:t>бязательных полей необходимо нажать «</w:t>
      </w:r>
      <w:r w:rsidR="00EE0611" w:rsidRPr="00CD0130">
        <w:rPr>
          <w:b/>
        </w:rPr>
        <w:t>Сохранить</w:t>
      </w:r>
      <w:r w:rsidR="00EE0611">
        <w:t>».</w:t>
      </w:r>
    </w:p>
    <w:p w:rsidR="00CD0130" w:rsidRDefault="00CD0130" w:rsidP="006051FE">
      <w:pPr>
        <w:ind w:firstLine="540"/>
        <w:jc w:val="both"/>
      </w:pPr>
      <w:r>
        <w:br w:type="page"/>
      </w:r>
    </w:p>
    <w:p w:rsidR="00CD0130" w:rsidRDefault="00CD0130" w:rsidP="006051FE">
      <w:pPr>
        <w:ind w:firstLine="540"/>
        <w:jc w:val="both"/>
      </w:pPr>
    </w:p>
    <w:p w:rsidR="00EE0611" w:rsidRPr="0015291D" w:rsidRDefault="0015291D" w:rsidP="006051FE">
      <w:pPr>
        <w:ind w:firstLine="540"/>
        <w:jc w:val="both"/>
        <w:rPr>
          <w:b/>
        </w:rPr>
      </w:pPr>
      <w:r w:rsidRPr="0015291D">
        <w:rPr>
          <w:b/>
        </w:rPr>
        <w:t>Вкладка «Условия закупки»:</w:t>
      </w:r>
    </w:p>
    <w:p w:rsidR="0015291D" w:rsidRDefault="0015291D" w:rsidP="0015291D">
      <w:pPr>
        <w:jc w:val="both"/>
      </w:pPr>
      <w:r>
        <w:rPr>
          <w:noProof/>
          <w:lang w:eastAsia="ru-RU"/>
        </w:rPr>
        <w:drawing>
          <wp:inline distT="0" distB="0" distL="0" distR="0">
            <wp:extent cx="5321300" cy="8093724"/>
            <wp:effectExtent l="19050" t="19050" r="12700" b="215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.10условия закупки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001" cy="81054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291D" w:rsidRDefault="0015291D" w:rsidP="00EE0611">
      <w:pPr>
        <w:ind w:firstLine="540"/>
        <w:jc w:val="both"/>
      </w:pPr>
      <w:r>
        <w:t>Блок «</w:t>
      </w:r>
      <w:r w:rsidRPr="00CD0130">
        <w:rPr>
          <w:b/>
        </w:rPr>
        <w:t>Особенности размещения закупки</w:t>
      </w:r>
      <w:r>
        <w:t xml:space="preserve">» заполняется в зависимости от преимуществ и требований к планируемой закупке. </w:t>
      </w:r>
    </w:p>
    <w:p w:rsidR="0015291D" w:rsidRDefault="0015291D" w:rsidP="00EE0611">
      <w:pPr>
        <w:ind w:firstLine="540"/>
        <w:jc w:val="both"/>
      </w:pPr>
      <w:r>
        <w:t>Блок «</w:t>
      </w:r>
      <w:r w:rsidRPr="00CD0130">
        <w:rPr>
          <w:b/>
        </w:rPr>
        <w:t>Условия финансового обеспечения заявки</w:t>
      </w:r>
      <w:r>
        <w:t>» обязательное для способов закупки «</w:t>
      </w:r>
      <w:r w:rsidR="00814643">
        <w:t>Запрос предложений</w:t>
      </w:r>
      <w:r>
        <w:t>»</w:t>
      </w:r>
      <w:r w:rsidR="00814643">
        <w:t>, «Закрытый аукцион», «Открытый конкурс», «</w:t>
      </w:r>
      <w:r w:rsidR="00814643" w:rsidRPr="00814643">
        <w:t>Конкурс с ограниченным участием</w:t>
      </w:r>
      <w:r w:rsidR="00814643">
        <w:t>», «</w:t>
      </w:r>
      <w:r w:rsidR="00814643" w:rsidRPr="00814643">
        <w:t>Двухэтапный конкурс</w:t>
      </w:r>
      <w:r w:rsidR="00814643">
        <w:t>», «Электронный аукцион».</w:t>
      </w:r>
    </w:p>
    <w:p w:rsidR="00814643" w:rsidRDefault="00814643" w:rsidP="00EE0611">
      <w:pPr>
        <w:ind w:firstLine="540"/>
        <w:jc w:val="both"/>
      </w:pPr>
      <w:r>
        <w:t>Блок «</w:t>
      </w:r>
      <w:r w:rsidRPr="00CD0130">
        <w:rPr>
          <w:b/>
        </w:rPr>
        <w:t>Условия финансового обеспечения исполнения контракта</w:t>
      </w:r>
      <w:r>
        <w:t>» заполняется при необходимости, для этого устанавливается флаг в заголовке блока.</w:t>
      </w:r>
    </w:p>
    <w:p w:rsidR="00814643" w:rsidRDefault="00814643" w:rsidP="00EE0611">
      <w:pPr>
        <w:ind w:firstLine="540"/>
        <w:jc w:val="both"/>
      </w:pPr>
      <w:r>
        <w:t>Значение поля «</w:t>
      </w:r>
      <w:r w:rsidRPr="00CD0130">
        <w:rPr>
          <w:b/>
        </w:rPr>
        <w:t>Периодичность поставки</w:t>
      </w:r>
      <w:r>
        <w:t>» заполняется из позиции плана закупок.</w:t>
      </w:r>
    </w:p>
    <w:p w:rsidR="00814643" w:rsidRDefault="00814643" w:rsidP="00EE0611">
      <w:pPr>
        <w:ind w:firstLine="540"/>
        <w:jc w:val="both"/>
      </w:pPr>
      <w:r>
        <w:t>Поля «</w:t>
      </w:r>
      <w:r w:rsidRPr="00CD0130">
        <w:rPr>
          <w:b/>
        </w:rPr>
        <w:t>Срок размещения извещения (срок заключения контракта)</w:t>
      </w:r>
      <w:r>
        <w:t>» и «</w:t>
      </w:r>
      <w:r w:rsidRPr="00CD0130">
        <w:rPr>
          <w:b/>
        </w:rPr>
        <w:t>Срок исполнения контракта</w:t>
      </w:r>
      <w:r>
        <w:t>» - обязательные, заполняются из календаря.</w:t>
      </w:r>
    </w:p>
    <w:p w:rsidR="00814643" w:rsidRDefault="00814643" w:rsidP="00EE0611">
      <w:pPr>
        <w:ind w:firstLine="540"/>
        <w:jc w:val="both"/>
      </w:pPr>
      <w:r>
        <w:t>Поле «</w:t>
      </w:r>
      <w:r w:rsidRPr="00CD0130">
        <w:rPr>
          <w:b/>
        </w:rPr>
        <w:t>Сроки исполнения отдельных этапов контракта</w:t>
      </w:r>
      <w:r>
        <w:t>» - заполняется вручную и является обязательным.</w:t>
      </w:r>
    </w:p>
    <w:p w:rsidR="00814643" w:rsidRDefault="00814643" w:rsidP="00EE0611">
      <w:pPr>
        <w:ind w:firstLine="540"/>
        <w:jc w:val="both"/>
      </w:pPr>
      <w:r>
        <w:t>«</w:t>
      </w:r>
      <w:r w:rsidRPr="00CD0130">
        <w:rPr>
          <w:b/>
        </w:rPr>
        <w:t>Запреты на допуск, товаров, услуг, а также ограничения и условия допуска, товаров, работ, услуг для целей осуществления закупок в соответствии со ст. 14 44-ФЗ</w:t>
      </w:r>
      <w:r>
        <w:t>» - не обязательное, заполняется вручную. Есть ограничение по количеству вводимых символов – до 2000.</w:t>
      </w:r>
    </w:p>
    <w:p w:rsidR="00EE0611" w:rsidRDefault="00735B31" w:rsidP="004273DC">
      <w:pPr>
        <w:spacing w:line="240" w:lineRule="auto"/>
        <w:ind w:firstLine="540"/>
        <w:jc w:val="both"/>
      </w:pPr>
      <w:r>
        <w:t xml:space="preserve">Если в поле </w:t>
      </w:r>
      <w:r w:rsidRPr="00874A72">
        <w:rPr>
          <w:b/>
        </w:rPr>
        <w:t>«Закупки по пункту 7 части 2 статьи 83 и пунктам 4, 5, 26, 33 части 1 статьи 93»</w:t>
      </w:r>
      <w:r>
        <w:t xml:space="preserve"> установлен флаг, то позиция плана-графика будет особой.</w:t>
      </w:r>
      <w:r w:rsidR="004273DC">
        <w:t xml:space="preserve"> Для особых закупок не заполняются вкладки</w:t>
      </w:r>
      <w:r w:rsidR="00EE0611" w:rsidRPr="006051FE">
        <w:t xml:space="preserve"> «Товары, работы, услуги»</w:t>
      </w:r>
      <w:r w:rsidR="004273DC">
        <w:t xml:space="preserve"> и «Условия закупки». Во вкладке </w:t>
      </w:r>
      <w:r w:rsidR="005802AE">
        <w:t>«</w:t>
      </w:r>
      <w:r w:rsidR="005802AE" w:rsidRPr="005802AE">
        <w:rPr>
          <w:b/>
        </w:rPr>
        <w:t>Общие сведения</w:t>
      </w:r>
      <w:r w:rsidR="005802AE">
        <w:t>» необходимо заполнить только поля «</w:t>
      </w:r>
      <w:r w:rsidR="005802AE" w:rsidRPr="005802AE">
        <w:rPr>
          <w:b/>
        </w:rPr>
        <w:t>Ориентировочная начальная (максимальная) цена контракта</w:t>
      </w:r>
      <w:r w:rsidR="005802AE">
        <w:t>», «</w:t>
      </w:r>
      <w:r w:rsidR="005802AE" w:rsidRPr="005802AE">
        <w:rPr>
          <w:b/>
        </w:rPr>
        <w:t>Обоснование начальной (максимальной цены контракта)</w:t>
      </w:r>
      <w:r w:rsidR="005802AE">
        <w:t>», «</w:t>
      </w:r>
      <w:r w:rsidR="005802AE" w:rsidRPr="005802AE">
        <w:rPr>
          <w:b/>
        </w:rPr>
        <w:t>Метод обоснования НМЦК</w:t>
      </w:r>
      <w:r w:rsidR="005802AE">
        <w:t>», «</w:t>
      </w:r>
      <w:r w:rsidR="005802AE" w:rsidRPr="005802AE">
        <w:rPr>
          <w:b/>
        </w:rPr>
        <w:t>Способ определения поставщика</w:t>
      </w:r>
      <w:r w:rsidR="005802AE">
        <w:t>».</w:t>
      </w:r>
    </w:p>
    <w:p w:rsidR="005802AE" w:rsidRDefault="005802AE" w:rsidP="005802AE">
      <w:pPr>
        <w:spacing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440372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9.12особая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611" w:rsidRDefault="00814643" w:rsidP="006051FE">
      <w:pPr>
        <w:ind w:firstLine="540"/>
        <w:jc w:val="both"/>
      </w:pPr>
      <w:r>
        <w:t>После заполнения всех обязательных полей необходимо нажать кнопку «</w:t>
      </w:r>
      <w:r w:rsidRPr="00CD0130">
        <w:rPr>
          <w:b/>
        </w:rPr>
        <w:t>Сохранить</w:t>
      </w:r>
      <w:r>
        <w:t>».</w:t>
      </w:r>
    </w:p>
    <w:p w:rsidR="00814643" w:rsidRDefault="00814643" w:rsidP="006051FE">
      <w:pPr>
        <w:ind w:firstLine="540"/>
        <w:jc w:val="both"/>
      </w:pPr>
      <w:r>
        <w:t>Для редактирования позиции плана-графика нужно выбрать позицию нажать кнопку «</w:t>
      </w:r>
      <w:r w:rsidRPr="00CD0130">
        <w:rPr>
          <w:b/>
        </w:rPr>
        <w:t>Изменить</w:t>
      </w:r>
      <w:r>
        <w:t>»:</w:t>
      </w:r>
    </w:p>
    <w:p w:rsidR="00814643" w:rsidRDefault="00814643" w:rsidP="00814643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1023620"/>
            <wp:effectExtent l="19050" t="19050" r="22225" b="241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.10изменить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3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5376" w:rsidRDefault="00962849" w:rsidP="006051FE">
      <w:pPr>
        <w:ind w:firstLine="540"/>
        <w:jc w:val="both"/>
      </w:pPr>
      <w:r>
        <w:t>Также есть возможность удаления позиции, для этого необходимо выбрать позицию и нажать кнопку «</w:t>
      </w:r>
      <w:r w:rsidRPr="00CD0130">
        <w:rPr>
          <w:b/>
        </w:rPr>
        <w:t>Удалить</w:t>
      </w:r>
      <w:r>
        <w:t>».</w:t>
      </w:r>
    </w:p>
    <w:p w:rsidR="00962849" w:rsidRDefault="00962849" w:rsidP="006051FE">
      <w:pPr>
        <w:ind w:firstLine="540"/>
        <w:jc w:val="both"/>
      </w:pPr>
      <w:r>
        <w:t>После заполнения всех позиций плана-графика необходимо отправить план-график на согласование Уполномоченному органу. Для этого в реестре планов-графиков нужно выбрать план-график и нажать «</w:t>
      </w:r>
      <w:r w:rsidRPr="00CD0130">
        <w:rPr>
          <w:b/>
        </w:rPr>
        <w:t>Действия</w:t>
      </w:r>
      <w:r>
        <w:t>» - «</w:t>
      </w:r>
      <w:r w:rsidRPr="00CD0130">
        <w:rPr>
          <w:b/>
        </w:rPr>
        <w:t>Сменить статус</w:t>
      </w:r>
      <w:r>
        <w:t>»:</w:t>
      </w:r>
    </w:p>
    <w:p w:rsidR="00962849" w:rsidRDefault="00962849" w:rsidP="00962849">
      <w:pPr>
        <w:jc w:val="both"/>
      </w:pPr>
      <w:r>
        <w:rPr>
          <w:noProof/>
          <w:lang w:eastAsia="ru-RU"/>
        </w:rPr>
        <w:drawing>
          <wp:inline distT="0" distB="0" distL="0" distR="0">
            <wp:extent cx="5123964" cy="1238406"/>
            <wp:effectExtent l="19050" t="19050" r="19685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.10сменить статус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097" cy="12427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2849" w:rsidRDefault="00962849" w:rsidP="006051FE">
      <w:pPr>
        <w:ind w:firstLine="540"/>
        <w:jc w:val="both"/>
      </w:pPr>
      <w:r>
        <w:t>Откроется окно смены статуса:</w:t>
      </w:r>
    </w:p>
    <w:p w:rsidR="00962849" w:rsidRDefault="00962849" w:rsidP="006051FE">
      <w:pPr>
        <w:ind w:firstLine="540"/>
        <w:jc w:val="both"/>
      </w:pPr>
      <w:r>
        <w:rPr>
          <w:noProof/>
          <w:lang w:eastAsia="ru-RU"/>
        </w:rPr>
        <w:drawing>
          <wp:inline distT="0" distB="0" distL="0" distR="0">
            <wp:extent cx="2383006" cy="1026433"/>
            <wp:effectExtent l="19050" t="19050" r="17780" b="215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5.1сменастатуса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234" cy="1041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5376" w:rsidRDefault="00962849" w:rsidP="006051FE">
      <w:pPr>
        <w:ind w:firstLine="540"/>
        <w:jc w:val="both"/>
      </w:pPr>
      <w:r>
        <w:t>Необходимо выбрать статус «</w:t>
      </w:r>
      <w:r w:rsidRPr="00CD0130">
        <w:rPr>
          <w:b/>
        </w:rPr>
        <w:t>Согласование – УО</w:t>
      </w:r>
      <w:r>
        <w:t>» и нажать «</w:t>
      </w:r>
      <w:r w:rsidRPr="00CD0130">
        <w:rPr>
          <w:b/>
        </w:rPr>
        <w:t>Сохранить</w:t>
      </w:r>
      <w:r>
        <w:t>».</w:t>
      </w:r>
    </w:p>
    <w:p w:rsidR="00962849" w:rsidRDefault="00962849" w:rsidP="006051FE">
      <w:pPr>
        <w:ind w:firstLine="540"/>
        <w:jc w:val="both"/>
      </w:pPr>
      <w:r>
        <w:t>В случае, если не все позиции плана закупок включены в план-график, при смене статуса выйдет сообщение:</w:t>
      </w:r>
    </w:p>
    <w:p w:rsidR="00962849" w:rsidRDefault="00962849" w:rsidP="006051FE">
      <w:pPr>
        <w:ind w:firstLine="540"/>
        <w:jc w:val="both"/>
      </w:pPr>
      <w:r>
        <w:rPr>
          <w:noProof/>
          <w:lang w:eastAsia="ru-RU"/>
        </w:rPr>
        <w:drawing>
          <wp:inline distT="0" distB="0" distL="0" distR="0" wp14:anchorId="060A327D" wp14:editId="503FAC4B">
            <wp:extent cx="3183106" cy="625854"/>
            <wp:effectExtent l="19050" t="19050" r="17780" b="222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5.10сооб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427" cy="6326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1777" w:rsidRDefault="00C31502" w:rsidP="000E6973">
      <w:pPr>
        <w:ind w:firstLine="540"/>
        <w:jc w:val="both"/>
      </w:pPr>
      <w:r w:rsidRPr="00C31502">
        <w:t xml:space="preserve">После согласования с </w:t>
      </w:r>
      <w:r>
        <w:t>Уполномоченным органов необходимо опубликовать план-график на ЕИС. Для этого надо выбрать «</w:t>
      </w:r>
      <w:r w:rsidRPr="006539EC">
        <w:rPr>
          <w:b/>
        </w:rPr>
        <w:t>Действия</w:t>
      </w:r>
      <w:r>
        <w:t>» - «</w:t>
      </w:r>
      <w:r w:rsidRPr="006539EC">
        <w:rPr>
          <w:b/>
        </w:rPr>
        <w:t>Передать проект</w:t>
      </w:r>
      <w:r>
        <w:t xml:space="preserve">». Откроется окно </w:t>
      </w:r>
      <w:r w:rsidR="00B015BF">
        <w:t>передачи на ЕИС, в котором необходимо ввести логин и пароль от личного кабинета ЕИС.</w:t>
      </w:r>
    </w:p>
    <w:p w:rsidR="0084446B" w:rsidRDefault="00C31502" w:rsidP="000E6973">
      <w:pPr>
        <w:ind w:firstLine="540"/>
        <w:jc w:val="both"/>
      </w:pPr>
      <w:r>
        <w:rPr>
          <w:noProof/>
          <w:lang w:eastAsia="ru-RU"/>
        </w:rPr>
        <w:drawing>
          <wp:inline distT="0" distB="0" distL="0" distR="0">
            <wp:extent cx="3315335" cy="11629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.10передача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" t="4892" r="1169" b="5427"/>
                    <a:stretch/>
                  </pic:blipFill>
                  <pic:spPr bwMode="auto">
                    <a:xfrm>
                      <a:off x="0" y="0"/>
                      <a:ext cx="3347499" cy="1174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05E" w:rsidRDefault="00B015BF" w:rsidP="000E6973">
      <w:pPr>
        <w:ind w:firstLine="540"/>
        <w:jc w:val="both"/>
      </w:pPr>
      <w:r>
        <w:t>Планы-графики пользователей, у которых нет права подписи на ЕИС, передает Уполномоченный орган.</w:t>
      </w:r>
    </w:p>
    <w:p w:rsidR="00F1483A" w:rsidRDefault="00F1483A" w:rsidP="000E6973">
      <w:pPr>
        <w:ind w:firstLine="540"/>
        <w:jc w:val="both"/>
      </w:pPr>
    </w:p>
    <w:p w:rsidR="00F1483A" w:rsidRDefault="00D96FDD" w:rsidP="00F1483A">
      <w:pPr>
        <w:ind w:firstLine="540"/>
        <w:jc w:val="center"/>
        <w:rPr>
          <w:b/>
        </w:rPr>
      </w:pPr>
      <w:r>
        <w:rPr>
          <w:b/>
        </w:rPr>
        <w:t>Особенности формирования</w:t>
      </w:r>
      <w:r w:rsidR="00F1483A" w:rsidRPr="00F1483A">
        <w:rPr>
          <w:b/>
        </w:rPr>
        <w:t xml:space="preserve"> заявки, лота и извещения по позиции плана-графика.</w:t>
      </w:r>
    </w:p>
    <w:p w:rsidR="00F1483A" w:rsidRDefault="00F1483A" w:rsidP="00B1409F">
      <w:pPr>
        <w:ind w:firstLine="540"/>
        <w:jc w:val="both"/>
      </w:pPr>
      <w:r>
        <w:t>Позиции опубликованного на ЕИС плана-гр</w:t>
      </w:r>
      <w:r w:rsidR="00B1409F">
        <w:t>афика можно добавлять в заявки. Для этого в таблице добавления товара в заявке необходимо нажать «Выбрать позицию плана-графика»:</w:t>
      </w:r>
    </w:p>
    <w:p w:rsidR="00B1409F" w:rsidRDefault="00B1409F" w:rsidP="00B1409F">
      <w:pPr>
        <w:jc w:val="both"/>
      </w:pPr>
      <w:r>
        <w:rPr>
          <w:noProof/>
          <w:lang w:eastAsia="ru-RU"/>
        </w:rPr>
        <w:drawing>
          <wp:inline distT="0" distB="0" distL="0" distR="0">
            <wp:extent cx="4895364" cy="2263746"/>
            <wp:effectExtent l="19050" t="19050" r="19685" b="228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10выбрать ппг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863" cy="2267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409F" w:rsidRDefault="00B1409F" w:rsidP="00B1409F">
      <w:pPr>
        <w:ind w:firstLine="540"/>
        <w:jc w:val="both"/>
      </w:pPr>
      <w:r>
        <w:t>Откроется окно добавления позиции плана-графика. В зависимости от типа создаваемой заявки в списке выйдут товары для простой заявки, либо из справочника «Товары по детализированному перечню». Ранее добавленные в заявку позиции в списке не отображаются.</w:t>
      </w:r>
    </w:p>
    <w:p w:rsidR="00B1409F" w:rsidRDefault="00B1409F" w:rsidP="00B1409F">
      <w:pPr>
        <w:jc w:val="both"/>
      </w:pPr>
      <w:r>
        <w:rPr>
          <w:noProof/>
          <w:lang w:eastAsia="ru-RU"/>
        </w:rPr>
        <w:drawing>
          <wp:inline distT="0" distB="0" distL="0" distR="0">
            <wp:extent cx="5265298" cy="2385284"/>
            <wp:effectExtent l="19050" t="19050" r="12065" b="152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5.10поз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692" cy="23877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409F" w:rsidRDefault="00B1409F" w:rsidP="00B1409F">
      <w:pPr>
        <w:ind w:firstLine="540"/>
        <w:jc w:val="both"/>
      </w:pPr>
      <w:r>
        <w:t>Нужно выделить позицию и нажать кнопку «Выбрать». Таблица товаров заполнится. В такую заявку нельзя добавлять товары (работы, услуги) из реестра номенклатуры.</w:t>
      </w:r>
    </w:p>
    <w:p w:rsidR="00B1409F" w:rsidRDefault="00B1409F" w:rsidP="00B1409F">
      <w:pPr>
        <w:ind w:firstLine="540"/>
        <w:jc w:val="both"/>
      </w:pPr>
      <w:r>
        <w:t>Если в позиции плана-графика была заполнена вкладка «Классификация позиции по КБК», в поля «КБК» и «КОСГУ» подтянутся соотве</w:t>
      </w:r>
      <w:r w:rsidR="00D96FDD">
        <w:t>т</w:t>
      </w:r>
      <w:r>
        <w:t>ствующие сведения</w:t>
      </w:r>
      <w:r w:rsidR="00D96FDD">
        <w:t>. Если заполнено было КВР, то КБК необходимо заполнить дополнительно.</w:t>
      </w:r>
    </w:p>
    <w:p w:rsidR="00D96FDD" w:rsidRDefault="00D96FDD" w:rsidP="00B1409F">
      <w:pPr>
        <w:ind w:firstLine="540"/>
        <w:jc w:val="both"/>
      </w:pPr>
      <w:r>
        <w:t>В остальном заявка заполняется как обычно.</w:t>
      </w:r>
    </w:p>
    <w:p w:rsidR="00D96FDD" w:rsidRDefault="00D96FDD" w:rsidP="00B1409F">
      <w:pPr>
        <w:ind w:firstLine="540"/>
        <w:jc w:val="both"/>
      </w:pPr>
      <w:r>
        <w:t>В один лот нельзя добавить обычную заявку и заявку, созданную по позиции плана-графика.</w:t>
      </w:r>
    </w:p>
    <w:p w:rsidR="00D96FDD" w:rsidRDefault="00D96FDD" w:rsidP="00B1409F">
      <w:pPr>
        <w:ind w:firstLine="540"/>
        <w:jc w:val="both"/>
      </w:pPr>
      <w:r>
        <w:t>Во вкладке «Спецификация» лота, созданного по заявке с позицией плана-графика можно увидеть номер позиции плана-графика и реестровый номер плана-графика.</w:t>
      </w:r>
    </w:p>
    <w:p w:rsidR="00D96FDD" w:rsidRDefault="00D96FDD" w:rsidP="00D96FDD">
      <w:pPr>
        <w:jc w:val="both"/>
      </w:pPr>
      <w:r>
        <w:rPr>
          <w:noProof/>
          <w:lang w:eastAsia="ru-RU"/>
        </w:rPr>
        <w:drawing>
          <wp:inline distT="0" distB="0" distL="0" distR="0">
            <wp:extent cx="5466864" cy="4090182"/>
            <wp:effectExtent l="19050" t="19050" r="19685" b="2476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5.10лот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3"/>
                    <a:stretch/>
                  </pic:blipFill>
                  <pic:spPr bwMode="auto">
                    <a:xfrm>
                      <a:off x="0" y="0"/>
                      <a:ext cx="5469178" cy="40919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09F" w:rsidRPr="00F1483A" w:rsidRDefault="00D96FDD" w:rsidP="00B1409F">
      <w:pPr>
        <w:ind w:firstLine="540"/>
        <w:jc w:val="both"/>
      </w:pPr>
      <w:r>
        <w:t>Эти сведения будут передаваться на ЕИС при выгрузке извещения с этим лотом.</w:t>
      </w:r>
    </w:p>
    <w:sectPr w:rsidR="00B1409F" w:rsidRPr="00F14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C12" w:rsidRDefault="00690C12" w:rsidP="000F195C">
      <w:pPr>
        <w:spacing w:after="0" w:line="240" w:lineRule="auto"/>
      </w:pPr>
      <w:r>
        <w:separator/>
      </w:r>
    </w:p>
  </w:endnote>
  <w:endnote w:type="continuationSeparator" w:id="0">
    <w:p w:rsidR="00690C12" w:rsidRDefault="00690C12" w:rsidP="000F1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C12" w:rsidRDefault="00690C12" w:rsidP="000F195C">
      <w:pPr>
        <w:spacing w:after="0" w:line="240" w:lineRule="auto"/>
      </w:pPr>
      <w:r>
        <w:separator/>
      </w:r>
    </w:p>
  </w:footnote>
  <w:footnote w:type="continuationSeparator" w:id="0">
    <w:p w:rsidR="00690C12" w:rsidRDefault="00690C12" w:rsidP="000F19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FD5DB6"/>
    <w:multiLevelType w:val="hybridMultilevel"/>
    <w:tmpl w:val="91642B26"/>
    <w:lvl w:ilvl="0" w:tplc="52921D52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85249"/>
    <w:multiLevelType w:val="hybridMultilevel"/>
    <w:tmpl w:val="271EFD0A"/>
    <w:lvl w:ilvl="0" w:tplc="52921D52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">
    <w:nsid w:val="353604DC"/>
    <w:multiLevelType w:val="hybridMultilevel"/>
    <w:tmpl w:val="45E4B4F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61890549"/>
    <w:multiLevelType w:val="hybridMultilevel"/>
    <w:tmpl w:val="FDF4262C"/>
    <w:lvl w:ilvl="0" w:tplc="52921D52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">
    <w:nsid w:val="6E450AA8"/>
    <w:multiLevelType w:val="hybridMultilevel"/>
    <w:tmpl w:val="1C92684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76B"/>
    <w:rsid w:val="000272BC"/>
    <w:rsid w:val="000E6973"/>
    <w:rsid w:val="000F195C"/>
    <w:rsid w:val="0010505E"/>
    <w:rsid w:val="0011178E"/>
    <w:rsid w:val="0015291D"/>
    <w:rsid w:val="00262AF6"/>
    <w:rsid w:val="00265924"/>
    <w:rsid w:val="002D494A"/>
    <w:rsid w:val="002E1BCA"/>
    <w:rsid w:val="0032355E"/>
    <w:rsid w:val="003C1235"/>
    <w:rsid w:val="003E576B"/>
    <w:rsid w:val="004273DC"/>
    <w:rsid w:val="004F0FEF"/>
    <w:rsid w:val="005802AE"/>
    <w:rsid w:val="005F1777"/>
    <w:rsid w:val="005F2328"/>
    <w:rsid w:val="006051FE"/>
    <w:rsid w:val="0064316C"/>
    <w:rsid w:val="006539EC"/>
    <w:rsid w:val="0067685F"/>
    <w:rsid w:val="00690C12"/>
    <w:rsid w:val="006B3FE1"/>
    <w:rsid w:val="006B410D"/>
    <w:rsid w:val="006E6CF5"/>
    <w:rsid w:val="006F37C0"/>
    <w:rsid w:val="006F4A66"/>
    <w:rsid w:val="007358C5"/>
    <w:rsid w:val="00735B31"/>
    <w:rsid w:val="007615DC"/>
    <w:rsid w:val="00792E3F"/>
    <w:rsid w:val="00814643"/>
    <w:rsid w:val="0084446B"/>
    <w:rsid w:val="00882E55"/>
    <w:rsid w:val="008A5FA9"/>
    <w:rsid w:val="008F1F70"/>
    <w:rsid w:val="00960C76"/>
    <w:rsid w:val="00961EEE"/>
    <w:rsid w:val="00962849"/>
    <w:rsid w:val="0097540E"/>
    <w:rsid w:val="00A16972"/>
    <w:rsid w:val="00AA0E83"/>
    <w:rsid w:val="00AD09BC"/>
    <w:rsid w:val="00B015BF"/>
    <w:rsid w:val="00B1409F"/>
    <w:rsid w:val="00B158F0"/>
    <w:rsid w:val="00B17F8E"/>
    <w:rsid w:val="00BF0930"/>
    <w:rsid w:val="00C31502"/>
    <w:rsid w:val="00C6161E"/>
    <w:rsid w:val="00CD0130"/>
    <w:rsid w:val="00CF01D3"/>
    <w:rsid w:val="00CF7F71"/>
    <w:rsid w:val="00D03F4E"/>
    <w:rsid w:val="00D84162"/>
    <w:rsid w:val="00D96FDD"/>
    <w:rsid w:val="00DB5AAC"/>
    <w:rsid w:val="00DD490B"/>
    <w:rsid w:val="00E15F0F"/>
    <w:rsid w:val="00E61078"/>
    <w:rsid w:val="00E65376"/>
    <w:rsid w:val="00EE0611"/>
    <w:rsid w:val="00F14310"/>
    <w:rsid w:val="00F1483A"/>
    <w:rsid w:val="00F43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FC794C-F041-4F01-92EE-AAE2D29FE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1235"/>
    <w:pPr>
      <w:ind w:left="720"/>
      <w:contextualSpacing/>
    </w:pPr>
  </w:style>
  <w:style w:type="character" w:customStyle="1" w:styleId="ext-mb-text">
    <w:name w:val="ext-mb-text"/>
    <w:basedOn w:val="a0"/>
    <w:rsid w:val="007615DC"/>
  </w:style>
  <w:style w:type="paragraph" w:styleId="a4">
    <w:name w:val="header"/>
    <w:basedOn w:val="a"/>
    <w:link w:val="a5"/>
    <w:uiPriority w:val="99"/>
    <w:unhideWhenUsed/>
    <w:rsid w:val="000F1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195C"/>
  </w:style>
  <w:style w:type="paragraph" w:styleId="a6">
    <w:name w:val="footer"/>
    <w:basedOn w:val="a"/>
    <w:link w:val="a7"/>
    <w:uiPriority w:val="99"/>
    <w:unhideWhenUsed/>
    <w:rsid w:val="000F1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1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5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2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62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0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F531F-2BCC-46BF-9DA9-3B9D2E7CE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2097</Words>
  <Characters>11954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Айсылу Газизова</dc:creator>
  <cp:keywords/>
  <dc:description/>
  <cp:lastModifiedBy>Zakup</cp:lastModifiedBy>
  <cp:revision>2</cp:revision>
  <dcterms:created xsi:type="dcterms:W3CDTF">2017-01-05T07:21:00Z</dcterms:created>
  <dcterms:modified xsi:type="dcterms:W3CDTF">2017-01-05T07:21:00Z</dcterms:modified>
</cp:coreProperties>
</file>