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3"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843"/>
        <w:gridCol w:w="4693"/>
      </w:tblGrid>
      <w:tr w:rsidR="0016088E" w:rsidRPr="0016088E" w:rsidTr="00A93865">
        <w:trPr>
          <w:trHeight w:val="41"/>
        </w:trPr>
        <w:tc>
          <w:tcPr>
            <w:tcW w:w="4786" w:type="dxa"/>
            <w:vMerge w:val="restart"/>
            <w:tcBorders>
              <w:top w:val="nil"/>
              <w:left w:val="nil"/>
              <w:right w:val="nil"/>
            </w:tcBorders>
          </w:tcPr>
          <w:p w:rsidR="0016088E" w:rsidRPr="0016088E" w:rsidRDefault="0016088E" w:rsidP="0016088E">
            <w:pPr>
              <w:ind w:left="7020" w:right="-6501"/>
              <w:jc w:val="center"/>
              <w:rPr>
                <w:rFonts w:ascii="Arial" w:hAnsi="Arial" w:cs="Arial"/>
              </w:rPr>
            </w:pPr>
          </w:p>
          <w:p w:rsidR="0016088E" w:rsidRPr="0016088E" w:rsidRDefault="0016088E" w:rsidP="0016088E">
            <w:pPr>
              <w:ind w:left="567"/>
              <w:jc w:val="center"/>
              <w:rPr>
                <w:rFonts w:ascii="Arial" w:hAnsi="Arial" w:cs="Arial"/>
              </w:rPr>
            </w:pPr>
            <w:r w:rsidRPr="0016088E">
              <w:rPr>
                <w:rFonts w:ascii="Arial" w:hAnsi="Arial" w:cs="Arial"/>
              </w:rPr>
              <w:t xml:space="preserve"> ИСПОЛНИТЕЛЬНЫЙ КОМИТЕТ  БУРЕВЕСТНИКОВСКОГО СЕЛЬСКОГО ПОСЕЛЕНИЯ НОВОШЕШМИНСКОГО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16088E">
              <w:rPr>
                <w:rFonts w:ascii="Arial" w:hAnsi="Arial" w:cs="Arial"/>
              </w:rPr>
              <w:t xml:space="preserve">423194, </w:t>
            </w:r>
            <w:proofErr w:type="gramStart"/>
            <w:r w:rsidRPr="0016088E">
              <w:rPr>
                <w:rFonts w:ascii="Arial" w:hAnsi="Arial" w:cs="Arial"/>
              </w:rPr>
              <w:t>с</w:t>
            </w:r>
            <w:proofErr w:type="gramEnd"/>
            <w:r w:rsidRPr="0016088E">
              <w:rPr>
                <w:rFonts w:ascii="Arial" w:hAnsi="Arial" w:cs="Arial"/>
              </w:rPr>
              <w:t>. Слобода Волчья, ул. Центральная, 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88E" w:rsidRPr="0016088E" w:rsidRDefault="0016088E" w:rsidP="00160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6088E" w:rsidRPr="0016088E" w:rsidRDefault="0016088E" w:rsidP="0016088E">
            <w:pPr>
              <w:jc w:val="center"/>
              <w:rPr>
                <w:rFonts w:ascii="Arial" w:hAnsi="Arial" w:cs="Arial"/>
                <w:bCs/>
              </w:rPr>
            </w:pPr>
          </w:p>
          <w:p w:rsidR="0016088E" w:rsidRPr="0016088E" w:rsidRDefault="0016088E" w:rsidP="0016088E">
            <w:pPr>
              <w:ind w:right="758" w:hanging="108"/>
              <w:jc w:val="center"/>
              <w:rPr>
                <w:rFonts w:ascii="Arial" w:hAnsi="Arial" w:cs="Arial"/>
                <w:lang w:val="tt-RU"/>
              </w:rPr>
            </w:pPr>
            <w:r w:rsidRPr="0016088E">
              <w:rPr>
                <w:rFonts w:ascii="Arial" w:hAnsi="Arial" w:cs="Arial"/>
                <w:lang w:val="tt-RU"/>
              </w:rPr>
              <w:t>ТАТАРСТАН РЕСПУБЛИКАСЫ             ЯҢА ЧИШМӘ МУНИЦИПАЛЬ РАЙОНЫ БУРЕВЕСТНИК АВЫЛ ҖИРЛЕГЕ БАШКАРМА КОМИТЕТЫ</w:t>
            </w:r>
          </w:p>
          <w:p w:rsidR="0016088E" w:rsidRPr="0016088E" w:rsidRDefault="0016088E" w:rsidP="00FA3217">
            <w:pPr>
              <w:jc w:val="center"/>
              <w:rPr>
                <w:rFonts w:ascii="Arial" w:hAnsi="Arial" w:cs="Arial"/>
              </w:rPr>
            </w:pPr>
            <w:r w:rsidRPr="0016088E">
              <w:rPr>
                <w:rFonts w:ascii="Arial" w:hAnsi="Arial" w:cs="Arial"/>
              </w:rPr>
              <w:t>423194,</w:t>
            </w:r>
            <w:r w:rsidRPr="0016088E">
              <w:rPr>
                <w:rFonts w:ascii="Arial" w:hAnsi="Arial" w:cs="Arial"/>
                <w:lang w:val="tt-RU"/>
              </w:rPr>
              <w:t xml:space="preserve"> Вол</w:t>
            </w:r>
            <w:r w:rsidRPr="0016088E">
              <w:rPr>
                <w:rFonts w:ascii="Arial" w:hAnsi="Arial" w:cs="Arial"/>
              </w:rPr>
              <w:t xml:space="preserve">чья </w:t>
            </w:r>
            <w:proofErr w:type="spellStart"/>
            <w:r w:rsidRPr="0016088E">
              <w:rPr>
                <w:rFonts w:ascii="Arial" w:hAnsi="Arial" w:cs="Arial"/>
              </w:rPr>
              <w:t>Бист</w:t>
            </w:r>
            <w:proofErr w:type="spellEnd"/>
            <w:r w:rsidRPr="0016088E">
              <w:rPr>
                <w:rFonts w:ascii="Arial" w:hAnsi="Arial" w:cs="Arial"/>
                <w:lang w:val="tt-RU"/>
              </w:rPr>
              <w:t>әсе</w:t>
            </w:r>
            <w:r w:rsidRPr="0016088E">
              <w:rPr>
                <w:rFonts w:ascii="Arial" w:hAnsi="Arial" w:cs="Arial"/>
              </w:rPr>
              <w:t xml:space="preserve">, </w:t>
            </w:r>
            <w:r w:rsidRPr="0016088E">
              <w:rPr>
                <w:rFonts w:ascii="Arial" w:hAnsi="Arial" w:cs="Arial"/>
                <w:lang w:val="tt-RU"/>
              </w:rPr>
              <w:t>Үзәк</w:t>
            </w:r>
            <w:r w:rsidRPr="0016088E">
              <w:rPr>
                <w:rFonts w:ascii="Arial" w:hAnsi="Arial" w:cs="Arial"/>
              </w:rPr>
              <w:t xml:space="preserve"> </w:t>
            </w:r>
            <w:proofErr w:type="spellStart"/>
            <w:r w:rsidRPr="0016088E">
              <w:rPr>
                <w:rFonts w:ascii="Arial" w:hAnsi="Arial" w:cs="Arial"/>
              </w:rPr>
              <w:t>урамы</w:t>
            </w:r>
            <w:proofErr w:type="spellEnd"/>
            <w:r w:rsidRPr="0016088E">
              <w:rPr>
                <w:rFonts w:ascii="Arial" w:hAnsi="Arial" w:cs="Arial"/>
              </w:rPr>
              <w:t>, 29</w:t>
            </w:r>
          </w:p>
        </w:tc>
      </w:tr>
      <w:tr w:rsidR="0016088E" w:rsidRPr="0016088E" w:rsidTr="00A93865">
        <w:trPr>
          <w:trHeight w:val="2189"/>
        </w:trPr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:rsidR="0016088E" w:rsidRPr="0016088E" w:rsidRDefault="0016088E" w:rsidP="0016088E">
            <w:pPr>
              <w:ind w:left="7020" w:right="-650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88E" w:rsidRPr="0016088E" w:rsidRDefault="0016088E" w:rsidP="0016088E">
            <w:pPr>
              <w:jc w:val="center"/>
              <w:rPr>
                <w:rFonts w:ascii="Arial" w:hAnsi="Arial" w:cs="Arial"/>
              </w:rPr>
            </w:pPr>
            <w:r w:rsidRPr="0016088E">
              <w:rPr>
                <w:rFonts w:ascii="Arial" w:hAnsi="Arial" w:cs="Arial"/>
                <w:noProof/>
              </w:rPr>
              <w:drawing>
                <wp:inline distT="0" distB="0" distL="0" distR="0" wp14:anchorId="1F1CB14C" wp14:editId="2ACA624A">
                  <wp:extent cx="900000" cy="1184122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62" cy="118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6088E" w:rsidRPr="0016088E" w:rsidRDefault="0016088E" w:rsidP="0016088E">
            <w:pPr>
              <w:rPr>
                <w:rFonts w:ascii="Arial" w:hAnsi="Arial" w:cs="Arial"/>
              </w:rPr>
            </w:pPr>
          </w:p>
        </w:tc>
      </w:tr>
    </w:tbl>
    <w:p w:rsidR="000B22EE" w:rsidRPr="0016088E" w:rsidRDefault="0016088E" w:rsidP="0016088E">
      <w:pPr>
        <w:jc w:val="center"/>
        <w:rPr>
          <w:rFonts w:ascii="Arial" w:hAnsi="Arial" w:cs="Arial"/>
          <w:bCs/>
        </w:rPr>
      </w:pPr>
      <w:r w:rsidRPr="0016088E">
        <w:rPr>
          <w:rFonts w:ascii="Arial" w:hAnsi="Arial" w:cs="Arial"/>
          <w:u w:val="single"/>
        </w:rPr>
        <w:t>________тел.: (8-84348) 36</w:t>
      </w:r>
      <w:r>
        <w:rPr>
          <w:rFonts w:ascii="Arial" w:hAnsi="Arial" w:cs="Arial"/>
          <w:u w:val="single"/>
        </w:rPr>
        <w:t xml:space="preserve">-1-31, факс: (8-84348) 36-0-97, </w:t>
      </w:r>
      <w:proofErr w:type="spellStart"/>
      <w:r w:rsidRPr="0016088E">
        <w:rPr>
          <w:rFonts w:ascii="Arial" w:hAnsi="Arial" w:cs="Arial"/>
          <w:u w:val="single"/>
          <w:lang w:val="en-US"/>
        </w:rPr>
        <w:t>Burev</w:t>
      </w:r>
      <w:proofErr w:type="spellEnd"/>
      <w:r w:rsidRPr="0016088E">
        <w:rPr>
          <w:rFonts w:ascii="Arial" w:hAnsi="Arial" w:cs="Arial"/>
          <w:u w:val="single"/>
        </w:rPr>
        <w:t>.</w:t>
      </w:r>
      <w:r w:rsidRPr="0016088E">
        <w:rPr>
          <w:rFonts w:ascii="Arial" w:hAnsi="Arial" w:cs="Arial"/>
          <w:u w:val="single"/>
          <w:lang w:val="en-US"/>
        </w:rPr>
        <w:t>Nsm</w:t>
      </w:r>
      <w:r w:rsidRPr="0016088E">
        <w:rPr>
          <w:rFonts w:ascii="Arial" w:hAnsi="Arial" w:cs="Arial"/>
          <w:u w:val="single"/>
        </w:rPr>
        <w:t>@</w:t>
      </w:r>
      <w:r w:rsidRPr="0016088E">
        <w:rPr>
          <w:rFonts w:ascii="Arial" w:hAnsi="Arial" w:cs="Arial"/>
          <w:u w:val="single"/>
          <w:lang w:val="en-US"/>
        </w:rPr>
        <w:t>tatar</w:t>
      </w:r>
      <w:r w:rsidRPr="0016088E">
        <w:rPr>
          <w:rFonts w:ascii="Arial" w:hAnsi="Arial" w:cs="Arial"/>
          <w:u w:val="single"/>
        </w:rPr>
        <w:t>.</w:t>
      </w:r>
      <w:proofErr w:type="spellStart"/>
      <w:r w:rsidRPr="0016088E">
        <w:rPr>
          <w:rFonts w:ascii="Arial" w:hAnsi="Arial" w:cs="Arial"/>
          <w:u w:val="single"/>
          <w:lang w:val="en-US"/>
        </w:rPr>
        <w:t>ru</w:t>
      </w:r>
      <w:proofErr w:type="spellEnd"/>
      <w:r>
        <w:rPr>
          <w:rFonts w:ascii="Arial" w:hAnsi="Arial" w:cs="Arial"/>
          <w:u w:val="single"/>
        </w:rPr>
        <w:t>_</w:t>
      </w:r>
    </w:p>
    <w:p w:rsidR="00FA3217" w:rsidRDefault="00FA3217" w:rsidP="0016088E">
      <w:pPr>
        <w:jc w:val="center"/>
        <w:rPr>
          <w:rFonts w:ascii="Arial" w:hAnsi="Arial" w:cs="Arial"/>
          <w:bCs/>
        </w:rPr>
      </w:pPr>
    </w:p>
    <w:p w:rsidR="0089165D" w:rsidRPr="0016088E" w:rsidRDefault="0089165D" w:rsidP="0016088E">
      <w:pPr>
        <w:jc w:val="center"/>
        <w:rPr>
          <w:rFonts w:ascii="Arial" w:hAnsi="Arial" w:cs="Arial"/>
          <w:bCs/>
        </w:rPr>
      </w:pPr>
      <w:r w:rsidRPr="0016088E">
        <w:rPr>
          <w:rFonts w:ascii="Arial" w:hAnsi="Arial" w:cs="Arial"/>
          <w:bCs/>
        </w:rPr>
        <w:t xml:space="preserve">ПОСТАНОВЛЕНИЕ                                                                                 </w:t>
      </w:r>
      <w:r w:rsidR="00FA3217">
        <w:rPr>
          <w:rFonts w:ascii="Arial" w:hAnsi="Arial" w:cs="Arial"/>
          <w:bCs/>
        </w:rPr>
        <w:t xml:space="preserve">                          </w:t>
      </w:r>
      <w:r w:rsidR="005A2B86" w:rsidRPr="0016088E">
        <w:rPr>
          <w:rFonts w:ascii="Arial" w:hAnsi="Arial" w:cs="Arial"/>
          <w:bCs/>
        </w:rPr>
        <w:t xml:space="preserve">  </w:t>
      </w:r>
      <w:r w:rsidRPr="0016088E">
        <w:rPr>
          <w:rFonts w:ascii="Arial" w:hAnsi="Arial" w:cs="Arial"/>
          <w:bCs/>
        </w:rPr>
        <w:t>КАРАР</w:t>
      </w:r>
    </w:p>
    <w:p w:rsidR="0089165D" w:rsidRPr="0016088E" w:rsidRDefault="000B22EE" w:rsidP="0016088E">
      <w:pPr>
        <w:spacing w:before="100" w:beforeAutospacing="1" w:after="100" w:afterAutospacing="1"/>
        <w:rPr>
          <w:rFonts w:ascii="Arial" w:hAnsi="Arial" w:cs="Arial"/>
        </w:rPr>
      </w:pPr>
      <w:r w:rsidRPr="0016088E">
        <w:rPr>
          <w:rFonts w:ascii="Arial" w:hAnsi="Arial" w:cs="Arial"/>
          <w:iCs/>
        </w:rPr>
        <w:t> </w:t>
      </w:r>
      <w:r w:rsidR="005A2B86" w:rsidRPr="0016088E">
        <w:rPr>
          <w:rFonts w:ascii="Arial" w:hAnsi="Arial" w:cs="Arial"/>
          <w:iCs/>
        </w:rPr>
        <w:t xml:space="preserve">  </w:t>
      </w:r>
      <w:r w:rsidR="00FA3217">
        <w:rPr>
          <w:rFonts w:ascii="Arial" w:hAnsi="Arial" w:cs="Arial"/>
        </w:rPr>
        <w:t>от «19</w:t>
      </w:r>
      <w:r w:rsidR="00B34509" w:rsidRPr="0016088E">
        <w:rPr>
          <w:rFonts w:ascii="Arial" w:hAnsi="Arial" w:cs="Arial"/>
        </w:rPr>
        <w:t>»</w:t>
      </w:r>
      <w:r w:rsidR="005A2B86" w:rsidRPr="0016088E">
        <w:rPr>
          <w:rFonts w:ascii="Arial" w:hAnsi="Arial" w:cs="Arial"/>
        </w:rPr>
        <w:t xml:space="preserve">  </w:t>
      </w:r>
      <w:r w:rsidR="00FA3217">
        <w:rPr>
          <w:rFonts w:ascii="Arial" w:hAnsi="Arial" w:cs="Arial"/>
        </w:rPr>
        <w:t>декабря</w:t>
      </w:r>
      <w:r w:rsidR="0016088E" w:rsidRPr="0016088E">
        <w:rPr>
          <w:rFonts w:ascii="Arial" w:hAnsi="Arial" w:cs="Arial"/>
        </w:rPr>
        <w:t xml:space="preserve"> 201</w:t>
      </w:r>
      <w:r w:rsidR="00FA3217">
        <w:rPr>
          <w:rFonts w:ascii="Arial" w:hAnsi="Arial" w:cs="Arial"/>
        </w:rPr>
        <w:t>8</w:t>
      </w:r>
      <w:r w:rsidR="00B34509" w:rsidRPr="0016088E">
        <w:rPr>
          <w:rFonts w:ascii="Arial" w:hAnsi="Arial" w:cs="Arial"/>
        </w:rPr>
        <w:t xml:space="preserve"> </w:t>
      </w:r>
      <w:r w:rsidRPr="0016088E">
        <w:rPr>
          <w:rFonts w:ascii="Arial" w:hAnsi="Arial" w:cs="Arial"/>
        </w:rPr>
        <w:t xml:space="preserve"> г</w:t>
      </w:r>
      <w:r w:rsidR="00B34509" w:rsidRPr="0016088E">
        <w:rPr>
          <w:rFonts w:ascii="Arial" w:hAnsi="Arial" w:cs="Arial"/>
        </w:rPr>
        <w:t>ода</w:t>
      </w:r>
      <w:r w:rsidRPr="0016088E">
        <w:rPr>
          <w:rFonts w:ascii="Arial" w:hAnsi="Arial" w:cs="Arial"/>
        </w:rPr>
        <w:t xml:space="preserve">     </w:t>
      </w:r>
      <w:r w:rsidR="00B34509" w:rsidRPr="0016088E">
        <w:rPr>
          <w:rFonts w:ascii="Arial" w:hAnsi="Arial" w:cs="Arial"/>
        </w:rPr>
        <w:t xml:space="preserve">                                       </w:t>
      </w:r>
      <w:bookmarkStart w:id="0" w:name="_GoBack"/>
      <w:bookmarkEnd w:id="0"/>
      <w:r w:rsidR="00B34509" w:rsidRPr="0016088E">
        <w:rPr>
          <w:rFonts w:ascii="Arial" w:hAnsi="Arial" w:cs="Arial"/>
        </w:rPr>
        <w:t xml:space="preserve">         </w:t>
      </w:r>
      <w:r w:rsidR="005A2B86" w:rsidRPr="0016088E">
        <w:rPr>
          <w:rFonts w:ascii="Arial" w:hAnsi="Arial" w:cs="Arial"/>
        </w:rPr>
        <w:t xml:space="preserve">                             </w:t>
      </w:r>
      <w:r w:rsidR="00FA3217">
        <w:rPr>
          <w:rFonts w:ascii="Arial" w:hAnsi="Arial" w:cs="Arial"/>
        </w:rPr>
        <w:t xml:space="preserve">             </w:t>
      </w:r>
      <w:r w:rsidR="005A2B86" w:rsidRPr="0016088E">
        <w:rPr>
          <w:rFonts w:ascii="Arial" w:hAnsi="Arial" w:cs="Arial"/>
        </w:rPr>
        <w:t xml:space="preserve"> №</w:t>
      </w:r>
      <w:r w:rsidRPr="0016088E">
        <w:rPr>
          <w:rFonts w:ascii="Arial" w:hAnsi="Arial" w:cs="Arial"/>
        </w:rPr>
        <w:t xml:space="preserve"> </w:t>
      </w:r>
      <w:r w:rsidR="00FA3217">
        <w:rPr>
          <w:rFonts w:ascii="Arial" w:hAnsi="Arial" w:cs="Arial"/>
        </w:rPr>
        <w:t>34</w:t>
      </w:r>
      <w:r w:rsidRPr="0016088E">
        <w:rPr>
          <w:rFonts w:ascii="Arial" w:hAnsi="Arial" w:cs="Arial"/>
        </w:rPr>
        <w:t xml:space="preserve">                                                                                      </w:t>
      </w:r>
      <w:r w:rsidR="00D828B3" w:rsidRPr="0016088E">
        <w:rPr>
          <w:rFonts w:ascii="Arial" w:hAnsi="Arial" w:cs="Arial"/>
        </w:rPr>
        <w:t xml:space="preserve">            </w:t>
      </w:r>
    </w:p>
    <w:p w:rsidR="0089165D" w:rsidRPr="0016088E" w:rsidRDefault="005027F8" w:rsidP="0016088E">
      <w:pPr>
        <w:jc w:val="center"/>
        <w:rPr>
          <w:rFonts w:ascii="Arial" w:hAnsi="Arial" w:cs="Arial"/>
        </w:rPr>
      </w:pPr>
      <w:r w:rsidRPr="0016088E">
        <w:rPr>
          <w:rFonts w:ascii="Arial" w:hAnsi="Arial" w:cs="Arial"/>
        </w:rPr>
        <w:t>«</w:t>
      </w:r>
      <w:r w:rsidR="0089165D" w:rsidRPr="0016088E">
        <w:rPr>
          <w:rFonts w:ascii="Arial" w:hAnsi="Arial" w:cs="Arial"/>
        </w:rPr>
        <w:t>Об утверждении плана мероприятий по противодействию</w:t>
      </w:r>
    </w:p>
    <w:p w:rsidR="0089165D" w:rsidRPr="0016088E" w:rsidRDefault="0089165D" w:rsidP="0016088E">
      <w:pPr>
        <w:jc w:val="center"/>
        <w:rPr>
          <w:rFonts w:ascii="Arial" w:hAnsi="Arial" w:cs="Arial"/>
        </w:rPr>
      </w:pPr>
      <w:r w:rsidRPr="0016088E">
        <w:rPr>
          <w:rFonts w:ascii="Arial" w:hAnsi="Arial" w:cs="Arial"/>
        </w:rPr>
        <w:t xml:space="preserve">коррупции </w:t>
      </w:r>
      <w:r w:rsidR="005A2B86" w:rsidRPr="0016088E">
        <w:rPr>
          <w:rFonts w:ascii="Arial" w:hAnsi="Arial" w:cs="Arial"/>
        </w:rPr>
        <w:t>на территории муниципального образования «</w:t>
      </w:r>
      <w:r w:rsidR="0016088E" w:rsidRPr="0016088E">
        <w:rPr>
          <w:rFonts w:ascii="Arial" w:hAnsi="Arial" w:cs="Arial"/>
        </w:rPr>
        <w:t>Буревестниковское</w:t>
      </w:r>
      <w:r w:rsidR="005A2B86" w:rsidRPr="0016088E">
        <w:rPr>
          <w:rFonts w:ascii="Arial" w:hAnsi="Arial" w:cs="Arial"/>
        </w:rPr>
        <w:t xml:space="preserve">  сельское поселение</w:t>
      </w:r>
      <w:r w:rsidRPr="0016088E">
        <w:rPr>
          <w:rFonts w:ascii="Arial" w:hAnsi="Arial" w:cs="Arial"/>
        </w:rPr>
        <w:t xml:space="preserve"> Новошешминского муниципального  района</w:t>
      </w:r>
      <w:r w:rsidR="005A2B86" w:rsidRPr="0016088E">
        <w:rPr>
          <w:rFonts w:ascii="Arial" w:hAnsi="Arial" w:cs="Arial"/>
        </w:rPr>
        <w:t xml:space="preserve"> Республики Татарстан на 2019</w:t>
      </w:r>
      <w:r w:rsidRPr="0016088E">
        <w:rPr>
          <w:rFonts w:ascii="Arial" w:hAnsi="Arial" w:cs="Arial"/>
        </w:rPr>
        <w:t xml:space="preserve"> год</w:t>
      </w:r>
      <w:r w:rsidR="005027F8" w:rsidRPr="0016088E">
        <w:rPr>
          <w:rFonts w:ascii="Arial" w:hAnsi="Arial" w:cs="Arial"/>
        </w:rPr>
        <w:t>»</w:t>
      </w:r>
    </w:p>
    <w:p w:rsidR="0089165D" w:rsidRPr="0016088E" w:rsidRDefault="0089165D" w:rsidP="0016088E">
      <w:pPr>
        <w:jc w:val="center"/>
        <w:rPr>
          <w:rFonts w:ascii="Arial" w:hAnsi="Arial" w:cs="Arial"/>
        </w:rPr>
      </w:pPr>
    </w:p>
    <w:p w:rsidR="0089165D" w:rsidRPr="0016088E" w:rsidRDefault="0089165D" w:rsidP="0016088E">
      <w:pPr>
        <w:ind w:firstLine="708"/>
        <w:jc w:val="both"/>
        <w:rPr>
          <w:rFonts w:ascii="Arial" w:hAnsi="Arial" w:cs="Arial"/>
        </w:rPr>
      </w:pPr>
      <w:proofErr w:type="gramStart"/>
      <w:r w:rsidRPr="0016088E">
        <w:rPr>
          <w:rFonts w:ascii="Arial" w:hAnsi="Arial" w:cs="Arial"/>
        </w:rPr>
        <w:t>В соответствии с Указом Президента</w:t>
      </w:r>
      <w:r w:rsidR="00B34509" w:rsidRPr="0016088E">
        <w:rPr>
          <w:rFonts w:ascii="Arial" w:hAnsi="Arial" w:cs="Arial"/>
        </w:rPr>
        <w:t xml:space="preserve"> Российской Федерации  от 11 апреля </w:t>
      </w:r>
      <w:r w:rsidRPr="0016088E">
        <w:rPr>
          <w:rFonts w:ascii="Arial" w:hAnsi="Arial" w:cs="Arial"/>
        </w:rPr>
        <w:t xml:space="preserve">2014 </w:t>
      </w:r>
      <w:r w:rsidR="00BF0CC6" w:rsidRPr="0016088E">
        <w:rPr>
          <w:rFonts w:ascii="Arial" w:hAnsi="Arial" w:cs="Arial"/>
        </w:rPr>
        <w:t xml:space="preserve">года </w:t>
      </w:r>
      <w:r w:rsidRPr="0016088E">
        <w:rPr>
          <w:rFonts w:ascii="Arial" w:hAnsi="Arial" w:cs="Arial"/>
        </w:rPr>
        <w:t xml:space="preserve"> № 226 «О Национальном плане п</w:t>
      </w:r>
      <w:r w:rsidR="000B22EE" w:rsidRPr="0016088E">
        <w:rPr>
          <w:rFonts w:ascii="Arial" w:hAnsi="Arial" w:cs="Arial"/>
        </w:rPr>
        <w:t>ротиводействия коррупции на 2016 год</w:t>
      </w:r>
      <w:r w:rsidRPr="0016088E">
        <w:rPr>
          <w:rFonts w:ascii="Arial" w:hAnsi="Arial" w:cs="Arial"/>
        </w:rPr>
        <w:t>, Закона Республи</w:t>
      </w:r>
      <w:r w:rsidR="00B34509" w:rsidRPr="0016088E">
        <w:rPr>
          <w:rFonts w:ascii="Arial" w:hAnsi="Arial" w:cs="Arial"/>
        </w:rPr>
        <w:t xml:space="preserve">ки Татарстан № 34-ЗРТ  от 04 мая </w:t>
      </w:r>
      <w:r w:rsidRPr="0016088E">
        <w:rPr>
          <w:rFonts w:ascii="Arial" w:hAnsi="Arial" w:cs="Arial"/>
        </w:rPr>
        <w:t>2006</w:t>
      </w:r>
      <w:r w:rsidR="00B34509" w:rsidRPr="0016088E">
        <w:rPr>
          <w:rFonts w:ascii="Arial" w:hAnsi="Arial" w:cs="Arial"/>
        </w:rPr>
        <w:t xml:space="preserve"> года</w:t>
      </w:r>
      <w:r w:rsidRPr="0016088E">
        <w:rPr>
          <w:rFonts w:ascii="Arial" w:hAnsi="Arial" w:cs="Arial"/>
        </w:rPr>
        <w:t xml:space="preserve"> «О противодействии коррупции в Республике Татарстан и в целях повышения эффективности деятельности </w:t>
      </w:r>
      <w:r w:rsidR="0016088E" w:rsidRPr="0016088E">
        <w:rPr>
          <w:rFonts w:ascii="Arial" w:hAnsi="Arial" w:cs="Arial"/>
          <w:color w:val="000000"/>
        </w:rPr>
        <w:t>Буревестниковского</w:t>
      </w:r>
      <w:r w:rsidRPr="0016088E">
        <w:rPr>
          <w:rFonts w:ascii="Arial" w:hAnsi="Arial" w:cs="Arial"/>
        </w:rPr>
        <w:t xml:space="preserve">  сельского поселения по профилактике коррупционных правонарушений,</w:t>
      </w:r>
      <w:r w:rsidR="005A2B86" w:rsidRPr="0016088E">
        <w:rPr>
          <w:rFonts w:ascii="Arial" w:hAnsi="Arial" w:cs="Arial"/>
        </w:rPr>
        <w:t xml:space="preserve"> Исполнительный комитет </w:t>
      </w:r>
      <w:r w:rsidR="0016088E" w:rsidRPr="0016088E">
        <w:rPr>
          <w:rFonts w:ascii="Arial" w:hAnsi="Arial" w:cs="Arial"/>
        </w:rPr>
        <w:t>Буревестниковского</w:t>
      </w:r>
      <w:r w:rsidR="005A2B86" w:rsidRPr="0016088E">
        <w:rPr>
          <w:rFonts w:ascii="Arial" w:hAnsi="Arial" w:cs="Arial"/>
        </w:rPr>
        <w:t xml:space="preserve"> сельского поселения</w:t>
      </w:r>
      <w:proofErr w:type="gramEnd"/>
    </w:p>
    <w:p w:rsidR="0089165D" w:rsidRPr="0016088E" w:rsidRDefault="0089165D" w:rsidP="0016088E">
      <w:pPr>
        <w:jc w:val="center"/>
        <w:rPr>
          <w:rFonts w:ascii="Arial" w:hAnsi="Arial" w:cs="Arial"/>
        </w:rPr>
      </w:pPr>
    </w:p>
    <w:p w:rsidR="0089165D" w:rsidRPr="0016088E" w:rsidRDefault="0089165D" w:rsidP="0016088E">
      <w:pPr>
        <w:jc w:val="center"/>
        <w:rPr>
          <w:rFonts w:ascii="Arial" w:hAnsi="Arial" w:cs="Arial"/>
        </w:rPr>
      </w:pPr>
      <w:r w:rsidRPr="0016088E">
        <w:rPr>
          <w:rFonts w:ascii="Arial" w:hAnsi="Arial" w:cs="Arial"/>
        </w:rPr>
        <w:t>П</w:t>
      </w:r>
      <w:r w:rsidR="005A2B86" w:rsidRPr="0016088E">
        <w:rPr>
          <w:rFonts w:ascii="Arial" w:hAnsi="Arial" w:cs="Arial"/>
        </w:rPr>
        <w:t>ОСТАНОВЛЯЕТ</w:t>
      </w:r>
      <w:r w:rsidRPr="0016088E">
        <w:rPr>
          <w:rFonts w:ascii="Arial" w:hAnsi="Arial" w:cs="Arial"/>
        </w:rPr>
        <w:t>:</w:t>
      </w:r>
    </w:p>
    <w:p w:rsidR="0089165D" w:rsidRPr="0016088E" w:rsidRDefault="0089165D" w:rsidP="0016088E">
      <w:pPr>
        <w:jc w:val="both"/>
        <w:rPr>
          <w:rFonts w:ascii="Arial" w:hAnsi="Arial" w:cs="Arial"/>
        </w:rPr>
      </w:pPr>
    </w:p>
    <w:p w:rsidR="00B34509" w:rsidRPr="0016088E" w:rsidRDefault="005A2B86" w:rsidP="0016088E">
      <w:pPr>
        <w:autoSpaceDE w:val="0"/>
        <w:autoSpaceDN w:val="0"/>
        <w:jc w:val="both"/>
        <w:rPr>
          <w:rFonts w:ascii="Arial" w:hAnsi="Arial" w:cs="Arial"/>
        </w:rPr>
      </w:pPr>
      <w:r w:rsidRPr="0016088E">
        <w:rPr>
          <w:rFonts w:ascii="Arial" w:hAnsi="Arial" w:cs="Arial"/>
        </w:rPr>
        <w:t xml:space="preserve">     1.</w:t>
      </w:r>
      <w:r w:rsidR="0089165D" w:rsidRPr="0016088E">
        <w:rPr>
          <w:rFonts w:ascii="Arial" w:hAnsi="Arial" w:cs="Arial"/>
        </w:rPr>
        <w:t>Утвердить план мероприятий по противодействию</w:t>
      </w:r>
      <w:r w:rsidRPr="0016088E">
        <w:rPr>
          <w:rFonts w:ascii="Arial" w:hAnsi="Arial" w:cs="Arial"/>
        </w:rPr>
        <w:t xml:space="preserve"> коррупции на территории муниципального образования</w:t>
      </w:r>
      <w:r w:rsidR="0089165D" w:rsidRPr="0016088E">
        <w:rPr>
          <w:rFonts w:ascii="Arial" w:hAnsi="Arial" w:cs="Arial"/>
        </w:rPr>
        <w:t xml:space="preserve"> </w:t>
      </w:r>
      <w:r w:rsidRPr="0016088E">
        <w:rPr>
          <w:rFonts w:ascii="Arial" w:hAnsi="Arial" w:cs="Arial"/>
        </w:rPr>
        <w:t>«</w:t>
      </w:r>
      <w:r w:rsidR="0016088E" w:rsidRPr="0016088E">
        <w:rPr>
          <w:rFonts w:ascii="Arial" w:hAnsi="Arial" w:cs="Arial"/>
          <w:color w:val="000000"/>
        </w:rPr>
        <w:t>Буревестниковское</w:t>
      </w:r>
      <w:r w:rsidR="00EA765C" w:rsidRPr="0016088E">
        <w:rPr>
          <w:rFonts w:ascii="Arial" w:hAnsi="Arial" w:cs="Arial"/>
          <w:color w:val="000000"/>
        </w:rPr>
        <w:t xml:space="preserve"> </w:t>
      </w:r>
      <w:r w:rsidRPr="0016088E">
        <w:rPr>
          <w:rFonts w:ascii="Arial" w:hAnsi="Arial" w:cs="Arial"/>
        </w:rPr>
        <w:t>сельское поселение»</w:t>
      </w:r>
      <w:r w:rsidR="000E26B2" w:rsidRPr="0016088E">
        <w:rPr>
          <w:rFonts w:ascii="Arial" w:hAnsi="Arial" w:cs="Arial"/>
        </w:rPr>
        <w:t xml:space="preserve"> </w:t>
      </w:r>
      <w:r w:rsidR="00B34509" w:rsidRPr="0016088E">
        <w:rPr>
          <w:rFonts w:ascii="Arial" w:hAnsi="Arial" w:cs="Arial"/>
        </w:rPr>
        <w:t>Новошешминского муниципального рай</w:t>
      </w:r>
      <w:r w:rsidRPr="0016088E">
        <w:rPr>
          <w:rFonts w:ascii="Arial" w:hAnsi="Arial" w:cs="Arial"/>
        </w:rPr>
        <w:t>она Республики Татарстан на 2019</w:t>
      </w:r>
      <w:r w:rsidR="000B22EE" w:rsidRPr="0016088E">
        <w:rPr>
          <w:rFonts w:ascii="Arial" w:hAnsi="Arial" w:cs="Arial"/>
        </w:rPr>
        <w:t xml:space="preserve"> </w:t>
      </w:r>
      <w:r w:rsidR="0089165D" w:rsidRPr="0016088E">
        <w:rPr>
          <w:rFonts w:ascii="Arial" w:hAnsi="Arial" w:cs="Arial"/>
        </w:rPr>
        <w:t xml:space="preserve">год </w:t>
      </w:r>
      <w:r w:rsidR="00B34509" w:rsidRPr="0016088E">
        <w:rPr>
          <w:rFonts w:ascii="Arial" w:hAnsi="Arial" w:cs="Arial"/>
        </w:rPr>
        <w:t>(</w:t>
      </w:r>
      <w:r w:rsidRPr="0016088E">
        <w:rPr>
          <w:rFonts w:ascii="Arial" w:hAnsi="Arial" w:cs="Arial"/>
        </w:rPr>
        <w:t>прилагается</w:t>
      </w:r>
      <w:r w:rsidR="0089165D" w:rsidRPr="0016088E">
        <w:rPr>
          <w:rFonts w:ascii="Arial" w:hAnsi="Arial" w:cs="Arial"/>
        </w:rPr>
        <w:t>).</w:t>
      </w:r>
    </w:p>
    <w:p w:rsidR="005A2B86" w:rsidRPr="0016088E" w:rsidRDefault="005A2B86" w:rsidP="0016088E">
      <w:pPr>
        <w:jc w:val="both"/>
        <w:rPr>
          <w:rFonts w:ascii="Arial" w:hAnsi="Arial" w:cs="Arial"/>
        </w:rPr>
      </w:pPr>
      <w:r w:rsidRPr="0016088E">
        <w:rPr>
          <w:rFonts w:ascii="Arial" w:hAnsi="Arial" w:cs="Arial"/>
        </w:rPr>
        <w:t xml:space="preserve">    2. Опубликовать (обнародовать) настоящее постановление на официальном сайте Новошешминского муниципального района в информационно – телекоммуникационной сети «Интернет» http://novosheshminsk.tatarstan.ru. и на специальных информационных стендах на территории </w:t>
      </w:r>
      <w:r w:rsidR="0016088E" w:rsidRPr="0016088E">
        <w:rPr>
          <w:rFonts w:ascii="Arial" w:hAnsi="Arial" w:cs="Arial"/>
        </w:rPr>
        <w:t>Буревестниковского</w:t>
      </w:r>
      <w:r w:rsidRPr="0016088E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Татарстан.</w:t>
      </w:r>
    </w:p>
    <w:p w:rsidR="005A2B86" w:rsidRPr="0016088E" w:rsidRDefault="005A2B86" w:rsidP="0016088E">
      <w:pPr>
        <w:jc w:val="both"/>
        <w:rPr>
          <w:rFonts w:ascii="Arial" w:hAnsi="Arial" w:cs="Arial"/>
        </w:rPr>
      </w:pPr>
      <w:r w:rsidRPr="0016088E">
        <w:rPr>
          <w:rFonts w:ascii="Arial" w:hAnsi="Arial" w:cs="Arial"/>
        </w:rPr>
        <w:t xml:space="preserve">   3.Настоящее постановление вступает в силу со дня его официального опубликования (обнародования).</w:t>
      </w:r>
    </w:p>
    <w:p w:rsidR="005A2B86" w:rsidRPr="0016088E" w:rsidRDefault="005A2B86" w:rsidP="0016088E">
      <w:pPr>
        <w:jc w:val="both"/>
        <w:rPr>
          <w:rFonts w:ascii="Arial" w:hAnsi="Arial" w:cs="Arial"/>
        </w:rPr>
      </w:pPr>
      <w:r w:rsidRPr="0016088E">
        <w:rPr>
          <w:rFonts w:ascii="Arial" w:hAnsi="Arial" w:cs="Arial"/>
        </w:rPr>
        <w:t xml:space="preserve">   4. </w:t>
      </w:r>
      <w:proofErr w:type="gramStart"/>
      <w:r w:rsidRPr="0016088E">
        <w:rPr>
          <w:rFonts w:ascii="Arial" w:hAnsi="Arial" w:cs="Arial"/>
        </w:rPr>
        <w:t>Контроль за</w:t>
      </w:r>
      <w:proofErr w:type="gramEnd"/>
      <w:r w:rsidRPr="0016088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A2B86" w:rsidRPr="0016088E" w:rsidRDefault="005A2B86" w:rsidP="0016088E">
      <w:pPr>
        <w:jc w:val="both"/>
        <w:rPr>
          <w:rFonts w:ascii="Arial" w:hAnsi="Arial" w:cs="Arial"/>
        </w:rPr>
      </w:pPr>
    </w:p>
    <w:p w:rsidR="0089165D" w:rsidRPr="0016088E" w:rsidRDefault="0089165D" w:rsidP="0016088E">
      <w:pPr>
        <w:jc w:val="both"/>
        <w:rPr>
          <w:rFonts w:ascii="Arial" w:hAnsi="Arial" w:cs="Arial"/>
        </w:rPr>
      </w:pPr>
    </w:p>
    <w:p w:rsidR="0089165D" w:rsidRPr="0016088E" w:rsidRDefault="0089165D" w:rsidP="0016088E">
      <w:pPr>
        <w:rPr>
          <w:rFonts w:ascii="Arial" w:hAnsi="Arial" w:cs="Arial"/>
          <w:bCs/>
        </w:rPr>
      </w:pPr>
    </w:p>
    <w:p w:rsidR="005A2B86" w:rsidRPr="0016088E" w:rsidRDefault="005A2B86" w:rsidP="0016088E">
      <w:pPr>
        <w:rPr>
          <w:rFonts w:ascii="Arial" w:hAnsi="Arial" w:cs="Arial"/>
        </w:rPr>
      </w:pPr>
      <w:r w:rsidRPr="0016088E">
        <w:rPr>
          <w:rFonts w:ascii="Arial" w:hAnsi="Arial" w:cs="Arial"/>
        </w:rPr>
        <w:t xml:space="preserve">Глава </w:t>
      </w:r>
      <w:r w:rsidR="0016088E" w:rsidRPr="0016088E">
        <w:rPr>
          <w:rFonts w:ascii="Arial" w:hAnsi="Arial" w:cs="Arial"/>
        </w:rPr>
        <w:t>Буревестниковского</w:t>
      </w:r>
      <w:r w:rsidRPr="0016088E">
        <w:rPr>
          <w:rFonts w:ascii="Arial" w:hAnsi="Arial" w:cs="Arial"/>
        </w:rPr>
        <w:t xml:space="preserve"> сельского поселения</w:t>
      </w:r>
    </w:p>
    <w:p w:rsidR="005A2B86" w:rsidRPr="0016088E" w:rsidRDefault="005A2B86" w:rsidP="0016088E">
      <w:pPr>
        <w:rPr>
          <w:rFonts w:ascii="Arial" w:hAnsi="Arial" w:cs="Arial"/>
        </w:rPr>
      </w:pPr>
      <w:r w:rsidRPr="0016088E">
        <w:rPr>
          <w:rFonts w:ascii="Arial" w:hAnsi="Arial" w:cs="Arial"/>
        </w:rPr>
        <w:t>Новошешминского муниципального района</w:t>
      </w:r>
    </w:p>
    <w:p w:rsidR="005A2B86" w:rsidRPr="0016088E" w:rsidRDefault="005A2B86" w:rsidP="0016088E">
      <w:pPr>
        <w:rPr>
          <w:rFonts w:ascii="Arial" w:hAnsi="Arial" w:cs="Arial"/>
        </w:rPr>
      </w:pPr>
      <w:r w:rsidRPr="0016088E">
        <w:rPr>
          <w:rFonts w:ascii="Arial" w:hAnsi="Arial" w:cs="Arial"/>
        </w:rPr>
        <w:t xml:space="preserve">Республики Татарстан                                                                           </w:t>
      </w:r>
      <w:r w:rsidR="0016088E" w:rsidRPr="0016088E">
        <w:rPr>
          <w:rFonts w:ascii="Arial" w:hAnsi="Arial" w:cs="Arial"/>
        </w:rPr>
        <w:t>И.Н. Улитин</w:t>
      </w:r>
    </w:p>
    <w:p w:rsidR="005A2B86" w:rsidRDefault="005A2B86" w:rsidP="0016088E">
      <w:pPr>
        <w:ind w:left="5580"/>
        <w:jc w:val="center"/>
        <w:rPr>
          <w:rFonts w:ascii="Arial" w:hAnsi="Arial" w:cs="Arial"/>
        </w:rPr>
      </w:pPr>
    </w:p>
    <w:p w:rsidR="0016088E" w:rsidRDefault="0016088E" w:rsidP="0016088E">
      <w:pPr>
        <w:ind w:left="5580"/>
        <w:jc w:val="center"/>
        <w:rPr>
          <w:rFonts w:ascii="Arial" w:hAnsi="Arial" w:cs="Arial"/>
        </w:rPr>
      </w:pPr>
    </w:p>
    <w:p w:rsidR="0016088E" w:rsidRDefault="0016088E" w:rsidP="0016088E">
      <w:pPr>
        <w:ind w:left="5580"/>
        <w:jc w:val="center"/>
        <w:rPr>
          <w:rFonts w:ascii="Arial" w:hAnsi="Arial" w:cs="Arial"/>
        </w:rPr>
      </w:pPr>
    </w:p>
    <w:p w:rsidR="0016088E" w:rsidRDefault="0016088E" w:rsidP="0016088E">
      <w:pPr>
        <w:ind w:left="5580"/>
        <w:jc w:val="center"/>
        <w:rPr>
          <w:rFonts w:ascii="Arial" w:hAnsi="Arial" w:cs="Arial"/>
        </w:rPr>
      </w:pPr>
    </w:p>
    <w:p w:rsidR="0016088E" w:rsidRDefault="0016088E" w:rsidP="0016088E">
      <w:pPr>
        <w:ind w:left="5580"/>
        <w:jc w:val="center"/>
        <w:rPr>
          <w:rFonts w:ascii="Arial" w:hAnsi="Arial" w:cs="Arial"/>
        </w:rPr>
      </w:pPr>
    </w:p>
    <w:p w:rsidR="0016088E" w:rsidRDefault="0016088E" w:rsidP="0016088E">
      <w:pPr>
        <w:ind w:left="5580"/>
        <w:jc w:val="center"/>
        <w:rPr>
          <w:rFonts w:ascii="Arial" w:hAnsi="Arial" w:cs="Arial"/>
        </w:rPr>
      </w:pPr>
    </w:p>
    <w:p w:rsidR="0016088E" w:rsidRDefault="0016088E" w:rsidP="0016088E">
      <w:pPr>
        <w:ind w:left="5580"/>
        <w:jc w:val="center"/>
        <w:rPr>
          <w:rFonts w:ascii="Arial" w:hAnsi="Arial" w:cs="Arial"/>
        </w:rPr>
      </w:pPr>
    </w:p>
    <w:p w:rsidR="0016088E" w:rsidRDefault="0016088E" w:rsidP="0016088E">
      <w:pPr>
        <w:ind w:left="5580"/>
        <w:jc w:val="center"/>
        <w:rPr>
          <w:rFonts w:ascii="Arial" w:hAnsi="Arial" w:cs="Arial"/>
        </w:rPr>
      </w:pPr>
    </w:p>
    <w:p w:rsidR="0016088E" w:rsidRPr="0016088E" w:rsidRDefault="0016088E" w:rsidP="0016088E">
      <w:pPr>
        <w:ind w:left="5580"/>
        <w:jc w:val="center"/>
        <w:rPr>
          <w:rFonts w:ascii="Arial" w:hAnsi="Arial" w:cs="Arial"/>
        </w:rPr>
      </w:pPr>
    </w:p>
    <w:p w:rsidR="005A2B86" w:rsidRPr="0016088E" w:rsidRDefault="0089165D" w:rsidP="0016088E">
      <w:pPr>
        <w:pStyle w:val="11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16088E">
        <w:rPr>
          <w:rFonts w:ascii="Arial" w:hAnsi="Arial" w:cs="Arial"/>
        </w:rPr>
        <w:t xml:space="preserve">                   </w:t>
      </w:r>
      <w:r w:rsidR="005A2B86" w:rsidRPr="0016088E">
        <w:rPr>
          <w:rFonts w:ascii="Arial" w:hAnsi="Arial" w:cs="Arial"/>
        </w:rPr>
        <w:t xml:space="preserve">                   </w:t>
      </w:r>
      <w:r w:rsidR="005A2B86" w:rsidRPr="0016088E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Приложение </w:t>
      </w:r>
    </w:p>
    <w:p w:rsidR="005A2B86" w:rsidRPr="0016088E" w:rsidRDefault="005A2B86" w:rsidP="0016088E">
      <w:pPr>
        <w:pStyle w:val="11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16088E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к</w:t>
      </w:r>
      <w:r w:rsidRPr="0016088E">
        <w:rPr>
          <w:rStyle w:val="apple-converted-space"/>
          <w:rFonts w:ascii="Arial" w:hAnsi="Arial" w:cs="Arial"/>
          <w:bCs/>
          <w:color w:val="26282F"/>
        </w:rPr>
        <w:t> </w:t>
      </w:r>
      <w:hyperlink r:id="rId9" w:tgtFrame="_blank" w:history="1">
        <w:r w:rsidRPr="0016088E">
          <w:rPr>
            <w:rStyle w:val="dash04130438043f0435044004420435043a04410442043e04320430044f002004410441044b043b043a0430char"/>
            <w:rFonts w:ascii="Arial" w:hAnsi="Arial" w:cs="Arial"/>
            <w:bCs/>
            <w:color w:val="000000"/>
          </w:rPr>
          <w:t>постановлению</w:t>
        </w:r>
      </w:hyperlink>
      <w:r w:rsidRPr="0016088E">
        <w:rPr>
          <w:rStyle w:val="apple-converted-space"/>
          <w:rFonts w:ascii="Arial" w:hAnsi="Arial" w:cs="Arial"/>
          <w:bCs/>
          <w:color w:val="26282F"/>
        </w:rPr>
        <w:t> </w:t>
      </w:r>
      <w:r w:rsidRPr="0016088E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Исполнительного комитета</w:t>
      </w:r>
    </w:p>
    <w:p w:rsidR="005A2B86" w:rsidRPr="0016088E" w:rsidRDefault="0016088E" w:rsidP="0016088E">
      <w:pPr>
        <w:pStyle w:val="11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16088E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Буревестниковского</w:t>
      </w:r>
      <w:r w:rsidR="005A2B86" w:rsidRPr="0016088E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сельского поселения</w:t>
      </w:r>
    </w:p>
    <w:p w:rsidR="005A2B86" w:rsidRPr="0016088E" w:rsidRDefault="005A2B86" w:rsidP="0016088E">
      <w:pPr>
        <w:pStyle w:val="11"/>
        <w:spacing w:before="0" w:beforeAutospacing="0" w:after="0" w:afterAutospacing="0"/>
        <w:jc w:val="right"/>
        <w:rPr>
          <w:rStyle w:val="dash0426043204350442043e0432043e043500200432044b04340435043b0435043d04380435char"/>
          <w:rFonts w:ascii="Arial" w:hAnsi="Arial" w:cs="Arial"/>
          <w:bCs/>
          <w:color w:val="26282F"/>
        </w:rPr>
      </w:pPr>
      <w:r w:rsidRPr="0016088E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Новошешминского муниципального района </w:t>
      </w:r>
    </w:p>
    <w:p w:rsidR="005A2B86" w:rsidRPr="0016088E" w:rsidRDefault="005A2B86" w:rsidP="0016088E">
      <w:pPr>
        <w:pStyle w:val="11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16088E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Республики Татарстан </w:t>
      </w:r>
    </w:p>
    <w:p w:rsidR="005A2B86" w:rsidRPr="0016088E" w:rsidRDefault="00FA3217" w:rsidP="0016088E">
      <w:pPr>
        <w:pStyle w:val="11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от  «19</w:t>
      </w:r>
      <w:r w:rsidR="0016088E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» </w:t>
      </w: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декабря</w:t>
      </w:r>
      <w:r w:rsidR="0016088E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201</w:t>
      </w: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8</w:t>
      </w:r>
      <w:r w:rsidR="0016088E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года  №</w:t>
      </w: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34</w:t>
      </w:r>
      <w:r w:rsidR="0016088E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</w:t>
      </w:r>
    </w:p>
    <w:p w:rsidR="0089165D" w:rsidRPr="0016088E" w:rsidRDefault="0089165D" w:rsidP="0016088E">
      <w:pPr>
        <w:tabs>
          <w:tab w:val="left" w:pos="6120"/>
        </w:tabs>
        <w:jc w:val="right"/>
        <w:rPr>
          <w:rFonts w:ascii="Arial" w:hAnsi="Arial" w:cs="Arial"/>
        </w:rPr>
      </w:pPr>
    </w:p>
    <w:p w:rsidR="0089165D" w:rsidRPr="0016088E" w:rsidRDefault="0089165D" w:rsidP="0016088E">
      <w:pPr>
        <w:jc w:val="right"/>
        <w:rPr>
          <w:rFonts w:ascii="Arial" w:hAnsi="Arial" w:cs="Arial"/>
        </w:rPr>
      </w:pPr>
    </w:p>
    <w:p w:rsidR="0089165D" w:rsidRPr="0016088E" w:rsidRDefault="0089165D" w:rsidP="0016088E">
      <w:pPr>
        <w:jc w:val="center"/>
        <w:rPr>
          <w:rFonts w:ascii="Arial" w:hAnsi="Arial" w:cs="Arial"/>
        </w:rPr>
      </w:pPr>
      <w:r w:rsidRPr="0016088E">
        <w:rPr>
          <w:rFonts w:ascii="Arial" w:hAnsi="Arial" w:cs="Arial"/>
        </w:rPr>
        <w:t>План мероприятий</w:t>
      </w:r>
    </w:p>
    <w:p w:rsidR="005A2B86" w:rsidRPr="0016088E" w:rsidRDefault="0089165D" w:rsidP="0016088E">
      <w:pPr>
        <w:jc w:val="center"/>
        <w:rPr>
          <w:rFonts w:ascii="Arial" w:hAnsi="Arial" w:cs="Arial"/>
        </w:rPr>
      </w:pPr>
      <w:r w:rsidRPr="0016088E">
        <w:rPr>
          <w:rFonts w:ascii="Arial" w:hAnsi="Arial" w:cs="Arial"/>
        </w:rPr>
        <w:t xml:space="preserve">по противодействию коррупции </w:t>
      </w:r>
      <w:r w:rsidR="005A2B86" w:rsidRPr="0016088E">
        <w:rPr>
          <w:rFonts w:ascii="Arial" w:hAnsi="Arial" w:cs="Arial"/>
        </w:rPr>
        <w:t>на территории муниципального образования «</w:t>
      </w:r>
      <w:r w:rsidR="0016088E" w:rsidRPr="0016088E">
        <w:rPr>
          <w:rFonts w:ascii="Arial" w:hAnsi="Arial" w:cs="Arial"/>
        </w:rPr>
        <w:t>Буревестниковское</w:t>
      </w:r>
      <w:r w:rsidR="005A2B86" w:rsidRPr="0016088E">
        <w:rPr>
          <w:rFonts w:ascii="Arial" w:hAnsi="Arial" w:cs="Arial"/>
        </w:rPr>
        <w:t xml:space="preserve">  сельское поселение Новошешминского муниципального  района Республики Татарстан на 2019 год»</w:t>
      </w:r>
    </w:p>
    <w:p w:rsidR="0089165D" w:rsidRPr="0016088E" w:rsidRDefault="0089165D" w:rsidP="0016088E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3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951"/>
        <w:gridCol w:w="142"/>
        <w:gridCol w:w="1559"/>
        <w:gridCol w:w="142"/>
        <w:gridCol w:w="2410"/>
      </w:tblGrid>
      <w:tr w:rsidR="0089165D" w:rsidRPr="0016088E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249" w:firstLine="249"/>
              <w:jc w:val="center"/>
              <w:rPr>
                <w:rFonts w:ascii="Arial" w:eastAsia="Calibri" w:hAnsi="Arial" w:cs="Arial"/>
                <w:bCs/>
              </w:rPr>
            </w:pPr>
            <w:r w:rsidRPr="0016088E">
              <w:rPr>
                <w:rFonts w:ascii="Arial" w:hAnsi="Arial" w:cs="Arial"/>
                <w:bCs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  <w:bCs/>
              </w:rPr>
            </w:pPr>
            <w:r w:rsidRPr="0016088E">
              <w:rPr>
                <w:rFonts w:ascii="Arial" w:hAnsi="Arial" w:cs="Arial"/>
                <w:bCs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79" w:right="-108" w:firstLine="79"/>
              <w:jc w:val="both"/>
              <w:rPr>
                <w:rFonts w:ascii="Arial" w:eastAsia="Calibri" w:hAnsi="Arial" w:cs="Arial"/>
                <w:bCs/>
              </w:rPr>
            </w:pPr>
            <w:r w:rsidRPr="0016088E">
              <w:rPr>
                <w:rFonts w:ascii="Arial" w:hAnsi="Arial" w:cs="Arial"/>
                <w:bCs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176" w:right="-227"/>
              <w:jc w:val="center"/>
              <w:rPr>
                <w:rFonts w:ascii="Arial" w:eastAsia="Calibri" w:hAnsi="Arial" w:cs="Arial"/>
                <w:bCs/>
              </w:rPr>
            </w:pPr>
            <w:r w:rsidRPr="0016088E">
              <w:rPr>
                <w:rFonts w:ascii="Arial" w:hAnsi="Arial" w:cs="Arial"/>
                <w:bCs/>
              </w:rPr>
              <w:t xml:space="preserve">Ответственные   </w:t>
            </w:r>
          </w:p>
        </w:tc>
      </w:tr>
      <w:tr w:rsidR="0089165D" w:rsidRPr="0016088E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4</w:t>
            </w:r>
          </w:p>
        </w:tc>
      </w:tr>
      <w:tr w:rsidR="0089165D" w:rsidRPr="0016088E" w:rsidTr="0089165D">
        <w:trPr>
          <w:trHeight w:val="66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  <w:bCs/>
              </w:rPr>
            </w:pPr>
            <w:r w:rsidRPr="0016088E">
              <w:rPr>
                <w:rFonts w:ascii="Arial" w:hAnsi="Arial" w:cs="Arial"/>
                <w:bCs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89165D" w:rsidRPr="0016088E" w:rsidTr="0089165D">
        <w:trPr>
          <w:trHeight w:val="296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1.1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 xml:space="preserve">Приведение муниципальных правовых актов по вопросам противодействия коррупции в соответствие  с изменениями и дополнениями </w:t>
            </w:r>
            <w:proofErr w:type="gramStart"/>
            <w:r w:rsidRPr="0016088E">
              <w:rPr>
                <w:rFonts w:ascii="Arial" w:hAnsi="Arial" w:cs="Arial"/>
              </w:rPr>
              <w:t>в</w:t>
            </w:r>
            <w:proofErr w:type="gramEnd"/>
            <w:r w:rsidRPr="0016088E">
              <w:rPr>
                <w:rFonts w:ascii="Arial" w:hAnsi="Arial" w:cs="Arial"/>
              </w:rPr>
              <w:t xml:space="preserve"> </w:t>
            </w:r>
            <w:proofErr w:type="gramStart"/>
            <w:r w:rsidRPr="0016088E">
              <w:rPr>
                <w:rFonts w:ascii="Arial" w:hAnsi="Arial" w:cs="Arial"/>
              </w:rPr>
              <w:t>законодательством</w:t>
            </w:r>
            <w:proofErr w:type="gramEnd"/>
            <w:r w:rsidRPr="0016088E">
              <w:rPr>
                <w:rFonts w:ascii="Arial" w:hAnsi="Arial" w:cs="Arial"/>
              </w:rPr>
              <w:t xml:space="preserve">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187" w:firstLine="94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 xml:space="preserve">Глава </w:t>
            </w:r>
            <w:r w:rsidR="00B34509" w:rsidRPr="0016088E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89165D" w:rsidRPr="0016088E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1.2.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ind w:firstLine="35"/>
              <w:jc w:val="both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Проведение антикоррупционной экспертизы:</w:t>
            </w:r>
          </w:p>
          <w:p w:rsidR="0089165D" w:rsidRPr="0016088E" w:rsidRDefault="0089165D" w:rsidP="0016088E">
            <w:pPr>
              <w:ind w:firstLine="35"/>
              <w:jc w:val="both"/>
              <w:rPr>
                <w:rFonts w:ascii="Arial" w:hAnsi="Arial" w:cs="Arial"/>
              </w:rPr>
            </w:pPr>
            <w:r w:rsidRPr="0016088E">
              <w:rPr>
                <w:rFonts w:ascii="Arial" w:hAnsi="Arial" w:cs="Arial"/>
              </w:rPr>
              <w:t xml:space="preserve"> -проектов муниципальных  правовых актов;</w:t>
            </w:r>
          </w:p>
          <w:p w:rsidR="0089165D" w:rsidRPr="0016088E" w:rsidRDefault="0089165D" w:rsidP="0016088E">
            <w:pPr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- муниципальных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187" w:firstLine="94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B34509" w:rsidP="0016088E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Глава  сельского поселения</w:t>
            </w:r>
          </w:p>
        </w:tc>
      </w:tr>
      <w:tr w:rsidR="0089165D" w:rsidRPr="0016088E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1.3.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firstLine="35"/>
              <w:jc w:val="both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Обеспечения взаимодействия с комиссией при Главе Новошешминского муниципального района по противодействию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187" w:firstLine="94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B34509" w:rsidP="0016088E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Глава  сельского поселения</w:t>
            </w:r>
          </w:p>
        </w:tc>
      </w:tr>
      <w:tr w:rsidR="0089165D" w:rsidRPr="0016088E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1.4.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firstLine="35"/>
              <w:jc w:val="both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187" w:firstLine="94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B34509" w:rsidP="0016088E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Глава  сельского поселения</w:t>
            </w:r>
          </w:p>
        </w:tc>
      </w:tr>
      <w:tr w:rsidR="0089165D" w:rsidRPr="0016088E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1.5.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firstLine="35"/>
              <w:jc w:val="both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Обеспечение предоставления муниципальных услуг в соответствии с утвержденными регламентами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187" w:firstLine="94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B34509" w:rsidP="0016088E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Глава  сельского поселения</w:t>
            </w:r>
          </w:p>
        </w:tc>
      </w:tr>
      <w:tr w:rsidR="0089165D" w:rsidRPr="0016088E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1.6.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pStyle w:val="af0"/>
              <w:jc w:val="both"/>
              <w:rPr>
                <w:rFonts w:ascii="Arial" w:hAnsi="Arial" w:cs="Arial"/>
              </w:rPr>
            </w:pPr>
            <w:r w:rsidRPr="0016088E">
              <w:rPr>
                <w:rFonts w:ascii="Arial" w:hAnsi="Arial" w:cs="Arial"/>
              </w:rPr>
              <w:t>Совершенствование организации работы с обращениями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187" w:firstLine="94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B34509" w:rsidP="0016088E">
            <w:pPr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 xml:space="preserve">Глава  сельского поселения </w:t>
            </w:r>
          </w:p>
          <w:p w:rsidR="0089165D" w:rsidRPr="0016088E" w:rsidRDefault="0089165D" w:rsidP="0016088E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</w:p>
        </w:tc>
      </w:tr>
      <w:tr w:rsidR="0089165D" w:rsidRPr="0016088E" w:rsidTr="0089165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1.7.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pStyle w:val="af0"/>
              <w:jc w:val="both"/>
              <w:rPr>
                <w:rFonts w:ascii="Arial" w:hAnsi="Arial" w:cs="Arial"/>
              </w:rPr>
            </w:pPr>
            <w:r w:rsidRPr="0016088E">
              <w:rPr>
                <w:rFonts w:ascii="Arial" w:hAnsi="Arial" w:cs="Arial"/>
              </w:rPr>
              <w:t>Анализ жалоб и обращений граждан о фактах коррупции в органе местного самоуправления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187" w:firstLine="94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B34509" w:rsidP="0016088E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Глава  сельского поселения</w:t>
            </w:r>
          </w:p>
        </w:tc>
      </w:tr>
      <w:tr w:rsidR="0089165D" w:rsidRPr="0016088E" w:rsidTr="0089165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  <w:bCs/>
              </w:rPr>
            </w:pPr>
            <w:r w:rsidRPr="0016088E">
              <w:rPr>
                <w:rFonts w:ascii="Arial" w:hAnsi="Arial" w:cs="Arial"/>
                <w:bCs/>
              </w:rPr>
              <w:t>2.Мероприятия по совершенствованию кадровой политики</w:t>
            </w:r>
          </w:p>
        </w:tc>
      </w:tr>
      <w:tr w:rsidR="0089165D" w:rsidRPr="0016088E" w:rsidTr="0089165D">
        <w:trPr>
          <w:trHeight w:val="16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35" w:firstLine="37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107" w:right="-108" w:hanging="5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B34509" w:rsidP="0016088E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Глава  сельского поселения</w:t>
            </w:r>
          </w:p>
        </w:tc>
      </w:tr>
      <w:tr w:rsidR="0089165D" w:rsidRPr="0016088E" w:rsidTr="0089165D">
        <w:trPr>
          <w:trHeight w:val="16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35" w:firstLine="37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ind w:left="-107" w:right="-108" w:hanging="5"/>
              <w:jc w:val="center"/>
              <w:rPr>
                <w:rFonts w:ascii="Arial" w:eastAsia="Calibri" w:hAnsi="Arial" w:cs="Arial"/>
              </w:rPr>
            </w:pPr>
          </w:p>
          <w:p w:rsidR="0089165D" w:rsidRPr="0016088E" w:rsidRDefault="0089165D" w:rsidP="0016088E">
            <w:pPr>
              <w:autoSpaceDE w:val="0"/>
              <w:autoSpaceDN w:val="0"/>
              <w:ind w:left="-107" w:right="-108" w:hanging="5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B34509" w:rsidP="0016088E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Глава  сельского поселения</w:t>
            </w:r>
          </w:p>
        </w:tc>
      </w:tr>
      <w:tr w:rsidR="0089165D" w:rsidRPr="0016088E" w:rsidTr="0089165D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jc w:val="center"/>
              <w:rPr>
                <w:rFonts w:ascii="Arial" w:eastAsia="Calibri" w:hAnsi="Arial" w:cs="Arial"/>
                <w:bCs/>
              </w:rPr>
            </w:pPr>
            <w:r w:rsidRPr="0016088E">
              <w:rPr>
                <w:rFonts w:ascii="Arial" w:hAnsi="Arial" w:cs="Arial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89165D" w:rsidRPr="0016088E" w:rsidRDefault="0089165D" w:rsidP="0016088E">
            <w:pPr>
              <w:autoSpaceDE w:val="0"/>
              <w:autoSpaceDN w:val="0"/>
              <w:ind w:left="35" w:hanging="29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187" w:firstLine="75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B34509" w:rsidP="0016088E">
            <w:pPr>
              <w:ind w:left="-426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Глава  сельского поселения</w:t>
            </w:r>
          </w:p>
          <w:p w:rsidR="0089165D" w:rsidRPr="0016088E" w:rsidRDefault="0089165D" w:rsidP="0016088E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</w:p>
        </w:tc>
      </w:tr>
      <w:tr w:rsidR="0089165D" w:rsidRPr="0016088E" w:rsidTr="0089165D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2.4.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jc w:val="center"/>
              <w:rPr>
                <w:rFonts w:ascii="Arial" w:eastAsia="Calibri" w:hAnsi="Arial" w:cs="Arial"/>
                <w:bCs/>
              </w:rPr>
            </w:pPr>
            <w:r w:rsidRPr="0016088E">
              <w:rPr>
                <w:rFonts w:ascii="Arial" w:hAnsi="Arial" w:cs="Arial"/>
              </w:rPr>
              <w:t>Проведение мероприятий по формированию в администрации и подведомственных организациях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  <w:p w:rsidR="0089165D" w:rsidRPr="0016088E" w:rsidRDefault="0089165D" w:rsidP="0016088E">
            <w:pPr>
              <w:autoSpaceDE w:val="0"/>
              <w:autoSpaceDN w:val="0"/>
              <w:ind w:left="35" w:hanging="29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ind w:left="-187" w:firstLine="75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В течение года</w:t>
            </w:r>
          </w:p>
          <w:p w:rsidR="0089165D" w:rsidRPr="0016088E" w:rsidRDefault="0089165D" w:rsidP="0016088E">
            <w:pPr>
              <w:autoSpaceDE w:val="0"/>
              <w:autoSpaceDN w:val="0"/>
              <w:ind w:left="-426" w:firstLine="314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B34509" w:rsidP="0016088E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Глава  сельского поселения</w:t>
            </w:r>
          </w:p>
        </w:tc>
      </w:tr>
      <w:tr w:rsidR="0089165D" w:rsidRPr="0016088E" w:rsidTr="0089165D">
        <w:trPr>
          <w:trHeight w:val="7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2.5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B34509" w:rsidP="0016088E">
            <w:pPr>
              <w:autoSpaceDE w:val="0"/>
              <w:autoSpaceDN w:val="0"/>
              <w:ind w:left="-7" w:hanging="105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До 30 апреля 2018</w:t>
            </w:r>
            <w:r w:rsidR="0089165D" w:rsidRPr="0016088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B34509" w:rsidP="0016088E">
            <w:pPr>
              <w:autoSpaceDE w:val="0"/>
              <w:autoSpaceDN w:val="0"/>
              <w:ind w:left="-11" w:firstLine="11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Глава  сельского поселения</w:t>
            </w:r>
          </w:p>
        </w:tc>
      </w:tr>
    </w:tbl>
    <w:p w:rsidR="0089165D" w:rsidRPr="0016088E" w:rsidRDefault="0089165D" w:rsidP="0016088E">
      <w:pPr>
        <w:jc w:val="center"/>
        <w:rPr>
          <w:rFonts w:ascii="Arial" w:eastAsia="Calibri" w:hAnsi="Arial" w:cs="Arial"/>
          <w:vanish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4920"/>
        <w:gridCol w:w="106"/>
        <w:gridCol w:w="1626"/>
        <w:gridCol w:w="2376"/>
      </w:tblGrid>
      <w:tr w:rsidR="0089165D" w:rsidRPr="0016088E" w:rsidTr="005A2B86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firstLine="426"/>
              <w:jc w:val="center"/>
              <w:rPr>
                <w:rFonts w:ascii="Arial" w:eastAsia="Calibri" w:hAnsi="Arial" w:cs="Arial"/>
                <w:bCs/>
              </w:rPr>
            </w:pPr>
            <w:r w:rsidRPr="0016088E">
              <w:rPr>
                <w:rFonts w:ascii="Arial" w:hAnsi="Arial" w:cs="Arial"/>
                <w:bCs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89165D" w:rsidRPr="0016088E" w:rsidTr="005A2B86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33"/>
              <w:jc w:val="center"/>
              <w:rPr>
                <w:rFonts w:ascii="Arial" w:eastAsia="Calibri" w:hAnsi="Arial" w:cs="Arial"/>
              </w:rPr>
            </w:pPr>
          </w:p>
        </w:tc>
      </w:tr>
      <w:tr w:rsidR="0089165D" w:rsidRPr="0016088E" w:rsidTr="005A2B86">
        <w:trPr>
          <w:trHeight w:val="116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3.1.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firstLine="42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ind w:left="-426" w:firstLine="426"/>
              <w:jc w:val="center"/>
              <w:rPr>
                <w:rFonts w:ascii="Arial" w:eastAsia="Calibri" w:hAnsi="Arial" w:cs="Arial"/>
              </w:rPr>
            </w:pPr>
          </w:p>
          <w:p w:rsidR="0089165D" w:rsidRPr="0016088E" w:rsidRDefault="0089165D" w:rsidP="0016088E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 xml:space="preserve">Бухгалтер </w:t>
            </w:r>
            <w:r w:rsidR="00B34509" w:rsidRPr="0016088E">
              <w:rPr>
                <w:rFonts w:ascii="Arial" w:hAnsi="Arial" w:cs="Arial"/>
              </w:rPr>
              <w:t>Исполнительного комитета</w:t>
            </w:r>
          </w:p>
        </w:tc>
      </w:tr>
      <w:tr w:rsidR="0089165D" w:rsidRPr="0016088E" w:rsidTr="005A2B86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  <w:bCs/>
              </w:rPr>
            </w:pPr>
            <w:r w:rsidRPr="0016088E">
              <w:rPr>
                <w:rFonts w:ascii="Arial" w:hAnsi="Arial" w:cs="Arial"/>
                <w:bCs/>
              </w:rPr>
              <w:t>4. Мероприятия по информированию  населения</w:t>
            </w:r>
          </w:p>
        </w:tc>
      </w:tr>
      <w:tr w:rsidR="0089165D" w:rsidRPr="0016088E" w:rsidTr="005A2B86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4.1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34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91" w:right="-108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B34509" w:rsidP="001608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6088E">
              <w:rPr>
                <w:rFonts w:ascii="Arial" w:hAnsi="Arial" w:cs="Arial"/>
              </w:rPr>
              <w:t>Глава  сельского поселения</w:t>
            </w:r>
            <w:r w:rsidR="0089165D" w:rsidRPr="0016088E">
              <w:rPr>
                <w:rFonts w:ascii="Arial" w:hAnsi="Arial" w:cs="Arial"/>
              </w:rPr>
              <w:t>, руководители учреждений и организаций (по согласованию)</w:t>
            </w:r>
          </w:p>
        </w:tc>
      </w:tr>
      <w:tr w:rsidR="0089165D" w:rsidRPr="0016088E" w:rsidTr="005A2B86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4.2.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34"/>
              <w:jc w:val="center"/>
              <w:rPr>
                <w:rFonts w:ascii="Arial" w:eastAsia="Calibri" w:hAnsi="Arial" w:cs="Arial"/>
              </w:rPr>
            </w:pPr>
            <w:bookmarkStart w:id="1" w:name="OLE_LINK1"/>
            <w:bookmarkStart w:id="2" w:name="OLE_LINK2"/>
            <w:r w:rsidRPr="0016088E">
              <w:rPr>
                <w:rFonts w:ascii="Arial" w:hAnsi="Arial" w:cs="Arial"/>
              </w:rPr>
              <w:t>Размещение на информационных стендах сельского поселения и  в сети «Интернет» на сайте Новошешминского муниципального района</w:t>
            </w:r>
            <w:bookmarkEnd w:id="1"/>
            <w:bookmarkEnd w:id="2"/>
            <w:r w:rsidRPr="0016088E">
              <w:rPr>
                <w:rFonts w:ascii="Arial" w:hAnsi="Arial" w:cs="Arial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91" w:right="-108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B34509" w:rsidP="0016088E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Глава  сельского поселения</w:t>
            </w:r>
          </w:p>
        </w:tc>
      </w:tr>
      <w:tr w:rsidR="0089165D" w:rsidRPr="0016088E" w:rsidTr="005A2B86">
        <w:trPr>
          <w:trHeight w:val="20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426" w:firstLine="426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4.3.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34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Размещение на информационных стендах сельского поселения и  в сети «Интернет» на сайте Новошешминского муниципального района административных регламентов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89165D" w:rsidP="0016088E">
            <w:pPr>
              <w:autoSpaceDE w:val="0"/>
              <w:autoSpaceDN w:val="0"/>
              <w:ind w:left="-91" w:right="-108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D" w:rsidRPr="0016088E" w:rsidRDefault="00B34509" w:rsidP="0016088E">
            <w:pPr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16088E">
              <w:rPr>
                <w:rFonts w:ascii="Arial" w:hAnsi="Arial" w:cs="Arial"/>
              </w:rPr>
              <w:t>Глава  сельского поселения</w:t>
            </w:r>
          </w:p>
        </w:tc>
      </w:tr>
    </w:tbl>
    <w:p w:rsidR="0089165D" w:rsidRPr="0016088E" w:rsidRDefault="0089165D" w:rsidP="0016088E">
      <w:pPr>
        <w:tabs>
          <w:tab w:val="left" w:pos="1160"/>
        </w:tabs>
        <w:jc w:val="center"/>
        <w:rPr>
          <w:rFonts w:ascii="Arial" w:eastAsia="Calibri" w:hAnsi="Arial" w:cs="Arial"/>
        </w:rPr>
      </w:pPr>
    </w:p>
    <w:p w:rsidR="0089165D" w:rsidRPr="0016088E" w:rsidRDefault="0089165D" w:rsidP="0016088E">
      <w:pPr>
        <w:jc w:val="center"/>
        <w:rPr>
          <w:rFonts w:ascii="Arial" w:hAnsi="Arial" w:cs="Arial"/>
        </w:rPr>
      </w:pPr>
    </w:p>
    <w:p w:rsidR="0089165D" w:rsidRPr="0016088E" w:rsidRDefault="0089165D" w:rsidP="0016088E">
      <w:pPr>
        <w:jc w:val="center"/>
        <w:rPr>
          <w:rFonts w:ascii="Arial" w:hAnsi="Arial" w:cs="Arial"/>
        </w:rPr>
      </w:pPr>
    </w:p>
    <w:p w:rsidR="0089165D" w:rsidRPr="0016088E" w:rsidRDefault="0089165D" w:rsidP="0016088E">
      <w:pPr>
        <w:jc w:val="right"/>
        <w:rPr>
          <w:rFonts w:ascii="Arial" w:hAnsi="Arial" w:cs="Arial"/>
        </w:rPr>
      </w:pPr>
    </w:p>
    <w:p w:rsidR="0089165D" w:rsidRDefault="0089165D" w:rsidP="0089165D">
      <w:pPr>
        <w:jc w:val="right"/>
      </w:pPr>
    </w:p>
    <w:p w:rsidR="0089165D" w:rsidRDefault="0089165D" w:rsidP="0089165D">
      <w:pPr>
        <w:jc w:val="right"/>
      </w:pPr>
    </w:p>
    <w:p w:rsidR="0089165D" w:rsidRDefault="0089165D" w:rsidP="0089165D"/>
    <w:p w:rsidR="0089165D" w:rsidRDefault="0089165D" w:rsidP="0089165D"/>
    <w:p w:rsidR="0089165D" w:rsidRDefault="0089165D" w:rsidP="0089165D"/>
    <w:p w:rsidR="00DA4ADB" w:rsidRDefault="00DA4ADB" w:rsidP="0089165D">
      <w:pPr>
        <w:jc w:val="center"/>
      </w:pPr>
    </w:p>
    <w:sectPr w:rsidR="00DA4ADB" w:rsidSect="0016088E">
      <w:headerReference w:type="even" r:id="rId10"/>
      <w:headerReference w:type="default" r:id="rId11"/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AF" w:rsidRDefault="00F609AF" w:rsidP="00E9607F">
      <w:r>
        <w:separator/>
      </w:r>
    </w:p>
  </w:endnote>
  <w:endnote w:type="continuationSeparator" w:id="0">
    <w:p w:rsidR="00F609AF" w:rsidRDefault="00F609AF" w:rsidP="00E9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AF" w:rsidRDefault="00F609AF" w:rsidP="00E9607F">
      <w:r>
        <w:separator/>
      </w:r>
    </w:p>
  </w:footnote>
  <w:footnote w:type="continuationSeparator" w:id="0">
    <w:p w:rsidR="00F609AF" w:rsidRDefault="00F609AF" w:rsidP="00E9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37" w:rsidRDefault="00017AD9" w:rsidP="00F817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6F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2F37" w:rsidRDefault="00F609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37" w:rsidRDefault="00F609AF" w:rsidP="00F8171D">
    <w:pPr>
      <w:pStyle w:val="a6"/>
      <w:framePr w:wrap="around" w:vAnchor="text" w:hAnchor="margin" w:xAlign="center" w:y="1"/>
      <w:rPr>
        <w:rStyle w:val="a8"/>
      </w:rPr>
    </w:pPr>
  </w:p>
  <w:p w:rsidR="00EE2F37" w:rsidRDefault="00F609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7C3"/>
    <w:multiLevelType w:val="hybridMultilevel"/>
    <w:tmpl w:val="533EDE84"/>
    <w:lvl w:ilvl="0" w:tplc="BF1C43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F211F"/>
    <w:multiLevelType w:val="hybridMultilevel"/>
    <w:tmpl w:val="93D4CDB8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9C1F6A"/>
    <w:multiLevelType w:val="hybridMultilevel"/>
    <w:tmpl w:val="8E4C93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417"/>
    <w:rsid w:val="00017AD9"/>
    <w:rsid w:val="00041E57"/>
    <w:rsid w:val="00060EAB"/>
    <w:rsid w:val="00075CAE"/>
    <w:rsid w:val="000B22EE"/>
    <w:rsid w:val="000B5BBA"/>
    <w:rsid w:val="000D17FB"/>
    <w:rsid w:val="000E26B2"/>
    <w:rsid w:val="000F3D30"/>
    <w:rsid w:val="00123B57"/>
    <w:rsid w:val="00130E82"/>
    <w:rsid w:val="0016088E"/>
    <w:rsid w:val="00170A78"/>
    <w:rsid w:val="00180A0C"/>
    <w:rsid w:val="001C183F"/>
    <w:rsid w:val="001F723F"/>
    <w:rsid w:val="002414B7"/>
    <w:rsid w:val="00257294"/>
    <w:rsid w:val="00281884"/>
    <w:rsid w:val="002E0F0A"/>
    <w:rsid w:val="002E60F9"/>
    <w:rsid w:val="00342F64"/>
    <w:rsid w:val="00393417"/>
    <w:rsid w:val="003A4499"/>
    <w:rsid w:val="003B0CF9"/>
    <w:rsid w:val="003B3F45"/>
    <w:rsid w:val="003C29E3"/>
    <w:rsid w:val="003E6873"/>
    <w:rsid w:val="003F3350"/>
    <w:rsid w:val="004018C0"/>
    <w:rsid w:val="00404BA9"/>
    <w:rsid w:val="004133D6"/>
    <w:rsid w:val="00487CD6"/>
    <w:rsid w:val="0049694C"/>
    <w:rsid w:val="004B6FE5"/>
    <w:rsid w:val="005027F8"/>
    <w:rsid w:val="00540B5D"/>
    <w:rsid w:val="00553529"/>
    <w:rsid w:val="00565AF4"/>
    <w:rsid w:val="00576B86"/>
    <w:rsid w:val="005772A2"/>
    <w:rsid w:val="00581C29"/>
    <w:rsid w:val="005A2B86"/>
    <w:rsid w:val="005B1B24"/>
    <w:rsid w:val="005C4B36"/>
    <w:rsid w:val="006013D9"/>
    <w:rsid w:val="006020E4"/>
    <w:rsid w:val="00670FC8"/>
    <w:rsid w:val="006B03AB"/>
    <w:rsid w:val="006B172D"/>
    <w:rsid w:val="00712239"/>
    <w:rsid w:val="00741AED"/>
    <w:rsid w:val="00752B22"/>
    <w:rsid w:val="007627F3"/>
    <w:rsid w:val="007E4CE6"/>
    <w:rsid w:val="007F32ED"/>
    <w:rsid w:val="008016F9"/>
    <w:rsid w:val="00852F11"/>
    <w:rsid w:val="00853E93"/>
    <w:rsid w:val="0089165D"/>
    <w:rsid w:val="008E78B6"/>
    <w:rsid w:val="008F5902"/>
    <w:rsid w:val="00906E4B"/>
    <w:rsid w:val="00917236"/>
    <w:rsid w:val="00924D99"/>
    <w:rsid w:val="009A1D78"/>
    <w:rsid w:val="009C454C"/>
    <w:rsid w:val="00A37BA9"/>
    <w:rsid w:val="00A52C5F"/>
    <w:rsid w:val="00A717D4"/>
    <w:rsid w:val="00A742EE"/>
    <w:rsid w:val="00B31FD0"/>
    <w:rsid w:val="00B34509"/>
    <w:rsid w:val="00B67022"/>
    <w:rsid w:val="00BA7745"/>
    <w:rsid w:val="00BE1018"/>
    <w:rsid w:val="00BF0CC6"/>
    <w:rsid w:val="00BF4DE5"/>
    <w:rsid w:val="00C05A71"/>
    <w:rsid w:val="00C15308"/>
    <w:rsid w:val="00C23C92"/>
    <w:rsid w:val="00C72F57"/>
    <w:rsid w:val="00CA30C4"/>
    <w:rsid w:val="00CB6805"/>
    <w:rsid w:val="00CB78DE"/>
    <w:rsid w:val="00CC64F4"/>
    <w:rsid w:val="00D07033"/>
    <w:rsid w:val="00D24238"/>
    <w:rsid w:val="00D60C9C"/>
    <w:rsid w:val="00D828B3"/>
    <w:rsid w:val="00DA4ADB"/>
    <w:rsid w:val="00DC588C"/>
    <w:rsid w:val="00DD67D0"/>
    <w:rsid w:val="00E01F85"/>
    <w:rsid w:val="00E14863"/>
    <w:rsid w:val="00E27807"/>
    <w:rsid w:val="00E62276"/>
    <w:rsid w:val="00E71660"/>
    <w:rsid w:val="00E9607F"/>
    <w:rsid w:val="00EA765C"/>
    <w:rsid w:val="00F41182"/>
    <w:rsid w:val="00F44B62"/>
    <w:rsid w:val="00F45653"/>
    <w:rsid w:val="00F609AF"/>
    <w:rsid w:val="00F87CAF"/>
    <w:rsid w:val="00FA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417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41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93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1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01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01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01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016F9"/>
  </w:style>
  <w:style w:type="paragraph" w:styleId="a9">
    <w:name w:val="Body Text Indent"/>
    <w:basedOn w:val="a"/>
    <w:link w:val="aa"/>
    <w:rsid w:val="008016F9"/>
    <w:pPr>
      <w:ind w:firstLine="720"/>
    </w:pPr>
    <w:rPr>
      <w:b/>
      <w:i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016F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E78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D24238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C29E3"/>
    <w:pPr>
      <w:ind w:left="720"/>
      <w:contextualSpacing/>
    </w:pPr>
  </w:style>
  <w:style w:type="character" w:styleId="af">
    <w:name w:val="Strong"/>
    <w:uiPriority w:val="22"/>
    <w:qFormat/>
    <w:rsid w:val="00C72F57"/>
    <w:rPr>
      <w:b/>
      <w:bCs/>
    </w:rPr>
  </w:style>
  <w:style w:type="paragraph" w:styleId="af0">
    <w:name w:val="Normal (Web)"/>
    <w:aliases w:val="Обычный (Web)"/>
    <w:basedOn w:val="a"/>
    <w:rsid w:val="008916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2B86"/>
  </w:style>
  <w:style w:type="paragraph" w:customStyle="1" w:styleId="11">
    <w:name w:val="Обычный1"/>
    <w:basedOn w:val="a"/>
    <w:rsid w:val="005A2B86"/>
    <w:pPr>
      <w:spacing w:before="100" w:beforeAutospacing="1" w:after="100" w:afterAutospacing="1"/>
    </w:pPr>
  </w:style>
  <w:style w:type="character" w:customStyle="1" w:styleId="dash0426043204350442043e0432043e043500200432044b04340435043b0435043d04380435char">
    <w:name w:val="dash0426_0432_0435_0442_043e_0432_043e_0435_0020_0432_044b_0434_0435_043b_0435_043d_0438_0435__char"/>
    <w:rsid w:val="005A2B86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rsid w:val="005A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l.tatar.ru/owa/redir.aspx?SURL=wKWL-qtjSI4S67PTOEPRTxaqn9H-NQelbn2z36u8X6erxoqahTrSCGYAaQBsAGUAOgAvAC8ALwBDADoAXABVAHMAZQByAHMAXAA4BEEEPwQ-BDsEOgQ-BDwEXABBAHAAcABEAGEAdABhAFwATABvAGMAYQBsAFwAVABlAG0AcABcAHAAdQBiAF8AMwAwADUANgA4ADcALgBkAG8AYwAjAHMAdQBiAF8AMQA.&amp;URL=file%3a%2f%2f%2fC%3a%5cUsers%5c%d0%b8%d1%81%d0%bf%d0%be%d0%bb%d0%ba%d0%be%d0%bc%5cAppData%5cLocal%5cTemp%5cpub_305687.doc%23sub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Буревестниковское СП</cp:lastModifiedBy>
  <cp:revision>10</cp:revision>
  <cp:lastPrinted>2018-01-17T10:43:00Z</cp:lastPrinted>
  <dcterms:created xsi:type="dcterms:W3CDTF">2018-12-12T05:40:00Z</dcterms:created>
  <dcterms:modified xsi:type="dcterms:W3CDTF">2019-01-10T06:07:00Z</dcterms:modified>
</cp:coreProperties>
</file>