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D6" w:rsidRPr="008473D6" w:rsidRDefault="008473D6" w:rsidP="008473D6">
      <w:pPr>
        <w:shd w:val="clear" w:color="auto" w:fill="FFFFFF"/>
        <w:spacing w:before="300" w:after="240" w:line="360" w:lineRule="atLeast"/>
        <w:outlineLvl w:val="1"/>
        <w:rPr>
          <w:rFonts w:ascii="Arial" w:eastAsia="Times New Roman" w:hAnsi="Arial" w:cs="Arial"/>
          <w:color w:val="303030"/>
          <w:sz w:val="27"/>
          <w:szCs w:val="27"/>
          <w:lang w:eastAsia="ru-RU"/>
        </w:rPr>
      </w:pPr>
      <w:r w:rsidRPr="008473D6">
        <w:rPr>
          <w:rFonts w:ascii="Arial" w:eastAsia="Times New Roman" w:hAnsi="Arial" w:cs="Arial"/>
          <w:color w:val="303030"/>
          <w:sz w:val="27"/>
          <w:szCs w:val="27"/>
          <w:lang w:eastAsia="ru-RU"/>
        </w:rPr>
        <w:t>Участвуйте в обсуждении Стратегии 2030!</w:t>
      </w:r>
    </w:p>
    <w:p w:rsidR="008473D6" w:rsidRPr="008473D6" w:rsidRDefault="008473D6" w:rsidP="00847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8473D6">
        <w:rPr>
          <w:rFonts w:ascii="Arial" w:eastAsia="Times New Roman" w:hAnsi="Arial" w:cs="Arial"/>
          <w:b/>
          <w:bCs/>
          <w:noProof/>
          <w:color w:val="303030"/>
          <w:sz w:val="27"/>
          <w:szCs w:val="2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0" t="0" r="0" b="0"/>
            <wp:wrapSquare wrapText="bothSides"/>
            <wp:docPr id="1" name="Рисунок 1" descr="http://novosheshminsk.tatarstan.ru/rus/file/news/941_10429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vosheshminsk.tatarstan.ru/rus/file/news/941_10429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8473D6" w:rsidRPr="008473D6" w:rsidRDefault="008473D6" w:rsidP="008473D6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8473D6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Уважаемые жители района!</w:t>
      </w:r>
    </w:p>
    <w:p w:rsidR="008473D6" w:rsidRPr="008473D6" w:rsidRDefault="008473D6" w:rsidP="008473D6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8473D6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В 2016 году в Республике Татарстан проведена централизованная работа по разработке муниципальных стратегий, синхронизированных со Стратегией – 2030.</w:t>
      </w:r>
    </w:p>
    <w:p w:rsidR="008473D6" w:rsidRPr="008473D6" w:rsidRDefault="008473D6" w:rsidP="008473D6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8473D6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Информация о ходе реализации муниципальной </w:t>
      </w:r>
      <w:proofErr w:type="gramStart"/>
      <w:r w:rsidRPr="008473D6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стратегии  размещается</w:t>
      </w:r>
      <w:proofErr w:type="gramEnd"/>
      <w:r w:rsidRPr="008473D6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на официальном сайте Стратегии – 2030 (</w:t>
      </w:r>
      <w:hyperlink r:id="rId5" w:history="1">
        <w:r w:rsidRPr="008473D6">
          <w:rPr>
            <w:rFonts w:ascii="Arial" w:eastAsia="Times New Roman" w:hAnsi="Arial" w:cs="Arial"/>
            <w:color w:val="67885E"/>
            <w:sz w:val="26"/>
            <w:szCs w:val="26"/>
            <w:u w:val="single"/>
            <w:lang w:eastAsia="ru-RU"/>
          </w:rPr>
          <w:t>http://tatarstan2030.ru</w:t>
        </w:r>
      </w:hyperlink>
      <w:r w:rsidRPr="008473D6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).</w:t>
      </w:r>
    </w:p>
    <w:p w:rsidR="008473D6" w:rsidRPr="008473D6" w:rsidRDefault="008473D6" w:rsidP="008473D6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8473D6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Имеется возможность оставлять предложения по реализации Стратегии социально-экономического развития Республики Татарстан до 2030 года на официальном сайте Стратегии – 2030 в разделе «Участвуйте в обсуждении Стратегии» по ссылке </w:t>
      </w:r>
      <w:hyperlink r:id="rId6" w:history="1">
        <w:r w:rsidRPr="008473D6">
          <w:rPr>
            <w:rFonts w:ascii="Arial" w:eastAsia="Times New Roman" w:hAnsi="Arial" w:cs="Arial"/>
            <w:color w:val="67885E"/>
            <w:sz w:val="26"/>
            <w:szCs w:val="26"/>
            <w:u w:val="single"/>
            <w:lang w:eastAsia="ru-RU"/>
          </w:rPr>
          <w:t>http://tatarstan2030.ru/content6</w:t>
        </w:r>
      </w:hyperlink>
    </w:p>
    <w:p w:rsidR="008473D6" w:rsidRDefault="008473D6"/>
    <w:sectPr w:rsidR="0084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89"/>
    <w:rsid w:val="00122C7A"/>
    <w:rsid w:val="00320A89"/>
    <w:rsid w:val="008473D6"/>
    <w:rsid w:val="00E1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A18B0-52DB-4445-9BA5-AF0320CD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7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3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3D6"/>
    <w:rPr>
      <w:b/>
      <w:bCs/>
    </w:rPr>
  </w:style>
  <w:style w:type="character" w:styleId="a5">
    <w:name w:val="Hyperlink"/>
    <w:basedOn w:val="a0"/>
    <w:uiPriority w:val="99"/>
    <w:semiHidden/>
    <w:unhideWhenUsed/>
    <w:rsid w:val="00847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tarstan2030.ru/content6" TargetMode="External"/><Relationship Id="rId5" Type="http://schemas.openxmlformats.org/officeDocument/2006/relationships/hyperlink" Target="http://tatarstan2030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Adminus</dc:creator>
  <cp:keywords/>
  <dc:description/>
  <cp:lastModifiedBy>Adminus</cp:lastModifiedBy>
  <cp:revision>3</cp:revision>
  <dcterms:created xsi:type="dcterms:W3CDTF">2017-10-26T07:39:00Z</dcterms:created>
  <dcterms:modified xsi:type="dcterms:W3CDTF">2017-10-26T07:40:00Z</dcterms:modified>
</cp:coreProperties>
</file>