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A0" w:rsidRPr="00C066A0" w:rsidRDefault="00C066A0" w:rsidP="00C066A0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C066A0" w:rsidRDefault="00C066A0" w:rsidP="00C066A0">
      <w:pPr>
        <w:pStyle w:val="a6"/>
        <w:outlineLvl w:val="0"/>
        <w:rPr>
          <w:b/>
          <w:sz w:val="32"/>
          <w:szCs w:val="32"/>
        </w:rPr>
      </w:pPr>
    </w:p>
    <w:p w:rsidR="00C066A0" w:rsidRDefault="00C066A0" w:rsidP="00C066A0">
      <w:pPr>
        <w:pStyle w:val="a6"/>
        <w:outlineLvl w:val="0"/>
        <w:rPr>
          <w:b/>
          <w:sz w:val="32"/>
          <w:szCs w:val="32"/>
        </w:rPr>
      </w:pPr>
    </w:p>
    <w:p w:rsidR="00C066A0" w:rsidRDefault="00C066A0" w:rsidP="00C066A0">
      <w:pPr>
        <w:pStyle w:val="a6"/>
        <w:outlineLvl w:val="0"/>
        <w:rPr>
          <w:b/>
          <w:sz w:val="32"/>
          <w:szCs w:val="32"/>
        </w:rPr>
      </w:pPr>
    </w:p>
    <w:p w:rsidR="00C066A0" w:rsidRDefault="00C066A0" w:rsidP="00C066A0">
      <w:pPr>
        <w:pStyle w:val="a6"/>
        <w:outlineLvl w:val="0"/>
        <w:rPr>
          <w:b/>
          <w:sz w:val="32"/>
          <w:szCs w:val="32"/>
        </w:rPr>
      </w:pPr>
    </w:p>
    <w:p w:rsidR="00C066A0" w:rsidRDefault="00C066A0" w:rsidP="00344439">
      <w:pPr>
        <w:pStyle w:val="a6"/>
        <w:jc w:val="left"/>
        <w:outlineLvl w:val="0"/>
        <w:rPr>
          <w:b/>
          <w:sz w:val="32"/>
          <w:szCs w:val="32"/>
        </w:rPr>
      </w:pPr>
    </w:p>
    <w:p w:rsidR="00C066A0" w:rsidRPr="00C066A0" w:rsidRDefault="00C066A0" w:rsidP="00C066A0">
      <w:pPr>
        <w:pStyle w:val="a6"/>
        <w:outlineLvl w:val="0"/>
        <w:rPr>
          <w:b/>
          <w:sz w:val="32"/>
          <w:szCs w:val="32"/>
        </w:rPr>
      </w:pPr>
    </w:p>
    <w:p w:rsidR="00C066A0" w:rsidRPr="00C066A0" w:rsidRDefault="00C066A0" w:rsidP="00C066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66A0">
        <w:rPr>
          <w:rFonts w:ascii="Times New Roman" w:hAnsi="Times New Roman" w:cs="Times New Roman"/>
          <w:sz w:val="28"/>
          <w:szCs w:val="28"/>
        </w:rPr>
        <w:t>РЕШЕНИЕ</w:t>
      </w:r>
    </w:p>
    <w:p w:rsidR="00C066A0" w:rsidRPr="00C066A0" w:rsidRDefault="00C066A0" w:rsidP="00C066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66A0">
        <w:rPr>
          <w:rFonts w:ascii="Times New Roman" w:hAnsi="Times New Roman" w:cs="Times New Roman"/>
          <w:sz w:val="28"/>
          <w:szCs w:val="28"/>
        </w:rPr>
        <w:t xml:space="preserve">Совета Новошешминского муниципального района </w:t>
      </w:r>
    </w:p>
    <w:p w:rsidR="00C066A0" w:rsidRPr="00C066A0" w:rsidRDefault="00C066A0" w:rsidP="00C066A0">
      <w:pPr>
        <w:pStyle w:val="a6"/>
        <w:outlineLvl w:val="0"/>
        <w:rPr>
          <w:b/>
          <w:sz w:val="32"/>
          <w:szCs w:val="32"/>
        </w:rPr>
      </w:pPr>
      <w:r w:rsidRPr="00C066A0">
        <w:rPr>
          <w:b/>
        </w:rPr>
        <w:t>Республики Татарстан</w:t>
      </w:r>
    </w:p>
    <w:p w:rsidR="00C066A0" w:rsidRPr="00C066A0" w:rsidRDefault="00C066A0" w:rsidP="00C066A0">
      <w:pPr>
        <w:pStyle w:val="a6"/>
        <w:outlineLvl w:val="0"/>
        <w:rPr>
          <w:b/>
          <w:sz w:val="32"/>
          <w:szCs w:val="32"/>
        </w:rPr>
      </w:pPr>
    </w:p>
    <w:p w:rsidR="00C066A0" w:rsidRPr="00C066A0" w:rsidRDefault="00C066A0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от «___» </w:t>
      </w:r>
      <w:r w:rsidRPr="00C066A0">
        <w:rPr>
          <w:rFonts w:ascii="Times New Roman" w:hAnsi="Times New Roman" w:cs="Times New Roman"/>
          <w:sz w:val="28"/>
          <w:szCs w:val="28"/>
          <w:u w:val="single"/>
          <w:lang w:val="ru-RU"/>
        </w:rPr>
        <w:t>декабря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2016 года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№____</w:t>
      </w:r>
    </w:p>
    <w:p w:rsidR="00C066A0" w:rsidRPr="00C066A0" w:rsidRDefault="00C066A0" w:rsidP="00344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066A0" w:rsidRPr="00C066A0" w:rsidRDefault="00C066A0" w:rsidP="00C066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«О</w:t>
      </w:r>
      <w:r w:rsidR="000B07DC">
        <w:rPr>
          <w:rFonts w:ascii="Times New Roman" w:hAnsi="Times New Roman" w:cs="Times New Roman"/>
          <w:b/>
          <w:sz w:val="28"/>
          <w:szCs w:val="28"/>
          <w:lang w:val="ru-RU"/>
        </w:rPr>
        <w:t>б утверждении</w:t>
      </w:r>
      <w:r w:rsidR="00F81C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Положения</w:t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</w:t>
      </w:r>
      <w:proofErr w:type="spellStart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партнерстве</w:t>
      </w:r>
    </w:p>
    <w:p w:rsidR="004B2646" w:rsidRDefault="00C066A0" w:rsidP="00C066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Новошешминском муниципальном </w:t>
      </w:r>
      <w:proofErr w:type="gramStart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районе</w:t>
      </w:r>
      <w:proofErr w:type="gramEnd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Республики Татарстан»</w:t>
      </w:r>
      <w:r w:rsidR="004B2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</w:p>
    <w:p w:rsidR="00C066A0" w:rsidRPr="00C066A0" w:rsidRDefault="004B2646" w:rsidP="00C066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новой редакции»»</w:t>
      </w:r>
    </w:p>
    <w:p w:rsidR="00C066A0" w:rsidRPr="00C066A0" w:rsidRDefault="00C066A0" w:rsidP="00C066A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C066A0" w:rsidRPr="00C066A0" w:rsidRDefault="00C066A0" w:rsidP="00C06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4B2646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13.07.2015 года № 224-ФЗ </w:t>
      </w:r>
      <w:r w:rsidR="004B264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«О государственно-частном партнерстве,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 в Российской Федерации и внесении изменений в отдельные законодательные акты Российской Федерации», </w:t>
      </w:r>
      <w:r w:rsidR="00F81CF9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от 21 июля 2005 года № 115-ФЗ «О концес</w:t>
      </w:r>
      <w:r w:rsidR="00344439">
        <w:rPr>
          <w:rFonts w:ascii="Times New Roman" w:hAnsi="Times New Roman" w:cs="Times New Roman"/>
          <w:sz w:val="28"/>
          <w:szCs w:val="28"/>
          <w:lang w:val="ru-RU"/>
        </w:rPr>
        <w:t>сионных соглашениях», Законом Республики Татарстан</w:t>
      </w:r>
      <w:r w:rsidR="00F81CF9">
        <w:rPr>
          <w:rFonts w:ascii="Times New Roman" w:hAnsi="Times New Roman" w:cs="Times New Roman"/>
          <w:sz w:val="28"/>
          <w:szCs w:val="28"/>
          <w:lang w:val="ru-RU"/>
        </w:rPr>
        <w:t xml:space="preserve"> от 01.08.2011 года</w:t>
      </w:r>
      <w:proofErr w:type="gramEnd"/>
      <w:r w:rsidR="00F81CF9">
        <w:rPr>
          <w:rFonts w:ascii="Times New Roman" w:hAnsi="Times New Roman" w:cs="Times New Roman"/>
          <w:sz w:val="28"/>
          <w:szCs w:val="28"/>
          <w:lang w:val="ru-RU"/>
        </w:rPr>
        <w:t xml:space="preserve"> № 50-ЗРТ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«О государственно-частном партнерстве в Республике Татарстан», Совет Новошешминского </w:t>
      </w: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Татарстан </w:t>
      </w:r>
    </w:p>
    <w:p w:rsidR="00C066A0" w:rsidRPr="00C066A0" w:rsidRDefault="00C066A0" w:rsidP="00C06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66A0" w:rsidRDefault="00C066A0" w:rsidP="00C066A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РЕШАЕТ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2646" w:rsidRPr="004B2646" w:rsidRDefault="004B2646" w:rsidP="004B26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066A0" w:rsidRPr="004B2646" w:rsidRDefault="004B2646" w:rsidP="004B26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646">
        <w:rPr>
          <w:rFonts w:ascii="Times New Roman" w:hAnsi="Times New Roman" w:cs="Times New Roman"/>
          <w:sz w:val="28"/>
          <w:szCs w:val="28"/>
          <w:lang w:val="ru-RU"/>
        </w:rPr>
        <w:t xml:space="preserve">1. Признать решение Совета Новошешминского муниципального района Республики Татарстан от 28 июня 2016 года № 15-62 «Об утверждении Положения о </w:t>
      </w:r>
      <w:proofErr w:type="spellStart"/>
      <w:r w:rsidRPr="004B2646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proofErr w:type="spellEnd"/>
      <w:r w:rsidRPr="004B2646">
        <w:rPr>
          <w:rFonts w:ascii="Times New Roman" w:hAnsi="Times New Roman" w:cs="Times New Roman"/>
          <w:sz w:val="28"/>
          <w:szCs w:val="28"/>
          <w:lang w:val="ru-RU"/>
        </w:rPr>
        <w:t xml:space="preserve"> – частном партнерстве в Новошешминском муниципа</w:t>
      </w:r>
      <w:r>
        <w:rPr>
          <w:rFonts w:ascii="Times New Roman" w:hAnsi="Times New Roman" w:cs="Times New Roman"/>
          <w:sz w:val="28"/>
          <w:szCs w:val="28"/>
          <w:lang w:val="ru-RU"/>
        </w:rPr>
        <w:t>льном районе Республики Татарстан</w:t>
      </w:r>
      <w:r w:rsidRPr="004B2646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утратившим силу.</w:t>
      </w:r>
    </w:p>
    <w:p w:rsidR="00C066A0" w:rsidRPr="004B2646" w:rsidRDefault="004B2646" w:rsidP="004B26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64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066A0" w:rsidRPr="004B2646">
        <w:rPr>
          <w:rFonts w:ascii="Times New Roman" w:hAnsi="Times New Roman" w:cs="Times New Roman"/>
          <w:sz w:val="28"/>
          <w:szCs w:val="28"/>
          <w:lang w:val="ru-RU"/>
        </w:rPr>
        <w:t xml:space="preserve">. Утвердить </w:t>
      </w:r>
      <w:r w:rsidRPr="004B264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066A0" w:rsidRPr="004B2646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</w:t>
      </w:r>
      <w:proofErr w:type="spellStart"/>
      <w:r w:rsidR="00C066A0" w:rsidRPr="004B2646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="00C066A0" w:rsidRPr="004B2646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 в Новошешминском муниципальном районе Республики Татарстан</w:t>
      </w:r>
      <w:r w:rsidRPr="004B2646">
        <w:rPr>
          <w:rFonts w:ascii="Times New Roman" w:hAnsi="Times New Roman" w:cs="Times New Roman"/>
          <w:sz w:val="28"/>
          <w:szCs w:val="28"/>
          <w:lang w:val="ru-RU"/>
        </w:rPr>
        <w:t>», в новой редакции»</w:t>
      </w:r>
      <w:r w:rsidR="00C066A0" w:rsidRPr="004B2646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№ 1).</w:t>
      </w:r>
    </w:p>
    <w:p w:rsidR="00C066A0" w:rsidRPr="004B2646" w:rsidRDefault="004B2646" w:rsidP="004B26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64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44439" w:rsidRPr="004B2646">
        <w:rPr>
          <w:rFonts w:ascii="Times New Roman" w:hAnsi="Times New Roman" w:cs="Times New Roman"/>
          <w:sz w:val="28"/>
          <w:szCs w:val="28"/>
          <w:lang w:val="ru-RU"/>
        </w:rPr>
        <w:t xml:space="preserve">. Опубликовать (обнародовать) настоящее решение  на «Официальном портале  правовой информации Республики Татарстан» в информационно-телекоммуникационной сети «Интернет» по электронному адресу: </w:t>
      </w:r>
      <w:r w:rsidR="00344439" w:rsidRPr="004B2646">
        <w:rPr>
          <w:rFonts w:ascii="Times New Roman" w:hAnsi="Times New Roman" w:cs="Times New Roman"/>
          <w:sz w:val="28"/>
          <w:szCs w:val="28"/>
          <w:u w:val="single"/>
        </w:rPr>
        <w:t>http</w:t>
      </w:r>
      <w:r w:rsidR="00344439" w:rsidRPr="004B2646">
        <w:rPr>
          <w:rFonts w:ascii="Times New Roman" w:hAnsi="Times New Roman" w:cs="Times New Roman"/>
          <w:sz w:val="28"/>
          <w:szCs w:val="28"/>
          <w:u w:val="single"/>
          <w:lang w:val="ru-RU"/>
        </w:rPr>
        <w:t>://</w:t>
      </w:r>
      <w:proofErr w:type="spellStart"/>
      <w:r w:rsidR="00344439" w:rsidRPr="004B2646">
        <w:rPr>
          <w:rFonts w:ascii="Times New Roman" w:hAnsi="Times New Roman" w:cs="Times New Roman"/>
          <w:sz w:val="28"/>
          <w:szCs w:val="28"/>
          <w:u w:val="single"/>
        </w:rPr>
        <w:t>pravo</w:t>
      </w:r>
      <w:proofErr w:type="spellEnd"/>
      <w:r w:rsidR="00344439" w:rsidRPr="004B2646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 w:rsidR="00344439" w:rsidRPr="004B2646">
        <w:rPr>
          <w:rFonts w:ascii="Times New Roman" w:hAnsi="Times New Roman" w:cs="Times New Roman"/>
          <w:sz w:val="28"/>
          <w:szCs w:val="28"/>
          <w:u w:val="single"/>
        </w:rPr>
        <w:t>tatarstan</w:t>
      </w:r>
      <w:proofErr w:type="spellEnd"/>
      <w:r w:rsidR="00344439" w:rsidRPr="004B2646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 w:rsidR="00344439" w:rsidRPr="004B2646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="00344439" w:rsidRPr="004B2646">
        <w:rPr>
          <w:rFonts w:ascii="Times New Roman" w:hAnsi="Times New Roman" w:cs="Times New Roman"/>
          <w:sz w:val="28"/>
          <w:szCs w:val="28"/>
          <w:lang w:val="ru-RU"/>
        </w:rPr>
        <w:t xml:space="preserve"> и на официальном сайте Новошешминского муниципального района по электронному адресу:  </w:t>
      </w:r>
      <w:hyperlink r:id="rId6" w:history="1"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novosheshminsk</w:t>
        </w:r>
        <w:proofErr w:type="spellEnd"/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tatarstan</w:t>
        </w:r>
        <w:proofErr w:type="spellEnd"/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344439" w:rsidRPr="004B26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66A0" w:rsidRPr="00C066A0" w:rsidRDefault="004B2646" w:rsidP="00C06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. Уста</w:t>
      </w:r>
      <w:r w:rsidR="00781EC7">
        <w:rPr>
          <w:rFonts w:ascii="Times New Roman" w:hAnsi="Times New Roman" w:cs="Times New Roman"/>
          <w:sz w:val="28"/>
          <w:szCs w:val="28"/>
          <w:lang w:val="ru-RU"/>
        </w:rPr>
        <w:t>новить, что настоящее реше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ние вступает в силу со дня его официального опубликования.</w:t>
      </w:r>
    </w:p>
    <w:p w:rsidR="00C066A0" w:rsidRPr="00C066A0" w:rsidRDefault="004B2646" w:rsidP="00C06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C066A0" w:rsidRPr="00C066A0" w:rsidRDefault="00C066A0" w:rsidP="00344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66A0" w:rsidRPr="00C066A0" w:rsidRDefault="00C066A0" w:rsidP="00C06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Новошешминского </w:t>
      </w:r>
    </w:p>
    <w:p w:rsidR="00C066A0" w:rsidRPr="00C066A0" w:rsidRDefault="00C066A0" w:rsidP="00C06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</w:t>
      </w:r>
      <w:proofErr w:type="gramStart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района</w:t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</w:t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В.</w:t>
      </w:r>
      <w:proofErr w:type="gramEnd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М. Козлов</w:t>
      </w:r>
    </w:p>
    <w:p w:rsidR="00C066A0" w:rsidRDefault="00C066A0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44439" w:rsidRDefault="00344439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Pr="00C066A0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066A0" w:rsidRPr="00C066A0" w:rsidRDefault="00C066A0" w:rsidP="00C066A0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1</w:t>
      </w:r>
    </w:p>
    <w:p w:rsidR="00C066A0" w:rsidRPr="00C066A0" w:rsidRDefault="00C066A0" w:rsidP="00C066A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>к решению Совета</w:t>
      </w:r>
    </w:p>
    <w:p w:rsidR="00C066A0" w:rsidRPr="00C066A0" w:rsidRDefault="00C066A0" w:rsidP="00C066A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Новошешминского муниципального района </w:t>
      </w:r>
    </w:p>
    <w:p w:rsidR="00C066A0" w:rsidRPr="00C066A0" w:rsidRDefault="00C066A0" w:rsidP="00C066A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  <w:bookmarkStart w:id="0" w:name="Par37"/>
      <w:bookmarkEnd w:id="0"/>
    </w:p>
    <w:p w:rsidR="00C066A0" w:rsidRPr="00C066A0" w:rsidRDefault="00C066A0" w:rsidP="00C066A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>от «__» декабря 2016 года № ___</w:t>
      </w:r>
    </w:p>
    <w:p w:rsidR="00C066A0" w:rsidRPr="00C066A0" w:rsidRDefault="00C066A0" w:rsidP="00C066A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C066A0" w:rsidRPr="00C066A0" w:rsidRDefault="00C066A0" w:rsidP="00C066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о </w:t>
      </w:r>
      <w:proofErr w:type="spellStart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партнерстве </w:t>
      </w:r>
    </w:p>
    <w:p w:rsidR="00C066A0" w:rsidRPr="00C066A0" w:rsidRDefault="00C066A0" w:rsidP="00C066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Новошешминском муниципальном </w:t>
      </w:r>
      <w:proofErr w:type="gramStart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районе</w:t>
      </w:r>
      <w:proofErr w:type="gramEnd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Республики Татарстан</w:t>
      </w:r>
    </w:p>
    <w:p w:rsidR="00C066A0" w:rsidRPr="00C066A0" w:rsidRDefault="00C066A0" w:rsidP="00C066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</w:rPr>
        <w:t> </w:t>
      </w:r>
    </w:p>
    <w:p w:rsidR="00C066A0" w:rsidRPr="00C066A0" w:rsidRDefault="00C066A0" w:rsidP="00C066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C066A0">
        <w:rPr>
          <w:rFonts w:ascii="Times New Roman" w:hAnsi="Times New Roman" w:cs="Times New Roman"/>
          <w:b/>
          <w:sz w:val="28"/>
          <w:szCs w:val="28"/>
        </w:rPr>
        <w:t> </w:t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 регулирования Положения о </w:t>
      </w:r>
      <w:proofErr w:type="spellStart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партнерстве в Новошешминском муниципальном районе Республики Татарстан.</w:t>
      </w:r>
    </w:p>
    <w:p w:rsidR="00C066A0" w:rsidRPr="00C066A0" w:rsidRDefault="00C066A0" w:rsidP="00C066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 в Новошешминском муниципальном районе Республики Татарстан (далее - Пол</w:t>
      </w:r>
      <w:r w:rsidR="00F81CF9">
        <w:rPr>
          <w:rFonts w:ascii="Times New Roman" w:hAnsi="Times New Roman" w:cs="Times New Roman"/>
          <w:sz w:val="28"/>
          <w:szCs w:val="28"/>
          <w:lang w:val="ru-RU"/>
        </w:rPr>
        <w:t xml:space="preserve">ожение) определяет полномочия органов местного самоуправления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Новошешминского муниципального района в сфере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</w:t>
      </w:r>
      <w:r w:rsidR="00F81CF9">
        <w:rPr>
          <w:rFonts w:ascii="Times New Roman" w:hAnsi="Times New Roman" w:cs="Times New Roman"/>
          <w:sz w:val="28"/>
          <w:szCs w:val="28"/>
          <w:lang w:val="ru-RU"/>
        </w:rPr>
        <w:t>иципально-частного</w:t>
      </w:r>
      <w:proofErr w:type="spellEnd"/>
      <w:r w:rsidR="00F81CF9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партнерства,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которые определены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="00CE6513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44439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от 13 июля 2015 года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="00CE6513">
        <w:rPr>
          <w:rFonts w:ascii="Times New Roman" w:hAnsi="Times New Roman" w:cs="Times New Roman"/>
          <w:sz w:val="28"/>
          <w:szCs w:val="28"/>
          <w:lang w:val="ru-RU"/>
        </w:rPr>
        <w:t xml:space="preserve">224-ФЗ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«О государственно-частном партнерстве,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 в Российской Федерации и</w:t>
      </w:r>
      <w:proofErr w:type="gram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внесении</w:t>
      </w:r>
      <w:proofErr w:type="gram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изменений в отдельные законодательные акты Российской Федерации» (далее - Федеральный закон) к компетенции муниципальных образований, а также регулирует отдельные вопросы участия Новошешминского муниципального района в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партнерстве.</w:t>
      </w:r>
    </w:p>
    <w:p w:rsidR="00C066A0" w:rsidRPr="00C066A0" w:rsidRDefault="00C066A0" w:rsidP="00C066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</w:rPr>
        <w:t> </w:t>
      </w:r>
    </w:p>
    <w:p w:rsidR="00C066A0" w:rsidRPr="00C066A0" w:rsidRDefault="00C066A0" w:rsidP="00C066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C066A0">
        <w:rPr>
          <w:rFonts w:ascii="Times New Roman" w:hAnsi="Times New Roman" w:cs="Times New Roman"/>
          <w:b/>
          <w:sz w:val="28"/>
          <w:szCs w:val="28"/>
        </w:rPr>
        <w:t> </w:t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Правовое регулирование отношений в сфере </w:t>
      </w:r>
      <w:proofErr w:type="spellStart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партнерстве в Новошешминском муниципальном районе.</w:t>
      </w:r>
    </w:p>
    <w:p w:rsidR="00C066A0" w:rsidRPr="00C066A0" w:rsidRDefault="00C066A0" w:rsidP="00C066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66A0" w:rsidRPr="00C066A0" w:rsidRDefault="00344439" w:rsidP="00C066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gramStart"/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Положение основывается на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Конституции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Гражданского кодекса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Бюджетного кодекса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Земельного кодекса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Градостроительного кодекса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Лесного кодекса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Водного кодекса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Воздушного кодекса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1318EC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 Федеральном 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законе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от 13.07.2015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1318EC">
        <w:rPr>
          <w:rFonts w:ascii="Times New Roman" w:hAnsi="Times New Roman" w:cs="Times New Roman"/>
          <w:sz w:val="28"/>
          <w:szCs w:val="28"/>
          <w:lang w:val="ru-RU"/>
        </w:rPr>
        <w:t xml:space="preserve">224-ФЗ                               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«О государственно-частном партнерстве, </w:t>
      </w:r>
      <w:proofErr w:type="spellStart"/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proofErr w:type="gramEnd"/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партнерстве в Российской Федерации и внесении изменений в отдельные законодательные акты Российской Федерации» (далее - Федеральный закон), других федеральных законов и иных нормативных правовых актов Российской Федерации,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Конституции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Татарстан, </w:t>
      </w:r>
      <w:r w:rsidR="001318EC">
        <w:rPr>
          <w:rFonts w:ascii="Times New Roman" w:hAnsi="Times New Roman" w:cs="Times New Roman"/>
          <w:sz w:val="28"/>
          <w:szCs w:val="28"/>
          <w:lang w:val="ru-RU"/>
        </w:rPr>
        <w:t xml:space="preserve">Законом Республики Татарстан от 01.08.2011 года № 50-ЗРТ </w:t>
      </w:r>
      <w:r w:rsidR="001318EC"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«О государственно-частном партнерстве в </w:t>
      </w:r>
      <w:r w:rsidR="001318EC" w:rsidRPr="00C066A0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Республике Татарстан»</w:t>
      </w:r>
      <w:r w:rsidR="001318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муниципальных нормативных правовых актов Новошешминского муниципального района.</w:t>
      </w:r>
      <w:proofErr w:type="gramEnd"/>
    </w:p>
    <w:p w:rsidR="00C066A0" w:rsidRPr="00C066A0" w:rsidRDefault="00C066A0" w:rsidP="00C066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>2.2. Отношения, возникающие в связи с подготовкой, заключением, исполнением и прекращением концессионных соглашений, с установлением гарантий прав и законных интересов сторон концессионного соглашения, регулируются Федеральным законом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от 21 июля 2005 года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115-ФЗ </w:t>
      </w:r>
      <w:r w:rsidR="003444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«О концессионных соглашениях».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2.3. Основные понятия, используемые в </w:t>
      </w: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Положении</w:t>
      </w:r>
      <w:proofErr w:type="gramEnd"/>
      <w:r w:rsidRPr="00C066A0">
        <w:rPr>
          <w:rFonts w:ascii="Times New Roman" w:hAnsi="Times New Roman" w:cs="Times New Roman"/>
          <w:sz w:val="28"/>
          <w:szCs w:val="28"/>
          <w:lang w:val="ru-RU"/>
        </w:rPr>
        <w:t>, применяются в том же значении, в каком они определены в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статье 3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Федерального закона.</w:t>
      </w:r>
    </w:p>
    <w:p w:rsidR="00C066A0" w:rsidRPr="00C066A0" w:rsidRDefault="00C066A0" w:rsidP="00C066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</w:rPr>
        <w:t> </w:t>
      </w:r>
    </w:p>
    <w:p w:rsidR="00344439" w:rsidRDefault="00C066A0" w:rsidP="00C066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C066A0">
        <w:rPr>
          <w:rFonts w:ascii="Times New Roman" w:hAnsi="Times New Roman" w:cs="Times New Roman"/>
          <w:b/>
          <w:sz w:val="28"/>
          <w:szCs w:val="28"/>
        </w:rPr>
        <w:t> </w:t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Цели и принципы </w:t>
      </w:r>
      <w:proofErr w:type="spellStart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муниципально-частного</w:t>
      </w:r>
      <w:proofErr w:type="spellEnd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партнерства </w:t>
      </w:r>
    </w:p>
    <w:p w:rsidR="00C066A0" w:rsidRPr="00C066A0" w:rsidRDefault="00C066A0" w:rsidP="00C066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Новошешминском муниципальном </w:t>
      </w:r>
      <w:proofErr w:type="gramStart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районе</w:t>
      </w:r>
      <w:proofErr w:type="gramEnd"/>
    </w:p>
    <w:p w:rsidR="00C066A0" w:rsidRPr="00C066A0" w:rsidRDefault="00C066A0" w:rsidP="00C066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Целями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муниципально-частного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партнерства в Новошешминском муниципальном районе являются привлечение частных инвестиций в экономику Новошешминского муниципального района, концентрация материальных и финансовых ресурсов для развития коммунальной, транспортной, социальной и иной инфраструктуры Новошешминского муниципального района, обеспечения муниципальными органами Новошешминского муниципального района доступности товаров, работ, услуг и повышения их качества.</w:t>
      </w:r>
      <w:proofErr w:type="gramEnd"/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Муниципально-частное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партнерство в Новошешминском муниципальном </w:t>
      </w: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>районе</w:t>
      </w:r>
      <w:proofErr w:type="gram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основывается на следующих принципах: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1) открытость и доступность информации о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>2) обеспечение конкуренции;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>3) отсутствие дискриминации, равноправие сторон соглашения о государственно-частном партнерстве и равенство их перед законом;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4) добросовестное исполнение сторонами соглашения о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 обязательств по соглашению;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5) справедливое распределение рисков и обязательств между сторонами соглашения о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партнерстве;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6) свобода заключения соглашения о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партнерстве.</w:t>
      </w:r>
    </w:p>
    <w:p w:rsidR="00C066A0" w:rsidRPr="00C066A0" w:rsidRDefault="00C066A0" w:rsidP="00C066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</w:rPr>
        <w:t> </w:t>
      </w:r>
    </w:p>
    <w:p w:rsidR="00344439" w:rsidRDefault="00C066A0" w:rsidP="00C066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C066A0">
        <w:rPr>
          <w:rFonts w:ascii="Times New Roman" w:hAnsi="Times New Roman" w:cs="Times New Roman"/>
          <w:b/>
          <w:sz w:val="28"/>
          <w:szCs w:val="28"/>
        </w:rPr>
        <w:t> </w:t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Полномочия Новошешминского муниципального района </w:t>
      </w:r>
    </w:p>
    <w:p w:rsidR="00C066A0" w:rsidRPr="00C066A0" w:rsidRDefault="00C066A0" w:rsidP="00C066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сфере </w:t>
      </w:r>
      <w:proofErr w:type="spellStart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муниципально-частного</w:t>
      </w:r>
      <w:proofErr w:type="spellEnd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партнерства.</w:t>
      </w:r>
    </w:p>
    <w:p w:rsidR="00C066A0" w:rsidRPr="00C066A0" w:rsidRDefault="00C066A0" w:rsidP="00C066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К полномочиям </w:t>
      </w:r>
      <w:r w:rsidR="001318EC">
        <w:rPr>
          <w:rFonts w:ascii="Times New Roman" w:hAnsi="Times New Roman" w:cs="Times New Roman"/>
          <w:sz w:val="28"/>
          <w:szCs w:val="28"/>
          <w:lang w:val="ru-RU"/>
        </w:rPr>
        <w:t>Исполнительного комитета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Новошешминского муниципального района в сфере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муниципально-частного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партнерства относится принятие решения о реализации проекта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муниципально-частного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партнерства, если публичным партнером является муниципальное образование</w:t>
      </w:r>
      <w:r w:rsidR="0034443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Федеральным законом, другими федеральными</w:t>
      </w:r>
      <w:proofErr w:type="gram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законами и нормативными правовыми актами Российской Федерации, нормативными правовыми актами субъектов Российской Федерации,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Уставом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Новошешминского муниципального района и нормативно правовыми актами Новошешминского муниципального района.</w:t>
      </w:r>
    </w:p>
    <w:p w:rsidR="00C066A0" w:rsidRPr="00C066A0" w:rsidRDefault="001318EC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 Исполнительный комитет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Новошешминского муниципального района в </w:t>
      </w:r>
      <w:proofErr w:type="gramStart"/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proofErr w:type="gramEnd"/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Уставом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Новошешминского муниципального района определяет орган местного самоуправления, уполномоченный на осуществление следующих полномочий: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муниципально-частного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партнерства;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партнерстве;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3) осуществление мониторинга реализации соглашения о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партнерстве;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партнерстве;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5) ведение реестра заключенных соглашений о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партнерстве;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6) обеспечение открытости и доступности информации о </w:t>
      </w: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>соглашении</w:t>
      </w:r>
      <w:proofErr w:type="gram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партнерстве;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партнерстве;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>8) осуществление иных полномочий, предусмотренных настоящим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C066A0" w:rsidRPr="00C066A0" w:rsidRDefault="001318EC" w:rsidP="001318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4.3. Исполнительный комитет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Новошешминского муниципального района направляет в орган исполнительной власти Респ</w:t>
      </w:r>
      <w:r w:rsidR="00344439">
        <w:rPr>
          <w:rFonts w:ascii="Times New Roman" w:hAnsi="Times New Roman" w:cs="Times New Roman"/>
          <w:sz w:val="28"/>
          <w:szCs w:val="28"/>
          <w:lang w:val="ru-RU"/>
        </w:rPr>
        <w:t>ублики Татарстан, определенный Кабинетом М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инистров Республики Татарстан, проект </w:t>
      </w:r>
      <w:proofErr w:type="spellStart"/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муниципально-частного</w:t>
      </w:r>
      <w:proofErr w:type="spellEnd"/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партнерства для проведения оценки эффективности проекта и определения его сравнительного преимущества в соответствии с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частями 2-5 статьи 9</w:t>
      </w:r>
      <w:r w:rsidR="00C066A0" w:rsidRPr="00C066A0">
        <w:rPr>
          <w:rFonts w:ascii="Times New Roman" w:hAnsi="Times New Roman" w:cs="Times New Roman"/>
          <w:sz w:val="28"/>
          <w:szCs w:val="28"/>
        </w:rPr>
        <w:t> 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Федерального закона.</w:t>
      </w:r>
    </w:p>
    <w:p w:rsidR="00C066A0" w:rsidRPr="00C066A0" w:rsidRDefault="00C066A0" w:rsidP="001318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</w:rPr>
        <w:t> </w:t>
      </w:r>
    </w:p>
    <w:p w:rsidR="00C066A0" w:rsidRPr="00C066A0" w:rsidRDefault="00C066A0" w:rsidP="001318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Pr="00C066A0">
        <w:rPr>
          <w:rFonts w:ascii="Times New Roman" w:hAnsi="Times New Roman" w:cs="Times New Roman"/>
          <w:b/>
          <w:sz w:val="28"/>
          <w:szCs w:val="28"/>
        </w:rPr>
        <w:t> </w:t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подготовки, заключения, исполнения и прекращения соглашения о </w:t>
      </w:r>
      <w:proofErr w:type="spellStart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партнерстве.</w:t>
      </w:r>
    </w:p>
    <w:p w:rsidR="00C066A0" w:rsidRPr="00C066A0" w:rsidRDefault="00C066A0" w:rsidP="00131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66A0" w:rsidRDefault="00C066A0" w:rsidP="001318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предложения о реализации проекта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муниципально-частного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партнерства, рассмотрение его уполномоченным органом, принятие решения о реализации проекта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муниципально-частного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партнерства, заключение, исполнение и прекращение соглашения о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 осуществляются в соответствии с Федеральным законом.</w:t>
      </w:r>
    </w:p>
    <w:p w:rsidR="001318EC" w:rsidRPr="00777CCC" w:rsidRDefault="001318EC" w:rsidP="001318E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Предложение о реализации проекта должно содержать:</w:t>
      </w:r>
    </w:p>
    <w:p w:rsidR="001318EC" w:rsidRPr="00777CCC" w:rsidRDefault="001318EC" w:rsidP="001318E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1) описание проекта и обоснование его актуальности;</w:t>
      </w:r>
      <w:proofErr w:type="gramEnd"/>
    </w:p>
    <w:p w:rsidR="001318EC" w:rsidRPr="00777CCC" w:rsidRDefault="001318EC" w:rsidP="001318E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1318EC" w:rsidRPr="00777CCC" w:rsidRDefault="001318EC" w:rsidP="001318E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сведения о публичном партнере;</w:t>
      </w:r>
    </w:p>
    <w:p w:rsidR="001318EC" w:rsidRPr="00777CCC" w:rsidRDefault="001318EC" w:rsidP="001318E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проект соглашения, включающий в себя существенные условия, предусмотренные статьей 12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</w:t>
      </w: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066A0">
        <w:rPr>
          <w:rFonts w:ascii="Times New Roman" w:hAnsi="Times New Roman" w:cs="Times New Roman"/>
          <w:sz w:val="28"/>
          <w:szCs w:val="28"/>
        </w:rPr>
        <w:t>от 13.07.2015 года № 224-ФЗ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6A0">
        <w:rPr>
          <w:rFonts w:ascii="Times New Roman" w:hAnsi="Times New Roman" w:cs="Times New Roman"/>
          <w:sz w:val="28"/>
          <w:szCs w:val="28"/>
        </w:rPr>
        <w:t xml:space="preserve">«О государственно-частном партнерстве, </w:t>
      </w:r>
      <w:proofErr w:type="spellStart"/>
      <w:r w:rsidRPr="00C066A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 иные не противоречащие законодательству Российской Федерации условия;</w:t>
      </w:r>
    </w:p>
    <w:p w:rsidR="001318EC" w:rsidRPr="00777CCC" w:rsidRDefault="001318EC" w:rsidP="001318E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срок реализации проекта или порядок определения такого срока;</w:t>
      </w:r>
    </w:p>
    <w:p w:rsidR="001318EC" w:rsidRPr="00777CCC" w:rsidRDefault="001318EC" w:rsidP="001318E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6) оценку возможности получения сторонами соглашения дохода от реализации проекта;</w:t>
      </w:r>
    </w:p>
    <w:p w:rsidR="001318EC" w:rsidRPr="00777CCC" w:rsidRDefault="001318EC" w:rsidP="001318E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  <w:proofErr w:type="gramEnd"/>
    </w:p>
    <w:p w:rsidR="001318EC" w:rsidRPr="00777CCC" w:rsidRDefault="001318EC" w:rsidP="001318E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8) описание рисков (при их наличии), связанных с реализацией проекта;</w:t>
      </w:r>
    </w:p>
    <w:p w:rsidR="001318EC" w:rsidRPr="00777CCC" w:rsidRDefault="001318EC" w:rsidP="001318E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9) сведения об эффективности проекта и обоснование его сравнительного преимущества;</w:t>
      </w:r>
    </w:p>
    <w:p w:rsidR="001318EC" w:rsidRPr="00777CCC" w:rsidRDefault="001318EC" w:rsidP="001318E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10) иные определенные Правительством Российской Федерации сведения.</w:t>
      </w:r>
    </w:p>
    <w:p w:rsidR="00C066A0" w:rsidRPr="001318EC" w:rsidRDefault="00C066A0" w:rsidP="00131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66A0" w:rsidRPr="00C066A0" w:rsidRDefault="00C066A0" w:rsidP="001318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C066A0">
        <w:rPr>
          <w:rFonts w:ascii="Times New Roman" w:hAnsi="Times New Roman" w:cs="Times New Roman"/>
          <w:b/>
          <w:sz w:val="28"/>
          <w:szCs w:val="28"/>
        </w:rPr>
        <w:t> </w:t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Объекты соглашения о </w:t>
      </w:r>
      <w:proofErr w:type="spellStart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партнерстве.</w:t>
      </w:r>
    </w:p>
    <w:p w:rsidR="00C066A0" w:rsidRPr="00C066A0" w:rsidRDefault="00C066A0" w:rsidP="00131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66A0" w:rsidRPr="00C066A0" w:rsidRDefault="00C066A0" w:rsidP="001318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>6.1. Объектом соглашения из перечня указанных в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части 1 статьи 7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Федерального закона,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C066A0" w:rsidRDefault="00C066A0" w:rsidP="001318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6.2. Соглашение может быть заключено в </w:t>
      </w: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отношении</w:t>
      </w:r>
      <w:proofErr w:type="gram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нескольких объектов соглашений, указанных в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части 1 статьи 7</w:t>
      </w:r>
      <w:r w:rsidR="00344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8EC" w:rsidRPr="001318EC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Федерального закона </w:t>
      </w:r>
      <w:r w:rsidR="001318EC" w:rsidRPr="00C066A0">
        <w:rPr>
          <w:rFonts w:ascii="Times New Roman" w:hAnsi="Times New Roman" w:cs="Times New Roman"/>
          <w:sz w:val="28"/>
          <w:szCs w:val="28"/>
          <w:lang w:val="ru-RU"/>
        </w:rPr>
        <w:t>от 13.07.2015 года № 224-ФЗ</w:t>
      </w:r>
      <w:r w:rsidR="001318EC" w:rsidRPr="001318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8EC"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«О государственно-частном партнерстве, </w:t>
      </w:r>
      <w:proofErr w:type="spellStart"/>
      <w:r w:rsidR="001318EC"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="001318EC"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="001318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объектов. Заключение соглашения в </w:t>
      </w: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отношении</w:t>
      </w:r>
      <w:proofErr w:type="gram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CE2A1C" w:rsidRDefault="00CE2A1C" w:rsidP="00CE2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Объектами соглашения являются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CE2A1C" w:rsidRPr="00777CCC" w:rsidRDefault="00CE2A1C" w:rsidP="00CE2A1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</w:t>
      </w: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CE2A1C" w:rsidRPr="00777CCC" w:rsidRDefault="00CE2A1C" w:rsidP="00CE2A1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транспорт общего пользования, за исключением метрополитена;</w:t>
      </w:r>
    </w:p>
    <w:p w:rsidR="00CE2A1C" w:rsidRPr="00777CCC" w:rsidRDefault="00CE2A1C" w:rsidP="00CE2A1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объекты железнодорожного транспорта;</w:t>
      </w:r>
    </w:p>
    <w:p w:rsidR="00CE2A1C" w:rsidRPr="00777CCC" w:rsidRDefault="00CE2A1C" w:rsidP="00CE2A1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объекты трубопроводного транспорта;</w:t>
      </w:r>
    </w:p>
    <w:p w:rsidR="00CE2A1C" w:rsidRPr="00777CCC" w:rsidRDefault="00CE2A1C" w:rsidP="00CE2A1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</w:p>
    <w:p w:rsidR="00CE2A1C" w:rsidRPr="00777CCC" w:rsidRDefault="00CE2A1C" w:rsidP="00CE2A1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</w:p>
    <w:p w:rsidR="00CE2A1C" w:rsidRPr="00777CCC" w:rsidRDefault="00CE2A1C" w:rsidP="00CE2A1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7) воздушные суда, аэродромы, аэропорты, технические средства и </w:t>
      </w:r>
      <w:proofErr w:type="gramStart"/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другие</w:t>
      </w:r>
      <w:proofErr w:type="gramEnd"/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CE2A1C" w:rsidRPr="00777CCC" w:rsidRDefault="00CE2A1C" w:rsidP="00CE2A1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8) объекты по производству, передаче и распределению электрической энергии;</w:t>
      </w:r>
    </w:p>
    <w:p w:rsidR="00CE2A1C" w:rsidRPr="00777CCC" w:rsidRDefault="00CE2A1C" w:rsidP="00CE2A1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9) гидротехнические сооружения, стационарные и (или) плавучие платформы, искусственные острова;</w:t>
      </w:r>
    </w:p>
    <w:p w:rsidR="00CE2A1C" w:rsidRPr="00777CCC" w:rsidRDefault="00CE2A1C" w:rsidP="00CE2A1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10) подводные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CE2A1C" w:rsidRPr="00777CCC" w:rsidRDefault="00CE2A1C" w:rsidP="00CE2A1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CE2A1C" w:rsidRPr="00777CCC" w:rsidRDefault="00CE2A1C" w:rsidP="00CE2A1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CE2A1C" w:rsidRPr="00777CCC" w:rsidRDefault="00CE2A1C" w:rsidP="00CE2A1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13) объекты, на которых осуществляются обработка, утилизация, обезвреживание, размещение твердых коммунальных отходов;</w:t>
      </w:r>
    </w:p>
    <w:p w:rsidR="00CE2A1C" w:rsidRPr="00777CCC" w:rsidRDefault="00CE2A1C" w:rsidP="00CE2A1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14) объекты благоустройства территорий, в том числе для их освещения;</w:t>
      </w:r>
    </w:p>
    <w:p w:rsidR="00CE2A1C" w:rsidRPr="00777CCC" w:rsidRDefault="00CE2A1C" w:rsidP="00CE2A1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15) мелиоративные системы и объекты их инженерной инфраструктуры, за исключением государственных мелиоративных систем;</w:t>
      </w:r>
    </w:p>
    <w:p w:rsidR="00CE2A1C" w:rsidRPr="00777CCC" w:rsidRDefault="00CE2A1C" w:rsidP="00CE2A1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16) 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критериям, установленным Правительством Российской Федерации;</w:t>
      </w:r>
    </w:p>
    <w:p w:rsidR="00CE2A1C" w:rsidRPr="00777CCC" w:rsidRDefault="00CE2A1C" w:rsidP="00CE2A1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Par130"/>
      <w:bookmarkEnd w:id="1"/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17) объекты охотничьей инфраструктуры;</w:t>
      </w:r>
    </w:p>
    <w:p w:rsidR="00CE2A1C" w:rsidRPr="00CE2A1C" w:rsidRDefault="00CE2A1C" w:rsidP="00CE2A1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18) имущественные комплексы, предназначенные для производства </w:t>
      </w:r>
      <w:r w:rsidRPr="0077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промышленной продукции и (или) осуществления иной деятельности в сфере промышленности.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>6.3. 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>6.4.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>6.5. Частный партнер не вправе передавать в залог объект соглашения и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(или) свои права по соглашению, за исключением их использования в </w:t>
      </w: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качестве</w:t>
      </w:r>
      <w:proofErr w:type="gram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</w:t>
      </w: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партнера</w:t>
      </w:r>
      <w:proofErr w:type="gram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>6.6. В случае обращения взыскания на предмет залога публичный партнер 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залога.</w:t>
      </w:r>
    </w:p>
    <w:p w:rsidR="00C066A0" w:rsidRPr="00C066A0" w:rsidRDefault="00C066A0" w:rsidP="00C066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</w:rPr>
        <w:t> </w:t>
      </w:r>
    </w:p>
    <w:p w:rsidR="00344439" w:rsidRDefault="00C066A0" w:rsidP="00C066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Pr="00C066A0">
        <w:rPr>
          <w:rFonts w:ascii="Times New Roman" w:hAnsi="Times New Roman" w:cs="Times New Roman"/>
          <w:b/>
          <w:sz w:val="28"/>
          <w:szCs w:val="28"/>
        </w:rPr>
        <w:t> </w:t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Формы участия муниципального района </w:t>
      </w:r>
    </w:p>
    <w:p w:rsidR="00C066A0" w:rsidRPr="00C066A0" w:rsidRDefault="00C066A0" w:rsidP="00C066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proofErr w:type="spellStart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партнерстве</w:t>
      </w:r>
      <w:proofErr w:type="gramEnd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066A0" w:rsidRPr="00C066A0" w:rsidRDefault="00C066A0" w:rsidP="00C066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7.1. Формы участия муниципального района в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партнерстве</w:t>
      </w:r>
      <w:proofErr w:type="gram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путем: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1) заключения концессионных соглашений в </w:t>
      </w: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proofErr w:type="gram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Федеральным законом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от 21.07.2005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115-ФЗ «О концессионных соглашениях»;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>2) участия в инвестиционной деятельности, осуществляемой в форме капитальных вложений, в порядке, предусмотренном Федеральным законом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Федеральный закон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от 25.02.1999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39-ФЗ «Об инвестиционной деятельности в Российской Федерации, осуществляемой в форме капитальных вложений»;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>3) заключения договоров о развитии застроенной территории в соответствии с</w:t>
      </w:r>
      <w:r w:rsidRPr="00C066A0">
        <w:rPr>
          <w:rFonts w:ascii="Times New Roman" w:hAnsi="Times New Roman" w:cs="Times New Roman"/>
          <w:sz w:val="28"/>
          <w:szCs w:val="28"/>
        </w:rPr>
        <w:t> 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Градостроительным кодексом Российской Федерации;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4) заключения соглашений о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 и предоставления частному партнеру муниципального имущества в целях создания, реконструкции, модернизации, рекультивации объекта соглашения и осуществления частным партнером его последующей эксплуатации в порядке и на условиях, определенных соглашением, в течение определенного соглашением срока, по истечении которого частный партнер передает его в собственность муниципального района, либо в целях предоставления частным партнером в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порядке и на</w:t>
      </w:r>
      <w:proofErr w:type="gramEnd"/>
      <w:r w:rsidR="001318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proofErr w:type="gramEnd"/>
      <w:r w:rsidRPr="00C066A0">
        <w:rPr>
          <w:rFonts w:ascii="Times New Roman" w:hAnsi="Times New Roman" w:cs="Times New Roman"/>
          <w:sz w:val="28"/>
          <w:szCs w:val="28"/>
          <w:lang w:val="ru-RU"/>
        </w:rPr>
        <w:t>, определенных соглашением, товаров, работ, услуг с использованием объекта соглашения;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>5) использования иных форм, не противоречащих законодательству Российской Федерации и Республики Татарстан, муниципальным нормативно-правовым актам.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Участие муниципального района в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партнерстве</w:t>
      </w:r>
      <w:proofErr w:type="gram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с учетом форм участия, указанных в настоящем пункте, осуществляется в соответствии с требованиями действующего законодательства Российской Федерации и Положения.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>7.2. Установление льгот по местным налогам и арендной плате за земельные участки и иное муниципальное имущество, предоставляемые частным партнерам, заключившим соглашения, осуществляется в соответствии с законодательством Российской Федерации и муниципальными правовыми актами органов местного самоуправления.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7.3. Участие муниципального района в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партнерстве</w:t>
      </w:r>
      <w:proofErr w:type="gramEnd"/>
      <w:r w:rsidRPr="00C066A0">
        <w:rPr>
          <w:rFonts w:ascii="Times New Roman" w:hAnsi="Times New Roman" w:cs="Times New Roman"/>
          <w:sz w:val="28"/>
          <w:szCs w:val="28"/>
          <w:lang w:val="ru-RU"/>
        </w:rPr>
        <w:t>, предусматривающее расходование средств районного бюджета, возможно при условии включения бюджетных ассигнований на эти цели в решение о бюджете Новошешминского муниципального района на очередной финансовый год и плановый период.</w:t>
      </w:r>
    </w:p>
    <w:p w:rsidR="00C066A0" w:rsidRPr="00C066A0" w:rsidRDefault="00C066A0" w:rsidP="00C066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</w:rPr>
        <w:t> </w:t>
      </w:r>
    </w:p>
    <w:p w:rsidR="0094666E" w:rsidRDefault="00C066A0" w:rsidP="00C066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8.</w:t>
      </w:r>
      <w:r w:rsidRPr="00C066A0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Контроль за</w:t>
      </w:r>
      <w:proofErr w:type="gramEnd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исполнением соглашения </w:t>
      </w:r>
    </w:p>
    <w:p w:rsidR="00C066A0" w:rsidRPr="00C066A0" w:rsidRDefault="00C066A0" w:rsidP="00C066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proofErr w:type="spellStart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партнерстве</w:t>
      </w:r>
    </w:p>
    <w:p w:rsidR="00C066A0" w:rsidRPr="00C066A0" w:rsidRDefault="00C066A0" w:rsidP="00C066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8.1. </w:t>
      </w: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Публичный партнер осуществляет контроль соблюдения частным партнером условий соглашения о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и значений</w:t>
      </w:r>
      <w:proofErr w:type="gram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показателей его сравнительного преимущества, на основании которых получено положительное заключение уполномоченного органа.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8.2. Контроль исполнения соглашения о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партнерстве, в том числе соблюдения частным партнером условий соглашения о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партнерстве, осуществляется публичным партнером в порядке, установленном федеральным законодательством.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8.3. Результаты осуществления контроля соблюдения частным партнером условий соглашения о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 оформляются актом о результатах контроля.</w:t>
      </w:r>
    </w:p>
    <w:p w:rsidR="00C066A0" w:rsidRPr="00C066A0" w:rsidRDefault="00C066A0" w:rsidP="00C06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8.4. Акт о результатах контроля подлежит размещению публичным партнером в течение пяти дней </w:t>
      </w: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>с даты составления</w:t>
      </w:r>
      <w:proofErr w:type="gram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данного акта на официальном сайте публичного партнера в информационно-телекоммуникационной сети «Интернет». Доступ к указанному акту обеспечивается в течение срока действия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соглашения о </w:t>
      </w:r>
      <w:proofErr w:type="spellStart"/>
      <w:r w:rsidRPr="00C066A0">
        <w:rPr>
          <w:rFonts w:ascii="Times New Roman" w:hAnsi="Times New Roman" w:cs="Times New Roman"/>
          <w:sz w:val="28"/>
          <w:szCs w:val="28"/>
          <w:lang w:val="ru-RU"/>
        </w:rPr>
        <w:t>муниципально-частном</w:t>
      </w:r>
      <w:proofErr w:type="spellEnd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партнерстве и после дня окончания его срока действия в течение трех лет.</w:t>
      </w:r>
    </w:p>
    <w:p w:rsidR="00C066A0" w:rsidRPr="00C066A0" w:rsidRDefault="00C066A0" w:rsidP="00C066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066A0" w:rsidRPr="00C066A0" w:rsidRDefault="00C066A0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066A0" w:rsidRPr="00C066A0" w:rsidRDefault="00C066A0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066A0" w:rsidRPr="00C066A0" w:rsidSect="00457607"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3CC8"/>
    <w:multiLevelType w:val="hybridMultilevel"/>
    <w:tmpl w:val="BF48CE40"/>
    <w:lvl w:ilvl="0" w:tplc="65D04E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0D49F0"/>
    <w:multiLevelType w:val="hybridMultilevel"/>
    <w:tmpl w:val="2186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28FE"/>
    <w:rsid w:val="00013C5C"/>
    <w:rsid w:val="00017CAE"/>
    <w:rsid w:val="00044484"/>
    <w:rsid w:val="0008677E"/>
    <w:rsid w:val="000B07DC"/>
    <w:rsid w:val="000F493E"/>
    <w:rsid w:val="000F7484"/>
    <w:rsid w:val="00107195"/>
    <w:rsid w:val="001318EC"/>
    <w:rsid w:val="00183BE7"/>
    <w:rsid w:val="001D70C5"/>
    <w:rsid w:val="00204207"/>
    <w:rsid w:val="00220B7F"/>
    <w:rsid w:val="002346F7"/>
    <w:rsid w:val="002675FE"/>
    <w:rsid w:val="00344439"/>
    <w:rsid w:val="00351599"/>
    <w:rsid w:val="003A1BB8"/>
    <w:rsid w:val="003D2D53"/>
    <w:rsid w:val="003D6397"/>
    <w:rsid w:val="00455062"/>
    <w:rsid w:val="00457607"/>
    <w:rsid w:val="004802E0"/>
    <w:rsid w:val="004B2646"/>
    <w:rsid w:val="004C52A9"/>
    <w:rsid w:val="004D63F7"/>
    <w:rsid w:val="00577245"/>
    <w:rsid w:val="005860B6"/>
    <w:rsid w:val="005E0E94"/>
    <w:rsid w:val="006171ED"/>
    <w:rsid w:val="00621AC9"/>
    <w:rsid w:val="0066069B"/>
    <w:rsid w:val="00674955"/>
    <w:rsid w:val="00720569"/>
    <w:rsid w:val="00755AC8"/>
    <w:rsid w:val="00776296"/>
    <w:rsid w:val="00777DD9"/>
    <w:rsid w:val="00781EC7"/>
    <w:rsid w:val="00785761"/>
    <w:rsid w:val="007964A5"/>
    <w:rsid w:val="007B4810"/>
    <w:rsid w:val="007C5763"/>
    <w:rsid w:val="0081240C"/>
    <w:rsid w:val="008128FE"/>
    <w:rsid w:val="00834182"/>
    <w:rsid w:val="008964A5"/>
    <w:rsid w:val="008D1F9C"/>
    <w:rsid w:val="008D220C"/>
    <w:rsid w:val="008E41BC"/>
    <w:rsid w:val="008F0198"/>
    <w:rsid w:val="00944477"/>
    <w:rsid w:val="0094666E"/>
    <w:rsid w:val="00947FD3"/>
    <w:rsid w:val="00950D47"/>
    <w:rsid w:val="009701D6"/>
    <w:rsid w:val="00973E67"/>
    <w:rsid w:val="00976581"/>
    <w:rsid w:val="009C4080"/>
    <w:rsid w:val="00A00DCD"/>
    <w:rsid w:val="00A02A42"/>
    <w:rsid w:val="00A50A8C"/>
    <w:rsid w:val="00A754EB"/>
    <w:rsid w:val="00A807DF"/>
    <w:rsid w:val="00AB5B2F"/>
    <w:rsid w:val="00B3791C"/>
    <w:rsid w:val="00B46BB1"/>
    <w:rsid w:val="00B6478F"/>
    <w:rsid w:val="00BE25D8"/>
    <w:rsid w:val="00BF2B1C"/>
    <w:rsid w:val="00C05AB7"/>
    <w:rsid w:val="00C066A0"/>
    <w:rsid w:val="00C21641"/>
    <w:rsid w:val="00C6073F"/>
    <w:rsid w:val="00C6717F"/>
    <w:rsid w:val="00CD5D9B"/>
    <w:rsid w:val="00CE2A1C"/>
    <w:rsid w:val="00CE6513"/>
    <w:rsid w:val="00D40CD9"/>
    <w:rsid w:val="00D63D65"/>
    <w:rsid w:val="00D7134C"/>
    <w:rsid w:val="00D771A4"/>
    <w:rsid w:val="00DF3979"/>
    <w:rsid w:val="00E116ED"/>
    <w:rsid w:val="00E11760"/>
    <w:rsid w:val="00E66C2C"/>
    <w:rsid w:val="00EA523C"/>
    <w:rsid w:val="00EE68E6"/>
    <w:rsid w:val="00F20DEA"/>
    <w:rsid w:val="00F81CF9"/>
    <w:rsid w:val="00FC0C6B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9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F9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066A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character" w:customStyle="1" w:styleId="a7">
    <w:name w:val="Название Знак"/>
    <w:basedOn w:val="a0"/>
    <w:link w:val="a6"/>
    <w:rsid w:val="00C066A0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ConsPlusTitle">
    <w:name w:val="ConsPlusTitle"/>
    <w:rsid w:val="00C06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4B2646"/>
    <w:pPr>
      <w:ind w:left="720"/>
      <w:contextualSpacing/>
    </w:pPr>
  </w:style>
  <w:style w:type="paragraph" w:customStyle="1" w:styleId="ConsPlusNormal">
    <w:name w:val="ConsPlusNormal"/>
    <w:rsid w:val="00CE2A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sheshmin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F24B-7682-4562-A4D3-CCC9003F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23</cp:revision>
  <cp:lastPrinted>2016-12-26T10:30:00Z</cp:lastPrinted>
  <dcterms:created xsi:type="dcterms:W3CDTF">2016-06-23T13:04:00Z</dcterms:created>
  <dcterms:modified xsi:type="dcterms:W3CDTF">2016-12-28T08:02:00Z</dcterms:modified>
</cp:coreProperties>
</file>