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3" w:rsidRDefault="000A47B3" w:rsidP="000A47B3">
      <w:pPr>
        <w:widowControl w:val="0"/>
        <w:jc w:val="right"/>
        <w:rPr>
          <w:szCs w:val="28"/>
        </w:rPr>
      </w:pPr>
      <w:r>
        <w:rPr>
          <w:szCs w:val="28"/>
        </w:rPr>
        <w:t>ПРОЕКТ</w:t>
      </w:r>
    </w:p>
    <w:p w:rsidR="000A47B3" w:rsidRDefault="000A47B3" w:rsidP="000A47B3">
      <w:pPr>
        <w:widowControl w:val="0"/>
        <w:ind w:left="2832" w:firstLine="708"/>
        <w:rPr>
          <w:b/>
          <w:szCs w:val="28"/>
        </w:rPr>
      </w:pPr>
    </w:p>
    <w:p w:rsidR="000A47B3" w:rsidRDefault="000A47B3" w:rsidP="000A47B3">
      <w:pPr>
        <w:widowControl w:val="0"/>
        <w:ind w:left="2832" w:firstLine="708"/>
        <w:rPr>
          <w:b/>
          <w:szCs w:val="28"/>
        </w:rPr>
      </w:pPr>
    </w:p>
    <w:p w:rsidR="000A47B3" w:rsidRDefault="000A47B3" w:rsidP="000A47B3">
      <w:pPr>
        <w:widowControl w:val="0"/>
        <w:ind w:left="2832" w:firstLine="708"/>
        <w:rPr>
          <w:b/>
          <w:szCs w:val="28"/>
        </w:rPr>
      </w:pPr>
    </w:p>
    <w:p w:rsidR="000A47B3" w:rsidRDefault="000A47B3" w:rsidP="000A47B3">
      <w:pPr>
        <w:widowControl w:val="0"/>
        <w:ind w:left="2832" w:firstLine="708"/>
        <w:rPr>
          <w:b/>
          <w:szCs w:val="28"/>
        </w:rPr>
      </w:pPr>
    </w:p>
    <w:p w:rsidR="000A47B3" w:rsidRPr="002A646A" w:rsidRDefault="000A47B3" w:rsidP="000A47B3">
      <w:pPr>
        <w:widowControl w:val="0"/>
        <w:ind w:left="2832" w:firstLine="708"/>
        <w:rPr>
          <w:b/>
          <w:szCs w:val="28"/>
        </w:rPr>
      </w:pPr>
      <w:r w:rsidRPr="002A646A">
        <w:rPr>
          <w:b/>
          <w:szCs w:val="28"/>
        </w:rPr>
        <w:t>РЕШЕНИЕ</w:t>
      </w:r>
    </w:p>
    <w:p w:rsidR="000A47B3" w:rsidRPr="002A646A" w:rsidRDefault="000A47B3" w:rsidP="000A47B3">
      <w:pPr>
        <w:widowControl w:val="0"/>
        <w:jc w:val="center"/>
        <w:rPr>
          <w:b/>
          <w:szCs w:val="28"/>
        </w:rPr>
      </w:pPr>
      <w:r w:rsidRPr="002A646A">
        <w:rPr>
          <w:b/>
          <w:szCs w:val="28"/>
        </w:rPr>
        <w:t xml:space="preserve">Совета </w:t>
      </w:r>
      <w:proofErr w:type="spellStart"/>
      <w:r w:rsidRPr="002A646A">
        <w:rPr>
          <w:b/>
          <w:szCs w:val="28"/>
        </w:rPr>
        <w:t>Новошешминского</w:t>
      </w:r>
      <w:proofErr w:type="spellEnd"/>
      <w:r w:rsidRPr="002A646A">
        <w:rPr>
          <w:b/>
          <w:szCs w:val="28"/>
        </w:rPr>
        <w:t xml:space="preserve"> муниципального района</w:t>
      </w:r>
    </w:p>
    <w:p w:rsidR="000A47B3" w:rsidRDefault="000A47B3" w:rsidP="000A47B3">
      <w:pPr>
        <w:widowControl w:val="0"/>
        <w:jc w:val="center"/>
        <w:rPr>
          <w:b/>
          <w:szCs w:val="28"/>
        </w:rPr>
      </w:pPr>
      <w:r w:rsidRPr="002A646A">
        <w:rPr>
          <w:b/>
          <w:szCs w:val="28"/>
        </w:rPr>
        <w:t>Республики Татарстан</w:t>
      </w:r>
    </w:p>
    <w:p w:rsidR="000A47B3" w:rsidRPr="002A646A" w:rsidRDefault="000A47B3" w:rsidP="000A47B3">
      <w:pPr>
        <w:widowControl w:val="0"/>
        <w:jc w:val="center"/>
        <w:rPr>
          <w:b/>
          <w:szCs w:val="28"/>
        </w:rPr>
      </w:pPr>
    </w:p>
    <w:p w:rsidR="000A47B3" w:rsidRDefault="000A47B3" w:rsidP="000A47B3">
      <w:pPr>
        <w:widowControl w:val="0"/>
        <w:rPr>
          <w:b/>
          <w:szCs w:val="28"/>
        </w:rPr>
      </w:pPr>
      <w:r w:rsidRPr="002A646A">
        <w:rPr>
          <w:b/>
          <w:szCs w:val="28"/>
        </w:rPr>
        <w:t xml:space="preserve">от </w:t>
      </w:r>
      <w:r w:rsidR="00CC709D" w:rsidRPr="002402C6">
        <w:rPr>
          <w:szCs w:val="28"/>
        </w:rPr>
        <w:t>«____»____________</w:t>
      </w:r>
      <w:r w:rsidRPr="002A646A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2A646A">
        <w:rPr>
          <w:b/>
          <w:szCs w:val="28"/>
        </w:rPr>
        <w:t xml:space="preserve"> г.</w:t>
      </w:r>
      <w:r w:rsidRPr="002A646A">
        <w:rPr>
          <w:b/>
          <w:szCs w:val="28"/>
        </w:rPr>
        <w:tab/>
      </w:r>
      <w:r w:rsidRPr="002A646A">
        <w:rPr>
          <w:b/>
          <w:szCs w:val="28"/>
        </w:rPr>
        <w:tab/>
      </w:r>
      <w:r w:rsidRPr="002A646A">
        <w:rPr>
          <w:b/>
          <w:szCs w:val="28"/>
        </w:rPr>
        <w:tab/>
      </w:r>
      <w:r w:rsidRPr="002A646A">
        <w:rPr>
          <w:b/>
          <w:szCs w:val="28"/>
        </w:rPr>
        <w:tab/>
        <w:t>№_____</w:t>
      </w:r>
      <w:r w:rsidRPr="002A646A">
        <w:rPr>
          <w:b/>
          <w:szCs w:val="28"/>
        </w:rPr>
        <w:tab/>
      </w:r>
    </w:p>
    <w:p w:rsidR="000A47B3" w:rsidRDefault="000A47B3" w:rsidP="000A47B3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0A47B3" w:rsidRDefault="000A47B3" w:rsidP="000A47B3">
      <w:pPr>
        <w:ind w:firstLine="0"/>
        <w:jc w:val="left"/>
        <w:rPr>
          <w:b/>
          <w:bCs/>
          <w:sz w:val="24"/>
          <w:szCs w:val="24"/>
        </w:rPr>
      </w:pPr>
    </w:p>
    <w:p w:rsidR="000A47B3" w:rsidRDefault="000A47B3" w:rsidP="000A47B3">
      <w:pPr>
        <w:ind w:firstLine="0"/>
        <w:jc w:val="left"/>
        <w:rPr>
          <w:b/>
          <w:bCs/>
          <w:sz w:val="24"/>
          <w:szCs w:val="24"/>
        </w:rPr>
      </w:pPr>
    </w:p>
    <w:p w:rsidR="000A47B3" w:rsidRPr="003A5AEF" w:rsidRDefault="000A47B3" w:rsidP="000A47B3">
      <w:pPr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Pr="003A5AEF">
        <w:rPr>
          <w:b/>
          <w:bCs/>
          <w:sz w:val="24"/>
          <w:szCs w:val="24"/>
        </w:rPr>
        <w:t>Об освобождении от уплаты арендной платы за землю на 201</w:t>
      </w:r>
      <w:r>
        <w:rPr>
          <w:b/>
          <w:bCs/>
          <w:sz w:val="24"/>
          <w:szCs w:val="24"/>
        </w:rPr>
        <w:t>6</w:t>
      </w:r>
      <w:r w:rsidRPr="003A5AEF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  <w:r w:rsidRPr="003A5AEF">
        <w:rPr>
          <w:sz w:val="24"/>
          <w:szCs w:val="24"/>
        </w:rPr>
        <w:t xml:space="preserve"> </w:t>
      </w:r>
    </w:p>
    <w:p w:rsidR="000A47B3" w:rsidRDefault="000A47B3" w:rsidP="000A47B3">
      <w:pPr>
        <w:jc w:val="center"/>
        <w:rPr>
          <w:b/>
          <w:szCs w:val="28"/>
        </w:rPr>
      </w:pPr>
    </w:p>
    <w:p w:rsidR="000A47B3" w:rsidRDefault="000A47B3" w:rsidP="000A47B3">
      <w:pPr>
        <w:jc w:val="center"/>
        <w:rPr>
          <w:b/>
          <w:szCs w:val="28"/>
        </w:rPr>
      </w:pPr>
    </w:p>
    <w:p w:rsidR="000A47B3" w:rsidRPr="002A646A" w:rsidRDefault="000A47B3" w:rsidP="000A47B3">
      <w:pPr>
        <w:jc w:val="center"/>
        <w:rPr>
          <w:b/>
          <w:szCs w:val="28"/>
        </w:rPr>
      </w:pPr>
    </w:p>
    <w:p w:rsidR="000A47B3" w:rsidRPr="000A47B3" w:rsidRDefault="000A47B3" w:rsidP="00DC159D">
      <w:pPr>
        <w:spacing w:before="100" w:beforeAutospacing="1" w:after="100" w:afterAutospacing="1"/>
        <w:ind w:firstLine="0"/>
        <w:rPr>
          <w:szCs w:val="28"/>
        </w:rPr>
      </w:pPr>
      <w:r w:rsidRPr="002A646A">
        <w:rPr>
          <w:szCs w:val="28"/>
        </w:rPr>
        <w:t xml:space="preserve">      </w:t>
      </w:r>
      <w:r w:rsidR="00DC159D" w:rsidRPr="000A47B3">
        <w:rPr>
          <w:szCs w:val="28"/>
        </w:rPr>
        <w:t xml:space="preserve">На основании п. </w:t>
      </w:r>
      <w:r w:rsidR="00DC159D">
        <w:rPr>
          <w:szCs w:val="28"/>
        </w:rPr>
        <w:t>1</w:t>
      </w:r>
      <w:r w:rsidR="00DC159D" w:rsidRPr="000A47B3">
        <w:rPr>
          <w:szCs w:val="28"/>
        </w:rPr>
        <w:t xml:space="preserve"> ст. 65 Земельного кодекса Российской Федерации</w:t>
      </w:r>
      <w:r w:rsidR="00DC159D">
        <w:rPr>
          <w:szCs w:val="28"/>
        </w:rPr>
        <w:t>, в</w:t>
      </w:r>
      <w:r w:rsidRPr="000A47B3">
        <w:rPr>
          <w:szCs w:val="28"/>
        </w:rPr>
        <w:t xml:space="preserve"> соответствии с действующим законодательством Российской Федерации, Республики Татарстан, нормативными правовыми актами </w:t>
      </w:r>
      <w:proofErr w:type="spellStart"/>
      <w:r w:rsidRPr="000A47B3">
        <w:rPr>
          <w:szCs w:val="28"/>
        </w:rPr>
        <w:t>Новошешминского</w:t>
      </w:r>
      <w:proofErr w:type="spellEnd"/>
      <w:r w:rsidRPr="000A47B3">
        <w:rPr>
          <w:szCs w:val="28"/>
        </w:rPr>
        <w:t xml:space="preserve"> муниципального района Совет </w:t>
      </w:r>
      <w:proofErr w:type="spellStart"/>
      <w:r w:rsidRPr="000A47B3">
        <w:rPr>
          <w:szCs w:val="28"/>
        </w:rPr>
        <w:t>Новошешминского</w:t>
      </w:r>
      <w:proofErr w:type="spellEnd"/>
      <w:r w:rsidRPr="000A47B3">
        <w:rPr>
          <w:szCs w:val="28"/>
        </w:rPr>
        <w:t xml:space="preserve"> муниципального района</w:t>
      </w:r>
    </w:p>
    <w:p w:rsidR="000A47B3" w:rsidRPr="000A47B3" w:rsidRDefault="000A47B3" w:rsidP="000A47B3">
      <w:pPr>
        <w:widowControl w:val="0"/>
        <w:tabs>
          <w:tab w:val="left" w:pos="3094"/>
          <w:tab w:val="center" w:pos="5386"/>
        </w:tabs>
        <w:jc w:val="left"/>
        <w:rPr>
          <w:b/>
          <w:szCs w:val="28"/>
        </w:rPr>
      </w:pPr>
      <w:r w:rsidRPr="000A47B3">
        <w:rPr>
          <w:b/>
          <w:szCs w:val="28"/>
        </w:rPr>
        <w:tab/>
        <w:t xml:space="preserve">     РЕШАЕТ:</w:t>
      </w:r>
    </w:p>
    <w:p w:rsidR="003A5AEF" w:rsidRPr="000A47B3" w:rsidRDefault="000A47B3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1</w:t>
      </w:r>
      <w:r w:rsidR="003A5AEF" w:rsidRPr="000A47B3">
        <w:rPr>
          <w:szCs w:val="28"/>
        </w:rPr>
        <w:t>. Освободить в 201</w:t>
      </w:r>
      <w:r w:rsidRPr="000A47B3">
        <w:rPr>
          <w:szCs w:val="28"/>
        </w:rPr>
        <w:t>6</w:t>
      </w:r>
      <w:r w:rsidR="003A5AEF" w:rsidRPr="000A47B3">
        <w:rPr>
          <w:szCs w:val="28"/>
        </w:rPr>
        <w:t xml:space="preserve"> году от уплаты арендной платы за землю в размере 100 % от суммы, зачисляемой в местный бюджет, на одного арендатора в отношении одного земельного участка, следующих физических лиц:</w:t>
      </w:r>
    </w:p>
    <w:p w:rsidR="003A5AEF" w:rsidRPr="000A47B3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1) Героев Советского Союза, Героев Российской Федерации, полных кавалеров ордена Славы;</w:t>
      </w:r>
    </w:p>
    <w:p w:rsidR="003A5AEF" w:rsidRPr="000A47B3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2) инвалидов, имеющих I и II группу инвалидности;</w:t>
      </w:r>
    </w:p>
    <w:p w:rsidR="003A5AEF" w:rsidRPr="000A47B3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3) инвалидов с детства;</w:t>
      </w:r>
    </w:p>
    <w:p w:rsidR="003A5AEF" w:rsidRPr="000A47B3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A5AEF" w:rsidRPr="000A47B3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proofErr w:type="gramStart"/>
      <w:r w:rsidRPr="000A47B3">
        <w:rPr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0A47B3">
        <w:rPr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7B3">
        <w:rPr>
          <w:szCs w:val="28"/>
        </w:rPr>
        <w:t>Теча</w:t>
      </w:r>
      <w:proofErr w:type="spellEnd"/>
      <w:r w:rsidRPr="000A47B3">
        <w:rPr>
          <w:szCs w:val="28"/>
        </w:rPr>
        <w:t xml:space="preserve">" и в соответствии с Федеральным законом от 10 января 2002 года N 2-ФЗ "О социальных гарантиях </w:t>
      </w:r>
      <w:r w:rsidRPr="000A47B3">
        <w:rPr>
          <w:szCs w:val="28"/>
        </w:rPr>
        <w:lastRenderedPageBreak/>
        <w:t>гражданам, подвергшимся радиационному воздействию вследствие ядерных испытаний на Семипалатинском полигоне";</w:t>
      </w:r>
    </w:p>
    <w:p w:rsidR="003A5AEF" w:rsidRPr="000A47B3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A5AEF" w:rsidRDefault="003A5AEF" w:rsidP="003A5AEF">
      <w:pPr>
        <w:spacing w:before="100" w:beforeAutospacing="1" w:after="100" w:afterAutospacing="1"/>
        <w:ind w:firstLine="0"/>
        <w:rPr>
          <w:szCs w:val="28"/>
        </w:rPr>
      </w:pPr>
      <w:r w:rsidRPr="000A47B3">
        <w:rPr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C159D" w:rsidRDefault="00DC159D" w:rsidP="00DC159D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0"/>
        <w:rPr>
          <w:szCs w:val="28"/>
        </w:rPr>
      </w:pPr>
      <w:r>
        <w:rPr>
          <w:szCs w:val="28"/>
        </w:rPr>
        <w:t xml:space="preserve">3. </w:t>
      </w:r>
      <w:r w:rsidRPr="000A47B3">
        <w:rPr>
          <w:szCs w:val="28"/>
        </w:rPr>
        <w:t>О</w:t>
      </w:r>
      <w:r>
        <w:rPr>
          <w:szCs w:val="28"/>
        </w:rPr>
        <w:t>публиковать (обнар</w:t>
      </w:r>
      <w:r w:rsidRPr="000A47B3">
        <w:rPr>
          <w:szCs w:val="28"/>
        </w:rPr>
        <w:t>о</w:t>
      </w:r>
      <w:r>
        <w:rPr>
          <w:szCs w:val="28"/>
        </w:rPr>
        <w:t>до</w:t>
      </w:r>
      <w:r w:rsidRPr="000A47B3">
        <w:rPr>
          <w:szCs w:val="28"/>
        </w:rPr>
        <w:t xml:space="preserve">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</w:t>
      </w:r>
      <w:proofErr w:type="spellStart"/>
      <w:r w:rsidRPr="000A47B3">
        <w:rPr>
          <w:szCs w:val="28"/>
        </w:rPr>
        <w:t>Новошешминского</w:t>
      </w:r>
      <w:proofErr w:type="spellEnd"/>
      <w:r w:rsidRPr="000A47B3">
        <w:rPr>
          <w:szCs w:val="28"/>
        </w:rPr>
        <w:t xml:space="preserve"> муниципального района.</w:t>
      </w:r>
    </w:p>
    <w:p w:rsidR="00DC159D" w:rsidRPr="000A47B3" w:rsidRDefault="00DC159D" w:rsidP="00DC159D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0"/>
        <w:rPr>
          <w:szCs w:val="28"/>
        </w:rPr>
      </w:pPr>
    </w:p>
    <w:p w:rsidR="000A47B3" w:rsidRPr="000A47B3" w:rsidRDefault="00CC709D" w:rsidP="00DC159D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7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47B3" w:rsidRPr="000A4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47B3" w:rsidRPr="000A47B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</w:t>
      </w:r>
      <w:r w:rsidR="00DC159D">
        <w:rPr>
          <w:rFonts w:ascii="Times New Roman" w:hAnsi="Times New Roman"/>
          <w:sz w:val="28"/>
          <w:szCs w:val="28"/>
        </w:rPr>
        <w:t xml:space="preserve">депутатскую </w:t>
      </w:r>
      <w:r w:rsidR="000A47B3" w:rsidRPr="000A47B3">
        <w:rPr>
          <w:rFonts w:ascii="Times New Roman" w:hAnsi="Times New Roman"/>
          <w:sz w:val="28"/>
          <w:szCs w:val="28"/>
        </w:rPr>
        <w:t xml:space="preserve">комиссию </w:t>
      </w:r>
      <w:r w:rsidR="00DC159D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DC159D">
        <w:rPr>
          <w:rFonts w:ascii="Times New Roman" w:hAnsi="Times New Roman"/>
          <w:sz w:val="28"/>
          <w:szCs w:val="28"/>
        </w:rPr>
        <w:t>Новошешминского</w:t>
      </w:r>
      <w:proofErr w:type="spellEnd"/>
      <w:r w:rsidR="00DC15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A47B3" w:rsidRPr="000A47B3">
        <w:rPr>
          <w:rFonts w:ascii="Times New Roman" w:hAnsi="Times New Roman"/>
          <w:sz w:val="28"/>
          <w:szCs w:val="28"/>
        </w:rPr>
        <w:t xml:space="preserve">по бюджету, налогам и финансам (председатель комиссии </w:t>
      </w:r>
      <w:proofErr w:type="spellStart"/>
      <w:r w:rsidR="000A47B3" w:rsidRPr="000A47B3">
        <w:rPr>
          <w:rFonts w:ascii="Times New Roman" w:hAnsi="Times New Roman"/>
          <w:sz w:val="28"/>
          <w:szCs w:val="28"/>
        </w:rPr>
        <w:t>Дворецкая</w:t>
      </w:r>
      <w:proofErr w:type="spellEnd"/>
      <w:r w:rsidR="000A47B3" w:rsidRPr="000A47B3">
        <w:rPr>
          <w:rFonts w:ascii="Times New Roman" w:hAnsi="Times New Roman"/>
          <w:sz w:val="28"/>
          <w:szCs w:val="28"/>
        </w:rPr>
        <w:t xml:space="preserve"> С.П.)</w:t>
      </w:r>
    </w:p>
    <w:p w:rsidR="000A47B3" w:rsidRDefault="000A47B3" w:rsidP="000A47B3">
      <w:pPr>
        <w:pStyle w:val="1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59D" w:rsidRDefault="00DC159D" w:rsidP="000A47B3">
      <w:pPr>
        <w:pStyle w:val="1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59D" w:rsidRDefault="00DC159D" w:rsidP="000A47B3">
      <w:pPr>
        <w:pStyle w:val="1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59D" w:rsidRDefault="00DC159D" w:rsidP="000A47B3">
      <w:pPr>
        <w:pStyle w:val="1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47B3" w:rsidRPr="002A646A" w:rsidRDefault="000A47B3" w:rsidP="000A47B3">
      <w:pPr>
        <w:pStyle w:val="1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7B3" w:rsidRPr="00DC159D" w:rsidRDefault="000A47B3" w:rsidP="00DC159D">
      <w:pPr>
        <w:widowControl w:val="0"/>
        <w:ind w:firstLine="0"/>
        <w:rPr>
          <w:b/>
          <w:szCs w:val="28"/>
        </w:rPr>
      </w:pPr>
      <w:r w:rsidRPr="00DC159D">
        <w:rPr>
          <w:b/>
          <w:szCs w:val="28"/>
        </w:rPr>
        <w:t xml:space="preserve">Глава </w:t>
      </w:r>
      <w:proofErr w:type="spellStart"/>
      <w:r w:rsidRPr="00DC159D">
        <w:rPr>
          <w:b/>
          <w:szCs w:val="28"/>
        </w:rPr>
        <w:t>Новошешминского</w:t>
      </w:r>
      <w:proofErr w:type="spellEnd"/>
    </w:p>
    <w:p w:rsidR="000A47B3" w:rsidRPr="00DC159D" w:rsidRDefault="000A47B3" w:rsidP="00DC159D">
      <w:pPr>
        <w:widowControl w:val="0"/>
        <w:ind w:firstLine="0"/>
        <w:rPr>
          <w:b/>
          <w:szCs w:val="28"/>
        </w:rPr>
      </w:pPr>
      <w:r w:rsidRPr="00DC159D">
        <w:rPr>
          <w:b/>
          <w:szCs w:val="28"/>
        </w:rPr>
        <w:t>муниципального района</w:t>
      </w:r>
      <w:r w:rsidRPr="00DC159D">
        <w:rPr>
          <w:b/>
          <w:szCs w:val="28"/>
        </w:rPr>
        <w:tab/>
      </w:r>
      <w:r w:rsidRPr="00DC159D">
        <w:rPr>
          <w:b/>
          <w:szCs w:val="28"/>
        </w:rPr>
        <w:tab/>
      </w:r>
      <w:r w:rsidRPr="00DC159D">
        <w:rPr>
          <w:b/>
          <w:szCs w:val="28"/>
        </w:rPr>
        <w:tab/>
      </w:r>
      <w:r w:rsidRPr="00DC159D">
        <w:rPr>
          <w:b/>
          <w:szCs w:val="28"/>
        </w:rPr>
        <w:tab/>
      </w:r>
      <w:r w:rsidRPr="00DC159D">
        <w:rPr>
          <w:b/>
          <w:szCs w:val="28"/>
        </w:rPr>
        <w:tab/>
      </w:r>
      <w:r w:rsidRPr="00DC159D">
        <w:rPr>
          <w:b/>
          <w:szCs w:val="28"/>
        </w:rPr>
        <w:tab/>
      </w:r>
      <w:r w:rsidR="00DC159D">
        <w:rPr>
          <w:b/>
          <w:szCs w:val="28"/>
        </w:rPr>
        <w:t xml:space="preserve">   </w:t>
      </w:r>
      <w:r w:rsidRPr="00DC159D">
        <w:rPr>
          <w:b/>
          <w:szCs w:val="28"/>
        </w:rPr>
        <w:t>В.М.</w:t>
      </w:r>
      <w:r w:rsidR="00DC159D">
        <w:rPr>
          <w:b/>
          <w:szCs w:val="28"/>
        </w:rPr>
        <w:t xml:space="preserve"> </w:t>
      </w:r>
      <w:r w:rsidRPr="00DC159D">
        <w:rPr>
          <w:b/>
          <w:szCs w:val="28"/>
        </w:rPr>
        <w:t>Козлов</w:t>
      </w:r>
    </w:p>
    <w:p w:rsidR="000A47B3" w:rsidRPr="002A646A" w:rsidRDefault="000A47B3" w:rsidP="000A47B3">
      <w:pPr>
        <w:ind w:left="360"/>
        <w:rPr>
          <w:szCs w:val="28"/>
        </w:rPr>
      </w:pPr>
    </w:p>
    <w:p w:rsidR="002D4F5E" w:rsidRDefault="002D4F5E" w:rsidP="002D4F5E">
      <w:pPr>
        <w:ind w:firstLine="510"/>
        <w:rPr>
          <w:sz w:val="24"/>
          <w:szCs w:val="24"/>
        </w:rPr>
      </w:pPr>
    </w:p>
    <w:sectPr w:rsidR="002D4F5E" w:rsidSect="00942F0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0B" w:rsidRDefault="00A24D0B" w:rsidP="008A3AAB">
      <w:r>
        <w:separator/>
      </w:r>
    </w:p>
  </w:endnote>
  <w:endnote w:type="continuationSeparator" w:id="0">
    <w:p w:rsidR="00A24D0B" w:rsidRDefault="00A24D0B" w:rsidP="008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0B" w:rsidRDefault="00A24D0B" w:rsidP="008A3AAB">
      <w:r>
        <w:separator/>
      </w:r>
    </w:p>
  </w:footnote>
  <w:footnote w:type="continuationSeparator" w:id="0">
    <w:p w:rsidR="00A24D0B" w:rsidRDefault="00A24D0B" w:rsidP="008A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191316FC"/>
    <w:multiLevelType w:val="hybridMultilevel"/>
    <w:tmpl w:val="08FCF0F8"/>
    <w:lvl w:ilvl="0" w:tplc="DE6443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43A6A"/>
    <w:multiLevelType w:val="hybridMultilevel"/>
    <w:tmpl w:val="63D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125B"/>
    <w:multiLevelType w:val="hybridMultilevel"/>
    <w:tmpl w:val="A838EB0A"/>
    <w:lvl w:ilvl="0" w:tplc="4D6C87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17C9D"/>
    <w:multiLevelType w:val="hybridMultilevel"/>
    <w:tmpl w:val="1002936E"/>
    <w:lvl w:ilvl="0" w:tplc="3432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B6A50"/>
    <w:multiLevelType w:val="multilevel"/>
    <w:tmpl w:val="A300E812"/>
    <w:lvl w:ilvl="0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41705"/>
    <w:multiLevelType w:val="multilevel"/>
    <w:tmpl w:val="50DEAB9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104CE"/>
    <w:multiLevelType w:val="hybridMultilevel"/>
    <w:tmpl w:val="09FA1E06"/>
    <w:lvl w:ilvl="0" w:tplc="AAFE6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9B7E3F"/>
    <w:multiLevelType w:val="hybridMultilevel"/>
    <w:tmpl w:val="8C703A66"/>
    <w:lvl w:ilvl="0" w:tplc="F5AC7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E55C06"/>
    <w:multiLevelType w:val="multilevel"/>
    <w:tmpl w:val="A300E812"/>
    <w:lvl w:ilvl="0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B66CE8"/>
    <w:multiLevelType w:val="hybridMultilevel"/>
    <w:tmpl w:val="926011CC"/>
    <w:lvl w:ilvl="0" w:tplc="AAFE6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1D125D"/>
    <w:multiLevelType w:val="hybridMultilevel"/>
    <w:tmpl w:val="2162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261F"/>
    <w:multiLevelType w:val="hybridMultilevel"/>
    <w:tmpl w:val="A15836BA"/>
    <w:lvl w:ilvl="0" w:tplc="408821B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0C0"/>
    <w:rsid w:val="000148F7"/>
    <w:rsid w:val="0002523C"/>
    <w:rsid w:val="00041EF6"/>
    <w:rsid w:val="000875ED"/>
    <w:rsid w:val="000A47B3"/>
    <w:rsid w:val="00101380"/>
    <w:rsid w:val="00113D2A"/>
    <w:rsid w:val="00146546"/>
    <w:rsid w:val="00181AEC"/>
    <w:rsid w:val="00194A4C"/>
    <w:rsid w:val="0019711E"/>
    <w:rsid w:val="001A25A8"/>
    <w:rsid w:val="001D2992"/>
    <w:rsid w:val="001D653F"/>
    <w:rsid w:val="00200C75"/>
    <w:rsid w:val="00251A6E"/>
    <w:rsid w:val="00272D4F"/>
    <w:rsid w:val="00280971"/>
    <w:rsid w:val="002B2C9E"/>
    <w:rsid w:val="002C0D32"/>
    <w:rsid w:val="002C29DF"/>
    <w:rsid w:val="002D4F5E"/>
    <w:rsid w:val="002F46E4"/>
    <w:rsid w:val="002F4E63"/>
    <w:rsid w:val="00350CFA"/>
    <w:rsid w:val="003628C0"/>
    <w:rsid w:val="003835EB"/>
    <w:rsid w:val="003876FF"/>
    <w:rsid w:val="003A5AEF"/>
    <w:rsid w:val="003C6412"/>
    <w:rsid w:val="003D204C"/>
    <w:rsid w:val="00424FF7"/>
    <w:rsid w:val="00460F0F"/>
    <w:rsid w:val="0048527C"/>
    <w:rsid w:val="004918B1"/>
    <w:rsid w:val="004C40D0"/>
    <w:rsid w:val="004F7811"/>
    <w:rsid w:val="00515C5A"/>
    <w:rsid w:val="0057280A"/>
    <w:rsid w:val="00575D7F"/>
    <w:rsid w:val="00581C3B"/>
    <w:rsid w:val="005B3029"/>
    <w:rsid w:val="005C25C8"/>
    <w:rsid w:val="005D4D2D"/>
    <w:rsid w:val="005E08DC"/>
    <w:rsid w:val="00615D37"/>
    <w:rsid w:val="006166BA"/>
    <w:rsid w:val="00624106"/>
    <w:rsid w:val="006248B7"/>
    <w:rsid w:val="00632A70"/>
    <w:rsid w:val="00633E6A"/>
    <w:rsid w:val="00636019"/>
    <w:rsid w:val="00657BDB"/>
    <w:rsid w:val="00661A21"/>
    <w:rsid w:val="00671E34"/>
    <w:rsid w:val="00687845"/>
    <w:rsid w:val="00687CEB"/>
    <w:rsid w:val="006B4183"/>
    <w:rsid w:val="006B46BC"/>
    <w:rsid w:val="0072236B"/>
    <w:rsid w:val="00730017"/>
    <w:rsid w:val="00767DA4"/>
    <w:rsid w:val="00787798"/>
    <w:rsid w:val="007A73CE"/>
    <w:rsid w:val="007A7924"/>
    <w:rsid w:val="007C3D33"/>
    <w:rsid w:val="007E6348"/>
    <w:rsid w:val="008032BB"/>
    <w:rsid w:val="00806F8E"/>
    <w:rsid w:val="0083385C"/>
    <w:rsid w:val="008421F1"/>
    <w:rsid w:val="00864703"/>
    <w:rsid w:val="0087562A"/>
    <w:rsid w:val="00883C73"/>
    <w:rsid w:val="008A3AAB"/>
    <w:rsid w:val="008F05E7"/>
    <w:rsid w:val="00927F51"/>
    <w:rsid w:val="00930926"/>
    <w:rsid w:val="00937C36"/>
    <w:rsid w:val="00942F08"/>
    <w:rsid w:val="009458B4"/>
    <w:rsid w:val="009550C0"/>
    <w:rsid w:val="00977DC5"/>
    <w:rsid w:val="0098267F"/>
    <w:rsid w:val="009C0ACB"/>
    <w:rsid w:val="00A24D0B"/>
    <w:rsid w:val="00A31BF1"/>
    <w:rsid w:val="00A50E07"/>
    <w:rsid w:val="00A51BCC"/>
    <w:rsid w:val="00A61625"/>
    <w:rsid w:val="00A65B3D"/>
    <w:rsid w:val="00A700AD"/>
    <w:rsid w:val="00A82C88"/>
    <w:rsid w:val="00A863F4"/>
    <w:rsid w:val="00AA379A"/>
    <w:rsid w:val="00AB4492"/>
    <w:rsid w:val="00AE5156"/>
    <w:rsid w:val="00AE6096"/>
    <w:rsid w:val="00AE6DD7"/>
    <w:rsid w:val="00AF4C65"/>
    <w:rsid w:val="00AF5D17"/>
    <w:rsid w:val="00B00C3D"/>
    <w:rsid w:val="00B02700"/>
    <w:rsid w:val="00B11F4D"/>
    <w:rsid w:val="00B42E20"/>
    <w:rsid w:val="00B54479"/>
    <w:rsid w:val="00B55B00"/>
    <w:rsid w:val="00B56097"/>
    <w:rsid w:val="00BD18CA"/>
    <w:rsid w:val="00BD3809"/>
    <w:rsid w:val="00BE2AC1"/>
    <w:rsid w:val="00C0288D"/>
    <w:rsid w:val="00C05A28"/>
    <w:rsid w:val="00C0664C"/>
    <w:rsid w:val="00C459F9"/>
    <w:rsid w:val="00C80244"/>
    <w:rsid w:val="00C94575"/>
    <w:rsid w:val="00CB4E42"/>
    <w:rsid w:val="00CC2B7C"/>
    <w:rsid w:val="00CC690A"/>
    <w:rsid w:val="00CC709D"/>
    <w:rsid w:val="00CD4A89"/>
    <w:rsid w:val="00CE12E9"/>
    <w:rsid w:val="00CF2E0E"/>
    <w:rsid w:val="00CF77E8"/>
    <w:rsid w:val="00D2415D"/>
    <w:rsid w:val="00D35750"/>
    <w:rsid w:val="00DC159D"/>
    <w:rsid w:val="00DD3240"/>
    <w:rsid w:val="00DD61CB"/>
    <w:rsid w:val="00DE0566"/>
    <w:rsid w:val="00DE0F64"/>
    <w:rsid w:val="00E12CBF"/>
    <w:rsid w:val="00E13BF4"/>
    <w:rsid w:val="00E23032"/>
    <w:rsid w:val="00E3064E"/>
    <w:rsid w:val="00E35F04"/>
    <w:rsid w:val="00E40180"/>
    <w:rsid w:val="00E64EDE"/>
    <w:rsid w:val="00E755D8"/>
    <w:rsid w:val="00E777EF"/>
    <w:rsid w:val="00EB290A"/>
    <w:rsid w:val="00ED72C7"/>
    <w:rsid w:val="00F14439"/>
    <w:rsid w:val="00F4270B"/>
    <w:rsid w:val="00F45285"/>
    <w:rsid w:val="00F53EE0"/>
    <w:rsid w:val="00FD4965"/>
    <w:rsid w:val="00FE586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A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B3029"/>
    <w:pPr>
      <w:keepNext/>
      <w:ind w:firstLine="0"/>
      <w:jc w:val="left"/>
      <w:outlineLvl w:val="2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A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3029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footnote text"/>
    <w:basedOn w:val="a"/>
    <w:link w:val="a4"/>
    <w:rsid w:val="008A3AAB"/>
    <w:pPr>
      <w:ind w:firstLine="709"/>
    </w:pPr>
    <w:rPr>
      <w:sz w:val="20"/>
    </w:rPr>
  </w:style>
  <w:style w:type="character" w:customStyle="1" w:styleId="a4">
    <w:name w:val="Текст сноски Знак"/>
    <w:basedOn w:val="a0"/>
    <w:link w:val="a3"/>
    <w:rsid w:val="008A3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A3AAB"/>
    <w:rPr>
      <w:rFonts w:ascii="Times New Roman" w:hAnsi="Times New Roman" w:cs="Times New Roman"/>
      <w:vertAlign w:val="superscript"/>
    </w:rPr>
  </w:style>
  <w:style w:type="paragraph" w:styleId="a6">
    <w:name w:val="Title"/>
    <w:basedOn w:val="a"/>
    <w:link w:val="a7"/>
    <w:qFormat/>
    <w:rsid w:val="008A3AAB"/>
    <w:pPr>
      <w:ind w:firstLine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8A3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83385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8338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3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833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3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3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rsid w:val="005B3029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link w:val="af"/>
    <w:rsid w:val="005B3029"/>
    <w:pPr>
      <w:ind w:firstLine="539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5B302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5B3029"/>
    <w:pPr>
      <w:spacing w:after="120" w:line="480" w:lineRule="auto"/>
      <w:ind w:firstLine="0"/>
      <w:jc w:val="left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5B3029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rsid w:val="005B3029"/>
    <w:pPr>
      <w:spacing w:after="120"/>
      <w:ind w:firstLine="0"/>
      <w:jc w:val="left"/>
    </w:pPr>
    <w:rPr>
      <w:szCs w:val="28"/>
    </w:rPr>
  </w:style>
  <w:style w:type="character" w:customStyle="1" w:styleId="af1">
    <w:name w:val="Основной текст Знак"/>
    <w:basedOn w:val="a0"/>
    <w:link w:val="af0"/>
    <w:rsid w:val="005B3029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о"/>
    <w:basedOn w:val="a"/>
    <w:rsid w:val="005B3029"/>
    <w:pPr>
      <w:widowControl w:val="0"/>
      <w:ind w:firstLine="0"/>
    </w:pPr>
    <w:rPr>
      <w:sz w:val="24"/>
    </w:rPr>
  </w:style>
  <w:style w:type="paragraph" w:customStyle="1" w:styleId="ConsPlusNonformat">
    <w:name w:val="ConsPlusNonformat"/>
    <w:rsid w:val="005B3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rsid w:val="005B302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B3029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5B3029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302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5B302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302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5B3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5B3029"/>
    <w:rPr>
      <w:color w:val="0000FF"/>
      <w:u w:val="single"/>
    </w:rPr>
  </w:style>
  <w:style w:type="table" w:styleId="af6">
    <w:name w:val="Table Grid"/>
    <w:basedOn w:val="a1"/>
    <w:uiPriority w:val="59"/>
    <w:rsid w:val="005B30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5B3029"/>
  </w:style>
  <w:style w:type="paragraph" w:customStyle="1" w:styleId="ConsPlusNormal0">
    <w:name w:val="ConsPlusNormal Знак"/>
    <w:rsid w:val="005B3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5B3029"/>
    <w:pPr>
      <w:ind w:firstLine="0"/>
    </w:pPr>
    <w:rPr>
      <w:rFonts w:ascii="Courier New" w:hAnsi="Courier New"/>
      <w:snapToGrid w:val="0"/>
      <w:sz w:val="20"/>
    </w:rPr>
  </w:style>
  <w:style w:type="paragraph" w:styleId="af9">
    <w:name w:val="Plain Text"/>
    <w:basedOn w:val="a"/>
    <w:link w:val="afa"/>
    <w:rsid w:val="005B3029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rsid w:val="005B302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21"/>
    <w:basedOn w:val="a"/>
    <w:rsid w:val="005B3029"/>
    <w:pPr>
      <w:ind w:firstLine="0"/>
      <w:jc w:val="left"/>
    </w:pPr>
    <w:rPr>
      <w:rFonts w:ascii="Arial" w:hAnsi="Arial"/>
      <w:sz w:val="24"/>
    </w:rPr>
  </w:style>
  <w:style w:type="paragraph" w:customStyle="1" w:styleId="consplusnonformat0">
    <w:name w:val="consplusnonformat"/>
    <w:basedOn w:val="a"/>
    <w:rsid w:val="00AF4C65"/>
    <w:pPr>
      <w:ind w:firstLine="0"/>
      <w:jc w:val="left"/>
    </w:pPr>
    <w:rPr>
      <w:rFonts w:ascii="Tahoma" w:hAnsi="Tahoma" w:cs="Tahoma"/>
      <w:color w:val="000000"/>
      <w:szCs w:val="28"/>
    </w:rPr>
  </w:style>
  <w:style w:type="paragraph" w:styleId="afb">
    <w:name w:val="Normal (Web)"/>
    <w:basedOn w:val="a"/>
    <w:uiPriority w:val="99"/>
    <w:semiHidden/>
    <w:unhideWhenUsed/>
    <w:rsid w:val="003A5AE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A47B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0A47B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CDCDC"/>
                <w:right w:val="none" w:sz="0" w:space="0" w:color="auto"/>
              </w:divBdr>
            </w:div>
          </w:divsChild>
        </w:div>
        <w:div w:id="2131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7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6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7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9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0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8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7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7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9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2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3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5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7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PiZo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2016-05-17T07:25:00Z</cp:lastPrinted>
  <dcterms:created xsi:type="dcterms:W3CDTF">2016-06-21T04:42:00Z</dcterms:created>
  <dcterms:modified xsi:type="dcterms:W3CDTF">2016-06-24T12:01:00Z</dcterms:modified>
</cp:coreProperties>
</file>