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C3" w:rsidRPr="009B5742" w:rsidRDefault="00D71CC3" w:rsidP="00AC796F">
      <w:pPr>
        <w:widowControl w:val="0"/>
        <w:jc w:val="right"/>
        <w:rPr>
          <w:rFonts w:cs="Arial"/>
          <w:i/>
          <w:color w:val="000000"/>
        </w:rPr>
      </w:pPr>
      <w:r w:rsidRPr="009B5742">
        <w:rPr>
          <w:rFonts w:cs="Arial"/>
          <w:i/>
          <w:color w:val="000000"/>
        </w:rPr>
        <w:t>ПРОЕКТ</w:t>
      </w:r>
    </w:p>
    <w:p w:rsidR="00D71CC3" w:rsidRPr="009B5742" w:rsidRDefault="00D71CC3" w:rsidP="00AC796F">
      <w:pPr>
        <w:suppressAutoHyphens/>
        <w:jc w:val="right"/>
        <w:rPr>
          <w:rFonts w:cs="Arial"/>
          <w:bCs/>
          <w:color w:val="000000"/>
          <w:lang w:eastAsia="zh-CN"/>
        </w:rPr>
      </w:pPr>
    </w:p>
    <w:p w:rsidR="00D71CC3" w:rsidRPr="009B5742" w:rsidRDefault="00D71CC3" w:rsidP="00AC796F">
      <w:pPr>
        <w:suppressAutoHyphens/>
        <w:jc w:val="center"/>
        <w:rPr>
          <w:rFonts w:cs="Arial"/>
          <w:bCs/>
          <w:color w:val="000000"/>
          <w:lang w:eastAsia="zh-CN"/>
        </w:rPr>
      </w:pPr>
    </w:p>
    <w:p w:rsidR="00D71CC3" w:rsidRPr="009B5742" w:rsidRDefault="00D71CC3" w:rsidP="00AC796F">
      <w:pPr>
        <w:suppressAutoHyphens/>
        <w:jc w:val="center"/>
        <w:rPr>
          <w:rFonts w:cs="Arial"/>
          <w:bCs/>
          <w:color w:val="000000"/>
          <w:lang w:eastAsia="zh-CN"/>
        </w:rPr>
      </w:pPr>
      <w:r w:rsidRPr="009B5742">
        <w:rPr>
          <w:rFonts w:cs="Arial"/>
          <w:bCs/>
          <w:color w:val="000000"/>
          <w:lang w:eastAsia="zh-CN"/>
        </w:rPr>
        <w:t>РЕШЕНИЕ</w:t>
      </w:r>
    </w:p>
    <w:p w:rsidR="00D71CC3" w:rsidRPr="009B5742" w:rsidRDefault="00D71CC3" w:rsidP="00AC796F">
      <w:pPr>
        <w:suppressAutoHyphens/>
        <w:jc w:val="center"/>
        <w:rPr>
          <w:rFonts w:cs="Arial"/>
          <w:iCs/>
          <w:color w:val="000000"/>
          <w:lang w:eastAsia="zh-CN"/>
        </w:rPr>
      </w:pPr>
      <w:r w:rsidRPr="009B5742">
        <w:rPr>
          <w:rFonts w:cs="Arial"/>
          <w:iCs/>
          <w:color w:val="000000"/>
          <w:lang w:eastAsia="zh-CN"/>
        </w:rPr>
        <w:t>Совета Новошешминского муниципального района</w:t>
      </w:r>
    </w:p>
    <w:p w:rsidR="00D71CC3" w:rsidRPr="009B5742" w:rsidRDefault="00D71CC3" w:rsidP="00AC796F">
      <w:pPr>
        <w:suppressAutoHyphens/>
        <w:jc w:val="center"/>
        <w:rPr>
          <w:rFonts w:cs="Arial"/>
          <w:iCs/>
          <w:color w:val="000000"/>
          <w:lang w:eastAsia="zh-CN"/>
        </w:rPr>
      </w:pPr>
      <w:r w:rsidRPr="009B5742">
        <w:rPr>
          <w:rFonts w:cs="Arial"/>
          <w:iCs/>
          <w:color w:val="000000"/>
          <w:lang w:eastAsia="zh-CN"/>
        </w:rPr>
        <w:t xml:space="preserve"> Республики Татарстан</w:t>
      </w:r>
    </w:p>
    <w:p w:rsidR="00D71CC3" w:rsidRPr="009B5742" w:rsidRDefault="00D71CC3" w:rsidP="00AC796F">
      <w:pPr>
        <w:suppressAutoHyphens/>
        <w:jc w:val="left"/>
        <w:rPr>
          <w:rFonts w:cs="Arial"/>
          <w:color w:val="000000"/>
          <w:lang w:eastAsia="zh-CN"/>
        </w:rPr>
      </w:pPr>
    </w:p>
    <w:p w:rsidR="00D71CC3" w:rsidRPr="009B5742" w:rsidRDefault="00D71CC3" w:rsidP="00AC796F">
      <w:pPr>
        <w:suppressAutoHyphens/>
        <w:jc w:val="left"/>
        <w:rPr>
          <w:rFonts w:cs="Arial"/>
          <w:color w:val="000000"/>
          <w:spacing w:val="-2"/>
        </w:rPr>
      </w:pPr>
      <w:r w:rsidRPr="009B5742">
        <w:rPr>
          <w:rFonts w:cs="Arial"/>
          <w:color w:val="000000"/>
          <w:lang w:eastAsia="zh-CN"/>
        </w:rPr>
        <w:t xml:space="preserve">от </w:t>
      </w:r>
      <w:proofErr w:type="gramStart"/>
      <w:r w:rsidRPr="009B5742">
        <w:rPr>
          <w:rFonts w:cs="Arial"/>
          <w:color w:val="000000"/>
          <w:lang w:eastAsia="zh-CN"/>
        </w:rPr>
        <w:t xml:space="preserve">«  </w:t>
      </w:r>
      <w:proofErr w:type="gramEnd"/>
      <w:r w:rsidRPr="009B5742">
        <w:rPr>
          <w:rFonts w:cs="Arial"/>
          <w:color w:val="000000"/>
          <w:lang w:eastAsia="zh-CN"/>
        </w:rPr>
        <w:t xml:space="preserve">  »   </w:t>
      </w:r>
      <w:r w:rsidR="00684F90" w:rsidRPr="009B5742">
        <w:rPr>
          <w:rFonts w:cs="Arial"/>
          <w:color w:val="000000"/>
          <w:lang w:eastAsia="zh-CN"/>
        </w:rPr>
        <w:t>августа</w:t>
      </w:r>
      <w:r w:rsidRPr="009B5742">
        <w:rPr>
          <w:rFonts w:cs="Arial"/>
          <w:color w:val="000000"/>
          <w:lang w:eastAsia="zh-CN"/>
        </w:rPr>
        <w:t xml:space="preserve"> </w:t>
      </w:r>
      <w:r w:rsidRPr="009B5742">
        <w:rPr>
          <w:rFonts w:cs="Arial"/>
          <w:color w:val="000000"/>
          <w:spacing w:val="7"/>
          <w:lang w:eastAsia="zh-CN"/>
        </w:rPr>
        <w:t xml:space="preserve">2023 г.                                                                                   </w:t>
      </w:r>
      <w:r w:rsidRPr="009B5742">
        <w:rPr>
          <w:rFonts w:cs="Arial"/>
          <w:color w:val="000000"/>
          <w:lang w:eastAsia="zh-CN"/>
        </w:rPr>
        <w:t>№</w:t>
      </w:r>
      <w:r w:rsidRPr="009B5742">
        <w:rPr>
          <w:rFonts w:cs="Arial"/>
          <w:color w:val="000000"/>
          <w:spacing w:val="7"/>
          <w:lang w:eastAsia="zh-CN"/>
        </w:rPr>
        <w:t xml:space="preserve"> </w:t>
      </w:r>
    </w:p>
    <w:p w:rsidR="00045309" w:rsidRPr="009B5742" w:rsidRDefault="00045309" w:rsidP="00AC796F">
      <w:pPr>
        <w:rPr>
          <w:rFonts w:cs="Arial"/>
        </w:rPr>
      </w:pPr>
    </w:p>
    <w:p w:rsidR="00045309" w:rsidRPr="009B5742" w:rsidRDefault="00045309" w:rsidP="00AC796F">
      <w:pPr>
        <w:rPr>
          <w:rFonts w:cs="Arial"/>
        </w:rPr>
      </w:pPr>
    </w:p>
    <w:p w:rsidR="00956DCF" w:rsidRPr="009B5742" w:rsidRDefault="00956DCF" w:rsidP="00AC796F">
      <w:pPr>
        <w:jc w:val="center"/>
        <w:rPr>
          <w:rFonts w:cs="Arial"/>
        </w:rPr>
      </w:pPr>
      <w:r w:rsidRPr="009B5742">
        <w:rPr>
          <w:rFonts w:cs="Arial"/>
        </w:rPr>
        <w:t xml:space="preserve">Об утверждении Положения о муниципальной службе </w:t>
      </w:r>
    </w:p>
    <w:p w:rsidR="00956DCF" w:rsidRPr="009B5742" w:rsidRDefault="00956DCF" w:rsidP="00AC796F">
      <w:pPr>
        <w:jc w:val="center"/>
        <w:rPr>
          <w:rFonts w:cs="Arial"/>
          <w:b/>
        </w:rPr>
      </w:pPr>
      <w:r w:rsidRPr="009B5742">
        <w:rPr>
          <w:rFonts w:cs="Arial"/>
        </w:rPr>
        <w:t xml:space="preserve">в </w:t>
      </w:r>
      <w:r w:rsidR="001360A0" w:rsidRPr="009B5742">
        <w:rPr>
          <w:rFonts w:cs="Arial"/>
        </w:rPr>
        <w:t>Новошешминском</w:t>
      </w:r>
      <w:r w:rsidRPr="009B5742">
        <w:rPr>
          <w:rFonts w:cs="Arial"/>
        </w:rPr>
        <w:t xml:space="preserve"> муниципальном районе Республики Татарстан</w:t>
      </w:r>
    </w:p>
    <w:p w:rsidR="00956DCF" w:rsidRPr="009B5742" w:rsidRDefault="00956DCF" w:rsidP="00AC796F">
      <w:pPr>
        <w:jc w:val="center"/>
        <w:rPr>
          <w:rFonts w:cs="Arial"/>
          <w:b/>
        </w:rPr>
      </w:pPr>
    </w:p>
    <w:p w:rsidR="00045309" w:rsidRPr="009B5742" w:rsidRDefault="00956DCF" w:rsidP="00AC796F">
      <w:pPr>
        <w:rPr>
          <w:rFonts w:cs="Arial"/>
        </w:rPr>
      </w:pPr>
      <w:r w:rsidRPr="009B5742">
        <w:rPr>
          <w:rFonts w:cs="Arial"/>
        </w:rPr>
        <w:tab/>
        <w:t>В целях приведения нормативных правовых актов муниципального района в соответствие с действующим законодательством, Кодексу Республики Татарстан о</w:t>
      </w:r>
      <w:r w:rsidR="00684F90" w:rsidRPr="009B5742">
        <w:rPr>
          <w:rFonts w:cs="Arial"/>
        </w:rPr>
        <w:t xml:space="preserve"> муниципальной службе от 25 июня </w:t>
      </w:r>
      <w:r w:rsidRPr="009B5742">
        <w:rPr>
          <w:rFonts w:cs="Arial"/>
        </w:rPr>
        <w:t>2013 года №50-ЗРТ, руководствуясь статьей 3</w:t>
      </w:r>
      <w:r w:rsidR="00684F90" w:rsidRPr="009B5742">
        <w:rPr>
          <w:rFonts w:cs="Arial"/>
        </w:rPr>
        <w:t>3</w:t>
      </w:r>
      <w:r w:rsidRPr="009B5742">
        <w:rPr>
          <w:rFonts w:cs="Arial"/>
        </w:rPr>
        <w:t xml:space="preserve"> Устава </w:t>
      </w:r>
      <w:r w:rsidR="00684F90" w:rsidRPr="009B5742">
        <w:rPr>
          <w:rFonts w:cs="Arial"/>
        </w:rPr>
        <w:t>муниципального образования «</w:t>
      </w:r>
      <w:r w:rsidR="00045309" w:rsidRPr="009B5742">
        <w:rPr>
          <w:rFonts w:cs="Arial"/>
        </w:rPr>
        <w:t>Новошешминск</w:t>
      </w:r>
      <w:r w:rsidR="00684F90" w:rsidRPr="009B5742">
        <w:rPr>
          <w:rFonts w:cs="Arial"/>
        </w:rPr>
        <w:t>ий</w:t>
      </w:r>
      <w:r w:rsidRPr="009B5742">
        <w:rPr>
          <w:rFonts w:cs="Arial"/>
        </w:rPr>
        <w:t xml:space="preserve"> муниципальн</w:t>
      </w:r>
      <w:r w:rsidR="00684F90" w:rsidRPr="009B5742">
        <w:rPr>
          <w:rFonts w:cs="Arial"/>
        </w:rPr>
        <w:t>ый</w:t>
      </w:r>
      <w:r w:rsidRPr="009B5742">
        <w:rPr>
          <w:rFonts w:cs="Arial"/>
        </w:rPr>
        <w:t xml:space="preserve"> район Республики Татарстан</w:t>
      </w:r>
      <w:r w:rsidR="00684F90" w:rsidRPr="009B5742">
        <w:rPr>
          <w:rFonts w:cs="Arial"/>
        </w:rPr>
        <w:t>»</w:t>
      </w:r>
      <w:r w:rsidRPr="009B5742">
        <w:rPr>
          <w:rFonts w:cs="Arial"/>
        </w:rPr>
        <w:t xml:space="preserve">, Совет </w:t>
      </w:r>
      <w:r w:rsidR="00045309" w:rsidRPr="009B5742">
        <w:rPr>
          <w:rFonts w:cs="Arial"/>
        </w:rPr>
        <w:t>Новошешминского</w:t>
      </w:r>
      <w:r w:rsidRPr="009B5742">
        <w:rPr>
          <w:rFonts w:cs="Arial"/>
        </w:rPr>
        <w:t xml:space="preserve"> муниципального района </w:t>
      </w:r>
      <w:r w:rsidR="00684F90" w:rsidRPr="009B5742">
        <w:rPr>
          <w:rFonts w:cs="Arial"/>
        </w:rPr>
        <w:t>Республики Татарстан</w:t>
      </w:r>
    </w:p>
    <w:p w:rsidR="00045309" w:rsidRPr="009B5742" w:rsidRDefault="00045309" w:rsidP="00AC796F">
      <w:pPr>
        <w:jc w:val="center"/>
        <w:rPr>
          <w:rFonts w:cs="Arial"/>
        </w:rPr>
      </w:pPr>
    </w:p>
    <w:p w:rsidR="00956DCF" w:rsidRPr="009B5742" w:rsidRDefault="00956DCF" w:rsidP="00AC796F">
      <w:pPr>
        <w:jc w:val="center"/>
        <w:rPr>
          <w:rFonts w:cs="Arial"/>
        </w:rPr>
      </w:pPr>
      <w:r w:rsidRPr="009B5742">
        <w:rPr>
          <w:rFonts w:cs="Arial"/>
        </w:rPr>
        <w:t>РЕШИЛ:</w:t>
      </w:r>
    </w:p>
    <w:p w:rsidR="00956DCF" w:rsidRPr="009B5742" w:rsidRDefault="00956DCF" w:rsidP="00AC796F">
      <w:pPr>
        <w:rPr>
          <w:rFonts w:cs="Arial"/>
        </w:rPr>
      </w:pPr>
    </w:p>
    <w:p w:rsidR="00956DCF" w:rsidRPr="009B5742" w:rsidRDefault="00956DCF" w:rsidP="00AC796F">
      <w:pPr>
        <w:rPr>
          <w:rFonts w:cs="Arial"/>
        </w:rPr>
      </w:pPr>
      <w:r w:rsidRPr="009B5742">
        <w:rPr>
          <w:rFonts w:cs="Arial"/>
        </w:rPr>
        <w:t xml:space="preserve">1. Утвердить положение о муниципальной службе в </w:t>
      </w:r>
      <w:r w:rsidR="001360A0" w:rsidRPr="009B5742">
        <w:rPr>
          <w:rFonts w:cs="Arial"/>
        </w:rPr>
        <w:t>Новошешминском</w:t>
      </w:r>
      <w:r w:rsidRPr="009B5742">
        <w:rPr>
          <w:rFonts w:cs="Arial"/>
        </w:rPr>
        <w:t xml:space="preserve"> муниципальном районе Республики Татарстан</w:t>
      </w:r>
      <w:r w:rsidR="00684F90" w:rsidRPr="009B5742">
        <w:rPr>
          <w:rFonts w:cs="Arial"/>
        </w:rPr>
        <w:t>, согласно приложению.</w:t>
      </w:r>
      <w:r w:rsidRPr="009B5742">
        <w:rPr>
          <w:rFonts w:cs="Arial"/>
        </w:rPr>
        <w:t xml:space="preserve"> </w:t>
      </w:r>
      <w:r w:rsidR="00684F90" w:rsidRPr="009B5742">
        <w:rPr>
          <w:rFonts w:cs="Arial"/>
        </w:rPr>
        <w:t xml:space="preserve"> </w:t>
      </w:r>
      <w:r w:rsidRPr="009B5742">
        <w:rPr>
          <w:rFonts w:cs="Arial"/>
        </w:rPr>
        <w:t xml:space="preserve"> </w:t>
      </w:r>
      <w:r w:rsidR="00684F90" w:rsidRPr="009B5742">
        <w:rPr>
          <w:rFonts w:cs="Arial"/>
        </w:rPr>
        <w:t xml:space="preserve"> </w:t>
      </w:r>
    </w:p>
    <w:p w:rsidR="00956DCF" w:rsidRPr="009B5742" w:rsidRDefault="00956DCF" w:rsidP="00AC796F">
      <w:pPr>
        <w:rPr>
          <w:rFonts w:cs="Arial"/>
        </w:rPr>
      </w:pPr>
      <w:r w:rsidRPr="009B5742">
        <w:rPr>
          <w:rFonts w:cs="Arial"/>
        </w:rPr>
        <w:t xml:space="preserve">2. </w:t>
      </w:r>
      <w:r w:rsidR="001D767F" w:rsidRPr="009B5742">
        <w:rPr>
          <w:rStyle w:val="23"/>
          <w:rFonts w:ascii="Arial" w:hAnsi="Arial" w:cs="Arial"/>
        </w:rPr>
        <w:t>Признать Положение о муниципальной службе в Новошешминском муниципальном районе Республики Татарстан, утвержденное решением Совета Новошешминского муниципального района Р</w:t>
      </w:r>
      <w:r w:rsidR="00AC796F" w:rsidRPr="009B5742">
        <w:rPr>
          <w:rStyle w:val="23"/>
          <w:rFonts w:ascii="Arial" w:hAnsi="Arial" w:cs="Arial"/>
        </w:rPr>
        <w:t xml:space="preserve">еспублики </w:t>
      </w:r>
      <w:r w:rsidR="001D767F" w:rsidRPr="009B5742">
        <w:rPr>
          <w:rStyle w:val="23"/>
          <w:rFonts w:ascii="Arial" w:hAnsi="Arial" w:cs="Arial"/>
        </w:rPr>
        <w:t>Т</w:t>
      </w:r>
      <w:r w:rsidR="00AC796F" w:rsidRPr="009B5742">
        <w:rPr>
          <w:rStyle w:val="23"/>
          <w:rFonts w:ascii="Arial" w:hAnsi="Arial" w:cs="Arial"/>
        </w:rPr>
        <w:t>атарстан</w:t>
      </w:r>
      <w:r w:rsidR="001D767F" w:rsidRPr="009B5742">
        <w:rPr>
          <w:rStyle w:val="23"/>
          <w:rFonts w:ascii="Arial" w:hAnsi="Arial" w:cs="Arial"/>
        </w:rPr>
        <w:t xml:space="preserve"> от 30.10.2017 №30-175 </w:t>
      </w:r>
      <w:r w:rsidR="00D71CC3" w:rsidRPr="009B5742">
        <w:rPr>
          <w:rStyle w:val="23"/>
          <w:rFonts w:ascii="Arial" w:hAnsi="Arial" w:cs="Arial"/>
        </w:rPr>
        <w:t>(в редакции решений Совета района от: 28.08.2018 №40-229, 27.12.2018 №44-259, 18.04.2019 №48-281, 5.07.2019 №50-303, 21.02.2020 №58-357, 29.04.2020 №60-373, 4.06.2020 №61-380, 29.12.2020 №4-29, 8.07.2021 №11-89, 28.02.2022 №19-146, 16.03.2023 №32-253) утратившим силу</w:t>
      </w:r>
      <w:r w:rsidRPr="009B5742">
        <w:rPr>
          <w:rFonts w:cs="Arial"/>
        </w:rPr>
        <w:t>.</w:t>
      </w:r>
    </w:p>
    <w:p w:rsidR="00127DDA" w:rsidRPr="009B5742" w:rsidRDefault="00956DCF" w:rsidP="00AC796F">
      <w:pPr>
        <w:rPr>
          <w:rFonts w:cs="Arial"/>
        </w:rPr>
      </w:pPr>
      <w:r w:rsidRPr="009B5742">
        <w:rPr>
          <w:rFonts w:cs="Arial"/>
        </w:rPr>
        <w:t>3</w:t>
      </w:r>
      <w:r w:rsidR="00127DDA" w:rsidRPr="009B5742">
        <w:rPr>
          <w:rFonts w:cs="Arial"/>
        </w:rPr>
        <w:t xml:space="preserve">. </w:t>
      </w:r>
      <w:r w:rsidR="00D71CC3" w:rsidRPr="009B5742">
        <w:rPr>
          <w:rFonts w:cs="Arial"/>
          <w:color w:val="000000" w:themeColor="text1"/>
        </w:rPr>
        <w:t xml:space="preserve">Опубликовать настоящие решение на «Официальном портале правовой информации Республики Татарстан» в информационно-телекоммуникационной сети «Интернет»: http://pravo.tatarstan.ru и на официальном сайте Новошешминского муниципального района на Портале муниципальных образований Республики Татарстан в информационно-телекоммуникационной сети «Интернет»: </w:t>
      </w:r>
      <w:r w:rsidR="00AC796F" w:rsidRPr="009B5742">
        <w:rPr>
          <w:rFonts w:cs="Arial"/>
          <w:color w:val="000000" w:themeColor="text1"/>
        </w:rPr>
        <w:t>http:/novosheshminsk.tatarstan.ru.</w:t>
      </w:r>
    </w:p>
    <w:p w:rsidR="00127DDA" w:rsidRPr="009B5742" w:rsidRDefault="00956DCF" w:rsidP="00AC796F">
      <w:pPr>
        <w:rPr>
          <w:rFonts w:cs="Arial"/>
        </w:rPr>
      </w:pPr>
      <w:r w:rsidRPr="009B5742">
        <w:rPr>
          <w:rFonts w:cs="Arial"/>
        </w:rPr>
        <w:t>4</w:t>
      </w:r>
      <w:r w:rsidR="00127DDA" w:rsidRPr="009B5742">
        <w:rPr>
          <w:rFonts w:cs="Arial"/>
        </w:rPr>
        <w:t>. Настоящее решение вступает в силу со дня его официального опубликования.</w:t>
      </w:r>
    </w:p>
    <w:p w:rsidR="00127DDA" w:rsidRPr="009B5742" w:rsidRDefault="00956DCF" w:rsidP="00AC796F">
      <w:pPr>
        <w:rPr>
          <w:rFonts w:cs="Arial"/>
        </w:rPr>
      </w:pPr>
      <w:r w:rsidRPr="009B5742">
        <w:rPr>
          <w:rFonts w:cs="Arial"/>
        </w:rPr>
        <w:t>5</w:t>
      </w:r>
      <w:r w:rsidR="00127DDA" w:rsidRPr="009B5742">
        <w:rPr>
          <w:rFonts w:cs="Arial"/>
        </w:rPr>
        <w:t xml:space="preserve">. </w:t>
      </w:r>
      <w:r w:rsidR="00D71CC3" w:rsidRPr="009B5742">
        <w:rPr>
          <w:rFonts w:cs="Arial"/>
        </w:rPr>
        <w:t>Контроль за исполнением настоящего решения возложить на постоянную депутатскую комиссию по законности, правопорядку и взаимодействию с представительными органами поселений Совета Новошешминского муниципального района Республике Татарстан.</w:t>
      </w:r>
    </w:p>
    <w:p w:rsidR="00E9434B" w:rsidRPr="009B5742" w:rsidRDefault="00E9434B" w:rsidP="00AC796F">
      <w:pPr>
        <w:jc w:val="center"/>
        <w:rPr>
          <w:rFonts w:cs="Arial"/>
          <w:bCs/>
        </w:rPr>
      </w:pPr>
    </w:p>
    <w:p w:rsidR="00E9434B" w:rsidRPr="009B5742" w:rsidRDefault="00E9434B" w:rsidP="00AC796F">
      <w:pPr>
        <w:spacing w:line="0" w:lineRule="atLeast"/>
        <w:rPr>
          <w:rFonts w:cs="Arial"/>
        </w:rPr>
      </w:pPr>
      <w:r w:rsidRPr="009B5742">
        <w:rPr>
          <w:rFonts w:cs="Arial"/>
        </w:rPr>
        <w:t xml:space="preserve">Глава </w:t>
      </w:r>
      <w:r w:rsidR="00021A96" w:rsidRPr="009B5742">
        <w:rPr>
          <w:rFonts w:cs="Arial"/>
        </w:rPr>
        <w:t>Новошешминского</w:t>
      </w:r>
    </w:p>
    <w:p w:rsidR="00E9434B" w:rsidRPr="009B5742" w:rsidRDefault="00045309" w:rsidP="00AC796F">
      <w:pPr>
        <w:spacing w:line="0" w:lineRule="atLeast"/>
        <w:rPr>
          <w:rFonts w:cs="Arial"/>
        </w:rPr>
      </w:pPr>
      <w:r w:rsidRPr="009B5742">
        <w:rPr>
          <w:rFonts w:cs="Arial"/>
        </w:rPr>
        <w:t>муниципального района</w:t>
      </w:r>
      <w:r w:rsidRPr="009B5742">
        <w:rPr>
          <w:rFonts w:cs="Arial"/>
        </w:rPr>
        <w:tab/>
      </w:r>
      <w:r w:rsidRPr="009B5742">
        <w:rPr>
          <w:rFonts w:cs="Arial"/>
        </w:rPr>
        <w:tab/>
      </w:r>
      <w:r w:rsidRPr="009B5742">
        <w:rPr>
          <w:rFonts w:cs="Arial"/>
        </w:rPr>
        <w:tab/>
      </w:r>
      <w:r w:rsidRPr="009B5742">
        <w:rPr>
          <w:rFonts w:cs="Arial"/>
        </w:rPr>
        <w:tab/>
      </w:r>
      <w:r w:rsidRPr="009B5742">
        <w:rPr>
          <w:rFonts w:cs="Arial"/>
        </w:rPr>
        <w:tab/>
      </w:r>
      <w:r w:rsidRPr="009B5742">
        <w:rPr>
          <w:rFonts w:cs="Arial"/>
        </w:rPr>
        <w:tab/>
      </w:r>
      <w:r w:rsidRPr="009B5742">
        <w:rPr>
          <w:rFonts w:cs="Arial"/>
        </w:rPr>
        <w:tab/>
      </w:r>
      <w:r w:rsidR="00021A96" w:rsidRPr="009B5742">
        <w:rPr>
          <w:rFonts w:cs="Arial"/>
        </w:rPr>
        <w:t>В.М. Козлов</w:t>
      </w:r>
    </w:p>
    <w:p w:rsidR="00AC796F" w:rsidRPr="009B5742" w:rsidRDefault="00AC796F" w:rsidP="00AC796F">
      <w:pPr>
        <w:spacing w:line="0" w:lineRule="atLeast"/>
        <w:rPr>
          <w:rFonts w:cs="Arial"/>
        </w:rPr>
      </w:pPr>
    </w:p>
    <w:p w:rsidR="00AC796F" w:rsidRPr="009B5742" w:rsidRDefault="00AC796F" w:rsidP="00AC796F">
      <w:pPr>
        <w:spacing w:line="0" w:lineRule="atLeast"/>
        <w:rPr>
          <w:rFonts w:cs="Arial"/>
        </w:rPr>
      </w:pPr>
    </w:p>
    <w:p w:rsidR="00AC796F" w:rsidRPr="009B5742" w:rsidRDefault="00AC796F" w:rsidP="00AC796F">
      <w:pPr>
        <w:spacing w:line="0" w:lineRule="atLeast"/>
        <w:rPr>
          <w:rFonts w:cs="Arial"/>
        </w:rPr>
      </w:pPr>
    </w:p>
    <w:p w:rsidR="00AC796F" w:rsidRPr="009B5742" w:rsidRDefault="00AC796F" w:rsidP="00AC796F">
      <w:pPr>
        <w:spacing w:line="0" w:lineRule="atLeast"/>
        <w:rPr>
          <w:rFonts w:cs="Arial"/>
        </w:rPr>
      </w:pPr>
    </w:p>
    <w:p w:rsidR="00AC796F" w:rsidRPr="009B5742" w:rsidRDefault="00AC796F" w:rsidP="00AC796F">
      <w:pPr>
        <w:spacing w:line="0" w:lineRule="atLeast"/>
        <w:rPr>
          <w:rFonts w:cs="Arial"/>
        </w:rPr>
      </w:pPr>
    </w:p>
    <w:p w:rsidR="00AC796F" w:rsidRPr="009B5742" w:rsidRDefault="00AC796F" w:rsidP="00AC796F">
      <w:pPr>
        <w:spacing w:line="0" w:lineRule="atLeast"/>
        <w:rPr>
          <w:rFonts w:cs="Arial"/>
        </w:rPr>
      </w:pPr>
    </w:p>
    <w:p w:rsidR="00AC796F" w:rsidRPr="009B5742" w:rsidRDefault="00AC796F" w:rsidP="00AC796F">
      <w:pPr>
        <w:spacing w:line="0" w:lineRule="atLeast"/>
        <w:rPr>
          <w:rFonts w:cs="Arial"/>
        </w:rPr>
      </w:pPr>
    </w:p>
    <w:p w:rsidR="00AC796F" w:rsidRPr="009B5742" w:rsidRDefault="00AC796F" w:rsidP="00AC796F">
      <w:pPr>
        <w:spacing w:line="0" w:lineRule="atLeast"/>
        <w:rPr>
          <w:rFonts w:cs="Arial"/>
        </w:rPr>
      </w:pPr>
    </w:p>
    <w:p w:rsidR="00AC796F" w:rsidRPr="009B5742" w:rsidRDefault="00AC796F" w:rsidP="00AC796F">
      <w:pPr>
        <w:spacing w:line="0" w:lineRule="atLeast"/>
        <w:rPr>
          <w:rFonts w:cs="Arial"/>
        </w:rPr>
      </w:pPr>
    </w:p>
    <w:p w:rsidR="00DF7777" w:rsidRPr="009B5742" w:rsidRDefault="00956DCF" w:rsidP="00956DCF">
      <w:pPr>
        <w:ind w:left="5812" w:firstLine="0"/>
        <w:jc w:val="left"/>
        <w:rPr>
          <w:rFonts w:cs="Arial"/>
        </w:rPr>
      </w:pPr>
      <w:r w:rsidRPr="009B5742">
        <w:rPr>
          <w:rFonts w:cs="Arial"/>
        </w:rPr>
        <w:lastRenderedPageBreak/>
        <w:t xml:space="preserve">Приложение к решению </w:t>
      </w:r>
      <w:r w:rsidR="00DF7777" w:rsidRPr="009B5742">
        <w:rPr>
          <w:rFonts w:cs="Arial"/>
        </w:rPr>
        <w:t>Совета</w:t>
      </w:r>
      <w:r w:rsidRPr="009B5742">
        <w:rPr>
          <w:rFonts w:cs="Arial"/>
        </w:rPr>
        <w:t xml:space="preserve"> </w:t>
      </w:r>
    </w:p>
    <w:p w:rsidR="00956DCF" w:rsidRPr="009B5742" w:rsidRDefault="00DF7777" w:rsidP="00956DCF">
      <w:pPr>
        <w:ind w:left="5812" w:firstLine="0"/>
        <w:jc w:val="left"/>
        <w:rPr>
          <w:rFonts w:cs="Arial"/>
        </w:rPr>
      </w:pPr>
      <w:r w:rsidRPr="009B5742">
        <w:rPr>
          <w:rFonts w:cs="Arial"/>
        </w:rPr>
        <w:t>Новошешминского</w:t>
      </w:r>
      <w:r w:rsidR="00956DCF" w:rsidRPr="009B5742">
        <w:rPr>
          <w:rFonts w:cs="Arial"/>
        </w:rPr>
        <w:t xml:space="preserve"> муниципального района </w:t>
      </w:r>
      <w:r w:rsidRPr="009B5742">
        <w:rPr>
          <w:rFonts w:cs="Arial"/>
        </w:rPr>
        <w:t>Республики Татарстан</w:t>
      </w:r>
    </w:p>
    <w:p w:rsidR="00956DCF" w:rsidRPr="009B5742" w:rsidRDefault="00956DCF" w:rsidP="00AC796F">
      <w:pPr>
        <w:ind w:left="5812" w:firstLine="0"/>
        <w:jc w:val="left"/>
        <w:rPr>
          <w:rFonts w:cs="Arial"/>
          <w:b/>
        </w:rPr>
      </w:pPr>
      <w:r w:rsidRPr="009B5742">
        <w:rPr>
          <w:rFonts w:cs="Arial"/>
        </w:rPr>
        <w:t xml:space="preserve">от </w:t>
      </w:r>
      <w:r w:rsidR="00D71CC3" w:rsidRPr="009B5742">
        <w:rPr>
          <w:rFonts w:cs="Arial"/>
        </w:rPr>
        <w:t>_________</w:t>
      </w:r>
      <w:r w:rsidR="00AC796F" w:rsidRPr="009B5742">
        <w:rPr>
          <w:rFonts w:cs="Arial"/>
        </w:rPr>
        <w:t>2023</w:t>
      </w:r>
      <w:r w:rsidRPr="009B5742">
        <w:rPr>
          <w:rFonts w:cs="Arial"/>
        </w:rPr>
        <w:t xml:space="preserve"> г. </w:t>
      </w:r>
      <w:r w:rsidR="00AC796F" w:rsidRPr="009B5742">
        <w:rPr>
          <w:rFonts w:cs="Arial"/>
        </w:rPr>
        <w:t>№ ____</w:t>
      </w:r>
    </w:p>
    <w:p w:rsidR="00956DCF" w:rsidRPr="009B5742" w:rsidRDefault="00956DCF" w:rsidP="00956DCF">
      <w:pPr>
        <w:jc w:val="center"/>
        <w:rPr>
          <w:rFonts w:cs="Arial"/>
          <w:b/>
        </w:rPr>
      </w:pPr>
    </w:p>
    <w:p w:rsidR="00956DCF" w:rsidRPr="009B5742" w:rsidRDefault="00956DCF" w:rsidP="00956DCF">
      <w:pPr>
        <w:jc w:val="center"/>
        <w:rPr>
          <w:rFonts w:cs="Arial"/>
          <w:b/>
        </w:rPr>
      </w:pPr>
    </w:p>
    <w:p w:rsidR="00956DCF" w:rsidRPr="009B5742" w:rsidRDefault="00956DCF" w:rsidP="00956DCF">
      <w:pPr>
        <w:jc w:val="center"/>
        <w:rPr>
          <w:rFonts w:cs="Arial"/>
          <w:b/>
        </w:rPr>
      </w:pPr>
      <w:r w:rsidRPr="009B5742">
        <w:rPr>
          <w:rFonts w:cs="Arial"/>
          <w:b/>
        </w:rPr>
        <w:t xml:space="preserve">Положение о муниципальной службе </w:t>
      </w:r>
    </w:p>
    <w:p w:rsidR="00956DCF" w:rsidRPr="009B5742" w:rsidRDefault="00956DCF" w:rsidP="00956DCF">
      <w:pPr>
        <w:jc w:val="center"/>
        <w:rPr>
          <w:rFonts w:cs="Arial"/>
          <w:b/>
        </w:rPr>
      </w:pPr>
      <w:r w:rsidRPr="009B5742">
        <w:rPr>
          <w:rFonts w:cs="Arial"/>
          <w:b/>
        </w:rPr>
        <w:t xml:space="preserve">в </w:t>
      </w:r>
      <w:r w:rsidR="00DF7777" w:rsidRPr="009B5742">
        <w:rPr>
          <w:rFonts w:cs="Arial"/>
          <w:b/>
        </w:rPr>
        <w:t>Новошешминском</w:t>
      </w:r>
      <w:r w:rsidRPr="009B5742">
        <w:rPr>
          <w:rFonts w:cs="Arial"/>
          <w:b/>
        </w:rPr>
        <w:t xml:space="preserve"> муниципальном районе</w:t>
      </w:r>
      <w:r w:rsidR="00DF7777" w:rsidRPr="009B5742">
        <w:rPr>
          <w:rFonts w:cs="Arial"/>
          <w:b/>
        </w:rPr>
        <w:t xml:space="preserve"> Республики Татарстан</w:t>
      </w:r>
    </w:p>
    <w:p w:rsidR="00956DCF" w:rsidRPr="009B5742" w:rsidRDefault="00956DCF" w:rsidP="00956DCF">
      <w:pPr>
        <w:rPr>
          <w:rFonts w:cs="Arial"/>
        </w:rPr>
      </w:pPr>
      <w:r w:rsidRPr="009B5742">
        <w:rPr>
          <w:rFonts w:cs="Arial"/>
        </w:rPr>
        <w:t xml:space="preserve"> </w:t>
      </w:r>
      <w:bookmarkStart w:id="0" w:name="P0006"/>
      <w:bookmarkEnd w:id="0"/>
    </w:p>
    <w:p w:rsidR="00956DCF" w:rsidRPr="009B5742" w:rsidRDefault="00956DCF" w:rsidP="00956DCF">
      <w:pPr>
        <w:jc w:val="center"/>
        <w:rPr>
          <w:rFonts w:cs="Arial"/>
          <w:b/>
        </w:rPr>
      </w:pPr>
      <w:r w:rsidRPr="009B5742">
        <w:rPr>
          <w:rFonts w:cs="Arial"/>
          <w:b/>
        </w:rPr>
        <w:t>Глава 1</w:t>
      </w:r>
      <w:bookmarkStart w:id="1" w:name="P0008"/>
      <w:bookmarkEnd w:id="1"/>
    </w:p>
    <w:p w:rsidR="00956DCF" w:rsidRPr="009B5742" w:rsidRDefault="00956DCF" w:rsidP="00956DCF">
      <w:pPr>
        <w:jc w:val="center"/>
        <w:rPr>
          <w:rFonts w:cs="Arial"/>
        </w:rPr>
      </w:pPr>
    </w:p>
    <w:p w:rsidR="00956DCF" w:rsidRPr="009B5742" w:rsidRDefault="00956DCF" w:rsidP="00956DCF">
      <w:pPr>
        <w:jc w:val="center"/>
        <w:rPr>
          <w:rFonts w:cs="Arial"/>
        </w:rPr>
      </w:pPr>
      <w:r w:rsidRPr="009B5742">
        <w:rPr>
          <w:rFonts w:cs="Arial"/>
        </w:rPr>
        <w:t>Статья 1. Общие положения</w:t>
      </w:r>
    </w:p>
    <w:p w:rsidR="00956DCF" w:rsidRPr="009B5742" w:rsidRDefault="00956DCF" w:rsidP="00956DCF">
      <w:pPr>
        <w:jc w:val="center"/>
        <w:rPr>
          <w:rFonts w:cs="Arial"/>
        </w:rPr>
      </w:pPr>
    </w:p>
    <w:p w:rsidR="00956DCF" w:rsidRPr="009B5742" w:rsidRDefault="00956DCF" w:rsidP="00956DCF">
      <w:pPr>
        <w:ind w:firstLine="480"/>
        <w:rPr>
          <w:rFonts w:cs="Arial"/>
        </w:rPr>
      </w:pPr>
      <w:r w:rsidRPr="009B5742">
        <w:rPr>
          <w:rFonts w:cs="Arial"/>
        </w:rPr>
        <w:t xml:space="preserve">Настоящее Положение регулирует отношения, связанные с поступлением на муниципальную службу в </w:t>
      </w:r>
      <w:r w:rsidR="00DF7777" w:rsidRPr="009B5742">
        <w:rPr>
          <w:rFonts w:cs="Arial"/>
        </w:rPr>
        <w:t>Новошешминском</w:t>
      </w:r>
      <w:r w:rsidRPr="009B5742">
        <w:rPr>
          <w:rFonts w:cs="Arial"/>
        </w:rPr>
        <w:t xml:space="preserve"> муниципальном районе</w:t>
      </w:r>
      <w:r w:rsidR="00AC796F" w:rsidRPr="009B5742">
        <w:rPr>
          <w:rFonts w:cs="Arial"/>
        </w:rPr>
        <w:t xml:space="preserve"> республики Татарстан</w:t>
      </w:r>
      <w:r w:rsidRPr="009B5742">
        <w:rPr>
          <w:rFonts w:cs="Arial"/>
        </w:rPr>
        <w:t>, а также с определением правового положения (статуса) муниципальных служащих.</w:t>
      </w:r>
      <w:bookmarkStart w:id="2" w:name="P000B"/>
      <w:bookmarkEnd w:id="2"/>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2. Муниципальная служба</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 xml:space="preserve">1. Муниципальная служба в </w:t>
      </w:r>
      <w:r w:rsidR="00DF7777" w:rsidRPr="009B5742">
        <w:rPr>
          <w:rFonts w:cs="Arial"/>
        </w:rPr>
        <w:t>Новошешминском</w:t>
      </w:r>
      <w:r w:rsidRPr="009B5742">
        <w:rPr>
          <w:rFonts w:cs="Arial"/>
        </w:rPr>
        <w:t xml:space="preserve"> муниципальном районе Республики Татарстан (далее - район)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56DCF" w:rsidRPr="009B5742" w:rsidRDefault="00956DCF" w:rsidP="00956DCF">
      <w:pPr>
        <w:ind w:firstLine="480"/>
        <w:rPr>
          <w:rFonts w:cs="Arial"/>
        </w:rPr>
      </w:pPr>
      <w:r w:rsidRPr="009B5742">
        <w:rPr>
          <w:rFonts w:cs="Arial"/>
        </w:rPr>
        <w:t>2. Нанимателем для муниципального служащего является муниципальное образование "</w:t>
      </w:r>
      <w:r w:rsidR="00DF7777" w:rsidRPr="009B5742">
        <w:rPr>
          <w:rFonts w:cs="Arial"/>
        </w:rPr>
        <w:t>Новошешминский</w:t>
      </w:r>
      <w:r w:rsidRPr="009B5742">
        <w:rPr>
          <w:rFonts w:cs="Arial"/>
        </w:rPr>
        <w:t xml:space="preserve"> муниципальный район", от имени которого полномочия нанимателя осуществляет представитель нанимателя (работодатель). </w:t>
      </w:r>
    </w:p>
    <w:p w:rsidR="00956DCF" w:rsidRPr="009B5742" w:rsidRDefault="00956DCF" w:rsidP="00956DCF">
      <w:pPr>
        <w:ind w:firstLine="480"/>
        <w:rPr>
          <w:rFonts w:cs="Arial"/>
        </w:rPr>
      </w:pPr>
      <w:r w:rsidRPr="009B5742">
        <w:rPr>
          <w:rFonts w:cs="Arial"/>
        </w:rPr>
        <w:t xml:space="preserve">3. Представителями нанимателя (работодателями) являются Глава </w:t>
      </w:r>
      <w:r w:rsidR="00DF7777" w:rsidRPr="009B5742">
        <w:rPr>
          <w:rFonts w:cs="Arial"/>
        </w:rPr>
        <w:t>Новошешминского</w:t>
      </w:r>
      <w:r w:rsidRPr="009B5742">
        <w:rPr>
          <w:rFonts w:cs="Arial"/>
        </w:rPr>
        <w:t xml:space="preserve"> муниципального района (далее - Глава района), Руководитель Исполнительного комитета </w:t>
      </w:r>
      <w:r w:rsidR="00DF7777" w:rsidRPr="009B5742">
        <w:rPr>
          <w:rFonts w:cs="Arial"/>
        </w:rPr>
        <w:t>Новошешминского</w:t>
      </w:r>
      <w:r w:rsidRPr="009B5742">
        <w:rPr>
          <w:rFonts w:cs="Arial"/>
        </w:rPr>
        <w:t xml:space="preserve"> муниципального района (далее - руководитель исполкома), руководители органов местного самоуправления района или иное лицо, уполномоченное исполнять обязанности представителя нанимателя (работодателя).</w:t>
      </w:r>
    </w:p>
    <w:p w:rsidR="00956DCF" w:rsidRPr="009B5742" w:rsidRDefault="00956DCF" w:rsidP="00956DCF">
      <w:pPr>
        <w:ind w:firstLine="480"/>
        <w:rPr>
          <w:rFonts w:cs="Arial"/>
        </w:rPr>
      </w:pPr>
      <w:r w:rsidRPr="009B5742">
        <w:rPr>
          <w:rFonts w:cs="Arial"/>
        </w:rPr>
        <w:t xml:space="preserve">4. Финансирование муниципальной службы осуществляется за счет средств бюджета </w:t>
      </w:r>
      <w:r w:rsidR="00DF7777" w:rsidRPr="009B5742">
        <w:rPr>
          <w:rFonts w:cs="Arial"/>
        </w:rPr>
        <w:t>Новошешминского</w:t>
      </w:r>
      <w:r w:rsidRPr="009B5742">
        <w:rPr>
          <w:rFonts w:cs="Arial"/>
        </w:rPr>
        <w:t xml:space="preserve"> муниципального района (далее - бюджет района).</w:t>
      </w:r>
    </w:p>
    <w:p w:rsidR="00956DCF" w:rsidRPr="009B5742" w:rsidRDefault="00956DCF" w:rsidP="00956DCF">
      <w:pPr>
        <w:ind w:firstLine="480"/>
        <w:rPr>
          <w:rFonts w:cs="Arial"/>
        </w:rPr>
      </w:pPr>
      <w:r w:rsidRPr="009B5742">
        <w:rPr>
          <w:rFonts w:cs="Arial"/>
        </w:rPr>
        <w:t xml:space="preserve">5. Программы развития муниципальной службы разрабатываются, и утверждаются Исполнительным комитетом </w:t>
      </w:r>
      <w:r w:rsidR="00DF7777" w:rsidRPr="009B5742">
        <w:rPr>
          <w:rFonts w:cs="Arial"/>
        </w:rPr>
        <w:t>Новошешминского</w:t>
      </w:r>
      <w:r w:rsidRPr="009B5742">
        <w:rPr>
          <w:rFonts w:cs="Arial"/>
        </w:rPr>
        <w:t xml:space="preserve"> муниципального района (далее - Исполком).</w:t>
      </w:r>
    </w:p>
    <w:p w:rsidR="00956DCF" w:rsidRPr="009B5742" w:rsidRDefault="00956DCF" w:rsidP="00956DCF">
      <w:pPr>
        <w:ind w:firstLine="480"/>
        <w:rPr>
          <w:rFonts w:cs="Arial"/>
        </w:rPr>
      </w:pPr>
      <w:bookmarkStart w:id="3" w:name="P000E"/>
      <w:bookmarkEnd w:id="3"/>
    </w:p>
    <w:p w:rsidR="00956DCF" w:rsidRPr="009B5742" w:rsidRDefault="00956DCF" w:rsidP="00956DCF">
      <w:pPr>
        <w:jc w:val="center"/>
        <w:rPr>
          <w:rFonts w:cs="Arial"/>
        </w:rPr>
      </w:pPr>
      <w:r w:rsidRPr="009B5742">
        <w:rPr>
          <w:rFonts w:cs="Arial"/>
        </w:rPr>
        <w:t>Статья 3. Правовые основы муниципальной службы</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 xml:space="preserve">1. Муниципальная служба в районе осуществляется в соответствии с </w:t>
      </w:r>
      <w:hyperlink r:id="rId8" w:history="1">
        <w:r w:rsidRPr="009B5742">
          <w:rPr>
            <w:rStyle w:val="a5"/>
            <w:rFonts w:cs="Arial"/>
            <w:color w:val="auto"/>
          </w:rPr>
          <w:t>Конституцией Российской Федерации</w:t>
        </w:r>
      </w:hyperlink>
      <w:r w:rsidRPr="009B5742">
        <w:rPr>
          <w:rFonts w:cs="Arial"/>
        </w:rPr>
        <w:t xml:space="preserve">, </w:t>
      </w:r>
      <w:hyperlink r:id="rId9" w:history="1">
        <w:r w:rsidRPr="009B5742">
          <w:rPr>
            <w:rStyle w:val="a5"/>
            <w:rFonts w:cs="Arial"/>
            <w:color w:val="auto"/>
          </w:rPr>
          <w:t>Федеральны</w:t>
        </w:r>
        <w:r w:rsidR="00773352" w:rsidRPr="009B5742">
          <w:rPr>
            <w:rStyle w:val="a5"/>
            <w:rFonts w:cs="Arial"/>
            <w:color w:val="auto"/>
          </w:rPr>
          <w:t>м законом от 2 марта 2007 года №</w:t>
        </w:r>
        <w:r w:rsidRPr="009B5742">
          <w:rPr>
            <w:rStyle w:val="a5"/>
            <w:rFonts w:cs="Arial"/>
            <w:color w:val="auto"/>
          </w:rPr>
          <w:t xml:space="preserve"> 25-ФЗ "О муниципальной службе в Российской Федерации"</w:t>
        </w:r>
      </w:hyperlink>
      <w:r w:rsidRPr="009B5742">
        <w:rPr>
          <w:rFonts w:cs="Arial"/>
        </w:rPr>
        <w:t xml:space="preserve"> </w:t>
      </w:r>
      <w:r w:rsidR="00773352" w:rsidRPr="009B5742">
        <w:rPr>
          <w:rFonts w:cs="Arial"/>
        </w:rPr>
        <w:t>(далее - Закон №</w:t>
      </w:r>
      <w:r w:rsidRPr="009B5742">
        <w:rPr>
          <w:rFonts w:cs="Arial"/>
        </w:rPr>
        <w:t xml:space="preserve"> 25-ФЗ), </w:t>
      </w:r>
      <w:hyperlink r:id="rId10" w:history="1">
        <w:r w:rsidRPr="009B5742">
          <w:rPr>
            <w:rStyle w:val="a5"/>
            <w:rFonts w:cs="Arial"/>
            <w:color w:val="auto"/>
          </w:rPr>
          <w:t xml:space="preserve">Федеральным </w:t>
        </w:r>
        <w:r w:rsidR="00773352" w:rsidRPr="009B5742">
          <w:rPr>
            <w:rStyle w:val="a5"/>
            <w:rFonts w:cs="Arial"/>
            <w:color w:val="auto"/>
          </w:rPr>
          <w:t>законом от 6 октября 2003 года №</w:t>
        </w:r>
        <w:r w:rsidRPr="009B5742">
          <w:rPr>
            <w:rStyle w:val="a5"/>
            <w:rFonts w:cs="Arial"/>
            <w:color w:val="auto"/>
          </w:rPr>
          <w:t xml:space="preserve"> 131-ФЗ "Об общих принципах организации местного самоуправления в Российской Федерации"</w:t>
        </w:r>
      </w:hyperlink>
      <w:r w:rsidR="00773352" w:rsidRPr="009B5742">
        <w:rPr>
          <w:rFonts w:cs="Arial"/>
        </w:rPr>
        <w:t xml:space="preserve"> (далее - Закон №</w:t>
      </w:r>
      <w:r w:rsidRPr="009B5742">
        <w:rPr>
          <w:rFonts w:cs="Arial"/>
        </w:rPr>
        <w:t xml:space="preserve"> 131-ФЗ), </w:t>
      </w:r>
      <w:hyperlink r:id="rId11" w:history="1">
        <w:r w:rsidRPr="009B5742">
          <w:rPr>
            <w:rStyle w:val="a5"/>
            <w:rFonts w:cs="Arial"/>
            <w:color w:val="auto"/>
          </w:rPr>
          <w:t>Конституцией Республики Татарстан</w:t>
        </w:r>
      </w:hyperlink>
      <w:r w:rsidRPr="009B5742">
        <w:rPr>
          <w:rFonts w:cs="Arial"/>
        </w:rPr>
        <w:t xml:space="preserve">, </w:t>
      </w:r>
      <w:hyperlink r:id="rId12" w:history="1">
        <w:r w:rsidRPr="009B5742">
          <w:rPr>
            <w:rStyle w:val="a5"/>
            <w:rFonts w:cs="Arial"/>
            <w:color w:val="auto"/>
          </w:rPr>
          <w:t>Кодексом</w:t>
        </w:r>
      </w:hyperlink>
      <w:r w:rsidRPr="009B5742">
        <w:rPr>
          <w:rFonts w:cs="Arial"/>
        </w:rPr>
        <w:t xml:space="preserve"> Республики Татарстан о муниципальной службе (далее - </w:t>
      </w:r>
      <w:hyperlink r:id="rId13" w:history="1">
        <w:r w:rsidRPr="009B5742">
          <w:rPr>
            <w:rStyle w:val="a5"/>
            <w:rFonts w:cs="Arial"/>
            <w:color w:val="auto"/>
          </w:rPr>
          <w:t>Кодекс</w:t>
        </w:r>
      </w:hyperlink>
      <w:r w:rsidRPr="009B5742">
        <w:rPr>
          <w:rFonts w:cs="Arial"/>
        </w:rPr>
        <w:t xml:space="preserve"> РТ о муниципальной службе), Уставом муниципального образования "</w:t>
      </w:r>
      <w:r w:rsidR="00DF7777" w:rsidRPr="009B5742">
        <w:rPr>
          <w:rFonts w:cs="Arial"/>
        </w:rPr>
        <w:t xml:space="preserve"> Новошешминский</w:t>
      </w:r>
      <w:r w:rsidRPr="009B5742">
        <w:rPr>
          <w:rFonts w:cs="Arial"/>
        </w:rPr>
        <w:t xml:space="preserve"> муниципальный район Республики Татарстан</w:t>
      </w:r>
      <w:r w:rsidR="00D10EA6" w:rsidRPr="009B5742">
        <w:rPr>
          <w:rFonts w:cs="Arial"/>
        </w:rPr>
        <w:t>»</w:t>
      </w:r>
      <w:r w:rsidRPr="009B5742">
        <w:rPr>
          <w:rFonts w:cs="Arial"/>
        </w:rPr>
        <w:t xml:space="preserve"> (далее - Устав), настоящим Положением, иными нормативными правовыми актами Российской Федерации, Республики Татарстан и района.</w:t>
      </w:r>
    </w:p>
    <w:p w:rsidR="00956DCF" w:rsidRPr="009B5742" w:rsidRDefault="00956DCF" w:rsidP="00956DCF">
      <w:pPr>
        <w:ind w:firstLine="480"/>
        <w:rPr>
          <w:rFonts w:cs="Arial"/>
        </w:rPr>
      </w:pPr>
      <w:r w:rsidRPr="009B5742">
        <w:rPr>
          <w:rFonts w:cs="Arial"/>
        </w:rPr>
        <w:t>2. На муниципальных служащих распространяется действие трудового законодательства Российской Федерации с особеннос</w:t>
      </w:r>
      <w:r w:rsidR="00773352" w:rsidRPr="009B5742">
        <w:rPr>
          <w:rFonts w:cs="Arial"/>
        </w:rPr>
        <w:t>тями, предусмотренными Законом №</w:t>
      </w:r>
      <w:r w:rsidRPr="009B5742">
        <w:rPr>
          <w:rFonts w:cs="Arial"/>
        </w:rPr>
        <w:t xml:space="preserve"> 25-ФЗ.</w:t>
      </w:r>
      <w:bookmarkStart w:id="4" w:name="P0011"/>
      <w:bookmarkEnd w:id="4"/>
    </w:p>
    <w:p w:rsidR="00956DCF" w:rsidRPr="009B5742" w:rsidRDefault="00956DCF" w:rsidP="00956DCF">
      <w:pPr>
        <w:ind w:firstLine="480"/>
        <w:rPr>
          <w:rFonts w:cs="Arial"/>
        </w:rPr>
      </w:pPr>
    </w:p>
    <w:p w:rsidR="00956DCF" w:rsidRPr="009B5742" w:rsidRDefault="00956DCF" w:rsidP="00956DCF">
      <w:pPr>
        <w:jc w:val="center"/>
        <w:rPr>
          <w:rFonts w:cs="Arial"/>
          <w:b/>
        </w:rPr>
      </w:pPr>
      <w:r w:rsidRPr="009B5742">
        <w:rPr>
          <w:rFonts w:cs="Arial"/>
          <w:b/>
        </w:rPr>
        <w:t>Глава 2. Должности муниципальной службы</w:t>
      </w:r>
      <w:bookmarkStart w:id="5" w:name="P0013"/>
      <w:bookmarkEnd w:id="5"/>
    </w:p>
    <w:p w:rsidR="00956DCF" w:rsidRPr="009B5742" w:rsidRDefault="00956DCF" w:rsidP="00956DCF">
      <w:pPr>
        <w:jc w:val="center"/>
        <w:rPr>
          <w:rFonts w:cs="Arial"/>
        </w:rPr>
      </w:pPr>
    </w:p>
    <w:p w:rsidR="00956DCF" w:rsidRPr="009B5742" w:rsidRDefault="00956DCF" w:rsidP="00956DCF">
      <w:pPr>
        <w:jc w:val="center"/>
        <w:rPr>
          <w:rFonts w:cs="Arial"/>
        </w:rPr>
      </w:pPr>
      <w:r w:rsidRPr="009B5742">
        <w:rPr>
          <w:rFonts w:cs="Arial"/>
        </w:rPr>
        <w:t>Статья 4. Должности муниципальной службы</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Должность муниципальной службы - должность в органе местного самоуправления,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56DCF" w:rsidRPr="009B5742" w:rsidRDefault="00956DCF" w:rsidP="00956DCF">
      <w:pPr>
        <w:ind w:firstLine="480"/>
        <w:rPr>
          <w:rFonts w:cs="Arial"/>
        </w:rPr>
      </w:pPr>
      <w:r w:rsidRPr="009B5742">
        <w:rPr>
          <w:rFonts w:cs="Arial"/>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Татарстан.</w:t>
      </w:r>
      <w:bookmarkStart w:id="6" w:name="P0016"/>
      <w:bookmarkEnd w:id="6"/>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5. Реестр должностей в муниципальном образовании</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Реестр должностей муниципальной службы в районе представляет собой перечень наименований должностей муниципальной службы.</w:t>
      </w:r>
    </w:p>
    <w:p w:rsidR="00956DCF" w:rsidRPr="009B5742" w:rsidRDefault="00956DCF" w:rsidP="00956DCF">
      <w:pPr>
        <w:ind w:firstLine="480"/>
        <w:rPr>
          <w:rFonts w:cs="Arial"/>
        </w:rPr>
      </w:pPr>
      <w:r w:rsidRPr="009B5742">
        <w:rPr>
          <w:rFonts w:cs="Arial"/>
        </w:rPr>
        <w:t>2. В Реестре должностей</w:t>
      </w:r>
      <w:r w:rsidR="00773352" w:rsidRPr="009B5742">
        <w:rPr>
          <w:rFonts w:cs="Arial"/>
        </w:rPr>
        <w:t xml:space="preserve"> муниципальной </w:t>
      </w:r>
      <w:r w:rsidR="00D36304" w:rsidRPr="009B5742">
        <w:rPr>
          <w:rFonts w:cs="Arial"/>
        </w:rPr>
        <w:t>службы предусмотрены</w:t>
      </w:r>
      <w:r w:rsidRPr="009B5742">
        <w:rPr>
          <w:rFonts w:cs="Arial"/>
        </w:rPr>
        <w:t xml:space="preserve"> должности муниципальной службы, учреждаемые для непосредственного обеспечения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bookmarkStart w:id="7" w:name="P0019"/>
      <w:bookmarkEnd w:id="7"/>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6. Классификация должностей муниципальной службы</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956DCF" w:rsidRPr="009B5742" w:rsidRDefault="00956DCF" w:rsidP="00956DCF">
      <w:pPr>
        <w:ind w:firstLine="480"/>
        <w:rPr>
          <w:rFonts w:cs="Arial"/>
        </w:rPr>
      </w:pPr>
      <w:r w:rsidRPr="009B5742">
        <w:rPr>
          <w:rFonts w:cs="Arial"/>
        </w:rPr>
        <w:t>2. Должности муниципальной службы подразделяются на следующие группы:</w:t>
      </w:r>
    </w:p>
    <w:p w:rsidR="00956DCF" w:rsidRPr="009B5742" w:rsidRDefault="00956DCF" w:rsidP="00956DCF">
      <w:pPr>
        <w:ind w:firstLine="480"/>
        <w:rPr>
          <w:rFonts w:cs="Arial"/>
        </w:rPr>
      </w:pPr>
      <w:r w:rsidRPr="009B5742">
        <w:rPr>
          <w:rFonts w:cs="Arial"/>
        </w:rPr>
        <w:t>1) высшие должности муниципальной службы;</w:t>
      </w:r>
    </w:p>
    <w:p w:rsidR="00956DCF" w:rsidRPr="009B5742" w:rsidRDefault="00956DCF" w:rsidP="00956DCF">
      <w:pPr>
        <w:ind w:firstLine="480"/>
        <w:rPr>
          <w:rFonts w:cs="Arial"/>
        </w:rPr>
      </w:pPr>
      <w:r w:rsidRPr="009B5742">
        <w:rPr>
          <w:rFonts w:cs="Arial"/>
        </w:rPr>
        <w:t>2) главные должности муниципальной службы;</w:t>
      </w:r>
    </w:p>
    <w:p w:rsidR="00956DCF" w:rsidRPr="009B5742" w:rsidRDefault="00956DCF" w:rsidP="00956DCF">
      <w:pPr>
        <w:ind w:firstLine="480"/>
        <w:rPr>
          <w:rFonts w:cs="Arial"/>
        </w:rPr>
      </w:pPr>
      <w:r w:rsidRPr="009B5742">
        <w:rPr>
          <w:rFonts w:cs="Arial"/>
        </w:rPr>
        <w:t>3) ведущие должности муниципальной службы;</w:t>
      </w:r>
    </w:p>
    <w:p w:rsidR="00956DCF" w:rsidRPr="009B5742" w:rsidRDefault="00956DCF" w:rsidP="00956DCF">
      <w:pPr>
        <w:ind w:firstLine="480"/>
        <w:rPr>
          <w:rFonts w:cs="Arial"/>
        </w:rPr>
      </w:pPr>
      <w:r w:rsidRPr="009B5742">
        <w:rPr>
          <w:rFonts w:cs="Arial"/>
        </w:rPr>
        <w:t>4) старшие должности муниципальной службы;</w:t>
      </w:r>
    </w:p>
    <w:p w:rsidR="00956DCF" w:rsidRPr="009B5742" w:rsidRDefault="00956DCF" w:rsidP="00956DCF">
      <w:pPr>
        <w:ind w:firstLine="480"/>
        <w:rPr>
          <w:rFonts w:cs="Arial"/>
        </w:rPr>
      </w:pPr>
      <w:r w:rsidRPr="009B5742">
        <w:rPr>
          <w:rFonts w:cs="Arial"/>
        </w:rPr>
        <w:t>5) младшие должности муниципальной службы.</w:t>
      </w:r>
      <w:bookmarkStart w:id="8" w:name="P001C"/>
      <w:bookmarkEnd w:id="8"/>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7. Квалификационные требования для замещения должностей муниципальной службы</w:t>
      </w:r>
    </w:p>
    <w:p w:rsidR="00956DCF" w:rsidRPr="009B5742" w:rsidRDefault="00956DCF" w:rsidP="00956DCF">
      <w:pPr>
        <w:rPr>
          <w:rFonts w:cs="Arial"/>
        </w:rPr>
      </w:pPr>
    </w:p>
    <w:p w:rsidR="00956DCF" w:rsidRPr="009B5742" w:rsidRDefault="00773352" w:rsidP="00956DCF">
      <w:pPr>
        <w:ind w:firstLine="480"/>
        <w:rPr>
          <w:rFonts w:cs="Arial"/>
        </w:rPr>
      </w:pPr>
      <w:r w:rsidRPr="009B5742">
        <w:rPr>
          <w:rFonts w:cs="Arial"/>
        </w:rPr>
        <w:t>1. В соответствии с Законом №</w:t>
      </w:r>
      <w:r w:rsidR="00956DCF" w:rsidRPr="009B5742">
        <w:rPr>
          <w:rFonts w:cs="Arial"/>
        </w:rPr>
        <w:t xml:space="preserve"> 25-ФЗ, </w:t>
      </w:r>
      <w:hyperlink r:id="rId14" w:history="1">
        <w:r w:rsidR="00956DCF" w:rsidRPr="009B5742">
          <w:rPr>
            <w:rStyle w:val="a5"/>
            <w:rFonts w:cs="Arial"/>
            <w:color w:val="auto"/>
          </w:rPr>
          <w:t>Кодексом</w:t>
        </w:r>
      </w:hyperlink>
      <w:r w:rsidR="00956DCF" w:rsidRPr="009B5742">
        <w:rPr>
          <w:rFonts w:cs="Arial"/>
        </w:rPr>
        <w:t xml:space="preserve"> РТ о муниципальной службе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56DCF" w:rsidRPr="009B5742" w:rsidRDefault="00956DCF" w:rsidP="00956DCF">
      <w:pPr>
        <w:ind w:firstLine="480"/>
        <w:rPr>
          <w:rFonts w:cs="Arial"/>
        </w:rPr>
      </w:pPr>
      <w:r w:rsidRPr="009B5742">
        <w:rPr>
          <w:rFonts w:cs="Arial"/>
        </w:rPr>
        <w:t>2. Для замещения должностей муниципальной службы устанавливаются следующие квалификационные требования:</w:t>
      </w:r>
    </w:p>
    <w:p w:rsidR="00956DCF" w:rsidRPr="009B5742" w:rsidRDefault="00956DCF" w:rsidP="00956DCF">
      <w:pPr>
        <w:ind w:firstLine="480"/>
        <w:rPr>
          <w:rFonts w:cs="Arial"/>
        </w:rPr>
      </w:pPr>
      <w:r w:rsidRPr="009B5742">
        <w:rPr>
          <w:rFonts w:cs="Arial"/>
        </w:rPr>
        <w:t xml:space="preserve">1) к уровню профессионального образования: </w:t>
      </w:r>
    </w:p>
    <w:p w:rsidR="00956DCF" w:rsidRPr="009B5742" w:rsidRDefault="00956DCF" w:rsidP="00956DCF">
      <w:pPr>
        <w:ind w:firstLine="480"/>
        <w:rPr>
          <w:rFonts w:cs="Arial"/>
        </w:rPr>
      </w:pPr>
      <w:r w:rsidRPr="009B5742">
        <w:rPr>
          <w:rFonts w:cs="Arial"/>
        </w:rPr>
        <w:t>- наличие высшего образования для высшей и главной групп должностей; наличие высшего образования;</w:t>
      </w:r>
    </w:p>
    <w:p w:rsidR="00956DCF" w:rsidRPr="009B5742" w:rsidRDefault="00956DCF" w:rsidP="00956DCF">
      <w:pPr>
        <w:ind w:firstLine="480"/>
        <w:rPr>
          <w:rFonts w:cs="Arial"/>
        </w:rPr>
      </w:pPr>
      <w:r w:rsidRPr="009B5742">
        <w:rPr>
          <w:rFonts w:cs="Arial"/>
        </w:rPr>
        <w:t>- среднего профессионального образования - для старшей и младшей групп должностей.</w:t>
      </w:r>
    </w:p>
    <w:p w:rsidR="00956DCF" w:rsidRPr="009B5742" w:rsidRDefault="00956DCF" w:rsidP="00956DCF">
      <w:pPr>
        <w:ind w:firstLine="480"/>
        <w:rPr>
          <w:rFonts w:cs="Arial"/>
        </w:rPr>
      </w:pPr>
      <w:r w:rsidRPr="009B5742">
        <w:rPr>
          <w:rFonts w:cs="Arial"/>
        </w:rPr>
        <w:t>2) к стажу муниципальной службы или стажу работы по специальности, направлению подготовки:</w:t>
      </w:r>
    </w:p>
    <w:p w:rsidR="00956DCF" w:rsidRPr="009B5742" w:rsidRDefault="00956DCF" w:rsidP="00956DCF">
      <w:pPr>
        <w:ind w:firstLine="480"/>
        <w:rPr>
          <w:rFonts w:cs="Arial"/>
        </w:rPr>
      </w:pPr>
      <w:r w:rsidRPr="009B5742">
        <w:rPr>
          <w:rFonts w:cs="Arial"/>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четырех лет;</w:t>
      </w:r>
    </w:p>
    <w:p w:rsidR="00956DCF" w:rsidRPr="009B5742" w:rsidRDefault="00956DCF" w:rsidP="00956DCF">
      <w:pPr>
        <w:ind w:firstLine="480"/>
        <w:rPr>
          <w:rFonts w:cs="Arial"/>
        </w:rPr>
      </w:pPr>
      <w:r w:rsidRPr="009B5742">
        <w:rPr>
          <w:rFonts w:cs="Arial"/>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956DCF" w:rsidRPr="009B5742" w:rsidRDefault="00956DCF" w:rsidP="00956DCF">
      <w:pPr>
        <w:ind w:firstLine="480"/>
        <w:rPr>
          <w:rFonts w:cs="Arial"/>
        </w:rPr>
      </w:pPr>
      <w:r w:rsidRPr="009B5742">
        <w:rPr>
          <w:rFonts w:cs="Arial"/>
        </w:rPr>
        <w:t>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старшей и младшей групп не устанавливаются.</w:t>
      </w:r>
    </w:p>
    <w:p w:rsidR="00956DCF" w:rsidRPr="009B5742" w:rsidRDefault="00956DCF" w:rsidP="00956DCF">
      <w:pPr>
        <w:ind w:firstLine="480"/>
        <w:rPr>
          <w:rFonts w:cs="Arial"/>
        </w:rPr>
      </w:pPr>
      <w:r w:rsidRPr="009B5742">
        <w:rPr>
          <w:rFonts w:cs="Arial"/>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956DCF" w:rsidRPr="009B5742" w:rsidRDefault="00956DCF" w:rsidP="00956DCF">
      <w:pPr>
        <w:ind w:firstLine="480"/>
        <w:rPr>
          <w:rFonts w:cs="Arial"/>
        </w:rPr>
      </w:pPr>
      <w:r w:rsidRPr="009B5742">
        <w:rPr>
          <w:rFonts w:cs="Arial"/>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56DCF" w:rsidRPr="009B5742" w:rsidRDefault="00956DCF" w:rsidP="00956DCF">
      <w:pPr>
        <w:ind w:firstLine="480"/>
        <w:rPr>
          <w:rFonts w:cs="Arial"/>
        </w:rPr>
      </w:pPr>
      <w:r w:rsidRPr="009B5742">
        <w:rPr>
          <w:rFonts w:cs="Arial"/>
        </w:rPr>
        <w:t>6. 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956DCF" w:rsidRPr="009B5742" w:rsidRDefault="00956DCF" w:rsidP="00956DCF">
      <w:pPr>
        <w:ind w:firstLine="480"/>
        <w:rPr>
          <w:rFonts w:cs="Arial"/>
        </w:rPr>
      </w:pPr>
      <w:r w:rsidRPr="009B5742">
        <w:rPr>
          <w:rFonts w:cs="Arial"/>
        </w:rPr>
        <w:t>7.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56DCF" w:rsidRPr="009B5742" w:rsidRDefault="00956DCF" w:rsidP="00956DCF">
      <w:pPr>
        <w:ind w:firstLine="480"/>
        <w:rPr>
          <w:rFonts w:cs="Arial"/>
        </w:rPr>
      </w:pPr>
      <w:r w:rsidRPr="009B5742">
        <w:rPr>
          <w:rFonts w:cs="Arial"/>
        </w:rPr>
        <w:t>8.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56DCF" w:rsidRPr="009B5742" w:rsidRDefault="00956DCF" w:rsidP="00956DCF">
      <w:pPr>
        <w:ind w:firstLine="480"/>
        <w:rPr>
          <w:rFonts w:cs="Arial"/>
        </w:rPr>
      </w:pPr>
      <w:r w:rsidRPr="009B5742">
        <w:rPr>
          <w:rFonts w:cs="Arial"/>
        </w:rPr>
        <w:t>9. Дополнительным требованием к кандидатам на должность Руководителя Исполкома,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 Дополнительные требования к кандидатам на должность Руководителя Исполкома, назначаемого по контракту, Уставом могут быть установлены дополнительные требования.</w:t>
      </w:r>
    </w:p>
    <w:p w:rsidR="00956DCF" w:rsidRPr="009B5742" w:rsidRDefault="00956DCF" w:rsidP="00956DCF">
      <w:pPr>
        <w:ind w:firstLine="480"/>
        <w:rPr>
          <w:rFonts w:cs="Arial"/>
        </w:rPr>
      </w:pPr>
    </w:p>
    <w:p w:rsidR="00956DCF" w:rsidRPr="009B5742" w:rsidRDefault="00956DCF" w:rsidP="00956DCF">
      <w:pPr>
        <w:jc w:val="center"/>
        <w:rPr>
          <w:rFonts w:cs="Arial"/>
        </w:rPr>
      </w:pPr>
      <w:bookmarkStart w:id="9" w:name="P001F"/>
      <w:bookmarkEnd w:id="9"/>
      <w:r w:rsidRPr="009B5742">
        <w:rPr>
          <w:rFonts w:cs="Arial"/>
        </w:rPr>
        <w:t>Статья 8. Классные чины муниципальных служащих</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956DCF" w:rsidRPr="009B5742" w:rsidRDefault="00956DCF" w:rsidP="00956DCF">
      <w:pPr>
        <w:ind w:firstLine="480"/>
        <w:rPr>
          <w:rFonts w:cs="Arial"/>
        </w:rPr>
      </w:pPr>
      <w:r w:rsidRPr="009B5742">
        <w:rPr>
          <w:rFonts w:cs="Arial"/>
        </w:rPr>
        <w:t xml:space="preserve">2. Порядок присвоения классного чина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w:t>
      </w:r>
      <w:hyperlink r:id="rId15" w:history="1">
        <w:r w:rsidRPr="009B5742">
          <w:rPr>
            <w:rStyle w:val="a5"/>
            <w:rFonts w:cs="Arial"/>
            <w:color w:val="auto"/>
          </w:rPr>
          <w:t>Кодексом</w:t>
        </w:r>
      </w:hyperlink>
      <w:r w:rsidRPr="009B5742">
        <w:rPr>
          <w:rFonts w:cs="Arial"/>
        </w:rPr>
        <w:t xml:space="preserve"> </w:t>
      </w:r>
      <w:r w:rsidR="007666D7" w:rsidRPr="009B5742">
        <w:rPr>
          <w:rFonts w:cs="Arial"/>
        </w:rPr>
        <w:t>РТ</w:t>
      </w:r>
      <w:r w:rsidRPr="009B5742">
        <w:rPr>
          <w:rFonts w:cs="Arial"/>
        </w:rPr>
        <w:t xml:space="preserve"> о муниципальной службе.</w:t>
      </w:r>
    </w:p>
    <w:p w:rsidR="00956DCF" w:rsidRPr="009B5742" w:rsidRDefault="00956DCF" w:rsidP="00956DCF">
      <w:pPr>
        <w:ind w:firstLine="480"/>
        <w:rPr>
          <w:rFonts w:cs="Arial"/>
        </w:rPr>
      </w:pPr>
      <w:r w:rsidRPr="009B5742">
        <w:rPr>
          <w:rFonts w:cs="Arial"/>
        </w:rPr>
        <w:t xml:space="preserve">3. Классные чины муниципальным служащим и руководителям органов местного самоуправления присваиваются постановлением Главы района по представлению непосредственного руководителя муниципального служащего или представителем нанимателя (работодателя) соответственно, по форме согласно </w:t>
      </w:r>
      <w:hyperlink r:id="rId16" w:history="1">
        <w:r w:rsidR="00773DA6" w:rsidRPr="009B5742">
          <w:rPr>
            <w:rStyle w:val="a5"/>
            <w:rFonts w:cs="Arial"/>
            <w:color w:val="auto"/>
          </w:rPr>
          <w:t>приложению №</w:t>
        </w:r>
        <w:r w:rsidRPr="009B5742">
          <w:rPr>
            <w:rStyle w:val="a5"/>
            <w:rFonts w:cs="Arial"/>
            <w:color w:val="auto"/>
          </w:rPr>
          <w:t xml:space="preserve"> 1</w:t>
        </w:r>
      </w:hyperlink>
      <w:r w:rsidRPr="009B5742">
        <w:rPr>
          <w:rFonts w:cs="Arial"/>
        </w:rPr>
        <w:t xml:space="preserve"> к настоящему Положению.</w:t>
      </w:r>
    </w:p>
    <w:p w:rsidR="00956DCF" w:rsidRPr="009B5742" w:rsidRDefault="00956DCF" w:rsidP="00956DCF">
      <w:pPr>
        <w:ind w:firstLine="480"/>
        <w:rPr>
          <w:rFonts w:cs="Arial"/>
        </w:rPr>
      </w:pPr>
      <w:r w:rsidRPr="009B5742">
        <w:rPr>
          <w:rFonts w:cs="Arial"/>
        </w:rPr>
        <w:t xml:space="preserve">4. Проверку представления на присвоение классного чина муниципальному служащему на соответствие законодательству о муниципальной службе, подготовку постановления Главы района о присвоении классного чина муниципальному служащему осуществляет </w:t>
      </w:r>
      <w:r w:rsidR="009D34C6" w:rsidRPr="009B5742">
        <w:rPr>
          <w:rFonts w:cs="Arial"/>
        </w:rPr>
        <w:t>сектор кадров</w:t>
      </w:r>
      <w:r w:rsidRPr="009B5742">
        <w:rPr>
          <w:rFonts w:cs="Arial"/>
        </w:rPr>
        <w:t xml:space="preserve"> Аппарата Совета </w:t>
      </w:r>
      <w:r w:rsidR="009D34C6" w:rsidRPr="009B5742">
        <w:rPr>
          <w:rFonts w:cs="Arial"/>
        </w:rPr>
        <w:t>Новошешминского</w:t>
      </w:r>
      <w:r w:rsidRPr="009B5742">
        <w:rPr>
          <w:rFonts w:cs="Arial"/>
        </w:rPr>
        <w:t xml:space="preserve"> муниципального района (далее - </w:t>
      </w:r>
      <w:r w:rsidR="009D34C6" w:rsidRPr="009B5742">
        <w:rPr>
          <w:rFonts w:cs="Arial"/>
        </w:rPr>
        <w:t>сектор</w:t>
      </w:r>
      <w:r w:rsidRPr="009B5742">
        <w:rPr>
          <w:rFonts w:cs="Arial"/>
        </w:rPr>
        <w:t xml:space="preserve">). </w:t>
      </w:r>
    </w:p>
    <w:p w:rsidR="00956DCF" w:rsidRPr="009B5742" w:rsidRDefault="00956DCF" w:rsidP="00956DCF">
      <w:pPr>
        <w:ind w:firstLine="480"/>
        <w:rPr>
          <w:rFonts w:cs="Arial"/>
        </w:rPr>
      </w:pPr>
      <w:r w:rsidRPr="009B5742">
        <w:rPr>
          <w:rFonts w:cs="Arial"/>
        </w:rPr>
        <w:t>Копия постановления Главы района о присвоении классного чина муниципальному служащему направляется в трехдневный срок со дня его подписания в кадровую службу органа местного самоуправления, где проходит службу муниципальный служащий.</w:t>
      </w:r>
    </w:p>
    <w:p w:rsidR="00956DCF" w:rsidRPr="009B5742" w:rsidRDefault="00956DCF" w:rsidP="00956DCF">
      <w:pPr>
        <w:ind w:firstLine="480"/>
        <w:rPr>
          <w:rFonts w:cs="Arial"/>
        </w:rPr>
      </w:pPr>
      <w:r w:rsidRPr="009B5742">
        <w:rPr>
          <w:rFonts w:cs="Arial"/>
        </w:rPr>
        <w:t>5. Сведения о присвоении муниципальному служащему классного чина вносятся в личное дело и трудовую книжку (при наличии) муниципального служащего.</w:t>
      </w:r>
      <w:bookmarkStart w:id="10" w:name="P0022"/>
      <w:bookmarkEnd w:id="10"/>
    </w:p>
    <w:p w:rsidR="00956DCF" w:rsidRPr="009B5742" w:rsidRDefault="00956DCF" w:rsidP="00956DCF">
      <w:pPr>
        <w:ind w:firstLine="480"/>
        <w:rPr>
          <w:rFonts w:cs="Arial"/>
        </w:rPr>
      </w:pPr>
    </w:p>
    <w:p w:rsidR="00956DCF" w:rsidRPr="009B5742" w:rsidRDefault="00956DCF" w:rsidP="00956DCF">
      <w:pPr>
        <w:jc w:val="center"/>
        <w:rPr>
          <w:rFonts w:cs="Arial"/>
          <w:b/>
        </w:rPr>
      </w:pPr>
      <w:r w:rsidRPr="009B5742">
        <w:rPr>
          <w:rFonts w:cs="Arial"/>
          <w:b/>
        </w:rPr>
        <w:t>Глава 3. Правовое положение (статус) муниципального служащего</w:t>
      </w:r>
      <w:bookmarkStart w:id="11" w:name="P0024"/>
      <w:bookmarkEnd w:id="11"/>
    </w:p>
    <w:p w:rsidR="00956DCF" w:rsidRPr="009B5742" w:rsidRDefault="00956DCF" w:rsidP="00956DCF">
      <w:pPr>
        <w:jc w:val="center"/>
        <w:rPr>
          <w:rFonts w:cs="Arial"/>
        </w:rPr>
      </w:pPr>
    </w:p>
    <w:p w:rsidR="00956DCF" w:rsidRPr="009B5742" w:rsidRDefault="00956DCF" w:rsidP="00956DCF">
      <w:pPr>
        <w:jc w:val="center"/>
        <w:rPr>
          <w:rFonts w:cs="Arial"/>
        </w:rPr>
      </w:pPr>
      <w:r w:rsidRPr="009B5742">
        <w:rPr>
          <w:rFonts w:cs="Arial"/>
        </w:rPr>
        <w:t>Статья 9. Муниципальный служащий</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бюджета района.</w:t>
      </w:r>
    </w:p>
    <w:p w:rsidR="007666D7" w:rsidRPr="009B5742" w:rsidRDefault="00956DCF" w:rsidP="00956DCF">
      <w:pPr>
        <w:ind w:firstLine="480"/>
        <w:rPr>
          <w:rFonts w:cs="Arial"/>
        </w:rPr>
      </w:pPr>
      <w:r w:rsidRPr="009B5742">
        <w:rPr>
          <w:rFonts w:cs="Arial"/>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56DCF" w:rsidRPr="009B5742" w:rsidRDefault="00956DCF" w:rsidP="00956DCF">
      <w:pPr>
        <w:ind w:firstLine="480"/>
        <w:rPr>
          <w:rFonts w:cs="Arial"/>
        </w:rPr>
      </w:pPr>
      <w:bookmarkStart w:id="12" w:name="P0027"/>
      <w:bookmarkEnd w:id="12"/>
    </w:p>
    <w:p w:rsidR="00956DCF" w:rsidRPr="009B5742" w:rsidRDefault="00956DCF" w:rsidP="00956DCF">
      <w:pPr>
        <w:jc w:val="center"/>
        <w:rPr>
          <w:rFonts w:cs="Arial"/>
          <w:color w:val="000000" w:themeColor="text1"/>
        </w:rPr>
      </w:pPr>
      <w:r w:rsidRPr="009B5742">
        <w:rPr>
          <w:rFonts w:cs="Arial"/>
          <w:color w:val="000000" w:themeColor="text1"/>
        </w:rPr>
        <w:t>Статья 10. Правое положение муниципального служащего</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Муниципальный служащий имеет право на:</w:t>
      </w:r>
    </w:p>
    <w:p w:rsidR="00956DCF" w:rsidRPr="009B5742" w:rsidRDefault="00956DCF" w:rsidP="00956DCF">
      <w:pPr>
        <w:ind w:firstLine="480"/>
        <w:rPr>
          <w:rFonts w:cs="Arial"/>
        </w:rPr>
      </w:pPr>
      <w:r w:rsidRPr="009B5742">
        <w:rPr>
          <w:rFonts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56DCF" w:rsidRPr="009B5742" w:rsidRDefault="00956DCF" w:rsidP="00956DCF">
      <w:pPr>
        <w:ind w:firstLine="480"/>
        <w:rPr>
          <w:rFonts w:cs="Arial"/>
        </w:rPr>
      </w:pPr>
      <w:r w:rsidRPr="009B5742">
        <w:rPr>
          <w:rFonts w:cs="Arial"/>
        </w:rPr>
        <w:t>2) обеспечение организационно-технических условий, необходимых для исполнения должностных обязанностей;</w:t>
      </w:r>
    </w:p>
    <w:p w:rsidR="00956DCF" w:rsidRPr="009B5742" w:rsidRDefault="00956DCF" w:rsidP="00956DCF">
      <w:pPr>
        <w:ind w:firstLine="480"/>
        <w:rPr>
          <w:rFonts w:cs="Arial"/>
        </w:rPr>
      </w:pPr>
      <w:r w:rsidRPr="009B5742">
        <w:rPr>
          <w:rFonts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56DCF" w:rsidRPr="009B5742" w:rsidRDefault="00956DCF" w:rsidP="00956DCF">
      <w:pPr>
        <w:ind w:firstLine="480"/>
        <w:rPr>
          <w:rFonts w:cs="Arial"/>
        </w:rPr>
      </w:pPr>
      <w:r w:rsidRPr="009B5742">
        <w:rPr>
          <w:rFonts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6DCF" w:rsidRPr="009B5742" w:rsidRDefault="00956DCF" w:rsidP="00956DCF">
      <w:pPr>
        <w:ind w:firstLine="480"/>
        <w:rPr>
          <w:rFonts w:cs="Arial"/>
        </w:rPr>
      </w:pPr>
      <w:r w:rsidRPr="009B5742">
        <w:rPr>
          <w:rFonts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56DCF" w:rsidRPr="009B5742" w:rsidRDefault="00956DCF" w:rsidP="00956DCF">
      <w:pPr>
        <w:ind w:firstLine="480"/>
        <w:rPr>
          <w:rFonts w:cs="Arial"/>
        </w:rPr>
      </w:pPr>
      <w:r w:rsidRPr="009B5742">
        <w:rPr>
          <w:rFonts w:cs="Arial"/>
        </w:rPr>
        <w:t>6) участие по своей инициативе в конкурсе на замещение вакантной должности муниципальной службы;</w:t>
      </w:r>
    </w:p>
    <w:p w:rsidR="00956DCF" w:rsidRPr="009B5742" w:rsidRDefault="00956DCF" w:rsidP="00956DCF">
      <w:pPr>
        <w:ind w:firstLine="480"/>
        <w:rPr>
          <w:rFonts w:cs="Arial"/>
        </w:rPr>
      </w:pPr>
      <w:r w:rsidRPr="009B5742">
        <w:rPr>
          <w:rFonts w:cs="Arial"/>
        </w:rPr>
        <w:t>7) получение дополнительного профессионального образования в соответствии с муниципальным правовым актом за счет средств бюджета района;</w:t>
      </w:r>
    </w:p>
    <w:p w:rsidR="00956DCF" w:rsidRPr="009B5742" w:rsidRDefault="00956DCF" w:rsidP="00956DCF">
      <w:pPr>
        <w:ind w:firstLine="480"/>
        <w:rPr>
          <w:rFonts w:cs="Arial"/>
        </w:rPr>
      </w:pPr>
      <w:r w:rsidRPr="009B5742">
        <w:rPr>
          <w:rFonts w:cs="Arial"/>
        </w:rPr>
        <w:t>8) защиту своих персональных данных;</w:t>
      </w:r>
    </w:p>
    <w:p w:rsidR="00956DCF" w:rsidRPr="009B5742" w:rsidRDefault="00956DCF" w:rsidP="00956DCF">
      <w:pPr>
        <w:ind w:firstLine="480"/>
        <w:rPr>
          <w:rFonts w:cs="Arial"/>
        </w:rPr>
      </w:pPr>
      <w:r w:rsidRPr="009B5742">
        <w:rPr>
          <w:rFonts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56DCF" w:rsidRPr="009B5742" w:rsidRDefault="00956DCF" w:rsidP="00956DCF">
      <w:pPr>
        <w:ind w:firstLine="480"/>
        <w:rPr>
          <w:rFonts w:cs="Arial"/>
        </w:rPr>
      </w:pPr>
      <w:r w:rsidRPr="009B5742">
        <w:rPr>
          <w:rFonts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56DCF" w:rsidRPr="009B5742" w:rsidRDefault="00956DCF" w:rsidP="00956DCF">
      <w:pPr>
        <w:ind w:firstLine="480"/>
        <w:rPr>
          <w:rFonts w:cs="Arial"/>
        </w:rPr>
      </w:pPr>
      <w:r w:rsidRPr="009B5742">
        <w:rPr>
          <w:rFonts w:cs="Arial"/>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56DCF" w:rsidRPr="009B5742" w:rsidRDefault="00956DCF" w:rsidP="00956DCF">
      <w:pPr>
        <w:ind w:firstLine="480"/>
        <w:rPr>
          <w:rFonts w:cs="Arial"/>
        </w:rPr>
      </w:pPr>
      <w:r w:rsidRPr="009B5742">
        <w:rPr>
          <w:rFonts w:cs="Arial"/>
        </w:rPr>
        <w:t>12) пенсионное обеспечение в соответствии с законодательством Российской Федерации.</w:t>
      </w:r>
    </w:p>
    <w:p w:rsidR="00956DCF" w:rsidRPr="009B5742" w:rsidRDefault="00956DCF" w:rsidP="00956DCF">
      <w:pPr>
        <w:ind w:firstLine="480"/>
        <w:rPr>
          <w:rFonts w:cs="Arial"/>
        </w:rPr>
      </w:pPr>
      <w:r w:rsidRPr="009B5742">
        <w:rPr>
          <w:rFonts w:cs="Arial"/>
        </w:rPr>
        <w:t xml:space="preserve">2. Муниципальный служащий, за исключением муниципального служащего, замещающего должность Руководителя Исполкома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9B5742">
        <w:rPr>
          <w:rFonts w:cs="Arial"/>
        </w:rPr>
        <w:t>и</w:t>
      </w:r>
      <w:proofErr w:type="gramEnd"/>
      <w:r w:rsidRPr="009B5742">
        <w:rPr>
          <w:rFonts w:cs="Arial"/>
        </w:rPr>
        <w:t xml:space="preserve"> если</w:t>
      </w:r>
      <w:r w:rsidR="00F6530E" w:rsidRPr="009B5742">
        <w:rPr>
          <w:rFonts w:cs="Arial"/>
        </w:rPr>
        <w:t xml:space="preserve"> иное не предусмотрено Законом №</w:t>
      </w:r>
      <w:r w:rsidRPr="009B5742">
        <w:rPr>
          <w:rFonts w:cs="Arial"/>
        </w:rPr>
        <w:t xml:space="preserve"> 25-ФЗ.</w:t>
      </w:r>
    </w:p>
    <w:p w:rsidR="00956DCF" w:rsidRPr="009B5742" w:rsidRDefault="00956DCF" w:rsidP="00956DCF">
      <w:pPr>
        <w:ind w:firstLine="480"/>
        <w:rPr>
          <w:rFonts w:cs="Arial"/>
        </w:rPr>
      </w:pPr>
      <w:r w:rsidRPr="009B5742">
        <w:rPr>
          <w:rFonts w:cs="Arial"/>
        </w:rPr>
        <w:t>3. Муниципальный служащий обязан:</w:t>
      </w:r>
    </w:p>
    <w:p w:rsidR="00956DCF" w:rsidRPr="009B5742" w:rsidRDefault="00956DCF" w:rsidP="00956DCF">
      <w:pPr>
        <w:ind w:firstLine="480"/>
        <w:rPr>
          <w:rFonts w:cs="Arial"/>
        </w:rPr>
      </w:pPr>
      <w:r w:rsidRPr="009B5742">
        <w:rPr>
          <w:rFonts w:cs="Arial"/>
        </w:rPr>
        <w:t xml:space="preserve">1) соблюдать </w:t>
      </w:r>
      <w:hyperlink r:id="rId17" w:history="1">
        <w:r w:rsidRPr="009B5742">
          <w:rPr>
            <w:rStyle w:val="a5"/>
            <w:rFonts w:cs="Arial"/>
            <w:color w:val="auto"/>
          </w:rPr>
          <w:t>Конституцию Российской Федерации</w:t>
        </w:r>
      </w:hyperlink>
      <w:r w:rsidRPr="009B5742">
        <w:rPr>
          <w:rFonts w:cs="Arial"/>
        </w:rPr>
        <w:t xml:space="preserve">, федеральные конституционные законы, федеральные законы, иные нормативные правовые акты Российской Федерации, </w:t>
      </w:r>
      <w:hyperlink r:id="rId18" w:history="1">
        <w:r w:rsidRPr="009B5742">
          <w:rPr>
            <w:rStyle w:val="a5"/>
            <w:rFonts w:cs="Arial"/>
            <w:color w:val="auto"/>
          </w:rPr>
          <w:t>Конституцию Республики Татарстан</w:t>
        </w:r>
      </w:hyperlink>
      <w:r w:rsidRPr="009B5742">
        <w:rPr>
          <w:rFonts w:cs="Arial"/>
        </w:rPr>
        <w:t>, законы и иные нормативные правовые акты Республики Татарстан, Устав и иные муниципальные правовые акты и обеспечивать их исполнение;</w:t>
      </w:r>
    </w:p>
    <w:p w:rsidR="00956DCF" w:rsidRPr="009B5742" w:rsidRDefault="00956DCF" w:rsidP="00956DCF">
      <w:pPr>
        <w:ind w:firstLine="480"/>
        <w:rPr>
          <w:rFonts w:cs="Arial"/>
        </w:rPr>
      </w:pPr>
      <w:r w:rsidRPr="009B5742">
        <w:rPr>
          <w:rFonts w:cs="Arial"/>
        </w:rPr>
        <w:t>2) исполнять должностные обязанности в соответствии с должностной инструкцией;</w:t>
      </w:r>
    </w:p>
    <w:p w:rsidR="00956DCF" w:rsidRPr="009B5742" w:rsidRDefault="00956DCF" w:rsidP="00956DCF">
      <w:pPr>
        <w:ind w:firstLine="480"/>
        <w:rPr>
          <w:rFonts w:cs="Arial"/>
        </w:rPr>
      </w:pPr>
      <w:r w:rsidRPr="009B5742">
        <w:rPr>
          <w:rFonts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56DCF" w:rsidRPr="009B5742" w:rsidRDefault="00956DCF" w:rsidP="00956DCF">
      <w:pPr>
        <w:ind w:firstLine="480"/>
        <w:rPr>
          <w:rFonts w:cs="Arial"/>
        </w:rPr>
      </w:pPr>
      <w:r w:rsidRPr="009B5742">
        <w:rPr>
          <w:rFonts w:cs="Arial"/>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56DCF" w:rsidRPr="009B5742" w:rsidRDefault="00956DCF" w:rsidP="00956DCF">
      <w:pPr>
        <w:ind w:firstLine="480"/>
        <w:rPr>
          <w:rFonts w:cs="Arial"/>
        </w:rPr>
      </w:pPr>
      <w:r w:rsidRPr="009B5742">
        <w:rPr>
          <w:rFonts w:cs="Arial"/>
        </w:rPr>
        <w:t>5) поддерживать уровень квалификации, необходимый для надлежащего исполнения должностных обязанностей;</w:t>
      </w:r>
    </w:p>
    <w:p w:rsidR="00956DCF" w:rsidRPr="009B5742" w:rsidRDefault="00956DCF" w:rsidP="00956DCF">
      <w:pPr>
        <w:ind w:firstLine="480"/>
        <w:rPr>
          <w:rFonts w:cs="Arial"/>
        </w:rPr>
      </w:pPr>
      <w:r w:rsidRPr="009B5742">
        <w:rPr>
          <w:rFonts w:cs="Arial"/>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6DCF" w:rsidRPr="009B5742" w:rsidRDefault="00956DCF" w:rsidP="00956DCF">
      <w:pPr>
        <w:ind w:firstLine="480"/>
        <w:rPr>
          <w:rFonts w:cs="Arial"/>
        </w:rPr>
      </w:pPr>
      <w:r w:rsidRPr="009B5742">
        <w:rPr>
          <w:rFonts w:cs="Arial"/>
        </w:rPr>
        <w:t>7) беречь государственное и муниципальное имущество, в том числе предоставленное ему для исполнения должностных обязанностей;</w:t>
      </w:r>
    </w:p>
    <w:p w:rsidR="00956DCF" w:rsidRPr="009B5742" w:rsidRDefault="00956DCF" w:rsidP="00956DCF">
      <w:pPr>
        <w:ind w:firstLine="480"/>
        <w:rPr>
          <w:rFonts w:cs="Arial"/>
        </w:rPr>
      </w:pPr>
      <w:r w:rsidRPr="009B5742">
        <w:rPr>
          <w:rFonts w:cs="Arial"/>
        </w:rPr>
        <w:t>8) представлять в установленном порядке предусмотренные законодательством Российской Федерации сведения о себе и членах своей семьи;</w:t>
      </w:r>
    </w:p>
    <w:p w:rsidR="00956DCF" w:rsidRPr="009B5742" w:rsidRDefault="00956DCF" w:rsidP="00956DCF">
      <w:pPr>
        <w:ind w:firstLine="480"/>
        <w:rPr>
          <w:rFonts w:cs="Arial"/>
        </w:rPr>
      </w:pPr>
      <w:r w:rsidRPr="009B5742">
        <w:rPr>
          <w:rFonts w:cs="Arial"/>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6DCF" w:rsidRPr="009B5742" w:rsidRDefault="00956DCF" w:rsidP="00956DCF">
      <w:pPr>
        <w:ind w:firstLine="480"/>
        <w:rPr>
          <w:rFonts w:cs="Arial"/>
        </w:rPr>
      </w:pPr>
      <w:r w:rsidRPr="009B5742">
        <w:rPr>
          <w:rFonts w:cs="Arial"/>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56DCF" w:rsidRPr="009B5742" w:rsidRDefault="00956DCF" w:rsidP="00956DCF">
      <w:pPr>
        <w:ind w:firstLine="480"/>
        <w:rPr>
          <w:rFonts w:cs="Arial"/>
        </w:rPr>
      </w:pPr>
      <w:r w:rsidRPr="009B5742">
        <w:rPr>
          <w:rFonts w:cs="Arial"/>
        </w:rPr>
        <w:t xml:space="preserve">11) соблюдать ограничения, выполнять обязательства, не нарушать запреты, которые установлены </w:t>
      </w:r>
      <w:hyperlink r:id="rId19" w:history="1">
        <w:r w:rsidRPr="009B5742">
          <w:rPr>
            <w:rStyle w:val="a5"/>
            <w:rFonts w:cs="Arial"/>
            <w:color w:val="auto"/>
          </w:rPr>
          <w:t>Федеральным законом "О муниципальной службе в Российской Федерации"</w:t>
        </w:r>
      </w:hyperlink>
      <w:r w:rsidRPr="009B5742">
        <w:rPr>
          <w:rFonts w:cs="Arial"/>
        </w:rPr>
        <w:t xml:space="preserve"> и другими федеральными законами;</w:t>
      </w:r>
    </w:p>
    <w:p w:rsidR="00956DCF" w:rsidRPr="009B5742" w:rsidRDefault="00956DCF" w:rsidP="00956DCF">
      <w:pPr>
        <w:ind w:firstLine="480"/>
        <w:rPr>
          <w:rFonts w:cs="Arial"/>
        </w:rPr>
      </w:pPr>
      <w:r w:rsidRPr="009B5742">
        <w:rPr>
          <w:rFonts w:cs="Arial"/>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56DCF" w:rsidRPr="009B5742" w:rsidRDefault="00956DCF" w:rsidP="00956DCF">
      <w:pPr>
        <w:ind w:firstLine="480"/>
        <w:rPr>
          <w:rFonts w:cs="Arial"/>
        </w:rPr>
      </w:pPr>
      <w:r w:rsidRPr="009B5742">
        <w:rPr>
          <w:rFonts w:cs="Arial"/>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56DCF" w:rsidRPr="009B5742" w:rsidRDefault="00956DCF" w:rsidP="00956DCF">
      <w:pPr>
        <w:ind w:firstLine="480"/>
        <w:rPr>
          <w:rFonts w:cs="Arial"/>
        </w:rPr>
      </w:pPr>
    </w:p>
    <w:p w:rsidR="00956DCF" w:rsidRPr="009B5742" w:rsidRDefault="00956DCF" w:rsidP="00956DCF">
      <w:pPr>
        <w:jc w:val="center"/>
        <w:rPr>
          <w:rFonts w:cs="Arial"/>
        </w:rPr>
      </w:pPr>
      <w:bookmarkStart w:id="13" w:name="P002A"/>
      <w:bookmarkEnd w:id="13"/>
      <w:r w:rsidRPr="009B5742">
        <w:rPr>
          <w:rFonts w:cs="Arial"/>
        </w:rPr>
        <w:t>Статья 11. Ограничения и запреты, связанные с муниципальной службой</w:t>
      </w:r>
    </w:p>
    <w:p w:rsidR="00956DCF" w:rsidRPr="009B5742" w:rsidRDefault="00956DCF" w:rsidP="00956DCF">
      <w:pPr>
        <w:jc w:val="center"/>
        <w:rPr>
          <w:rFonts w:cs="Arial"/>
        </w:rPr>
      </w:pPr>
    </w:p>
    <w:p w:rsidR="00956DCF" w:rsidRPr="009B5742" w:rsidRDefault="00956DCF" w:rsidP="00956DCF">
      <w:pPr>
        <w:ind w:firstLine="480"/>
        <w:rPr>
          <w:rFonts w:cs="Arial"/>
        </w:rPr>
      </w:pPr>
      <w:r w:rsidRPr="009B5742">
        <w:rPr>
          <w:rFonts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956DCF" w:rsidRPr="009B5742" w:rsidRDefault="00956DCF" w:rsidP="00956DCF">
      <w:pPr>
        <w:ind w:firstLine="480"/>
        <w:rPr>
          <w:rFonts w:cs="Arial"/>
        </w:rPr>
      </w:pPr>
      <w:r w:rsidRPr="009B5742">
        <w:rPr>
          <w:rFonts w:cs="Arial"/>
        </w:rPr>
        <w:t>1) признания его недееспособным или ограниченно дееспособным решением суда, вступившим в законную силу;</w:t>
      </w:r>
    </w:p>
    <w:p w:rsidR="00956DCF" w:rsidRPr="009B5742" w:rsidRDefault="00956DCF" w:rsidP="00956DCF">
      <w:pPr>
        <w:ind w:firstLine="480"/>
        <w:rPr>
          <w:rFonts w:cs="Arial"/>
        </w:rPr>
      </w:pPr>
      <w:r w:rsidRPr="009B5742">
        <w:rPr>
          <w:rFonts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56DCF" w:rsidRPr="009B5742" w:rsidRDefault="00956DCF" w:rsidP="00956DCF">
      <w:pPr>
        <w:ind w:firstLine="480"/>
        <w:rPr>
          <w:rFonts w:cs="Arial"/>
        </w:rPr>
      </w:pPr>
      <w:r w:rsidRPr="009B5742">
        <w:rPr>
          <w:rFonts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56DCF" w:rsidRPr="009B5742" w:rsidRDefault="00956DCF" w:rsidP="00956DCF">
      <w:pPr>
        <w:ind w:firstLine="480"/>
        <w:rPr>
          <w:rFonts w:cs="Arial"/>
        </w:rPr>
      </w:pPr>
      <w:r w:rsidRPr="009B5742">
        <w:rPr>
          <w:rFonts w:cs="Arial"/>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56DCF" w:rsidRPr="009B5742" w:rsidRDefault="00956DCF" w:rsidP="00956DCF">
      <w:pPr>
        <w:ind w:firstLine="480"/>
        <w:rPr>
          <w:rFonts w:cs="Arial"/>
        </w:rPr>
      </w:pPr>
      <w:r w:rsidRPr="009B5742">
        <w:rPr>
          <w:rFonts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56DCF" w:rsidRPr="009B5742" w:rsidRDefault="00956DCF" w:rsidP="00956DCF">
      <w:pPr>
        <w:ind w:firstLine="480"/>
        <w:rPr>
          <w:rFonts w:cs="Arial"/>
        </w:rPr>
      </w:pPr>
      <w:r w:rsidRPr="009B5742">
        <w:rPr>
          <w:rFonts w:cs="Arial"/>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56DCF" w:rsidRPr="009B5742" w:rsidRDefault="00956DCF" w:rsidP="00956DCF">
      <w:pPr>
        <w:ind w:firstLine="480"/>
        <w:rPr>
          <w:rFonts w:cs="Arial"/>
        </w:rPr>
      </w:pPr>
      <w:r w:rsidRPr="009B5742">
        <w:rPr>
          <w:rFonts w:cs="Arial"/>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956DCF" w:rsidRPr="009B5742" w:rsidRDefault="00956DCF" w:rsidP="00956DCF">
      <w:pPr>
        <w:ind w:firstLine="480"/>
        <w:rPr>
          <w:rFonts w:cs="Arial"/>
        </w:rPr>
      </w:pPr>
      <w:r w:rsidRPr="009B5742">
        <w:rPr>
          <w:rFonts w:cs="Arial"/>
        </w:rPr>
        <w:t>8) представления подложных документов или заведомо ложных сведений при поступлении на муниципальную службу;</w:t>
      </w:r>
    </w:p>
    <w:p w:rsidR="00956DCF" w:rsidRPr="009B5742" w:rsidRDefault="00956DCF" w:rsidP="00956DCF">
      <w:pPr>
        <w:ind w:firstLine="480"/>
        <w:rPr>
          <w:rFonts w:cs="Arial"/>
        </w:rPr>
      </w:pPr>
      <w:r w:rsidRPr="009B5742">
        <w:rPr>
          <w:rFonts w:cs="Arial"/>
        </w:rPr>
        <w:t>9) непредста</w:t>
      </w:r>
      <w:r w:rsidR="00F6530E" w:rsidRPr="009B5742">
        <w:rPr>
          <w:rFonts w:cs="Arial"/>
        </w:rPr>
        <w:t>вления предусмотренных Законом №</w:t>
      </w:r>
      <w:r w:rsidRPr="009B5742">
        <w:rPr>
          <w:rFonts w:cs="Arial"/>
        </w:rPr>
        <w:t xml:space="preserve"> 25-ФЗ, </w:t>
      </w:r>
      <w:hyperlink r:id="rId20" w:history="1">
        <w:r w:rsidRPr="009B5742">
          <w:rPr>
            <w:rStyle w:val="a5"/>
            <w:rFonts w:cs="Arial"/>
            <w:color w:val="auto"/>
          </w:rPr>
          <w:t>Федеральным з</w:t>
        </w:r>
        <w:r w:rsidR="00F6530E" w:rsidRPr="009B5742">
          <w:rPr>
            <w:rStyle w:val="a5"/>
            <w:rFonts w:cs="Arial"/>
            <w:color w:val="auto"/>
          </w:rPr>
          <w:t>аконом от 25 декабря 2008 года №</w:t>
        </w:r>
        <w:r w:rsidRPr="009B5742">
          <w:rPr>
            <w:rStyle w:val="a5"/>
            <w:rFonts w:cs="Arial"/>
            <w:color w:val="auto"/>
          </w:rPr>
          <w:t xml:space="preserve"> 273-ФЗ "О противодействии коррупции"</w:t>
        </w:r>
      </w:hyperlink>
      <w:r w:rsidR="00F6530E" w:rsidRPr="009B5742">
        <w:rPr>
          <w:rFonts w:cs="Arial"/>
        </w:rPr>
        <w:t xml:space="preserve"> (далее - Закон №</w:t>
      </w:r>
      <w:r w:rsidRPr="009B5742">
        <w:rPr>
          <w:rFonts w:cs="Arial"/>
        </w:rPr>
        <w:t xml:space="preserve">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56DCF" w:rsidRPr="009B5742" w:rsidRDefault="00956DCF" w:rsidP="00956DCF">
      <w:pPr>
        <w:ind w:firstLine="480"/>
        <w:rPr>
          <w:rFonts w:cs="Arial"/>
        </w:rPr>
      </w:pPr>
      <w:r w:rsidRPr="009B5742">
        <w:rPr>
          <w:rFonts w:cs="Arial"/>
        </w:rPr>
        <w:t xml:space="preserve">10) непредставления сведений, предусмотренных </w:t>
      </w:r>
      <w:hyperlink r:id="rId21" w:history="1">
        <w:r w:rsidRPr="009B5742">
          <w:rPr>
            <w:rStyle w:val="a5"/>
            <w:rFonts w:cs="Arial"/>
            <w:color w:val="auto"/>
          </w:rPr>
          <w:t>статьей 15 настоящего Положения</w:t>
        </w:r>
      </w:hyperlink>
      <w:r w:rsidRPr="009B5742">
        <w:rPr>
          <w:rFonts w:cs="Arial"/>
        </w:rPr>
        <w:t>;</w:t>
      </w:r>
    </w:p>
    <w:p w:rsidR="00956DCF" w:rsidRPr="009B5742" w:rsidRDefault="00956DCF" w:rsidP="00956DCF">
      <w:pPr>
        <w:ind w:firstLine="480"/>
        <w:rPr>
          <w:rFonts w:cs="Arial"/>
        </w:rPr>
      </w:pPr>
      <w:r w:rsidRPr="009B5742">
        <w:rPr>
          <w:rFonts w:cs="Arial"/>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56DCF" w:rsidRPr="009B5742" w:rsidRDefault="00956DCF" w:rsidP="00956DCF">
      <w:pPr>
        <w:ind w:firstLine="480"/>
        <w:rPr>
          <w:rFonts w:cs="Arial"/>
        </w:rPr>
      </w:pPr>
      <w:r w:rsidRPr="009B5742">
        <w:rPr>
          <w:rFonts w:cs="Arial"/>
        </w:rPr>
        <w:t>12) приобретения им статуса иностранного агента.</w:t>
      </w:r>
    </w:p>
    <w:p w:rsidR="00956DCF" w:rsidRPr="009B5742" w:rsidRDefault="00956DCF" w:rsidP="00956DCF">
      <w:pPr>
        <w:ind w:firstLine="480"/>
        <w:rPr>
          <w:rFonts w:cs="Arial"/>
        </w:rPr>
      </w:pPr>
      <w:r w:rsidRPr="009B5742">
        <w:rPr>
          <w:rFonts w:cs="Arial"/>
        </w:rPr>
        <w:t>2. Гражданин не может быть назначен на должность Руководителя Исполкома по контракту, а муниципальный служащий не может замещать должность Руководителя Исполкома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района.</w:t>
      </w:r>
    </w:p>
    <w:p w:rsidR="00956DCF" w:rsidRPr="009B5742" w:rsidRDefault="00956DCF" w:rsidP="00956DCF">
      <w:pPr>
        <w:ind w:firstLine="480"/>
        <w:rPr>
          <w:rFonts w:cs="Arial"/>
        </w:rPr>
      </w:pPr>
      <w:r w:rsidRPr="009B5742">
        <w:rPr>
          <w:rFonts w:cs="Arial"/>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56DCF" w:rsidRPr="009B5742" w:rsidRDefault="00956DCF" w:rsidP="00956DCF">
      <w:pPr>
        <w:ind w:firstLine="480"/>
        <w:rPr>
          <w:rFonts w:cs="Arial"/>
        </w:rPr>
      </w:pPr>
      <w:r w:rsidRPr="009B5742">
        <w:rPr>
          <w:rFonts w:cs="Arial"/>
        </w:rPr>
        <w:t>4.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956DCF" w:rsidRPr="009B5742" w:rsidRDefault="00956DCF" w:rsidP="00956DCF">
      <w:pPr>
        <w:ind w:firstLine="480"/>
        <w:rPr>
          <w:rFonts w:cs="Arial"/>
        </w:rPr>
      </w:pPr>
      <w:r w:rsidRPr="009B5742">
        <w:rPr>
          <w:rFonts w:cs="Arial"/>
        </w:rPr>
        <w:t>6. В связи с прохождением муниципальной службы муниципальному служащему запрещается:</w:t>
      </w:r>
    </w:p>
    <w:p w:rsidR="00956DCF" w:rsidRPr="009B5742" w:rsidRDefault="00956DCF" w:rsidP="00956DCF">
      <w:pPr>
        <w:ind w:firstLine="480"/>
        <w:rPr>
          <w:rFonts w:cs="Arial"/>
        </w:rPr>
      </w:pPr>
      <w:r w:rsidRPr="009B5742">
        <w:rPr>
          <w:rFonts w:cs="Arial"/>
        </w:rPr>
        <w:t>1) замещать должность муниципальной службы в случае:</w:t>
      </w:r>
    </w:p>
    <w:p w:rsidR="00956DCF" w:rsidRPr="009B5742" w:rsidRDefault="00956DCF" w:rsidP="00956DCF">
      <w:pPr>
        <w:ind w:firstLine="480"/>
        <w:rPr>
          <w:rFonts w:cs="Arial"/>
        </w:rPr>
      </w:pPr>
      <w:r w:rsidRPr="009B5742">
        <w:rPr>
          <w:rFonts w:cs="Arial"/>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956DCF" w:rsidRPr="009B5742" w:rsidRDefault="00956DCF" w:rsidP="00956DCF">
      <w:pPr>
        <w:ind w:firstLine="480"/>
        <w:rPr>
          <w:rFonts w:cs="Arial"/>
        </w:rPr>
      </w:pPr>
      <w:r w:rsidRPr="009B5742">
        <w:rPr>
          <w:rFonts w:cs="Arial"/>
        </w:rPr>
        <w:t>б) избрания или назначения на муниципальную должность;</w:t>
      </w:r>
    </w:p>
    <w:p w:rsidR="00956DCF" w:rsidRPr="009B5742" w:rsidRDefault="00956DCF" w:rsidP="00956DCF">
      <w:pPr>
        <w:ind w:firstLine="480"/>
        <w:rPr>
          <w:rFonts w:cs="Arial"/>
        </w:rPr>
      </w:pPr>
      <w:r w:rsidRPr="009B5742">
        <w:rPr>
          <w:rFonts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56DCF" w:rsidRPr="009B5742" w:rsidRDefault="00956DCF" w:rsidP="00956DCF">
      <w:pPr>
        <w:ind w:firstLine="480"/>
        <w:rPr>
          <w:rFonts w:cs="Arial"/>
        </w:rPr>
      </w:pPr>
      <w:r w:rsidRPr="009B5742">
        <w:rPr>
          <w:rFonts w:cs="Arial"/>
        </w:rPr>
        <w:t>2) участвовать в управлении коммерческой или некоммерческой организацией, за исключением следующих случаев:</w:t>
      </w:r>
    </w:p>
    <w:p w:rsidR="00956DCF" w:rsidRPr="009B5742" w:rsidRDefault="00956DCF" w:rsidP="00956DCF">
      <w:pPr>
        <w:ind w:firstLine="480"/>
        <w:rPr>
          <w:rFonts w:cs="Arial"/>
        </w:rPr>
      </w:pPr>
      <w:r w:rsidRPr="009B5742">
        <w:rPr>
          <w:rFonts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6DCF" w:rsidRPr="009B5742" w:rsidRDefault="00956DCF" w:rsidP="00956DCF">
      <w:pPr>
        <w:ind w:firstLine="480"/>
        <w:rPr>
          <w:rFonts w:cs="Arial"/>
        </w:rPr>
      </w:pPr>
      <w:r w:rsidRPr="009B5742">
        <w:rPr>
          <w:rFonts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Татарстан;</w:t>
      </w:r>
    </w:p>
    <w:p w:rsidR="00956DCF" w:rsidRPr="009B5742" w:rsidRDefault="00956DCF" w:rsidP="00956DCF">
      <w:pPr>
        <w:ind w:firstLine="480"/>
        <w:rPr>
          <w:rFonts w:cs="Arial"/>
        </w:rPr>
      </w:pPr>
      <w:r w:rsidRPr="009B5742">
        <w:rPr>
          <w:rFonts w:cs="Arial"/>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956DCF" w:rsidRPr="009B5742" w:rsidRDefault="00956DCF" w:rsidP="00956DCF">
      <w:pPr>
        <w:ind w:firstLine="480"/>
        <w:rPr>
          <w:rFonts w:cs="Arial"/>
        </w:rPr>
      </w:pPr>
      <w:r w:rsidRPr="009B5742">
        <w:rPr>
          <w:rFonts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56DCF" w:rsidRPr="009B5742" w:rsidRDefault="00956DCF" w:rsidP="00956DCF">
      <w:pPr>
        <w:ind w:firstLine="480"/>
        <w:rPr>
          <w:rFonts w:cs="Arial"/>
        </w:rPr>
      </w:pPr>
      <w:r w:rsidRPr="009B5742">
        <w:rPr>
          <w:rFonts w:cs="Arial"/>
        </w:rPr>
        <w:t>д) иные случаи, предусмотренные федеральными законами;</w:t>
      </w:r>
    </w:p>
    <w:p w:rsidR="00956DCF" w:rsidRPr="009B5742" w:rsidRDefault="00956DCF" w:rsidP="00956DCF">
      <w:pPr>
        <w:ind w:firstLine="480"/>
        <w:rPr>
          <w:rFonts w:cs="Arial"/>
        </w:rPr>
      </w:pPr>
      <w:r w:rsidRPr="009B5742">
        <w:rPr>
          <w:rFonts w:cs="Arial"/>
        </w:rPr>
        <w:t>3) заниматься предпринимательской деятельностью лично или через доверенных лиц;</w:t>
      </w:r>
    </w:p>
    <w:p w:rsidR="00956DCF" w:rsidRPr="009B5742" w:rsidRDefault="00956DCF" w:rsidP="00956DCF">
      <w:pPr>
        <w:ind w:firstLine="480"/>
        <w:rPr>
          <w:rFonts w:cs="Arial"/>
        </w:rPr>
      </w:pPr>
      <w:r w:rsidRPr="009B5742">
        <w:rPr>
          <w:rFonts w:cs="Arial"/>
        </w:rPr>
        <w:t>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6DCF" w:rsidRPr="009B5742" w:rsidRDefault="00956DCF" w:rsidP="00956DCF">
      <w:pPr>
        <w:ind w:firstLine="480"/>
        <w:rPr>
          <w:rFonts w:cs="Arial"/>
        </w:rPr>
      </w:pPr>
      <w:r w:rsidRPr="009B5742">
        <w:rPr>
          <w:rFonts w:cs="Arial"/>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w:t>
      </w:r>
      <w:hyperlink r:id="rId22" w:history="1">
        <w:r w:rsidRPr="009B5742">
          <w:rPr>
            <w:rStyle w:val="a5"/>
            <w:rFonts w:cs="Arial"/>
            <w:color w:val="auto"/>
          </w:rPr>
          <w:t>Гражданским кодексом Российской Федерации</w:t>
        </w:r>
      </w:hyperlink>
      <w:r w:rsidRPr="009B5742">
        <w:rPr>
          <w:rFonts w:cs="Arial"/>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56DCF" w:rsidRPr="009B5742" w:rsidRDefault="00956DCF" w:rsidP="00956DCF">
      <w:pPr>
        <w:ind w:firstLine="480"/>
        <w:rPr>
          <w:rFonts w:cs="Arial"/>
        </w:rPr>
      </w:pPr>
      <w:r w:rsidRPr="009B5742">
        <w:rPr>
          <w:rFonts w:cs="Arial"/>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56DCF" w:rsidRPr="009B5742" w:rsidRDefault="00956DCF" w:rsidP="00956DCF">
      <w:pPr>
        <w:ind w:firstLine="480"/>
        <w:rPr>
          <w:rFonts w:cs="Arial"/>
        </w:rPr>
      </w:pPr>
      <w:r w:rsidRPr="009B5742">
        <w:rPr>
          <w:rFonts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56DCF" w:rsidRPr="009B5742" w:rsidRDefault="00956DCF" w:rsidP="00956DCF">
      <w:pPr>
        <w:ind w:firstLine="480"/>
        <w:rPr>
          <w:rFonts w:cs="Arial"/>
        </w:rPr>
      </w:pPr>
      <w:r w:rsidRPr="009B5742">
        <w:rPr>
          <w:rFonts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56DCF" w:rsidRPr="009B5742" w:rsidRDefault="00956DCF" w:rsidP="00956DCF">
      <w:pPr>
        <w:ind w:firstLine="480"/>
        <w:rPr>
          <w:rFonts w:cs="Arial"/>
        </w:rPr>
      </w:pPr>
      <w:r w:rsidRPr="009B5742">
        <w:rPr>
          <w:rFonts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956DCF" w:rsidRPr="009B5742" w:rsidRDefault="00956DCF" w:rsidP="00956DCF">
      <w:pPr>
        <w:ind w:firstLine="480"/>
        <w:rPr>
          <w:rFonts w:cs="Arial"/>
        </w:rPr>
      </w:pPr>
      <w:r w:rsidRPr="009B5742">
        <w:rPr>
          <w:rFonts w:cs="Arial"/>
        </w:rPr>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56DCF" w:rsidRPr="009B5742" w:rsidRDefault="00956DCF" w:rsidP="00956DCF">
      <w:pPr>
        <w:ind w:firstLine="480"/>
        <w:rPr>
          <w:rFonts w:cs="Arial"/>
        </w:rPr>
      </w:pPr>
      <w:r w:rsidRPr="009B5742">
        <w:rPr>
          <w:rFonts w:cs="Arial"/>
        </w:rPr>
        <w:t>11) использовать преимущества должностного положения для предвыборной агитации, а также для агитации по вопросам референдума;</w:t>
      </w:r>
    </w:p>
    <w:p w:rsidR="00956DCF" w:rsidRPr="009B5742" w:rsidRDefault="00956DCF" w:rsidP="00956DCF">
      <w:pPr>
        <w:ind w:firstLine="480"/>
        <w:rPr>
          <w:rFonts w:cs="Arial"/>
        </w:rPr>
      </w:pPr>
      <w:r w:rsidRPr="009B5742">
        <w:rPr>
          <w:rFonts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56DCF" w:rsidRPr="009B5742" w:rsidRDefault="00956DCF" w:rsidP="00956DCF">
      <w:pPr>
        <w:ind w:firstLine="480"/>
        <w:rPr>
          <w:rFonts w:cs="Arial"/>
        </w:rPr>
      </w:pPr>
      <w:r w:rsidRPr="009B5742">
        <w:rPr>
          <w:rFonts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56DCF" w:rsidRPr="009B5742" w:rsidRDefault="00956DCF" w:rsidP="00956DCF">
      <w:pPr>
        <w:ind w:firstLine="480"/>
        <w:rPr>
          <w:rFonts w:cs="Arial"/>
        </w:rPr>
      </w:pPr>
      <w:r w:rsidRPr="009B5742">
        <w:rPr>
          <w:rFonts w:cs="Arial"/>
        </w:rPr>
        <w:t>14) прекращать исполнение должностных обязанностей в целях урегулирования трудового спора;</w:t>
      </w:r>
    </w:p>
    <w:p w:rsidR="00956DCF" w:rsidRPr="009B5742" w:rsidRDefault="00956DCF" w:rsidP="00956DCF">
      <w:pPr>
        <w:ind w:firstLine="480"/>
        <w:rPr>
          <w:rFonts w:cs="Arial"/>
        </w:rPr>
      </w:pPr>
      <w:r w:rsidRPr="009B5742">
        <w:rPr>
          <w:rFonts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DCF" w:rsidRPr="009B5742" w:rsidRDefault="00956DCF" w:rsidP="00956DCF">
      <w:pPr>
        <w:ind w:firstLine="480"/>
        <w:rPr>
          <w:rFonts w:cs="Arial"/>
        </w:rPr>
      </w:pPr>
      <w:r w:rsidRPr="009B5742">
        <w:rPr>
          <w:rFonts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6DCF" w:rsidRPr="009B5742" w:rsidRDefault="00956DCF" w:rsidP="00956DCF">
      <w:pPr>
        <w:ind w:firstLine="480"/>
        <w:rPr>
          <w:rFonts w:cs="Arial"/>
        </w:rPr>
      </w:pPr>
      <w:r w:rsidRPr="009B5742">
        <w:rPr>
          <w:rFonts w:cs="Arial"/>
        </w:rPr>
        <w:t>7. Муниципальный служащий, замещающий должность Руководителя исполкома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Исполкома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6DCF" w:rsidRPr="009B5742" w:rsidRDefault="00956DCF" w:rsidP="00956DCF">
      <w:pPr>
        <w:ind w:firstLine="480"/>
        <w:rPr>
          <w:rFonts w:cs="Arial"/>
        </w:rPr>
      </w:pPr>
      <w:r w:rsidRPr="009B5742">
        <w:rPr>
          <w:rFonts w:cs="Arial"/>
        </w:rPr>
        <w:t>8.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6DCF" w:rsidRPr="009B5742" w:rsidRDefault="00956DCF" w:rsidP="00956DCF">
      <w:pPr>
        <w:ind w:firstLine="480"/>
        <w:rPr>
          <w:rFonts w:cs="Arial"/>
        </w:rPr>
      </w:pPr>
      <w:r w:rsidRPr="009B5742">
        <w:rPr>
          <w:rFonts w:cs="Arial"/>
        </w:rPr>
        <w:t>9.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56DCF" w:rsidRPr="009B5742" w:rsidRDefault="00956DCF" w:rsidP="00956DCF">
      <w:pPr>
        <w:ind w:firstLine="480"/>
        <w:rPr>
          <w:rFonts w:cs="Arial"/>
        </w:rPr>
      </w:pPr>
    </w:p>
    <w:p w:rsidR="00956DCF" w:rsidRPr="009B5742" w:rsidRDefault="00956DCF" w:rsidP="00956DCF">
      <w:pPr>
        <w:jc w:val="center"/>
        <w:rPr>
          <w:rFonts w:cs="Arial"/>
        </w:rPr>
      </w:pPr>
      <w:bookmarkStart w:id="14" w:name="P002D"/>
      <w:bookmarkEnd w:id="14"/>
      <w:r w:rsidRPr="009B5742">
        <w:rPr>
          <w:rFonts w:cs="Arial"/>
        </w:rPr>
        <w:t>Статья 12. Урегулирование конфликта интересов на муниципальной службе</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 xml:space="preserve">1. Для целей настоящего Положения используется понятие "конфликт интересов", установленное частью 1 </w:t>
      </w:r>
      <w:hyperlink r:id="rId23" w:history="1">
        <w:r w:rsidRPr="009B5742">
          <w:rPr>
            <w:rStyle w:val="a5"/>
            <w:rFonts w:cs="Arial"/>
            <w:color w:val="auto"/>
          </w:rPr>
          <w:t>статьи 10</w:t>
        </w:r>
      </w:hyperlink>
      <w:r w:rsidR="00F6530E" w:rsidRPr="009B5742">
        <w:rPr>
          <w:rFonts w:cs="Arial"/>
        </w:rPr>
        <w:t xml:space="preserve"> Закона №</w:t>
      </w:r>
      <w:r w:rsidRPr="009B5742">
        <w:rPr>
          <w:rFonts w:cs="Arial"/>
        </w:rPr>
        <w:t xml:space="preserve"> 273-ФЗ.</w:t>
      </w:r>
    </w:p>
    <w:p w:rsidR="00956DCF" w:rsidRPr="009B5742" w:rsidRDefault="00956DCF" w:rsidP="00956DCF">
      <w:pPr>
        <w:ind w:firstLine="480"/>
        <w:rPr>
          <w:rFonts w:cs="Arial"/>
        </w:rPr>
      </w:pPr>
      <w:r w:rsidRPr="009B5742">
        <w:rPr>
          <w:rFonts w:cs="Arial"/>
        </w:rPr>
        <w:t xml:space="preserve">2. Для целей настоящего Положения используется понятие "личная заинтересованность", установленное частью 2 </w:t>
      </w:r>
      <w:hyperlink r:id="rId24" w:history="1">
        <w:r w:rsidRPr="009B5742">
          <w:rPr>
            <w:rStyle w:val="a5"/>
            <w:rFonts w:cs="Arial"/>
            <w:color w:val="auto"/>
          </w:rPr>
          <w:t>статьи 10</w:t>
        </w:r>
      </w:hyperlink>
      <w:r w:rsidR="00F6530E" w:rsidRPr="009B5742">
        <w:rPr>
          <w:rFonts w:cs="Arial"/>
        </w:rPr>
        <w:t xml:space="preserve"> Закона №</w:t>
      </w:r>
      <w:r w:rsidRPr="009B5742">
        <w:rPr>
          <w:rFonts w:cs="Arial"/>
        </w:rPr>
        <w:t xml:space="preserve"> 273-ФЗ.</w:t>
      </w:r>
    </w:p>
    <w:p w:rsidR="00956DCF" w:rsidRPr="009B5742" w:rsidRDefault="00956DCF" w:rsidP="00956DCF">
      <w:pPr>
        <w:ind w:firstLine="480"/>
        <w:rPr>
          <w:rFonts w:cs="Arial"/>
        </w:rPr>
      </w:pPr>
      <w:r w:rsidRPr="009B5742">
        <w:rPr>
          <w:rFonts w:cs="Arial"/>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56DCF" w:rsidRPr="009B5742" w:rsidRDefault="00956DCF" w:rsidP="00956DCF">
      <w:pPr>
        <w:ind w:firstLine="480"/>
        <w:rPr>
          <w:rFonts w:cs="Arial"/>
        </w:rPr>
      </w:pPr>
      <w:r w:rsidRPr="009B5742">
        <w:rPr>
          <w:rFonts w:cs="Arial"/>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56DCF" w:rsidRPr="009B5742" w:rsidRDefault="00956DCF" w:rsidP="00956DCF">
      <w:pPr>
        <w:ind w:firstLine="480"/>
        <w:rPr>
          <w:rFonts w:cs="Arial"/>
        </w:rPr>
      </w:pPr>
      <w:r w:rsidRPr="009B5742">
        <w:rPr>
          <w:rFonts w:cs="Arial"/>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w:t>
      </w:r>
      <w:r w:rsidR="00F6530E" w:rsidRPr="009B5742">
        <w:rPr>
          <w:rFonts w:cs="Arial"/>
        </w:rPr>
        <w:t>ужбы, за исключением случаев, установленных федеральными законами.</w:t>
      </w:r>
    </w:p>
    <w:p w:rsidR="00956DCF" w:rsidRPr="009B5742" w:rsidRDefault="00956DCF" w:rsidP="00956DCF">
      <w:pPr>
        <w:ind w:firstLine="480"/>
        <w:rPr>
          <w:rFonts w:cs="Arial"/>
        </w:rPr>
      </w:pPr>
      <w:r w:rsidRPr="009B5742">
        <w:rPr>
          <w:rFonts w:cs="Arial"/>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6530E" w:rsidRPr="009B5742" w:rsidRDefault="00956DCF" w:rsidP="00956DCF">
      <w:pPr>
        <w:ind w:firstLine="480"/>
        <w:rPr>
          <w:rFonts w:cs="Arial"/>
        </w:rPr>
      </w:pPr>
      <w:r w:rsidRPr="009B5742">
        <w:rPr>
          <w:rFonts w:cs="Arial"/>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w:t>
      </w:r>
      <w:r w:rsidR="00F6530E" w:rsidRPr="009B5742">
        <w:rPr>
          <w:rFonts w:cs="Arial"/>
        </w:rPr>
        <w:t>имателя, с муниципальной службы, за исключением случаев, установленных федеральными законами.</w:t>
      </w:r>
    </w:p>
    <w:p w:rsidR="00956DCF" w:rsidRPr="009B5742" w:rsidRDefault="00F6530E" w:rsidP="00956DCF">
      <w:pPr>
        <w:ind w:firstLine="480"/>
        <w:rPr>
          <w:rFonts w:cs="Arial"/>
        </w:rPr>
      </w:pPr>
      <w:r w:rsidRPr="009B5742">
        <w:rPr>
          <w:rFonts w:cs="Arial"/>
        </w:rPr>
        <w:t xml:space="preserve"> </w:t>
      </w:r>
      <w:r w:rsidR="00956DCF" w:rsidRPr="009B5742">
        <w:rPr>
          <w:rFonts w:cs="Arial"/>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956DCF" w:rsidRPr="009B5742" w:rsidRDefault="00956DCF" w:rsidP="00956DCF">
      <w:pPr>
        <w:ind w:firstLine="480"/>
        <w:rPr>
          <w:rFonts w:cs="Arial"/>
        </w:rPr>
      </w:pPr>
      <w:r w:rsidRPr="009B5742">
        <w:rPr>
          <w:rFonts w:cs="Arial"/>
        </w:rPr>
        <w:t>9.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bookmarkStart w:id="15" w:name="P0030"/>
      <w:bookmarkEnd w:id="15"/>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13. Требования к служебному поведению муниципального служащего</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Муниципальный служащий обязан:</w:t>
      </w:r>
    </w:p>
    <w:p w:rsidR="00956DCF" w:rsidRPr="009B5742" w:rsidRDefault="00956DCF" w:rsidP="00956DCF">
      <w:pPr>
        <w:ind w:firstLine="480"/>
        <w:rPr>
          <w:rFonts w:cs="Arial"/>
        </w:rPr>
      </w:pPr>
      <w:r w:rsidRPr="009B5742">
        <w:rPr>
          <w:rFonts w:cs="Arial"/>
        </w:rPr>
        <w:t>1) исполнять должностные обязанности добросовестно, на высоком профессиональном уровне;</w:t>
      </w:r>
    </w:p>
    <w:p w:rsidR="00956DCF" w:rsidRPr="009B5742" w:rsidRDefault="00956DCF" w:rsidP="00956DCF">
      <w:pPr>
        <w:ind w:firstLine="480"/>
        <w:rPr>
          <w:rFonts w:cs="Arial"/>
        </w:rPr>
      </w:pPr>
      <w:r w:rsidRPr="009B5742">
        <w:rPr>
          <w:rFonts w:cs="Arial"/>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56DCF" w:rsidRPr="009B5742" w:rsidRDefault="00956DCF" w:rsidP="00956DCF">
      <w:pPr>
        <w:ind w:firstLine="480"/>
        <w:rPr>
          <w:rFonts w:cs="Arial"/>
        </w:rPr>
      </w:pPr>
      <w:r w:rsidRPr="009B5742">
        <w:rPr>
          <w:rFonts w:cs="Arial"/>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56DCF" w:rsidRPr="009B5742" w:rsidRDefault="00956DCF" w:rsidP="00956DCF">
      <w:pPr>
        <w:ind w:firstLine="480"/>
        <w:rPr>
          <w:rFonts w:cs="Arial"/>
        </w:rPr>
      </w:pPr>
      <w:r w:rsidRPr="009B5742">
        <w:rPr>
          <w:rFonts w:cs="Arial"/>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56DCF" w:rsidRPr="009B5742" w:rsidRDefault="00956DCF" w:rsidP="00956DCF">
      <w:pPr>
        <w:ind w:firstLine="480"/>
        <w:rPr>
          <w:rFonts w:cs="Arial"/>
        </w:rPr>
      </w:pPr>
      <w:r w:rsidRPr="009B5742">
        <w:rPr>
          <w:rFonts w:cs="Arial"/>
        </w:rPr>
        <w:t>5) проявлять корректность в обращении с гражданами;</w:t>
      </w:r>
    </w:p>
    <w:p w:rsidR="00956DCF" w:rsidRPr="009B5742" w:rsidRDefault="00956DCF" w:rsidP="00956DCF">
      <w:pPr>
        <w:ind w:firstLine="480"/>
        <w:rPr>
          <w:rFonts w:cs="Arial"/>
        </w:rPr>
      </w:pPr>
      <w:r w:rsidRPr="009B5742">
        <w:rPr>
          <w:rFonts w:cs="Arial"/>
        </w:rPr>
        <w:t>6) проявлять уважение к нравственным обычаям и традициям народов Российской Федерации;</w:t>
      </w:r>
    </w:p>
    <w:p w:rsidR="00956DCF" w:rsidRPr="009B5742" w:rsidRDefault="00956DCF" w:rsidP="00956DCF">
      <w:pPr>
        <w:ind w:firstLine="480"/>
        <w:rPr>
          <w:rFonts w:cs="Arial"/>
        </w:rPr>
      </w:pPr>
      <w:r w:rsidRPr="009B5742">
        <w:rPr>
          <w:rFonts w:cs="Arial"/>
        </w:rPr>
        <w:t>7) учитывать культурные и иные особенности различных этнических и социальных групп, а также конфессий;</w:t>
      </w:r>
    </w:p>
    <w:p w:rsidR="00956DCF" w:rsidRPr="009B5742" w:rsidRDefault="00956DCF" w:rsidP="00956DCF">
      <w:pPr>
        <w:ind w:firstLine="480"/>
        <w:rPr>
          <w:rFonts w:cs="Arial"/>
        </w:rPr>
      </w:pPr>
      <w:r w:rsidRPr="009B5742">
        <w:rPr>
          <w:rFonts w:cs="Arial"/>
        </w:rPr>
        <w:t>8) способствовать межнациональному и межконфессиональному согласию;</w:t>
      </w:r>
    </w:p>
    <w:p w:rsidR="00956DCF" w:rsidRPr="009B5742" w:rsidRDefault="00956DCF" w:rsidP="00956DCF">
      <w:pPr>
        <w:ind w:firstLine="480"/>
        <w:rPr>
          <w:rFonts w:cs="Arial"/>
        </w:rPr>
      </w:pPr>
      <w:r w:rsidRPr="009B5742">
        <w:rPr>
          <w:rFonts w:cs="Arial"/>
        </w:rPr>
        <w:t>9) не допускать конфликтных ситуаций, способных нанести ущерб его репутации или авторитету муниципального органа.</w:t>
      </w:r>
    </w:p>
    <w:p w:rsidR="00956DCF" w:rsidRPr="009B5742" w:rsidRDefault="00956DCF" w:rsidP="00956DCF">
      <w:pPr>
        <w:ind w:firstLine="480"/>
        <w:rPr>
          <w:rFonts w:cs="Arial"/>
        </w:rPr>
      </w:pPr>
      <w:r w:rsidRPr="009B5742">
        <w:rPr>
          <w:rFonts w:cs="Arial"/>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16" w:name="P0033"/>
      <w:bookmarkEnd w:id="16"/>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14. Представление сведений о доходах, расходах, об имуществе и обязательствах имущественного характера</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956DCF" w:rsidRPr="009B5742" w:rsidRDefault="00956DCF" w:rsidP="00956DCF">
      <w:pPr>
        <w:ind w:firstLine="480"/>
        <w:rPr>
          <w:rFonts w:cs="Arial"/>
        </w:rPr>
      </w:pPr>
      <w:r w:rsidRPr="009B5742">
        <w:rPr>
          <w:rFonts w:cs="Arial"/>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956DCF" w:rsidRPr="009B5742" w:rsidRDefault="00956DCF" w:rsidP="00956DCF">
      <w:pPr>
        <w:ind w:firstLine="480"/>
        <w:rPr>
          <w:rFonts w:cs="Arial"/>
        </w:rPr>
      </w:pPr>
      <w:r w:rsidRPr="009B5742">
        <w:rPr>
          <w:rFonts w:cs="Arial"/>
        </w:rPr>
        <w:t>3. Контроль за соответствием расходов муниципального служащего, его супруги (супруга) и несовершеннолетних детей их доходам осуществляется в п</w:t>
      </w:r>
      <w:r w:rsidR="00F6530E" w:rsidRPr="009B5742">
        <w:rPr>
          <w:rFonts w:cs="Arial"/>
        </w:rPr>
        <w:t>орядке, предусмотренном Закона №</w:t>
      </w:r>
      <w:r w:rsidRPr="009B5742">
        <w:rPr>
          <w:rFonts w:cs="Arial"/>
        </w:rPr>
        <w:t xml:space="preserve"> 273-ФЗ и </w:t>
      </w:r>
      <w:hyperlink r:id="rId25" w:history="1">
        <w:r w:rsidRPr="009B5742">
          <w:rPr>
            <w:rStyle w:val="a5"/>
            <w:rFonts w:cs="Arial"/>
            <w:color w:val="auto"/>
          </w:rPr>
          <w:t xml:space="preserve">Федеральным </w:t>
        </w:r>
        <w:r w:rsidR="00F6530E" w:rsidRPr="009B5742">
          <w:rPr>
            <w:rStyle w:val="a5"/>
            <w:rFonts w:cs="Arial"/>
            <w:color w:val="auto"/>
          </w:rPr>
          <w:t>законом от 3 декабря 2012 года №</w:t>
        </w:r>
        <w:r w:rsidRPr="009B5742">
          <w:rPr>
            <w:rStyle w:val="a5"/>
            <w:rFonts w:cs="Arial"/>
            <w:color w:val="auto"/>
          </w:rPr>
          <w:t xml:space="preserve"> 230-ФЗ "О контроле за соответствием расходов лиц, замещающих государственные должности, и иных лиц их доходам"</w:t>
        </w:r>
      </w:hyperlink>
      <w:r w:rsidR="00F6530E" w:rsidRPr="009B5742">
        <w:rPr>
          <w:rFonts w:cs="Arial"/>
        </w:rPr>
        <w:t xml:space="preserve"> (далее - Закон №</w:t>
      </w:r>
      <w:r w:rsidRPr="009B5742">
        <w:rPr>
          <w:rFonts w:cs="Arial"/>
        </w:rPr>
        <w:t xml:space="preserve"> 230-ФЗ, нормативными правовыми актами Президента Российской Федерации, законами и иными нормативными правовыми актами Республики Татарстан, муниципальными правовыми актами.</w:t>
      </w:r>
    </w:p>
    <w:p w:rsidR="00956DCF" w:rsidRPr="009B5742" w:rsidRDefault="00956DCF" w:rsidP="00956DCF">
      <w:pPr>
        <w:ind w:firstLine="480"/>
        <w:rPr>
          <w:rFonts w:cs="Arial"/>
        </w:rPr>
      </w:pPr>
      <w:r w:rsidRPr="009B5742">
        <w:rPr>
          <w:rFonts w:cs="Arial"/>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56DCF" w:rsidRPr="009B5742" w:rsidRDefault="00956DCF" w:rsidP="00956DCF">
      <w:pPr>
        <w:ind w:firstLine="480"/>
        <w:rPr>
          <w:rFonts w:cs="Arial"/>
        </w:rPr>
      </w:pPr>
      <w:r w:rsidRPr="009B5742">
        <w:rPr>
          <w:rFonts w:cs="Arial"/>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56DCF" w:rsidRPr="009B5742" w:rsidRDefault="00956DCF" w:rsidP="00956DCF">
      <w:pPr>
        <w:ind w:firstLine="480"/>
        <w:rPr>
          <w:rFonts w:cs="Arial"/>
        </w:rPr>
      </w:pPr>
      <w:r w:rsidRPr="009B5742">
        <w:rPr>
          <w:rFonts w:cs="Arial"/>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6DCF" w:rsidRPr="009B5742" w:rsidRDefault="00956DCF" w:rsidP="00956DCF">
      <w:pPr>
        <w:ind w:firstLine="480"/>
        <w:rPr>
          <w:rFonts w:cs="Arial"/>
        </w:rPr>
      </w:pPr>
      <w:r w:rsidRPr="009B5742">
        <w:rPr>
          <w:rFonts w:cs="Arial"/>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w:t>
      </w:r>
      <w:r w:rsidR="00F6530E" w:rsidRPr="009B5742">
        <w:rPr>
          <w:rFonts w:cs="Arial"/>
        </w:rPr>
        <w:t>лужащего с муниципальной службы, за исключением случаев, установленных федеральными законами.</w:t>
      </w:r>
    </w:p>
    <w:p w:rsidR="003F794E" w:rsidRPr="009B5742" w:rsidRDefault="003F794E" w:rsidP="00956DCF">
      <w:pPr>
        <w:ind w:firstLine="480"/>
        <w:rPr>
          <w:rFonts w:cs="Arial"/>
        </w:rPr>
      </w:pPr>
      <w:r w:rsidRPr="009B5742">
        <w:rPr>
          <w:rFonts w:cs="Arial"/>
          <w:color w:val="22272F"/>
          <w:shd w:val="clear" w:color="auto" w:fill="FFFFFF"/>
        </w:rPr>
        <w:t xml:space="preserve">8. Представление муниципальным служащим заведомо недостоверных сведений, указанных </w:t>
      </w:r>
      <w:r w:rsidRPr="009B5742">
        <w:rPr>
          <w:rFonts w:cs="Arial"/>
          <w:shd w:val="clear" w:color="auto" w:fill="FFFFFF"/>
        </w:rPr>
        <w:t>в </w:t>
      </w:r>
      <w:hyperlink r:id="rId26" w:anchor="/document/12152272/entry/155" w:history="1">
        <w:r w:rsidRPr="009B5742">
          <w:rPr>
            <w:rFonts w:cs="Arial"/>
            <w:shd w:val="clear" w:color="auto" w:fill="FFFFFF"/>
          </w:rPr>
          <w:t>части</w:t>
        </w:r>
      </w:hyperlink>
      <w:r w:rsidRPr="009B5742">
        <w:rPr>
          <w:rFonts w:cs="Arial"/>
        </w:rPr>
        <w:t xml:space="preserve"> 7 </w:t>
      </w:r>
      <w:r w:rsidRPr="009B5742">
        <w:rPr>
          <w:rFonts w:cs="Arial"/>
          <w:shd w:val="clear" w:color="auto" w:fill="FFFFFF"/>
        </w:rPr>
        <w:t> </w:t>
      </w:r>
      <w:r w:rsidRPr="009B5742">
        <w:rPr>
          <w:rFonts w:cs="Arial"/>
          <w:color w:val="22272F"/>
          <w:shd w:val="clear" w:color="auto" w:fill="FFFFFF"/>
        </w:rPr>
        <w:t>настоящей статьи, является правонарушением, влекущим увольнение муниципального служащего с муниципальной службы.</w:t>
      </w:r>
    </w:p>
    <w:p w:rsidR="00956DCF" w:rsidRPr="009B5742" w:rsidRDefault="003F794E" w:rsidP="00956DCF">
      <w:pPr>
        <w:ind w:firstLine="480"/>
        <w:rPr>
          <w:rFonts w:cs="Arial"/>
        </w:rPr>
      </w:pPr>
      <w:r w:rsidRPr="009B5742">
        <w:rPr>
          <w:rFonts w:cs="Arial"/>
        </w:rPr>
        <w:t>9.</w:t>
      </w:r>
      <w:r w:rsidR="00956DCF" w:rsidRPr="009B5742">
        <w:rPr>
          <w:rFonts w:cs="Arial"/>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Закона</w:t>
      </w:r>
      <w:r w:rsidR="00AE42DB" w:rsidRPr="009B5742">
        <w:rPr>
          <w:rFonts w:cs="Arial"/>
        </w:rPr>
        <w:t xml:space="preserve"> №</w:t>
      </w:r>
      <w:r w:rsidR="00956DCF" w:rsidRPr="009B5742">
        <w:rPr>
          <w:rFonts w:cs="Arial"/>
        </w:rPr>
        <w:t xml:space="preserve"> 273-ФЗ и другими нормативными правовыми актами Российской Федерации, осуществляется в порядке, определяемом нормативными правовыми актами высшего должностного лица Республики Татарстан.</w:t>
      </w:r>
    </w:p>
    <w:p w:rsidR="00956DCF" w:rsidRPr="009B5742" w:rsidRDefault="003F794E" w:rsidP="00956DCF">
      <w:pPr>
        <w:ind w:firstLine="480"/>
        <w:rPr>
          <w:rFonts w:cs="Arial"/>
        </w:rPr>
      </w:pPr>
      <w:r w:rsidRPr="009B5742">
        <w:rPr>
          <w:rFonts w:cs="Arial"/>
        </w:rPr>
        <w:t>10</w:t>
      </w:r>
      <w:r w:rsidR="00956DCF" w:rsidRPr="009B5742">
        <w:rPr>
          <w:rFonts w:cs="Arial"/>
        </w:rPr>
        <w:t>. Граждане, претендующие на замещение должности Руководителя Исполнительного комитета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Республики Татарстан в порядке, установленном законом Республики Татарстан.</w:t>
      </w:r>
    </w:p>
    <w:p w:rsidR="00956DCF" w:rsidRPr="009B5742" w:rsidRDefault="003F794E" w:rsidP="00956DCF">
      <w:pPr>
        <w:ind w:firstLine="480"/>
        <w:rPr>
          <w:rFonts w:cs="Arial"/>
        </w:rPr>
      </w:pPr>
      <w:r w:rsidRPr="009B5742">
        <w:rPr>
          <w:rFonts w:cs="Arial"/>
        </w:rPr>
        <w:t>11</w:t>
      </w:r>
      <w:r w:rsidR="00956DCF" w:rsidRPr="009B5742">
        <w:rPr>
          <w:rFonts w:cs="Arial"/>
        </w:rPr>
        <w:t>. 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по контракту, размещаются на официальном сайте органа местного самоуправления в информационно-телекоммуникационной сети "Интернет" (далее - официальный сайт) и (или) предоставляются для опубликования средствам массовой информации в порядке, определяемом муниципальными правовыми актами.</w:t>
      </w:r>
    </w:p>
    <w:p w:rsidR="00956DCF" w:rsidRPr="009B5742" w:rsidRDefault="003F794E" w:rsidP="00F6530E">
      <w:pPr>
        <w:ind w:firstLine="480"/>
        <w:rPr>
          <w:rFonts w:cs="Arial"/>
        </w:rPr>
      </w:pPr>
      <w:r w:rsidRPr="009B5742">
        <w:rPr>
          <w:rFonts w:cs="Arial"/>
        </w:rPr>
        <w:t>12</w:t>
      </w:r>
      <w:r w:rsidR="00956DCF" w:rsidRPr="009B5742">
        <w:rPr>
          <w:rFonts w:cs="Arial"/>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9 настоящей статьи, осуществляется по решению высшего должностного лица Республики Татарстан в порядке, установленном законом Республики Татарстан.</w:t>
      </w:r>
    </w:p>
    <w:p w:rsidR="00956DCF" w:rsidRPr="009B5742" w:rsidRDefault="00956DCF" w:rsidP="00956DCF">
      <w:pPr>
        <w:ind w:firstLine="480"/>
        <w:rPr>
          <w:rFonts w:cs="Arial"/>
        </w:rPr>
      </w:pPr>
    </w:p>
    <w:p w:rsidR="00956DCF" w:rsidRPr="009B5742" w:rsidRDefault="00956DCF" w:rsidP="00956DCF">
      <w:pPr>
        <w:jc w:val="center"/>
        <w:rPr>
          <w:rFonts w:cs="Arial"/>
        </w:rPr>
      </w:pPr>
      <w:bookmarkStart w:id="17" w:name="P0036"/>
      <w:bookmarkEnd w:id="17"/>
      <w:r w:rsidRPr="009B5742">
        <w:rPr>
          <w:rFonts w:cs="Arial"/>
        </w:rPr>
        <w:t>Статья 15. Представление сведений о размещении информации в информационно-телекоммуникационной сети "Интернет"</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56DCF" w:rsidRPr="009B5742" w:rsidRDefault="00956DCF" w:rsidP="00956DCF">
      <w:pPr>
        <w:ind w:firstLine="480"/>
        <w:rPr>
          <w:rFonts w:cs="Arial"/>
        </w:rPr>
      </w:pPr>
      <w:r w:rsidRPr="009B5742">
        <w:rPr>
          <w:rFonts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56DCF" w:rsidRPr="009B5742" w:rsidRDefault="00956DCF" w:rsidP="00956DCF">
      <w:pPr>
        <w:ind w:firstLine="480"/>
        <w:rPr>
          <w:rFonts w:cs="Arial"/>
        </w:rPr>
      </w:pPr>
      <w:r w:rsidRPr="009B5742">
        <w:rPr>
          <w:rFonts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56DCF" w:rsidRPr="009B5742" w:rsidRDefault="00956DCF" w:rsidP="00F6530E">
      <w:pPr>
        <w:ind w:firstLine="480"/>
        <w:rPr>
          <w:rFonts w:cs="Arial"/>
        </w:rPr>
      </w:pPr>
      <w:r w:rsidRPr="009B5742">
        <w:rPr>
          <w:rFonts w:cs="Arial"/>
        </w:rPr>
        <w:t>2. Сведения, указанные в пункте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1 настоящей статьи, представляются по форме, установленной Правительством Российской Федерации.</w:t>
      </w:r>
      <w:bookmarkStart w:id="18" w:name="P0039"/>
      <w:bookmarkEnd w:id="18"/>
    </w:p>
    <w:p w:rsidR="00956DCF" w:rsidRPr="009B5742" w:rsidRDefault="00956DCF" w:rsidP="00956DCF">
      <w:pPr>
        <w:ind w:firstLine="480"/>
        <w:rPr>
          <w:rFonts w:cs="Arial"/>
        </w:rPr>
      </w:pPr>
    </w:p>
    <w:p w:rsidR="00956DCF" w:rsidRPr="009B5742" w:rsidRDefault="00956DCF" w:rsidP="00956DCF">
      <w:pPr>
        <w:rPr>
          <w:rFonts w:cs="Arial"/>
        </w:rPr>
      </w:pPr>
    </w:p>
    <w:p w:rsidR="00956DCF" w:rsidRPr="009B5742" w:rsidRDefault="00956DCF" w:rsidP="00956DCF">
      <w:pPr>
        <w:jc w:val="center"/>
        <w:rPr>
          <w:rFonts w:cs="Arial"/>
          <w:b/>
        </w:rPr>
      </w:pPr>
      <w:r w:rsidRPr="009B5742">
        <w:rPr>
          <w:rFonts w:cs="Arial"/>
          <w:b/>
        </w:rPr>
        <w:t>Глава 4. Порядок поступления на муниципальную службу, её прохождения и прекращения</w:t>
      </w:r>
      <w:bookmarkStart w:id="19" w:name="P003B"/>
      <w:bookmarkEnd w:id="19"/>
    </w:p>
    <w:p w:rsidR="00956DCF" w:rsidRPr="009B5742" w:rsidRDefault="00956DCF" w:rsidP="00956DCF">
      <w:pPr>
        <w:jc w:val="center"/>
        <w:rPr>
          <w:rFonts w:cs="Arial"/>
        </w:rPr>
      </w:pPr>
    </w:p>
    <w:p w:rsidR="00956DCF" w:rsidRPr="009B5742" w:rsidRDefault="00956DCF" w:rsidP="00956DCF">
      <w:pPr>
        <w:jc w:val="center"/>
        <w:rPr>
          <w:rFonts w:cs="Arial"/>
        </w:rPr>
      </w:pPr>
      <w:r w:rsidRPr="009B5742">
        <w:rPr>
          <w:rFonts w:cs="Arial"/>
        </w:rPr>
        <w:t>Статья 16. Поступление на муниципальную службу</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w:t>
      </w:r>
      <w:r w:rsidR="00357492" w:rsidRPr="009B5742">
        <w:rPr>
          <w:rFonts w:cs="Arial"/>
        </w:rPr>
        <w:t>стоятельств, указанных Законом №</w:t>
      </w:r>
      <w:r w:rsidRPr="009B5742">
        <w:rPr>
          <w:rFonts w:cs="Arial"/>
        </w:rPr>
        <w:t xml:space="preserve"> 25-ФЗ в качестве ограничений, связанных с муниципальной службой.</w:t>
      </w:r>
    </w:p>
    <w:p w:rsidR="00956DCF" w:rsidRPr="009B5742" w:rsidRDefault="00956DCF" w:rsidP="00956DCF">
      <w:pPr>
        <w:ind w:firstLine="480"/>
        <w:rPr>
          <w:rFonts w:cs="Arial"/>
        </w:rPr>
      </w:pPr>
      <w:r w:rsidRPr="009B5742">
        <w:rPr>
          <w:rFonts w:cs="Arial"/>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7666D7" w:rsidRPr="009B5742">
        <w:rPr>
          <w:rFonts w:cs="Arial"/>
        </w:rPr>
        <w:t>ограничений,</w:t>
      </w:r>
      <w:r w:rsidRPr="009B5742">
        <w:rPr>
          <w:rFonts w:cs="Arial"/>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56DCF" w:rsidRPr="009B5742" w:rsidRDefault="00956DCF" w:rsidP="00956DCF">
      <w:pPr>
        <w:ind w:firstLine="480"/>
        <w:rPr>
          <w:rFonts w:cs="Arial"/>
        </w:rPr>
      </w:pPr>
      <w:r w:rsidRPr="009B5742">
        <w:rPr>
          <w:rFonts w:cs="Arial"/>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 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956DCF" w:rsidRPr="009B5742" w:rsidRDefault="00956DCF" w:rsidP="00956DCF">
      <w:pPr>
        <w:ind w:firstLine="480"/>
        <w:rPr>
          <w:rFonts w:cs="Arial"/>
        </w:rPr>
      </w:pPr>
      <w:r w:rsidRPr="009B5742">
        <w:rPr>
          <w:rFonts w:cs="Arial"/>
        </w:rPr>
        <w:t>4. При поступлении на муниципальную службу гражданин представляет:</w:t>
      </w:r>
    </w:p>
    <w:p w:rsidR="00956DCF" w:rsidRPr="009B5742" w:rsidRDefault="00956DCF" w:rsidP="00956DCF">
      <w:pPr>
        <w:ind w:firstLine="480"/>
        <w:rPr>
          <w:rFonts w:cs="Arial"/>
        </w:rPr>
      </w:pPr>
      <w:r w:rsidRPr="009B5742">
        <w:rPr>
          <w:rFonts w:cs="Arial"/>
        </w:rPr>
        <w:t>1) заявление с просьбой о поступлении на муниципальную службу и замещении должности муниципальной службы;</w:t>
      </w:r>
    </w:p>
    <w:p w:rsidR="00956DCF" w:rsidRPr="009B5742" w:rsidRDefault="00956DCF" w:rsidP="00956DCF">
      <w:pPr>
        <w:ind w:firstLine="480"/>
        <w:rPr>
          <w:rFonts w:cs="Arial"/>
        </w:rPr>
      </w:pPr>
      <w:r w:rsidRPr="009B5742">
        <w:rPr>
          <w:rFonts w:cs="Arial"/>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56DCF" w:rsidRPr="009B5742" w:rsidRDefault="00956DCF" w:rsidP="00956DCF">
      <w:pPr>
        <w:ind w:firstLine="480"/>
        <w:rPr>
          <w:rFonts w:cs="Arial"/>
        </w:rPr>
      </w:pPr>
      <w:r w:rsidRPr="009B5742">
        <w:rPr>
          <w:rFonts w:cs="Arial"/>
        </w:rPr>
        <w:t>3) паспорт;</w:t>
      </w:r>
    </w:p>
    <w:p w:rsidR="00956DCF" w:rsidRPr="009B5742" w:rsidRDefault="00956DCF" w:rsidP="00956DCF">
      <w:pPr>
        <w:ind w:firstLine="480"/>
        <w:rPr>
          <w:rFonts w:cs="Arial"/>
        </w:rPr>
      </w:pPr>
      <w:r w:rsidRPr="009B5742">
        <w:rPr>
          <w:rFonts w:cs="Arial"/>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56DCF" w:rsidRPr="009B5742" w:rsidRDefault="00956DCF" w:rsidP="00956DCF">
      <w:pPr>
        <w:ind w:firstLine="480"/>
        <w:rPr>
          <w:rFonts w:cs="Arial"/>
        </w:rPr>
      </w:pPr>
      <w:r w:rsidRPr="009B5742">
        <w:rPr>
          <w:rFonts w:cs="Arial"/>
        </w:rPr>
        <w:t>5) документ об образовании;</w:t>
      </w:r>
    </w:p>
    <w:p w:rsidR="00956DCF" w:rsidRPr="009B5742" w:rsidRDefault="00956DCF" w:rsidP="00956DCF">
      <w:pPr>
        <w:ind w:firstLine="480"/>
        <w:rPr>
          <w:rFonts w:cs="Arial"/>
        </w:rPr>
      </w:pPr>
      <w:r w:rsidRPr="009B5742">
        <w:rPr>
          <w:rFonts w:cs="Arial"/>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56DCF" w:rsidRPr="009B5742" w:rsidRDefault="00956DCF" w:rsidP="00956DCF">
      <w:pPr>
        <w:ind w:firstLine="480"/>
        <w:rPr>
          <w:rFonts w:cs="Arial"/>
        </w:rPr>
      </w:pPr>
      <w:r w:rsidRPr="009B5742">
        <w:rPr>
          <w:rFonts w:cs="Arial"/>
        </w:rPr>
        <w:t>7) свидетельство о постановке физического лица на учет в налоговом органе по месту жительства на территории Российской Федерации;</w:t>
      </w:r>
    </w:p>
    <w:p w:rsidR="00956DCF" w:rsidRPr="009B5742" w:rsidRDefault="00956DCF" w:rsidP="00956DCF">
      <w:pPr>
        <w:ind w:firstLine="480"/>
        <w:rPr>
          <w:rFonts w:cs="Arial"/>
        </w:rPr>
      </w:pPr>
      <w:r w:rsidRPr="009B5742">
        <w:rPr>
          <w:rFonts w:cs="Arial"/>
        </w:rPr>
        <w:t>8) документы воинского учета - для граждан, пребывающих в запасе, и лиц, подлежащих призыву на военную службу;</w:t>
      </w:r>
    </w:p>
    <w:p w:rsidR="00956DCF" w:rsidRPr="009B5742" w:rsidRDefault="00956DCF" w:rsidP="00956DCF">
      <w:pPr>
        <w:ind w:firstLine="480"/>
        <w:rPr>
          <w:rFonts w:cs="Arial"/>
        </w:rPr>
      </w:pPr>
      <w:r w:rsidRPr="009B5742">
        <w:rPr>
          <w:rFonts w:cs="Arial"/>
        </w:rPr>
        <w:t>9) заключение медицинской организации об отсутствии заболевания, препятствующего поступлению на муниципальную службу;</w:t>
      </w:r>
    </w:p>
    <w:p w:rsidR="00956DCF" w:rsidRPr="009B5742" w:rsidRDefault="00956DCF" w:rsidP="00956DCF">
      <w:pPr>
        <w:ind w:firstLine="480"/>
        <w:rPr>
          <w:rFonts w:cs="Arial"/>
        </w:rPr>
      </w:pPr>
      <w:r w:rsidRPr="009B5742">
        <w:rPr>
          <w:rFonts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56DCF" w:rsidRPr="009B5742" w:rsidRDefault="00956DCF" w:rsidP="00956DCF">
      <w:pPr>
        <w:ind w:firstLine="480"/>
        <w:rPr>
          <w:rFonts w:cs="Arial"/>
        </w:rPr>
      </w:pPr>
      <w:r w:rsidRPr="009B5742">
        <w:rPr>
          <w:rFonts w:cs="Arial"/>
        </w:rPr>
        <w:t xml:space="preserve">11) сведения, предусмотренные </w:t>
      </w:r>
      <w:hyperlink r:id="rId27" w:history="1">
        <w:r w:rsidRPr="009B5742">
          <w:rPr>
            <w:rStyle w:val="a5"/>
            <w:rFonts w:cs="Arial"/>
            <w:color w:val="auto"/>
          </w:rPr>
          <w:t>статьей 15 настоящего Положения</w:t>
        </w:r>
      </w:hyperlink>
      <w:r w:rsidRPr="009B5742">
        <w:rPr>
          <w:rFonts w:cs="Arial"/>
        </w:rPr>
        <w:t>;</w:t>
      </w:r>
    </w:p>
    <w:p w:rsidR="00956DCF" w:rsidRPr="009B5742" w:rsidRDefault="00956DCF" w:rsidP="00956DCF">
      <w:pPr>
        <w:ind w:firstLine="480"/>
        <w:rPr>
          <w:rFonts w:cs="Arial"/>
        </w:rPr>
      </w:pPr>
      <w:r w:rsidRPr="009B5742">
        <w:rPr>
          <w:rFonts w:cs="Arial"/>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6DCF" w:rsidRPr="009B5742" w:rsidRDefault="00956DCF" w:rsidP="00956DCF">
      <w:pPr>
        <w:ind w:firstLine="480"/>
        <w:rPr>
          <w:rFonts w:cs="Arial"/>
        </w:rPr>
      </w:pPr>
      <w:r w:rsidRPr="009B5742">
        <w:rPr>
          <w:rFonts w:cs="Arial"/>
        </w:rPr>
        <w:t>5.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 законодательством порядке.</w:t>
      </w:r>
    </w:p>
    <w:p w:rsidR="00956DCF" w:rsidRPr="009B5742" w:rsidRDefault="00956DCF" w:rsidP="00956DCF">
      <w:pPr>
        <w:ind w:firstLine="480"/>
        <w:rPr>
          <w:rFonts w:cs="Arial"/>
        </w:rPr>
      </w:pPr>
      <w:r w:rsidRPr="009B5742">
        <w:rPr>
          <w:rFonts w:cs="Arial"/>
        </w:rPr>
        <w:t>6. В случае установления в процессе проверки, предусмотренной пунктом 5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56DCF" w:rsidRPr="009B5742" w:rsidRDefault="00956DCF" w:rsidP="00956DCF">
      <w:pPr>
        <w:ind w:firstLine="480"/>
        <w:rPr>
          <w:rFonts w:cs="Arial"/>
        </w:rPr>
      </w:pPr>
      <w:r w:rsidRPr="009B5742">
        <w:rPr>
          <w:rFonts w:cs="Arial"/>
        </w:rPr>
        <w:t>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w:t>
      </w:r>
      <w:r w:rsidR="00357492" w:rsidRPr="009B5742">
        <w:rPr>
          <w:rFonts w:cs="Arial"/>
        </w:rPr>
        <w:t>ей, предусмотренных Законом №</w:t>
      </w:r>
      <w:r w:rsidRPr="009B5742">
        <w:rPr>
          <w:rFonts w:cs="Arial"/>
        </w:rPr>
        <w:t xml:space="preserve"> 25-ФЗ.</w:t>
      </w:r>
    </w:p>
    <w:p w:rsidR="00956DCF" w:rsidRPr="009B5742" w:rsidRDefault="00956DCF" w:rsidP="00956DCF">
      <w:pPr>
        <w:ind w:firstLine="480"/>
        <w:rPr>
          <w:rFonts w:cs="Arial"/>
        </w:rPr>
      </w:pPr>
      <w:r w:rsidRPr="009B5742">
        <w:rPr>
          <w:rFonts w:cs="Arial"/>
        </w:rPr>
        <w:t>8. Гражданин, поступающий на должность Руководителя Исполнительного комитета по результатам конкурса на замещение указанной должности, заключает контракт. Порядок замещения должности Руководителя Исполнительного комитета по контракту и порядок заключения и расторжения контракта с лицом, назначаемым на указанную должность по к</w:t>
      </w:r>
      <w:r w:rsidR="00357492" w:rsidRPr="009B5742">
        <w:rPr>
          <w:rFonts w:cs="Arial"/>
        </w:rPr>
        <w:t>онтракту, определяются Законом           №</w:t>
      </w:r>
      <w:r w:rsidRPr="009B5742">
        <w:rPr>
          <w:rFonts w:cs="Arial"/>
        </w:rPr>
        <w:t xml:space="preserve"> 131-ФЗ. Типовая форма контракта с лицом, назначаемым на должность Руководителя Исполнительного комитета по контракту, установлена приложением 3 </w:t>
      </w:r>
      <w:r w:rsidR="00357492" w:rsidRPr="009B5742">
        <w:rPr>
          <w:rFonts w:cs="Arial"/>
        </w:rPr>
        <w:t xml:space="preserve">к </w:t>
      </w:r>
      <w:hyperlink r:id="rId28" w:history="1">
        <w:r w:rsidRPr="009B5742">
          <w:rPr>
            <w:rStyle w:val="a5"/>
            <w:rFonts w:cs="Arial"/>
            <w:color w:val="auto"/>
          </w:rPr>
          <w:t>Кодексу</w:t>
        </w:r>
      </w:hyperlink>
      <w:r w:rsidRPr="009B5742">
        <w:rPr>
          <w:rFonts w:cs="Arial"/>
        </w:rPr>
        <w:t xml:space="preserve"> </w:t>
      </w:r>
      <w:r w:rsidR="007666D7" w:rsidRPr="009B5742">
        <w:rPr>
          <w:rFonts w:cs="Arial"/>
        </w:rPr>
        <w:t>РТ</w:t>
      </w:r>
      <w:r w:rsidRPr="009B5742">
        <w:rPr>
          <w:rFonts w:cs="Arial"/>
        </w:rPr>
        <w:t xml:space="preserve"> о муниципальной службе.</w:t>
      </w:r>
    </w:p>
    <w:p w:rsidR="00956DCF" w:rsidRPr="009B5742" w:rsidRDefault="00956DCF" w:rsidP="00956DCF">
      <w:pPr>
        <w:ind w:firstLine="480"/>
        <w:rPr>
          <w:rFonts w:cs="Arial"/>
        </w:rPr>
      </w:pPr>
      <w:r w:rsidRPr="009B5742">
        <w:rPr>
          <w:rFonts w:cs="Arial"/>
        </w:rPr>
        <w:t>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56DCF" w:rsidRPr="009B5742" w:rsidRDefault="00956DCF" w:rsidP="00956DCF">
      <w:pPr>
        <w:ind w:firstLine="480"/>
        <w:rPr>
          <w:rFonts w:cs="Arial"/>
        </w:rPr>
      </w:pPr>
      <w:r w:rsidRPr="009B5742">
        <w:rPr>
          <w:rFonts w:cs="Arial"/>
        </w:rPr>
        <w:t>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57492" w:rsidRPr="009B5742" w:rsidRDefault="00357492" w:rsidP="00956DCF">
      <w:pPr>
        <w:ind w:firstLine="480"/>
        <w:rPr>
          <w:rFonts w:cs="Arial"/>
        </w:rPr>
      </w:pPr>
    </w:p>
    <w:p w:rsidR="00956DCF" w:rsidRPr="009B5742" w:rsidRDefault="00956DCF" w:rsidP="00956DCF">
      <w:pPr>
        <w:rPr>
          <w:rFonts w:cs="Arial"/>
        </w:rPr>
      </w:pPr>
      <w:bookmarkStart w:id="20" w:name="P003E"/>
      <w:bookmarkEnd w:id="20"/>
      <w:r w:rsidRPr="009B5742">
        <w:rPr>
          <w:rFonts w:cs="Arial"/>
        </w:rPr>
        <w:t xml:space="preserve"> Статья 17. Конкурс на замещение должности муниципальной службы </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56DCF" w:rsidRPr="009B5742" w:rsidRDefault="00956DCF" w:rsidP="00956DCF">
      <w:pPr>
        <w:ind w:firstLine="480"/>
        <w:rPr>
          <w:rFonts w:cs="Arial"/>
        </w:rPr>
      </w:pPr>
      <w:r w:rsidRPr="009B5742">
        <w:rPr>
          <w:rFonts w:cs="Arial"/>
        </w:rPr>
        <w:t xml:space="preserve">2. Порядок проведения конкурса на замещение должности муниципальной службы устанавливается решением Совета </w:t>
      </w:r>
      <w:r w:rsidR="001D767F" w:rsidRPr="009B5742">
        <w:rPr>
          <w:rFonts w:cs="Arial"/>
        </w:rPr>
        <w:t>Новошешминского</w:t>
      </w:r>
      <w:r w:rsidRPr="009B5742">
        <w:rPr>
          <w:rFonts w:cs="Arial"/>
        </w:rPr>
        <w:t xml:space="preserve"> муниципального района (далее - Совет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нормативным правовым актом Совета района.</w:t>
      </w:r>
    </w:p>
    <w:p w:rsidR="00956DCF" w:rsidRPr="009B5742" w:rsidRDefault="00956DCF" w:rsidP="00956DCF">
      <w:pPr>
        <w:ind w:firstLine="480"/>
        <w:rPr>
          <w:rFonts w:cs="Arial"/>
        </w:rPr>
      </w:pPr>
      <w:r w:rsidRPr="009B5742">
        <w:rPr>
          <w:rFonts w:cs="Arial"/>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Start w:id="21" w:name="P0041"/>
      <w:bookmarkEnd w:id="21"/>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18. Аттестация муниципальных служащих</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56DCF" w:rsidRPr="009B5742" w:rsidRDefault="00956DCF" w:rsidP="00956DCF">
      <w:pPr>
        <w:ind w:firstLine="480"/>
        <w:rPr>
          <w:rFonts w:cs="Arial"/>
        </w:rPr>
      </w:pPr>
      <w:r w:rsidRPr="009B5742">
        <w:rPr>
          <w:rFonts w:cs="Arial"/>
        </w:rPr>
        <w:t xml:space="preserve">2. Аттестация проводится в соответствии с Положением о проведении аттестации муниципальных служащих в органах местного самоуправления </w:t>
      </w:r>
      <w:r w:rsidR="001D767F" w:rsidRPr="009B5742">
        <w:rPr>
          <w:rFonts w:cs="Arial"/>
        </w:rPr>
        <w:t>Новошешминского</w:t>
      </w:r>
      <w:r w:rsidRPr="009B5742">
        <w:rPr>
          <w:rFonts w:cs="Arial"/>
        </w:rPr>
        <w:t xml:space="preserve"> муниципального района Республики Татарстан, утвержденном Решением Совета </w:t>
      </w:r>
      <w:r w:rsidR="001D767F" w:rsidRPr="009B5742">
        <w:rPr>
          <w:rFonts w:cs="Arial"/>
        </w:rPr>
        <w:t>Новошешминского</w:t>
      </w:r>
      <w:r w:rsidRPr="009B5742">
        <w:rPr>
          <w:rFonts w:cs="Arial"/>
        </w:rPr>
        <w:t xml:space="preserve"> муниципального района в соответствии с типовым положением о проведении аттестации муниципальных служащих согласно </w:t>
      </w:r>
      <w:hyperlink r:id="rId29" w:history="1">
        <w:r w:rsidRPr="009B5742">
          <w:rPr>
            <w:rStyle w:val="a5"/>
            <w:rFonts w:cs="Arial"/>
            <w:color w:val="auto"/>
          </w:rPr>
          <w:t>Кодексу</w:t>
        </w:r>
      </w:hyperlink>
      <w:r w:rsidRPr="009B5742">
        <w:rPr>
          <w:rFonts w:cs="Arial"/>
        </w:rPr>
        <w:t xml:space="preserve"> </w:t>
      </w:r>
      <w:r w:rsidR="007666D7" w:rsidRPr="009B5742">
        <w:rPr>
          <w:rFonts w:cs="Arial"/>
        </w:rPr>
        <w:t>РТ</w:t>
      </w:r>
      <w:r w:rsidRPr="009B5742">
        <w:rPr>
          <w:rFonts w:cs="Arial"/>
        </w:rPr>
        <w:t xml:space="preserve"> о муниципальной службе.</w:t>
      </w:r>
      <w:bookmarkStart w:id="22" w:name="P0044"/>
      <w:bookmarkEnd w:id="22"/>
    </w:p>
    <w:p w:rsidR="00956DCF" w:rsidRPr="009B5742" w:rsidRDefault="00956DCF" w:rsidP="00956DCF">
      <w:pPr>
        <w:ind w:firstLine="480"/>
        <w:rPr>
          <w:rFonts w:cs="Arial"/>
        </w:rPr>
      </w:pPr>
    </w:p>
    <w:p w:rsidR="00956DCF" w:rsidRPr="009B5742" w:rsidRDefault="00956DCF" w:rsidP="00956DCF">
      <w:pPr>
        <w:jc w:val="center"/>
        <w:rPr>
          <w:rFonts w:cs="Arial"/>
        </w:rPr>
      </w:pPr>
    </w:p>
    <w:p w:rsidR="00956DCF" w:rsidRPr="009B5742" w:rsidRDefault="00956DCF" w:rsidP="00956DCF">
      <w:pPr>
        <w:jc w:val="center"/>
        <w:rPr>
          <w:rFonts w:cs="Arial"/>
        </w:rPr>
      </w:pPr>
      <w:r w:rsidRPr="009B5742">
        <w:rPr>
          <w:rFonts w:cs="Arial"/>
        </w:rPr>
        <w:t>Статья 19. Квалификационный экзамен</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bookmarkStart w:id="23" w:name="P0047"/>
      <w:bookmarkEnd w:id="23"/>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20. Основания для расторжения трудового договора с муниципальным служащим</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 xml:space="preserve">1. Помимо оснований для расторжения трудового договора, предусмотренных </w:t>
      </w:r>
      <w:hyperlink r:id="rId30" w:history="1">
        <w:r w:rsidRPr="009B5742">
          <w:rPr>
            <w:rStyle w:val="a5"/>
            <w:rFonts w:cs="Arial"/>
            <w:color w:val="auto"/>
          </w:rPr>
          <w:t>Трудовым кодексом Российской Федерации</w:t>
        </w:r>
      </w:hyperlink>
      <w:r w:rsidRPr="009B5742">
        <w:rPr>
          <w:rFonts w:cs="Arial"/>
        </w:rPr>
        <w:t>, трудовой договор с муниципальным служащим может быть также расторгнут по инициативе представителя нанимателя (работодателя) в случае:</w:t>
      </w:r>
    </w:p>
    <w:p w:rsidR="00956DCF" w:rsidRPr="009B5742" w:rsidRDefault="00956DCF" w:rsidP="00956DCF">
      <w:pPr>
        <w:ind w:firstLine="480"/>
        <w:rPr>
          <w:rFonts w:cs="Arial"/>
        </w:rPr>
      </w:pPr>
      <w:r w:rsidRPr="009B5742">
        <w:rPr>
          <w:rFonts w:cs="Arial"/>
        </w:rPr>
        <w:t>1) достижения предельного возраста, установленного для замещения должности муниципальной службы;</w:t>
      </w:r>
    </w:p>
    <w:p w:rsidR="00956DCF" w:rsidRPr="009B5742" w:rsidRDefault="00956DCF" w:rsidP="00956DCF">
      <w:pPr>
        <w:ind w:firstLine="480"/>
        <w:rPr>
          <w:rFonts w:cs="Arial"/>
        </w:rPr>
      </w:pPr>
      <w:r w:rsidRPr="009B5742">
        <w:rPr>
          <w:rFonts w:cs="Arial"/>
        </w:rPr>
        <w:t xml:space="preserve">2) несоблюдения ограничений и запретов, связанных с муниципальной службой и установленных </w:t>
      </w:r>
      <w:hyperlink r:id="rId31" w:history="1">
        <w:r w:rsidRPr="009B5742">
          <w:rPr>
            <w:rStyle w:val="a5"/>
            <w:rFonts w:cs="Arial"/>
            <w:color w:val="auto"/>
          </w:rPr>
          <w:t>статьями 11</w:t>
        </w:r>
      </w:hyperlink>
      <w:r w:rsidRPr="009B5742">
        <w:rPr>
          <w:rFonts w:cs="Arial"/>
        </w:rPr>
        <w:t xml:space="preserve">, </w:t>
      </w:r>
      <w:hyperlink r:id="rId32" w:history="1">
        <w:r w:rsidRPr="009B5742">
          <w:rPr>
            <w:rStyle w:val="a5"/>
            <w:rFonts w:cs="Arial"/>
            <w:color w:val="auto"/>
          </w:rPr>
          <w:t>12</w:t>
        </w:r>
      </w:hyperlink>
      <w:r w:rsidRPr="009B5742">
        <w:rPr>
          <w:rFonts w:cs="Arial"/>
        </w:rPr>
        <w:t xml:space="preserve"> и </w:t>
      </w:r>
      <w:hyperlink r:id="rId33" w:history="1">
        <w:r w:rsidRPr="009B5742">
          <w:rPr>
            <w:rStyle w:val="a5"/>
            <w:rFonts w:cs="Arial"/>
            <w:color w:val="auto"/>
          </w:rPr>
          <w:t>14 настоящего Положения</w:t>
        </w:r>
      </w:hyperlink>
      <w:r w:rsidRPr="009B5742">
        <w:rPr>
          <w:rFonts w:cs="Arial"/>
        </w:rPr>
        <w:t>;</w:t>
      </w:r>
    </w:p>
    <w:p w:rsidR="00956DCF" w:rsidRPr="009B5742" w:rsidRDefault="00956DCF" w:rsidP="00956DCF">
      <w:pPr>
        <w:ind w:firstLine="480"/>
        <w:rPr>
          <w:rFonts w:cs="Arial"/>
        </w:rPr>
      </w:pPr>
      <w:r w:rsidRPr="009B5742">
        <w:rPr>
          <w:rFonts w:cs="Arial"/>
        </w:rPr>
        <w:t>3) применения административного наказания в виде дисквалификации.</w:t>
      </w:r>
    </w:p>
    <w:p w:rsidR="00956DCF" w:rsidRPr="009B5742" w:rsidRDefault="00956DCF" w:rsidP="00956DCF">
      <w:pPr>
        <w:ind w:firstLine="480"/>
        <w:rPr>
          <w:rFonts w:cs="Arial"/>
        </w:rPr>
      </w:pPr>
      <w:r w:rsidRPr="009B5742">
        <w:rPr>
          <w:rFonts w:cs="Arial"/>
        </w:rPr>
        <w:t>4) приобретения муниципальным служащим статуса иностранного агента.</w:t>
      </w:r>
    </w:p>
    <w:p w:rsidR="00956DCF" w:rsidRPr="009B5742" w:rsidRDefault="00956DCF" w:rsidP="00956DCF">
      <w:pPr>
        <w:ind w:firstLine="480"/>
        <w:rPr>
          <w:rFonts w:cs="Arial"/>
        </w:rPr>
      </w:pPr>
      <w:r w:rsidRPr="009B5742">
        <w:rPr>
          <w:rFonts w:cs="Arial"/>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Start w:id="24" w:name="P004A"/>
      <w:bookmarkEnd w:id="24"/>
    </w:p>
    <w:p w:rsidR="00956DCF" w:rsidRPr="009B5742" w:rsidRDefault="00956DCF" w:rsidP="00956DCF">
      <w:pPr>
        <w:ind w:firstLine="480"/>
        <w:rPr>
          <w:rFonts w:cs="Arial"/>
        </w:rPr>
      </w:pPr>
    </w:p>
    <w:p w:rsidR="00956DCF" w:rsidRPr="009B5742" w:rsidRDefault="00956DCF" w:rsidP="00956DCF">
      <w:pPr>
        <w:jc w:val="center"/>
        <w:rPr>
          <w:rFonts w:cs="Arial"/>
          <w:b/>
        </w:rPr>
      </w:pPr>
      <w:r w:rsidRPr="009B5742">
        <w:rPr>
          <w:rFonts w:cs="Arial"/>
          <w:b/>
        </w:rPr>
        <w:t>Глава 5. Рабочее (служебное) время и время отдыха муниципальных служащих</w:t>
      </w:r>
    </w:p>
    <w:p w:rsidR="00956DCF" w:rsidRPr="009B5742" w:rsidRDefault="00956DCF" w:rsidP="00956DCF">
      <w:pPr>
        <w:jc w:val="center"/>
        <w:rPr>
          <w:rFonts w:cs="Arial"/>
        </w:rPr>
      </w:pPr>
    </w:p>
    <w:p w:rsidR="00956DCF" w:rsidRPr="009B5742" w:rsidRDefault="00956DCF" w:rsidP="00956DCF">
      <w:pPr>
        <w:jc w:val="center"/>
        <w:rPr>
          <w:rFonts w:cs="Arial"/>
        </w:rPr>
      </w:pPr>
    </w:p>
    <w:p w:rsidR="00956DCF" w:rsidRPr="009B5742" w:rsidRDefault="00956DCF" w:rsidP="00956DCF">
      <w:pPr>
        <w:jc w:val="center"/>
        <w:rPr>
          <w:rFonts w:cs="Arial"/>
        </w:rPr>
      </w:pPr>
      <w:r w:rsidRPr="009B5742">
        <w:rPr>
          <w:rFonts w:cs="Arial"/>
        </w:rPr>
        <w:t>Статья 21. Рабочее (служебное) время муниципальных служащих</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Рабочее (служебное) время муниципальных служащих регулируется в соответствии с трудовым законодательством.</w:t>
      </w:r>
      <w:bookmarkStart w:id="25" w:name="P0050"/>
      <w:bookmarkEnd w:id="25"/>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22. Отпуск муниципального служащего</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56DCF" w:rsidRPr="009B5742" w:rsidRDefault="00956DCF" w:rsidP="00956DCF">
      <w:pPr>
        <w:ind w:firstLine="480"/>
        <w:rPr>
          <w:rFonts w:cs="Arial"/>
        </w:rPr>
      </w:pPr>
      <w:r w:rsidRPr="009B5742">
        <w:rPr>
          <w:rFonts w:cs="Arial"/>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56DCF" w:rsidRPr="009B5742" w:rsidRDefault="00956DCF" w:rsidP="00956DCF">
      <w:pPr>
        <w:ind w:firstLine="480"/>
        <w:rPr>
          <w:rFonts w:cs="Arial"/>
        </w:rPr>
      </w:pPr>
      <w:r w:rsidRPr="009B5742">
        <w:rPr>
          <w:rFonts w:cs="Arial"/>
        </w:rPr>
        <w:t>3. Ежегодный основной оплачиваемый отпуск предоставляется муниципальному служащему продолжительностью 30 календарных дней.</w:t>
      </w:r>
    </w:p>
    <w:p w:rsidR="00956DCF" w:rsidRPr="009B5742" w:rsidRDefault="00956DCF" w:rsidP="00956DCF">
      <w:pPr>
        <w:ind w:firstLine="480"/>
        <w:rPr>
          <w:rFonts w:cs="Arial"/>
        </w:rPr>
      </w:pPr>
      <w:r w:rsidRPr="009B5742">
        <w:rPr>
          <w:rFonts w:cs="Arial"/>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w:t>
      </w:r>
      <w:r w:rsidR="00B41E34" w:rsidRPr="009B5742">
        <w:rPr>
          <w:rFonts w:cs="Arial"/>
        </w:rPr>
        <w:t>0</w:t>
      </w:r>
      <w:r w:rsidRPr="009B5742">
        <w:rPr>
          <w:rFonts w:cs="Arial"/>
        </w:rPr>
        <w:t xml:space="preserve"> календарных дней.</w:t>
      </w:r>
    </w:p>
    <w:p w:rsidR="00956DCF" w:rsidRPr="009B5742" w:rsidRDefault="00956DCF" w:rsidP="00956DCF">
      <w:pPr>
        <w:ind w:firstLine="480"/>
        <w:rPr>
          <w:rFonts w:cs="Arial"/>
        </w:rPr>
      </w:pPr>
      <w:r w:rsidRPr="009B5742">
        <w:rPr>
          <w:rFonts w:cs="Arial"/>
        </w:rPr>
        <w:t>5. Ежегодный дополнительный оплачиваемый отпуск за ненормированный рабочий день предоставляется муниципальным служащим, занимающих должности муниципальной службы, для которых установлен ненормированный рабочий день. Перечень должностей муниципальной службы муниципальных служащих с ненормированным рабочим дней устанавливается коллективным договором, соглашением или нормативным актом соответствующего органа местного самоуправления, принимаемым с учетом мнения представительного органа работников.</w:t>
      </w:r>
    </w:p>
    <w:p w:rsidR="00956DCF" w:rsidRPr="009B5742" w:rsidRDefault="00956DCF" w:rsidP="00956DCF">
      <w:pPr>
        <w:ind w:firstLine="480"/>
        <w:rPr>
          <w:rFonts w:cs="Arial"/>
        </w:rPr>
      </w:pPr>
      <w:r w:rsidRPr="009B5742">
        <w:rPr>
          <w:rFonts w:cs="Arial"/>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56DCF" w:rsidRPr="009B5742" w:rsidRDefault="00956DCF" w:rsidP="00956DCF">
      <w:pPr>
        <w:ind w:firstLine="480"/>
        <w:rPr>
          <w:rFonts w:cs="Arial"/>
        </w:rPr>
      </w:pPr>
      <w:r w:rsidRPr="009B5742">
        <w:rPr>
          <w:rFonts w:cs="Arial"/>
        </w:rPr>
        <w:t>Оплата дополнительного оплачиваемого отпуска за ненормированный рабочий день производится в пределах фонда оплаты труда органа местного самоуправления района.</w:t>
      </w:r>
    </w:p>
    <w:p w:rsidR="00956DCF" w:rsidRPr="009B5742" w:rsidRDefault="00956DCF" w:rsidP="00956DCF">
      <w:pPr>
        <w:ind w:firstLine="480"/>
        <w:rPr>
          <w:rFonts w:cs="Arial"/>
        </w:rPr>
      </w:pPr>
      <w:r w:rsidRPr="009B5742">
        <w:rPr>
          <w:rFonts w:cs="Arial"/>
        </w:rPr>
        <w:t>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956DCF" w:rsidRPr="009B5742" w:rsidRDefault="00956DCF" w:rsidP="00956DCF">
      <w:pPr>
        <w:ind w:firstLine="480"/>
        <w:rPr>
          <w:rFonts w:cs="Arial"/>
        </w:rPr>
      </w:pPr>
      <w:r w:rsidRPr="009B5742">
        <w:rPr>
          <w:rFonts w:cs="Arial"/>
        </w:rPr>
        <w:t xml:space="preserve">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w:t>
      </w:r>
    </w:p>
    <w:p w:rsidR="00956DCF" w:rsidRPr="009B5742" w:rsidRDefault="00956DCF" w:rsidP="00956DCF">
      <w:pPr>
        <w:ind w:firstLine="480"/>
        <w:rPr>
          <w:rFonts w:cs="Arial"/>
        </w:rPr>
      </w:pPr>
      <w:r w:rsidRPr="009B5742">
        <w:rPr>
          <w:rFonts w:cs="Arial"/>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357492" w:rsidRPr="009B5742" w:rsidRDefault="00357492" w:rsidP="00956DCF">
      <w:pPr>
        <w:ind w:firstLine="480"/>
        <w:rPr>
          <w:rFonts w:cs="Arial"/>
        </w:rPr>
      </w:pPr>
    </w:p>
    <w:p w:rsidR="00956DCF" w:rsidRPr="009B5742" w:rsidRDefault="00956DCF" w:rsidP="00956DCF">
      <w:pPr>
        <w:rPr>
          <w:rFonts w:cs="Arial"/>
          <w:b/>
        </w:rPr>
      </w:pPr>
      <w:bookmarkStart w:id="26" w:name="P0053"/>
      <w:bookmarkEnd w:id="26"/>
      <w:r w:rsidRPr="009B5742">
        <w:rPr>
          <w:rFonts w:cs="Arial"/>
          <w:b/>
        </w:rPr>
        <w:t> Глава 6. Оплата труда муниципального служащего, гарантии, предоставляемые му</w:t>
      </w:r>
      <w:r w:rsidR="00357492" w:rsidRPr="009B5742">
        <w:rPr>
          <w:rFonts w:cs="Arial"/>
          <w:b/>
        </w:rPr>
        <w:t>ниципальному служащему.</w:t>
      </w:r>
      <w:r w:rsidRPr="009B5742">
        <w:rPr>
          <w:rFonts w:cs="Arial"/>
          <w:b/>
        </w:rPr>
        <w:t xml:space="preserve"> Стаж муниципальной службы </w:t>
      </w:r>
    </w:p>
    <w:p w:rsidR="00956DCF" w:rsidRPr="009B5742" w:rsidRDefault="00956DCF" w:rsidP="00956DCF">
      <w:pPr>
        <w:rPr>
          <w:rFonts w:cs="Arial"/>
        </w:rPr>
      </w:pPr>
      <w:bookmarkStart w:id="27" w:name="P0056"/>
      <w:bookmarkEnd w:id="27"/>
    </w:p>
    <w:p w:rsidR="00956DCF" w:rsidRPr="009B5742" w:rsidRDefault="00956DCF" w:rsidP="00956DCF">
      <w:pPr>
        <w:jc w:val="center"/>
        <w:rPr>
          <w:rFonts w:cs="Arial"/>
        </w:rPr>
      </w:pPr>
      <w:r w:rsidRPr="009B5742">
        <w:rPr>
          <w:rFonts w:cs="Arial"/>
        </w:rPr>
        <w:t>Статья 23. Оплата труда муниципальных служащих</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w:t>
      </w:r>
      <w:r w:rsidR="00773DA6" w:rsidRPr="009B5742">
        <w:rPr>
          <w:rFonts w:cs="Arial"/>
        </w:rPr>
        <w:t>лужбы</w:t>
      </w:r>
      <w:r w:rsidRPr="009B5742">
        <w:rPr>
          <w:rFonts w:cs="Arial"/>
        </w:rPr>
        <w:t>, а также из ежемесячных и иных дополнительных выплат, преду</w:t>
      </w:r>
      <w:r w:rsidR="00773DA6" w:rsidRPr="009B5742">
        <w:rPr>
          <w:rFonts w:cs="Arial"/>
        </w:rPr>
        <w:t>смотренных настоящим Положением</w:t>
      </w:r>
      <w:r w:rsidRPr="009B5742">
        <w:rPr>
          <w:rFonts w:cs="Arial"/>
        </w:rPr>
        <w:t>.</w:t>
      </w:r>
    </w:p>
    <w:p w:rsidR="00956DCF" w:rsidRPr="009B5742" w:rsidRDefault="00956DCF" w:rsidP="00956DCF">
      <w:pPr>
        <w:ind w:firstLine="480"/>
        <w:rPr>
          <w:rFonts w:cs="Arial"/>
        </w:rPr>
      </w:pPr>
      <w:r w:rsidRPr="009B5742">
        <w:rPr>
          <w:rFonts w:cs="Arial"/>
        </w:rPr>
        <w:t>2. К дополнительным выплатам относятся</w:t>
      </w:r>
    </w:p>
    <w:p w:rsidR="00956DCF" w:rsidRPr="009B5742" w:rsidRDefault="00956DCF" w:rsidP="00956DCF">
      <w:pPr>
        <w:ind w:firstLine="480"/>
        <w:rPr>
          <w:rFonts w:cs="Arial"/>
        </w:rPr>
      </w:pPr>
      <w:r w:rsidRPr="009B5742">
        <w:rPr>
          <w:rFonts w:cs="Arial"/>
        </w:rPr>
        <w:t>1) ежемесячная надбавка к должностному окладу за выслугу лет;</w:t>
      </w:r>
    </w:p>
    <w:p w:rsidR="00956DCF" w:rsidRPr="009B5742" w:rsidRDefault="00956DCF" w:rsidP="00956DCF">
      <w:pPr>
        <w:ind w:firstLine="480"/>
        <w:rPr>
          <w:rFonts w:cs="Arial"/>
        </w:rPr>
      </w:pPr>
      <w:r w:rsidRPr="009B5742">
        <w:rPr>
          <w:rFonts w:cs="Arial"/>
        </w:rPr>
        <w:t>2) ежемесячная надбавка к должностному окладу за особые условия муниципальной службы;</w:t>
      </w:r>
    </w:p>
    <w:p w:rsidR="00956DCF" w:rsidRPr="009B5742" w:rsidRDefault="00956DCF" w:rsidP="00956DCF">
      <w:pPr>
        <w:ind w:firstLine="480"/>
        <w:rPr>
          <w:rFonts w:cs="Arial"/>
        </w:rPr>
      </w:pPr>
      <w:r w:rsidRPr="009B5742">
        <w:rPr>
          <w:rFonts w:cs="Arial"/>
        </w:rPr>
        <w:t xml:space="preserve">3) премии за выполнение особо важных и сложных заданий, </w:t>
      </w:r>
    </w:p>
    <w:p w:rsidR="00956DCF" w:rsidRPr="009B5742" w:rsidRDefault="00956DCF" w:rsidP="00956DCF">
      <w:pPr>
        <w:ind w:firstLine="480"/>
        <w:rPr>
          <w:rFonts w:cs="Arial"/>
        </w:rPr>
      </w:pPr>
      <w:r w:rsidRPr="009B5742">
        <w:rPr>
          <w:rFonts w:cs="Arial"/>
        </w:rPr>
        <w:t>4) ежемесячное денежное поощрение;</w:t>
      </w:r>
    </w:p>
    <w:p w:rsidR="00956DCF" w:rsidRPr="009B5742" w:rsidRDefault="00956DCF" w:rsidP="00956DCF">
      <w:pPr>
        <w:ind w:firstLine="480"/>
        <w:rPr>
          <w:rFonts w:cs="Arial"/>
        </w:rPr>
      </w:pPr>
      <w:r w:rsidRPr="009B5742">
        <w:rPr>
          <w:rFonts w:cs="Arial"/>
        </w:rPr>
        <w:t>5) ежемесячная надбавка за классный чин;</w:t>
      </w:r>
    </w:p>
    <w:p w:rsidR="00956DCF" w:rsidRPr="009B5742" w:rsidRDefault="00956DCF" w:rsidP="00956DCF">
      <w:pPr>
        <w:ind w:firstLine="480"/>
        <w:rPr>
          <w:rFonts w:cs="Arial"/>
        </w:rPr>
      </w:pPr>
      <w:r w:rsidRPr="009B5742">
        <w:rPr>
          <w:rFonts w:cs="Arial"/>
        </w:rPr>
        <w:t>6) единовременной выплаты при предоставлении ежегодного оплачиваемого отпуска;</w:t>
      </w:r>
    </w:p>
    <w:p w:rsidR="00956DCF" w:rsidRPr="009B5742" w:rsidRDefault="00956DCF" w:rsidP="00956DCF">
      <w:pPr>
        <w:ind w:firstLine="480"/>
        <w:rPr>
          <w:rFonts w:cs="Arial"/>
        </w:rPr>
      </w:pPr>
      <w:r w:rsidRPr="009B5742">
        <w:rPr>
          <w:rFonts w:cs="Arial"/>
        </w:rPr>
        <w:t>7) материальная помощь;</w:t>
      </w:r>
    </w:p>
    <w:p w:rsidR="00956DCF" w:rsidRPr="009B5742" w:rsidRDefault="00956DCF" w:rsidP="00956DCF">
      <w:pPr>
        <w:ind w:firstLine="480"/>
        <w:rPr>
          <w:rFonts w:cs="Arial"/>
        </w:rPr>
      </w:pPr>
      <w:r w:rsidRPr="009B5742">
        <w:rPr>
          <w:rFonts w:cs="Arial"/>
        </w:rPr>
        <w:t>8) ежемесячная компенсационная выплата за работу в условиях ненормированного служебного дня;</w:t>
      </w:r>
    </w:p>
    <w:p w:rsidR="00956DCF" w:rsidRPr="009B5742" w:rsidRDefault="00956DCF" w:rsidP="00956DCF">
      <w:pPr>
        <w:ind w:firstLine="480"/>
        <w:rPr>
          <w:rFonts w:cs="Arial"/>
        </w:rPr>
      </w:pPr>
      <w:r w:rsidRPr="009B5742">
        <w:rPr>
          <w:rFonts w:cs="Arial"/>
        </w:rPr>
        <w:t>9)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956DCF" w:rsidRPr="009B5742" w:rsidRDefault="00956DCF" w:rsidP="00956DCF">
      <w:pPr>
        <w:ind w:firstLine="480"/>
        <w:rPr>
          <w:rFonts w:cs="Arial"/>
        </w:rPr>
      </w:pPr>
      <w:r w:rsidRPr="009B5742">
        <w:rPr>
          <w:rFonts w:cs="Arial"/>
        </w:rPr>
        <w:t>10) ежемесячная надбавка к должностному окладу за профильную ученую степень кандидата наук, ученую степень доктора наук;</w:t>
      </w:r>
    </w:p>
    <w:p w:rsidR="00956DCF" w:rsidRPr="009B5742" w:rsidRDefault="00956DCF" w:rsidP="00956DCF">
      <w:pPr>
        <w:ind w:firstLine="480"/>
        <w:rPr>
          <w:rFonts w:cs="Arial"/>
        </w:rPr>
      </w:pPr>
      <w:r w:rsidRPr="009B5742">
        <w:rPr>
          <w:rFonts w:cs="Arial"/>
        </w:rPr>
        <w:t>11) ежемесячная надбавка муниципальным служащим к должностному окладу за почетное звание Республики Татарстан.</w:t>
      </w:r>
    </w:p>
    <w:p w:rsidR="00956DCF" w:rsidRPr="009B5742" w:rsidRDefault="00956DCF" w:rsidP="00956DCF">
      <w:pPr>
        <w:ind w:firstLine="480"/>
        <w:rPr>
          <w:rFonts w:cs="Arial"/>
        </w:rPr>
      </w:pPr>
      <w:r w:rsidRPr="009B5742">
        <w:rPr>
          <w:rFonts w:cs="Arial"/>
        </w:rPr>
        <w:t>12) ежемесячная процентная надбавка к должностному окладу за работу со сведениями, составляющими государственную тайну;</w:t>
      </w:r>
    </w:p>
    <w:p w:rsidR="00956DCF" w:rsidRPr="009B5742" w:rsidRDefault="00956DCF" w:rsidP="00773DA6">
      <w:pPr>
        <w:ind w:firstLine="480"/>
        <w:rPr>
          <w:rFonts w:cs="Arial"/>
        </w:rPr>
      </w:pPr>
      <w:r w:rsidRPr="009B5742">
        <w:rPr>
          <w:rFonts w:cs="Arial"/>
        </w:rPr>
        <w:t>3. Размер ежемесячных и иных дополнительных выплат муниципальным служащим, предусмотренные действующим законодательством, и порядок их осуществления, уста</w:t>
      </w:r>
      <w:r w:rsidR="00773DA6" w:rsidRPr="009B5742">
        <w:rPr>
          <w:rFonts w:cs="Arial"/>
        </w:rPr>
        <w:t>навливаются муниципальным правовым актом Совета района.</w:t>
      </w:r>
    </w:p>
    <w:p w:rsidR="00167D86" w:rsidRPr="009B5742" w:rsidRDefault="00167D86" w:rsidP="00956DCF">
      <w:pPr>
        <w:rPr>
          <w:rFonts w:cs="Arial"/>
        </w:rPr>
      </w:pPr>
      <w:bookmarkStart w:id="28" w:name="P0062"/>
      <w:bookmarkEnd w:id="28"/>
    </w:p>
    <w:p w:rsidR="00956DCF" w:rsidRPr="009B5742" w:rsidRDefault="00956DCF" w:rsidP="00167D86">
      <w:pPr>
        <w:jc w:val="center"/>
        <w:rPr>
          <w:rFonts w:cs="Arial"/>
        </w:rPr>
      </w:pPr>
      <w:r w:rsidRPr="009B5742">
        <w:rPr>
          <w:rFonts w:cs="Arial"/>
        </w:rPr>
        <w:t>Статья 24. Гарантии, предоставляемые муниципальному служащему</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Муниципальному служащему гарантируются:</w:t>
      </w:r>
    </w:p>
    <w:p w:rsidR="00956DCF" w:rsidRPr="009B5742" w:rsidRDefault="00956DCF" w:rsidP="00956DCF">
      <w:pPr>
        <w:ind w:firstLine="480"/>
        <w:rPr>
          <w:rFonts w:cs="Arial"/>
        </w:rPr>
      </w:pPr>
      <w:r w:rsidRPr="009B5742">
        <w:rPr>
          <w:rFonts w:cs="Arial"/>
        </w:rPr>
        <w:t>1) условия работы, обеспечивающие исполнение им должностных обязанностей в соответствии с должностной инструкцией;</w:t>
      </w:r>
    </w:p>
    <w:p w:rsidR="00956DCF" w:rsidRPr="009B5742" w:rsidRDefault="00956DCF" w:rsidP="00956DCF">
      <w:pPr>
        <w:ind w:firstLine="480"/>
        <w:rPr>
          <w:rFonts w:cs="Arial"/>
        </w:rPr>
      </w:pPr>
      <w:r w:rsidRPr="009B5742">
        <w:rPr>
          <w:rFonts w:cs="Arial"/>
        </w:rPr>
        <w:t>2) право на своевременное и в полном объеме получение денежного содержания;</w:t>
      </w:r>
    </w:p>
    <w:p w:rsidR="00956DCF" w:rsidRPr="009B5742" w:rsidRDefault="00956DCF" w:rsidP="00956DCF">
      <w:pPr>
        <w:ind w:firstLine="480"/>
        <w:rPr>
          <w:rFonts w:cs="Arial"/>
        </w:rPr>
      </w:pPr>
      <w:r w:rsidRPr="009B5742">
        <w:rPr>
          <w:rFonts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56DCF" w:rsidRPr="009B5742" w:rsidRDefault="00956DCF" w:rsidP="00956DCF">
      <w:pPr>
        <w:ind w:firstLine="480"/>
        <w:rPr>
          <w:rFonts w:cs="Arial"/>
        </w:rPr>
      </w:pPr>
      <w:r w:rsidRPr="009B5742">
        <w:rPr>
          <w:rFonts w:cs="Arial"/>
        </w:rPr>
        <w:t>4) медицинское обслуживание муниципального служащего и членов его семьи, в том числе после выхода муниципального служащего на пенсию;</w:t>
      </w:r>
    </w:p>
    <w:p w:rsidR="00956DCF" w:rsidRPr="009B5742" w:rsidRDefault="00956DCF" w:rsidP="00956DCF">
      <w:pPr>
        <w:ind w:firstLine="480"/>
        <w:rPr>
          <w:rFonts w:cs="Arial"/>
        </w:rPr>
      </w:pPr>
      <w:r w:rsidRPr="009B5742">
        <w:rPr>
          <w:rFonts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56DCF" w:rsidRPr="009B5742" w:rsidRDefault="00956DCF" w:rsidP="00956DCF">
      <w:pPr>
        <w:ind w:firstLine="480"/>
        <w:rPr>
          <w:rFonts w:cs="Arial"/>
        </w:rPr>
      </w:pPr>
      <w:r w:rsidRPr="009B5742">
        <w:rPr>
          <w:rFonts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56DCF" w:rsidRPr="009B5742" w:rsidRDefault="00956DCF" w:rsidP="00956DCF">
      <w:pPr>
        <w:ind w:firstLine="480"/>
        <w:rPr>
          <w:rFonts w:cs="Arial"/>
        </w:rPr>
      </w:pPr>
      <w:r w:rsidRPr="009B5742">
        <w:rPr>
          <w:rFonts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56DCF" w:rsidRPr="009B5742" w:rsidRDefault="00956DCF" w:rsidP="00956DCF">
      <w:pPr>
        <w:ind w:firstLine="480"/>
        <w:rPr>
          <w:rFonts w:cs="Arial"/>
        </w:rPr>
      </w:pPr>
      <w:r w:rsidRPr="009B5742">
        <w:rPr>
          <w:rFonts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56DCF" w:rsidRPr="009B5742" w:rsidRDefault="00956DCF" w:rsidP="00956DCF">
      <w:pPr>
        <w:ind w:firstLine="480"/>
        <w:rPr>
          <w:rFonts w:cs="Arial"/>
        </w:rPr>
      </w:pPr>
      <w:r w:rsidRPr="009B5742">
        <w:rPr>
          <w:rFonts w:cs="Arial"/>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56DCF" w:rsidRPr="009B5742" w:rsidRDefault="00956DCF" w:rsidP="00956DCF">
      <w:pPr>
        <w:ind w:firstLine="480"/>
        <w:rPr>
          <w:rFonts w:cs="Arial"/>
          <w:color w:val="FF0000"/>
        </w:rPr>
      </w:pPr>
      <w:r w:rsidRPr="009B5742">
        <w:rPr>
          <w:rFonts w:cs="Arial"/>
        </w:rPr>
        <w:t>3. Уставом муниципальным служащим могут быть предоставлены дополнительные гарантии.</w:t>
      </w:r>
      <w:r w:rsidRPr="009B5742">
        <w:rPr>
          <w:rFonts w:cs="Arial"/>
        </w:rPr>
        <w:br/>
      </w:r>
      <w:bookmarkStart w:id="29" w:name="P0065"/>
      <w:bookmarkEnd w:id="29"/>
    </w:p>
    <w:p w:rsidR="00956DCF" w:rsidRPr="009B5742" w:rsidRDefault="00956DCF" w:rsidP="00956DCF">
      <w:pPr>
        <w:jc w:val="center"/>
        <w:rPr>
          <w:rFonts w:cs="Arial"/>
        </w:rPr>
      </w:pPr>
      <w:r w:rsidRPr="009B5742">
        <w:rPr>
          <w:rFonts w:cs="Arial"/>
        </w:rPr>
        <w:t>Статья 25. Пенсионное обеспечение муниципального служащего и членов его семьи</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Татарстан.</w:t>
      </w:r>
    </w:p>
    <w:p w:rsidR="00956DCF" w:rsidRPr="009B5742" w:rsidRDefault="00956DCF" w:rsidP="00956DCF">
      <w:pPr>
        <w:ind w:firstLine="480"/>
        <w:rPr>
          <w:rFonts w:cs="Arial"/>
        </w:rPr>
      </w:pPr>
      <w:r w:rsidRPr="009B5742">
        <w:rPr>
          <w:rFonts w:cs="Arial"/>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56DCF" w:rsidRPr="009B5742" w:rsidRDefault="00956DCF" w:rsidP="00956DCF">
      <w:pPr>
        <w:ind w:firstLine="480"/>
        <w:rPr>
          <w:rFonts w:cs="Arial"/>
        </w:rPr>
      </w:pPr>
      <w:r w:rsidRPr="009B5742">
        <w:rPr>
          <w:rFonts w:cs="Arial"/>
        </w:rPr>
        <w:t xml:space="preserve">3. Муниципальные служащие, замещавшие должности муниципальной службы в органах местного самоуправления района, имеют право на пенсию за выслугу лет в соответствии с </w:t>
      </w:r>
      <w:hyperlink r:id="rId34" w:history="1">
        <w:r w:rsidRPr="009B5742">
          <w:rPr>
            <w:rStyle w:val="a5"/>
            <w:rFonts w:cs="Arial"/>
            <w:color w:val="auto"/>
          </w:rPr>
          <w:t>Кодексом</w:t>
        </w:r>
      </w:hyperlink>
      <w:r w:rsidRPr="009B5742">
        <w:rPr>
          <w:rFonts w:cs="Arial"/>
        </w:rPr>
        <w:t xml:space="preserve"> РТ о муниципальной службе.</w:t>
      </w:r>
    </w:p>
    <w:p w:rsidR="00956DCF" w:rsidRPr="009B5742" w:rsidRDefault="00956DCF" w:rsidP="00956DCF">
      <w:pPr>
        <w:rPr>
          <w:rFonts w:cs="Arial"/>
        </w:rPr>
      </w:pPr>
      <w:bookmarkStart w:id="30" w:name="P0068"/>
      <w:bookmarkEnd w:id="30"/>
      <w:r w:rsidRPr="009B5742">
        <w:rPr>
          <w:rFonts w:cs="Arial"/>
        </w:rPr>
        <w:t> </w:t>
      </w:r>
    </w:p>
    <w:p w:rsidR="00956DCF" w:rsidRPr="009B5742" w:rsidRDefault="00956DCF" w:rsidP="00956DCF">
      <w:pPr>
        <w:jc w:val="center"/>
        <w:rPr>
          <w:rFonts w:cs="Arial"/>
        </w:rPr>
      </w:pPr>
      <w:r w:rsidRPr="009B5742">
        <w:rPr>
          <w:rFonts w:cs="Arial"/>
        </w:rPr>
        <w:t>Статья 26. Стаж муниципальной службы</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В стаж (общую продолжительность) муниципальной службы включаются периоды замещения:</w:t>
      </w:r>
    </w:p>
    <w:p w:rsidR="00956DCF" w:rsidRPr="009B5742" w:rsidRDefault="00956DCF" w:rsidP="00956DCF">
      <w:pPr>
        <w:ind w:firstLine="480"/>
        <w:rPr>
          <w:rFonts w:cs="Arial"/>
        </w:rPr>
      </w:pPr>
      <w:r w:rsidRPr="009B5742">
        <w:rPr>
          <w:rFonts w:cs="Arial"/>
        </w:rPr>
        <w:t>1) должностей муниципальной службы;</w:t>
      </w:r>
    </w:p>
    <w:p w:rsidR="00956DCF" w:rsidRPr="009B5742" w:rsidRDefault="00956DCF" w:rsidP="00956DCF">
      <w:pPr>
        <w:ind w:firstLine="480"/>
        <w:rPr>
          <w:rFonts w:cs="Arial"/>
        </w:rPr>
      </w:pPr>
      <w:r w:rsidRPr="009B5742">
        <w:rPr>
          <w:rFonts w:cs="Arial"/>
        </w:rPr>
        <w:t>2) муниципальных должностей;</w:t>
      </w:r>
    </w:p>
    <w:p w:rsidR="00956DCF" w:rsidRPr="009B5742" w:rsidRDefault="00956DCF" w:rsidP="00956DCF">
      <w:pPr>
        <w:ind w:firstLine="480"/>
        <w:rPr>
          <w:rFonts w:cs="Arial"/>
        </w:rPr>
      </w:pPr>
      <w:r w:rsidRPr="009B5742">
        <w:rPr>
          <w:rFonts w:cs="Arial"/>
        </w:rPr>
        <w:t>3) государственных должностей Российской Федерации, государственных должностей Республики Татарстан и государственных должностей иных субъектов Российской Федерации;</w:t>
      </w:r>
    </w:p>
    <w:p w:rsidR="00956DCF" w:rsidRPr="009B5742" w:rsidRDefault="00956DCF" w:rsidP="00956DCF">
      <w:pPr>
        <w:ind w:firstLine="480"/>
        <w:rPr>
          <w:rFonts w:cs="Arial"/>
        </w:rPr>
      </w:pPr>
      <w:r w:rsidRPr="009B5742">
        <w:rPr>
          <w:rFonts w:cs="Arial"/>
        </w:rPr>
        <w:t>4) должностей государственной гражданской службы, воинских должностей и должностей федеральной государственной службы иных видов;</w:t>
      </w:r>
    </w:p>
    <w:p w:rsidR="00956DCF" w:rsidRPr="009B5742" w:rsidRDefault="00956DCF" w:rsidP="00956DCF">
      <w:pPr>
        <w:ind w:firstLine="480"/>
        <w:rPr>
          <w:rFonts w:cs="Arial"/>
        </w:rPr>
      </w:pPr>
      <w:r w:rsidRPr="009B5742">
        <w:rPr>
          <w:rFonts w:cs="Arial"/>
        </w:rPr>
        <w:t>5) иных должностей в соответствии с федеральными законами.</w:t>
      </w:r>
    </w:p>
    <w:p w:rsidR="00956DCF" w:rsidRPr="009B5742" w:rsidRDefault="00956DCF" w:rsidP="00773352">
      <w:pPr>
        <w:ind w:firstLine="0"/>
        <w:rPr>
          <w:rFonts w:cs="Arial"/>
        </w:rPr>
      </w:pPr>
    </w:p>
    <w:p w:rsidR="00956DCF" w:rsidRPr="009B5742" w:rsidRDefault="00956DCF" w:rsidP="00956DCF">
      <w:pPr>
        <w:ind w:firstLine="480"/>
        <w:rPr>
          <w:rFonts w:cs="Arial"/>
        </w:rPr>
      </w:pPr>
      <w:bookmarkStart w:id="31" w:name="P006B"/>
      <w:bookmarkEnd w:id="31"/>
    </w:p>
    <w:p w:rsidR="00956DCF" w:rsidRPr="009B5742" w:rsidRDefault="00956DCF" w:rsidP="00167D86">
      <w:pPr>
        <w:jc w:val="center"/>
        <w:rPr>
          <w:rFonts w:cs="Arial"/>
          <w:b/>
        </w:rPr>
      </w:pPr>
      <w:r w:rsidRPr="009B5742">
        <w:rPr>
          <w:rFonts w:cs="Arial"/>
          <w:b/>
        </w:rPr>
        <w:t>Глава 7. Поощрение муниципального служащего. Дисциплинарная ответственность муниципального служащего</w:t>
      </w:r>
    </w:p>
    <w:p w:rsidR="00956DCF" w:rsidRPr="009B5742" w:rsidRDefault="00956DCF" w:rsidP="00167D86">
      <w:pPr>
        <w:jc w:val="center"/>
        <w:rPr>
          <w:rFonts w:cs="Arial"/>
          <w:b/>
        </w:rPr>
      </w:pPr>
      <w:bookmarkStart w:id="32" w:name="P006E"/>
      <w:bookmarkEnd w:id="32"/>
    </w:p>
    <w:p w:rsidR="00956DCF" w:rsidRPr="009B5742" w:rsidRDefault="00956DCF" w:rsidP="00956DCF">
      <w:pPr>
        <w:jc w:val="center"/>
        <w:rPr>
          <w:rFonts w:cs="Arial"/>
        </w:rPr>
      </w:pPr>
      <w:r w:rsidRPr="009B5742">
        <w:rPr>
          <w:rFonts w:cs="Arial"/>
        </w:rPr>
        <w:t>Статья 27. Поощрение муниципального служащего</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956DCF" w:rsidRPr="009B5742" w:rsidRDefault="00956DCF" w:rsidP="00956DCF">
      <w:pPr>
        <w:ind w:firstLine="480"/>
        <w:rPr>
          <w:rFonts w:cs="Arial"/>
        </w:rPr>
      </w:pPr>
      <w:r w:rsidRPr="009B5742">
        <w:rPr>
          <w:rFonts w:cs="Arial"/>
        </w:rPr>
        <w:t>1) объявление благодарности;</w:t>
      </w:r>
    </w:p>
    <w:p w:rsidR="00956DCF" w:rsidRPr="009B5742" w:rsidRDefault="00956DCF" w:rsidP="00956DCF">
      <w:pPr>
        <w:ind w:firstLine="480"/>
        <w:rPr>
          <w:rFonts w:cs="Arial"/>
        </w:rPr>
      </w:pPr>
      <w:r w:rsidRPr="009B5742">
        <w:rPr>
          <w:rFonts w:cs="Arial"/>
        </w:rPr>
        <w:t>2) награждение почетной грамотой или иными видами наград, установленными органами местного самоуправления;</w:t>
      </w:r>
    </w:p>
    <w:p w:rsidR="00956DCF" w:rsidRPr="009B5742" w:rsidRDefault="00956DCF" w:rsidP="00956DCF">
      <w:pPr>
        <w:ind w:firstLine="480"/>
        <w:rPr>
          <w:rFonts w:cs="Arial"/>
        </w:rPr>
      </w:pPr>
      <w:r w:rsidRPr="009B5742">
        <w:rPr>
          <w:rFonts w:cs="Arial"/>
        </w:rPr>
        <w:t>3) выплата единовременного денежного поощрения;</w:t>
      </w:r>
    </w:p>
    <w:p w:rsidR="00956DCF" w:rsidRPr="009B5742" w:rsidRDefault="00956DCF" w:rsidP="00956DCF">
      <w:pPr>
        <w:ind w:firstLine="480"/>
        <w:rPr>
          <w:rFonts w:cs="Arial"/>
        </w:rPr>
      </w:pPr>
      <w:r w:rsidRPr="009B5742">
        <w:rPr>
          <w:rFonts w:cs="Arial"/>
        </w:rPr>
        <w:t>4) выплата единовременного денежного поощрения в связи с выходом на пенсию за выслугу лет;</w:t>
      </w:r>
    </w:p>
    <w:p w:rsidR="00956DCF" w:rsidRPr="009B5742" w:rsidRDefault="00956DCF" w:rsidP="00956DCF">
      <w:pPr>
        <w:ind w:firstLine="480"/>
        <w:rPr>
          <w:rFonts w:cs="Arial"/>
        </w:rPr>
      </w:pPr>
      <w:r w:rsidRPr="009B5742">
        <w:rPr>
          <w:rFonts w:cs="Arial"/>
        </w:rPr>
        <w:t>5) премирование и иные виды поощрения, установленные Уставом и иными муниципальными правовыми актами в соответствии с федеральными законами и законами Республики Татарстан;</w:t>
      </w:r>
    </w:p>
    <w:p w:rsidR="00956DCF" w:rsidRPr="009B5742" w:rsidRDefault="00956DCF" w:rsidP="00956DCF">
      <w:pPr>
        <w:ind w:firstLine="480"/>
        <w:rPr>
          <w:rFonts w:cs="Arial"/>
        </w:rPr>
      </w:pPr>
      <w:r w:rsidRPr="009B5742">
        <w:rPr>
          <w:rFonts w:cs="Arial"/>
        </w:rPr>
        <w:t>6) награждение государственными и ведомственными наградами в соответствии с законодательством.</w:t>
      </w:r>
    </w:p>
    <w:p w:rsidR="00956DCF" w:rsidRPr="009B5742" w:rsidRDefault="00956DCF" w:rsidP="00956DCF">
      <w:pPr>
        <w:ind w:firstLine="480"/>
        <w:rPr>
          <w:rFonts w:cs="Arial"/>
        </w:rPr>
      </w:pPr>
      <w:r w:rsidRPr="009B5742">
        <w:rPr>
          <w:rFonts w:cs="Arial"/>
        </w:rPr>
        <w:t>2. Решение о поощрении или награждении муниципального служащего в соответствии с подпунктами 1-5 пункта 1 настоящей статьи принимается представителем нанимателя (работодателем), а решение о поощрении или награждении муниципального служащего в соответствии с подпунктом 6 пункта 1 настоящей статьи принимается по представлению представителя нанимателя (работодателя) в порядке, установленном федеральными законами, законодательством Республики Татарстан.</w:t>
      </w:r>
    </w:p>
    <w:p w:rsidR="00956DCF" w:rsidRPr="009B5742" w:rsidRDefault="00956DCF" w:rsidP="00773352">
      <w:pPr>
        <w:ind w:firstLine="480"/>
        <w:rPr>
          <w:rFonts w:cs="Arial"/>
        </w:rPr>
      </w:pPr>
      <w:r w:rsidRPr="009B5742">
        <w:rPr>
          <w:rFonts w:cs="Arial"/>
        </w:rPr>
        <w:t>3.  Решения о поощрении или награждении в соответствии с подпунктами 1-5 пункта 1 настоящей статьи оформляются правовым актом органа местного самоуправления, а в соответствии с подпунктом 6 пункта 1 настоящей статьи - нормативными правовыми актами Российской Федерации или Республики Татарстан. Соответствующая запись о поощрении или награждении вносится в трудовую книжку и личное дело муниципального служащего.</w:t>
      </w:r>
      <w:bookmarkStart w:id="33" w:name="P0071"/>
      <w:bookmarkEnd w:id="33"/>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28. Дисциплинарная ответственность муниципального служащего</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56DCF" w:rsidRPr="009B5742" w:rsidRDefault="00956DCF" w:rsidP="00956DCF">
      <w:pPr>
        <w:ind w:firstLine="480"/>
        <w:rPr>
          <w:rFonts w:cs="Arial"/>
        </w:rPr>
      </w:pPr>
      <w:r w:rsidRPr="009B5742">
        <w:rPr>
          <w:rFonts w:cs="Arial"/>
        </w:rPr>
        <w:t>1) замечание;</w:t>
      </w:r>
    </w:p>
    <w:p w:rsidR="00956DCF" w:rsidRPr="009B5742" w:rsidRDefault="00956DCF" w:rsidP="00956DCF">
      <w:pPr>
        <w:ind w:firstLine="480"/>
        <w:rPr>
          <w:rFonts w:cs="Arial"/>
        </w:rPr>
      </w:pPr>
      <w:r w:rsidRPr="009B5742">
        <w:rPr>
          <w:rFonts w:cs="Arial"/>
        </w:rPr>
        <w:t>2) выговор;</w:t>
      </w:r>
    </w:p>
    <w:p w:rsidR="00956DCF" w:rsidRPr="009B5742" w:rsidRDefault="00956DCF" w:rsidP="00956DCF">
      <w:pPr>
        <w:ind w:firstLine="480"/>
        <w:rPr>
          <w:rFonts w:cs="Arial"/>
        </w:rPr>
      </w:pPr>
      <w:r w:rsidRPr="009B5742">
        <w:rPr>
          <w:rFonts w:cs="Arial"/>
        </w:rPr>
        <w:t>3) увольнение с муниципальной службы по соответствующим основаниям.</w:t>
      </w:r>
    </w:p>
    <w:p w:rsidR="00956DCF" w:rsidRPr="009B5742" w:rsidRDefault="00956DCF" w:rsidP="00956DCF">
      <w:pPr>
        <w:ind w:firstLine="480"/>
        <w:rPr>
          <w:rFonts w:cs="Arial"/>
        </w:rPr>
      </w:pPr>
      <w:r w:rsidRPr="009B5742">
        <w:rPr>
          <w:rFonts w:cs="Arial"/>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56DCF" w:rsidRPr="009B5742" w:rsidRDefault="00956DCF" w:rsidP="00956DCF">
      <w:pPr>
        <w:ind w:firstLine="480"/>
        <w:rPr>
          <w:rFonts w:cs="Arial"/>
        </w:rPr>
      </w:pPr>
      <w:r w:rsidRPr="009B5742">
        <w:rPr>
          <w:rFonts w:cs="Arial"/>
        </w:rPr>
        <w:t>3. Порядок применения и снятия дисциплинарных взысканий определяется трудовым законодательством, за исключением сл</w:t>
      </w:r>
      <w:r w:rsidR="00773352" w:rsidRPr="009B5742">
        <w:rPr>
          <w:rFonts w:cs="Arial"/>
        </w:rPr>
        <w:t>учаев, предусмотренных Законом №</w:t>
      </w:r>
      <w:r w:rsidRPr="009B5742">
        <w:rPr>
          <w:rFonts w:cs="Arial"/>
        </w:rPr>
        <w:t xml:space="preserve"> 25-ФЗ.</w:t>
      </w:r>
      <w:bookmarkStart w:id="34" w:name="P0074"/>
      <w:bookmarkEnd w:id="34"/>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29.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w:t>
      </w:r>
      <w:r w:rsidR="00773352" w:rsidRPr="009B5742">
        <w:rPr>
          <w:rFonts w:cs="Arial"/>
        </w:rPr>
        <w:t>иводействия коррупции, Законом № 25-ФЗ, Законом №</w:t>
      </w:r>
      <w:r w:rsidRPr="009B5742">
        <w:rPr>
          <w:rFonts w:cs="Arial"/>
        </w:rPr>
        <w:t xml:space="preserve"> 273-ФЗ) и другими федеральными законами, налагаются взыскания, предусмотренные </w:t>
      </w:r>
      <w:hyperlink r:id="rId35" w:history="1">
        <w:r w:rsidRPr="009B5742">
          <w:rPr>
            <w:rStyle w:val="a5"/>
            <w:rFonts w:cs="Arial"/>
            <w:color w:val="auto"/>
          </w:rPr>
          <w:t>статьей 28 настоящего Положения</w:t>
        </w:r>
      </w:hyperlink>
      <w:r w:rsidRPr="009B5742">
        <w:rPr>
          <w:rFonts w:cs="Arial"/>
        </w:rPr>
        <w:t xml:space="preserve">. </w:t>
      </w:r>
    </w:p>
    <w:p w:rsidR="00956DCF" w:rsidRPr="009B5742" w:rsidRDefault="00956DCF" w:rsidP="00956DCF">
      <w:pPr>
        <w:ind w:firstLine="480"/>
        <w:rPr>
          <w:rFonts w:cs="Arial"/>
        </w:rPr>
      </w:pPr>
      <w:r w:rsidRPr="009B5742">
        <w:rPr>
          <w:rFonts w:cs="Arial"/>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6" w:history="1">
        <w:r w:rsidRPr="009B5742">
          <w:rPr>
            <w:rStyle w:val="a5"/>
            <w:rFonts w:cs="Arial"/>
            <w:color w:val="auto"/>
          </w:rPr>
          <w:t>статьями 12</w:t>
        </w:r>
      </w:hyperlink>
      <w:r w:rsidRPr="009B5742">
        <w:rPr>
          <w:rFonts w:cs="Arial"/>
        </w:rPr>
        <w:t xml:space="preserve"> и </w:t>
      </w:r>
      <w:hyperlink r:id="rId37" w:history="1">
        <w:r w:rsidRPr="009B5742">
          <w:rPr>
            <w:rStyle w:val="a5"/>
            <w:rFonts w:cs="Arial"/>
            <w:color w:val="auto"/>
          </w:rPr>
          <w:t>14 настоящего Положения</w:t>
        </w:r>
      </w:hyperlink>
      <w:r w:rsidRPr="009B5742">
        <w:rPr>
          <w:rFonts w:cs="Arial"/>
        </w:rPr>
        <w:t>.</w:t>
      </w:r>
    </w:p>
    <w:p w:rsidR="00956DCF" w:rsidRPr="009B5742" w:rsidRDefault="00956DCF" w:rsidP="00956DCF">
      <w:pPr>
        <w:ind w:firstLine="480"/>
        <w:rPr>
          <w:rFonts w:cs="Arial"/>
        </w:rPr>
      </w:pPr>
      <w:r w:rsidRPr="009B5742">
        <w:rPr>
          <w:rFonts w:cs="Arial"/>
        </w:rPr>
        <w:t xml:space="preserve">3. Взыскания, предусмотренные </w:t>
      </w:r>
      <w:hyperlink r:id="rId38" w:history="1">
        <w:r w:rsidRPr="009B5742">
          <w:rPr>
            <w:rStyle w:val="a5"/>
            <w:rFonts w:cs="Arial"/>
            <w:color w:val="auto"/>
          </w:rPr>
          <w:t>статьями 12</w:t>
        </w:r>
      </w:hyperlink>
      <w:r w:rsidRPr="009B5742">
        <w:rPr>
          <w:rFonts w:cs="Arial"/>
        </w:rPr>
        <w:t xml:space="preserve">, </w:t>
      </w:r>
      <w:hyperlink r:id="rId39" w:history="1">
        <w:r w:rsidRPr="009B5742">
          <w:rPr>
            <w:rStyle w:val="a5"/>
            <w:rFonts w:cs="Arial"/>
            <w:color w:val="auto"/>
          </w:rPr>
          <w:t>14</w:t>
        </w:r>
      </w:hyperlink>
      <w:r w:rsidRPr="009B5742">
        <w:rPr>
          <w:rFonts w:cs="Arial"/>
        </w:rPr>
        <w:t xml:space="preserve"> и </w:t>
      </w:r>
      <w:hyperlink r:id="rId40" w:history="1">
        <w:r w:rsidRPr="009B5742">
          <w:rPr>
            <w:rStyle w:val="a5"/>
            <w:rFonts w:cs="Arial"/>
            <w:color w:val="auto"/>
          </w:rPr>
          <w:t>28 настоящего Положения</w:t>
        </w:r>
      </w:hyperlink>
      <w:r w:rsidRPr="009B5742">
        <w:rPr>
          <w:rFonts w:cs="Arial"/>
        </w:rPr>
        <w:t>,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956DCF" w:rsidRPr="009B5742" w:rsidRDefault="00956DCF" w:rsidP="00956DCF">
      <w:pPr>
        <w:ind w:firstLine="480"/>
        <w:rPr>
          <w:rFonts w:cs="Arial"/>
        </w:rPr>
      </w:pPr>
      <w:r w:rsidRPr="009B5742">
        <w:rPr>
          <w:rFonts w:cs="Arial"/>
        </w:rPr>
        <w:t>1) доклада о результатах проверки, проведенной подразделением кадровой службы по профилактике коррупционных и иных правонарушений</w:t>
      </w:r>
      <w:r w:rsidR="00773352" w:rsidRPr="009B5742">
        <w:rPr>
          <w:rFonts w:cs="Arial"/>
        </w:rPr>
        <w:t xml:space="preserve"> </w:t>
      </w:r>
      <w:r w:rsidR="00773352" w:rsidRPr="009B5742">
        <w:rPr>
          <w:rFonts w:cs="Arial"/>
          <w:color w:val="22272F"/>
          <w:shd w:val="clear" w:color="auto" w:fill="FFFFFF"/>
        </w:rPr>
        <w:t xml:space="preserve">или в </w:t>
      </w:r>
      <w:r w:rsidR="00773352" w:rsidRPr="009B5742">
        <w:rPr>
          <w:rFonts w:cs="Arial"/>
          <w:shd w:val="clear" w:color="auto" w:fill="FFFFFF"/>
        </w:rPr>
        <w:t>соответствии со </w:t>
      </w:r>
      <w:hyperlink r:id="rId41" w:anchor="/document/12164203/entry/134" w:history="1">
        <w:r w:rsidR="00773352" w:rsidRPr="009B5742">
          <w:rPr>
            <w:rFonts w:cs="Arial"/>
            <w:shd w:val="clear" w:color="auto" w:fill="FFFFFF"/>
          </w:rPr>
          <w:t>статьей 13.4</w:t>
        </w:r>
      </w:hyperlink>
      <w:r w:rsidR="00773352" w:rsidRPr="009B5742">
        <w:rPr>
          <w:rFonts w:cs="Arial"/>
          <w:shd w:val="clear" w:color="auto" w:fill="FFFFFF"/>
        </w:rPr>
        <w:t xml:space="preserve"> Федерального закона от 25 декабря 2008 года №  273-ФЗ "О противодействии коррупции" уполномоченным подразделением Администрации Президента Российской </w:t>
      </w:r>
      <w:r w:rsidR="00773352" w:rsidRPr="009B5742">
        <w:rPr>
          <w:rFonts w:cs="Arial"/>
          <w:color w:val="22272F"/>
          <w:shd w:val="clear" w:color="auto" w:fill="FFFFFF"/>
        </w:rPr>
        <w:t>Федерации</w:t>
      </w:r>
      <w:r w:rsidRPr="009B5742">
        <w:rPr>
          <w:rFonts w:cs="Arial"/>
        </w:rPr>
        <w:t>;</w:t>
      </w:r>
    </w:p>
    <w:p w:rsidR="00956DCF" w:rsidRPr="009B5742" w:rsidRDefault="00956DCF" w:rsidP="00956DCF">
      <w:pPr>
        <w:ind w:firstLine="480"/>
        <w:rPr>
          <w:rFonts w:cs="Arial"/>
        </w:rPr>
      </w:pPr>
      <w:r w:rsidRPr="009B5742">
        <w:rPr>
          <w:rFonts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56DCF" w:rsidRPr="009B5742" w:rsidRDefault="00956DCF" w:rsidP="00956DCF">
      <w:pPr>
        <w:ind w:firstLine="480"/>
        <w:rPr>
          <w:rFonts w:cs="Arial"/>
        </w:rPr>
      </w:pPr>
      <w:r w:rsidRPr="009B5742">
        <w:rPr>
          <w:rFonts w:cs="Arial"/>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56DCF" w:rsidRPr="009B5742" w:rsidRDefault="00956DCF" w:rsidP="00956DCF">
      <w:pPr>
        <w:ind w:firstLine="480"/>
        <w:rPr>
          <w:rFonts w:cs="Arial"/>
        </w:rPr>
      </w:pPr>
      <w:r w:rsidRPr="009B5742">
        <w:rPr>
          <w:rFonts w:cs="Arial"/>
        </w:rPr>
        <w:t>3) объяснений муниципального служащего;</w:t>
      </w:r>
    </w:p>
    <w:p w:rsidR="00956DCF" w:rsidRPr="009B5742" w:rsidRDefault="00956DCF" w:rsidP="00956DCF">
      <w:pPr>
        <w:ind w:firstLine="480"/>
        <w:rPr>
          <w:rFonts w:cs="Arial"/>
        </w:rPr>
      </w:pPr>
      <w:r w:rsidRPr="009B5742">
        <w:rPr>
          <w:rFonts w:cs="Arial"/>
        </w:rPr>
        <w:t>4) иных материалов.</w:t>
      </w:r>
    </w:p>
    <w:p w:rsidR="00956DCF" w:rsidRPr="009B5742" w:rsidRDefault="00956DCF" w:rsidP="00956DCF">
      <w:pPr>
        <w:ind w:firstLine="480"/>
        <w:rPr>
          <w:rFonts w:cs="Arial"/>
        </w:rPr>
      </w:pPr>
      <w:r w:rsidRPr="009B5742">
        <w:rPr>
          <w:rFonts w:cs="Arial"/>
        </w:rPr>
        <w:t xml:space="preserve">4. При применении взысканий, предусмотренных </w:t>
      </w:r>
      <w:hyperlink r:id="rId42" w:history="1">
        <w:r w:rsidRPr="009B5742">
          <w:rPr>
            <w:rStyle w:val="a5"/>
            <w:rFonts w:cs="Arial"/>
            <w:color w:val="auto"/>
          </w:rPr>
          <w:t>статьями 12</w:t>
        </w:r>
      </w:hyperlink>
      <w:r w:rsidRPr="009B5742">
        <w:rPr>
          <w:rFonts w:cs="Arial"/>
        </w:rPr>
        <w:t xml:space="preserve">, </w:t>
      </w:r>
      <w:hyperlink r:id="rId43" w:history="1">
        <w:r w:rsidRPr="009B5742">
          <w:rPr>
            <w:rStyle w:val="a5"/>
            <w:rFonts w:cs="Arial"/>
            <w:color w:val="auto"/>
          </w:rPr>
          <w:t>14</w:t>
        </w:r>
      </w:hyperlink>
      <w:r w:rsidRPr="009B5742">
        <w:rPr>
          <w:rFonts w:cs="Arial"/>
        </w:rPr>
        <w:t xml:space="preserve"> и </w:t>
      </w:r>
      <w:hyperlink r:id="rId44" w:history="1">
        <w:r w:rsidRPr="009B5742">
          <w:rPr>
            <w:rStyle w:val="a5"/>
            <w:rFonts w:cs="Arial"/>
            <w:color w:val="auto"/>
          </w:rPr>
          <w:t>28 настоящего Положения</w:t>
        </w:r>
      </w:hyperlink>
      <w:r w:rsidRPr="009B5742">
        <w:rPr>
          <w:rFonts w:cs="Arial"/>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56DCF" w:rsidRPr="009B5742" w:rsidRDefault="00956DCF" w:rsidP="00956DCF">
      <w:pPr>
        <w:ind w:firstLine="480"/>
        <w:rPr>
          <w:rFonts w:cs="Arial"/>
        </w:rPr>
      </w:pPr>
      <w:r w:rsidRPr="009B5742">
        <w:rPr>
          <w:rFonts w:cs="Arial"/>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 1 или 2 настоящей статьи Положения.</w:t>
      </w:r>
    </w:p>
    <w:p w:rsidR="00956DCF" w:rsidRPr="009B5742" w:rsidRDefault="00956DCF" w:rsidP="00956DCF">
      <w:pPr>
        <w:ind w:firstLine="480"/>
        <w:rPr>
          <w:rFonts w:cs="Arial"/>
        </w:rPr>
      </w:pPr>
      <w:r w:rsidRPr="009B5742">
        <w:rPr>
          <w:rFonts w:cs="Arial"/>
        </w:rPr>
        <w:t xml:space="preserve">6. Взыскания, предусмотренные </w:t>
      </w:r>
      <w:hyperlink r:id="rId45" w:history="1">
        <w:r w:rsidRPr="009B5742">
          <w:rPr>
            <w:rStyle w:val="a5"/>
            <w:rFonts w:cs="Arial"/>
            <w:color w:val="auto"/>
          </w:rPr>
          <w:t>статьями 12</w:t>
        </w:r>
      </w:hyperlink>
      <w:r w:rsidRPr="009B5742">
        <w:rPr>
          <w:rFonts w:cs="Arial"/>
        </w:rPr>
        <w:t xml:space="preserve">, </w:t>
      </w:r>
      <w:hyperlink r:id="rId46" w:history="1">
        <w:r w:rsidRPr="009B5742">
          <w:rPr>
            <w:rStyle w:val="a5"/>
            <w:rFonts w:cs="Arial"/>
            <w:color w:val="auto"/>
          </w:rPr>
          <w:t>14</w:t>
        </w:r>
      </w:hyperlink>
      <w:r w:rsidRPr="009B5742">
        <w:rPr>
          <w:rFonts w:cs="Arial"/>
        </w:rPr>
        <w:t xml:space="preserve"> и </w:t>
      </w:r>
      <w:hyperlink r:id="rId47" w:history="1">
        <w:r w:rsidRPr="009B5742">
          <w:rPr>
            <w:rStyle w:val="a5"/>
            <w:rFonts w:cs="Arial"/>
            <w:color w:val="auto"/>
          </w:rPr>
          <w:t>28 настоящего положения</w:t>
        </w:r>
      </w:hyperlink>
      <w:r w:rsidRPr="009B5742">
        <w:rPr>
          <w:rFonts w:cs="Arial"/>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56DCF" w:rsidRPr="009B5742" w:rsidRDefault="00956DCF" w:rsidP="00956DCF">
      <w:pPr>
        <w:ind w:firstLine="480"/>
        <w:rPr>
          <w:rFonts w:cs="Arial"/>
        </w:rPr>
      </w:pPr>
      <w:r w:rsidRPr="009B5742">
        <w:rPr>
          <w:rFonts w:cs="Arial"/>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8" w:history="1">
        <w:r w:rsidRPr="009B5742">
          <w:rPr>
            <w:rStyle w:val="a5"/>
            <w:rFonts w:cs="Arial"/>
            <w:color w:val="auto"/>
          </w:rPr>
          <w:t xml:space="preserve">статьей 15 Федерального </w:t>
        </w:r>
        <w:r w:rsidR="00773352" w:rsidRPr="009B5742">
          <w:rPr>
            <w:rStyle w:val="a5"/>
            <w:rFonts w:cs="Arial"/>
            <w:color w:val="auto"/>
          </w:rPr>
          <w:t>закона от 25 декабря 2008 года №</w:t>
        </w:r>
        <w:r w:rsidRPr="009B5742">
          <w:rPr>
            <w:rStyle w:val="a5"/>
            <w:rFonts w:cs="Arial"/>
            <w:color w:val="auto"/>
          </w:rPr>
          <w:t xml:space="preserve"> 273-ФЗ "О противодействии коррупции"</w:t>
        </w:r>
      </w:hyperlink>
      <w:r w:rsidRPr="009B5742">
        <w:rPr>
          <w:rFonts w:cs="Arial"/>
        </w:rPr>
        <w:t>.</w:t>
      </w:r>
    </w:p>
    <w:p w:rsidR="00956DCF" w:rsidRPr="009B5742" w:rsidRDefault="00956DCF" w:rsidP="00956DCF">
      <w:pPr>
        <w:ind w:firstLine="480"/>
        <w:rPr>
          <w:rFonts w:cs="Arial"/>
        </w:rPr>
      </w:pPr>
      <w:r w:rsidRPr="009B5742">
        <w:rPr>
          <w:rFonts w:cs="Arial"/>
        </w:rPr>
        <w:t>8. Обязанность принимать меры по предотвращению и урегулированию конфликта интересов возлагается на муниципальных служащих.</w:t>
      </w:r>
      <w:bookmarkStart w:id="35" w:name="P0077"/>
      <w:bookmarkEnd w:id="35"/>
    </w:p>
    <w:p w:rsidR="00956DCF" w:rsidRPr="009B5742" w:rsidRDefault="003F794E" w:rsidP="00956DCF">
      <w:pPr>
        <w:ind w:firstLine="480"/>
        <w:rPr>
          <w:rFonts w:cs="Arial"/>
          <w:color w:val="22272F"/>
          <w:shd w:val="clear" w:color="auto" w:fill="FFFFFF"/>
        </w:rPr>
      </w:pPr>
      <w:r w:rsidRPr="009B5742">
        <w:rPr>
          <w:rFonts w:cs="Arial"/>
          <w:color w:val="22272F"/>
          <w:shd w:val="clear" w:color="auto" w:fill="FFFFFF"/>
        </w:rPr>
        <w:t xml:space="preserve">9.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9B5742">
        <w:rPr>
          <w:rFonts w:cs="Arial"/>
          <w:shd w:val="clear" w:color="auto" w:fill="FFFFFF"/>
        </w:rPr>
        <w:t>предусмотренном </w:t>
      </w:r>
      <w:hyperlink r:id="rId49" w:anchor="/document/12164203/entry/1303" w:history="1">
        <w:r w:rsidRPr="009B5742">
          <w:rPr>
            <w:rFonts w:cs="Arial"/>
            <w:shd w:val="clear" w:color="auto" w:fill="FFFFFF"/>
          </w:rPr>
          <w:t>частями 3 - 6 статьи 13</w:t>
        </w:r>
      </w:hyperlink>
      <w:r w:rsidRPr="009B5742">
        <w:rPr>
          <w:rFonts w:cs="Arial"/>
          <w:shd w:val="clear" w:color="auto" w:fill="FFFFFF"/>
        </w:rPr>
        <w:t xml:space="preserve"> Федерального </w:t>
      </w:r>
      <w:r w:rsidRPr="009B5742">
        <w:rPr>
          <w:rFonts w:cs="Arial"/>
          <w:color w:val="22272F"/>
          <w:shd w:val="clear" w:color="auto" w:fill="FFFFFF"/>
        </w:rPr>
        <w:t>закона от 25 декабря 2008 года N 273-ФЗ "О противодействии коррупции"</w:t>
      </w:r>
    </w:p>
    <w:p w:rsidR="003F794E" w:rsidRPr="009B5742" w:rsidRDefault="003F794E" w:rsidP="00956DCF">
      <w:pPr>
        <w:ind w:firstLine="480"/>
        <w:rPr>
          <w:rFonts w:cs="Arial"/>
        </w:rPr>
      </w:pPr>
    </w:p>
    <w:p w:rsidR="00956DCF" w:rsidRPr="009B5742" w:rsidRDefault="00956DCF" w:rsidP="00956DCF">
      <w:pPr>
        <w:jc w:val="center"/>
        <w:rPr>
          <w:rFonts w:cs="Arial"/>
        </w:rPr>
      </w:pPr>
      <w:r w:rsidRPr="009B5742">
        <w:rPr>
          <w:rFonts w:cs="Arial"/>
        </w:rPr>
        <w:t>Статья 30. Реестр муниципальных служащих в муниципальном образовании</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1. Реестр муниципальных служащих осуществляется в государственной информационной системе Республики Татарстан "Единая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w:t>
      </w:r>
    </w:p>
    <w:p w:rsidR="00956DCF" w:rsidRPr="009B5742" w:rsidRDefault="00956DCF" w:rsidP="00956DCF">
      <w:pPr>
        <w:ind w:firstLine="480"/>
        <w:rPr>
          <w:rFonts w:cs="Arial"/>
        </w:rPr>
      </w:pPr>
      <w:r w:rsidRPr="009B5742">
        <w:rPr>
          <w:rFonts w:cs="Arial"/>
        </w:rPr>
        <w:t>2. Контроль за ведением реестров муниципальных служащих обеспечивает Глава района и руководители органов местного самоуправления.</w:t>
      </w:r>
    </w:p>
    <w:p w:rsidR="00956DCF" w:rsidRPr="009B5742" w:rsidRDefault="00956DCF" w:rsidP="00956DCF">
      <w:pPr>
        <w:ind w:firstLine="480"/>
        <w:rPr>
          <w:rFonts w:cs="Arial"/>
        </w:rPr>
      </w:pPr>
      <w:r w:rsidRPr="009B5742">
        <w:rPr>
          <w:rFonts w:cs="Arial"/>
        </w:rPr>
        <w:t>3. Обеспечение достоверности и актуальности сведений о кадровом составе в Единой информационной системе кадрового состава государственной гражданской службы Республики Татарстан и муниципальной службы в Республике Татарстан осуществляется руководителем кадровой службы, либо лицом, ответственным за ведение работы в указанной системе.</w:t>
      </w:r>
      <w:bookmarkStart w:id="36" w:name="P007A"/>
      <w:bookmarkEnd w:id="36"/>
    </w:p>
    <w:p w:rsidR="00956DCF" w:rsidRPr="009B5742" w:rsidRDefault="00956DCF" w:rsidP="00956DCF">
      <w:pPr>
        <w:ind w:firstLine="480"/>
        <w:rPr>
          <w:rFonts w:cs="Arial"/>
        </w:rPr>
      </w:pPr>
    </w:p>
    <w:p w:rsidR="00956DCF" w:rsidRPr="009B5742" w:rsidRDefault="00956DCF" w:rsidP="00956DCF">
      <w:pPr>
        <w:jc w:val="center"/>
        <w:rPr>
          <w:rFonts w:cs="Arial"/>
        </w:rPr>
      </w:pPr>
      <w:r w:rsidRPr="009B5742">
        <w:rPr>
          <w:rFonts w:cs="Arial"/>
        </w:rPr>
        <w:t>Статья 31. Приоритетные направления формирования кадрового состава муниципальной службы</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Приоритетными направлениями формирования кадрового состава муниципальной службы являются:</w:t>
      </w:r>
    </w:p>
    <w:p w:rsidR="00956DCF" w:rsidRPr="009B5742" w:rsidRDefault="00956DCF" w:rsidP="00956DCF">
      <w:pPr>
        <w:ind w:firstLine="480"/>
        <w:rPr>
          <w:rFonts w:cs="Arial"/>
        </w:rPr>
      </w:pPr>
      <w:r w:rsidRPr="009B5742">
        <w:rPr>
          <w:rFonts w:cs="Arial"/>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56DCF" w:rsidRPr="009B5742" w:rsidRDefault="00956DCF" w:rsidP="00956DCF">
      <w:pPr>
        <w:ind w:firstLine="480"/>
        <w:rPr>
          <w:rFonts w:cs="Arial"/>
        </w:rPr>
      </w:pPr>
      <w:r w:rsidRPr="009B5742">
        <w:rPr>
          <w:rFonts w:cs="Arial"/>
        </w:rPr>
        <w:t>2) содействие продвижению по службе муниципальных служащих;</w:t>
      </w:r>
    </w:p>
    <w:p w:rsidR="00956DCF" w:rsidRPr="009B5742" w:rsidRDefault="00956DCF" w:rsidP="00956DCF">
      <w:pPr>
        <w:ind w:firstLine="480"/>
        <w:rPr>
          <w:rFonts w:cs="Arial"/>
        </w:rPr>
      </w:pPr>
      <w:r w:rsidRPr="009B5742">
        <w:rPr>
          <w:rFonts w:cs="Arial"/>
        </w:rPr>
        <w:t>3) подготовка кадров для муниципальной службы и дополнительное профессиональное образование муниципальных служащих;</w:t>
      </w:r>
    </w:p>
    <w:p w:rsidR="00956DCF" w:rsidRPr="009B5742" w:rsidRDefault="00956DCF" w:rsidP="00956DCF">
      <w:pPr>
        <w:ind w:firstLine="480"/>
        <w:rPr>
          <w:rFonts w:cs="Arial"/>
        </w:rPr>
      </w:pPr>
      <w:r w:rsidRPr="009B5742">
        <w:rPr>
          <w:rFonts w:cs="Arial"/>
        </w:rPr>
        <w:t>4) создание кадрового резерва и его эффективное использование;</w:t>
      </w:r>
    </w:p>
    <w:p w:rsidR="00956DCF" w:rsidRPr="009B5742" w:rsidRDefault="00956DCF" w:rsidP="00956DCF">
      <w:pPr>
        <w:ind w:firstLine="480"/>
        <w:rPr>
          <w:rFonts w:cs="Arial"/>
        </w:rPr>
      </w:pPr>
      <w:r w:rsidRPr="009B5742">
        <w:rPr>
          <w:rFonts w:cs="Arial"/>
        </w:rPr>
        <w:t>5) оценка результатов работы муниципальных служащих посредством проведения аттестации;</w:t>
      </w:r>
    </w:p>
    <w:p w:rsidR="00956DCF" w:rsidRPr="009B5742" w:rsidRDefault="00956DCF" w:rsidP="00956DCF">
      <w:pPr>
        <w:ind w:firstLine="480"/>
        <w:rPr>
          <w:rFonts w:cs="Arial"/>
        </w:rPr>
      </w:pPr>
      <w:r w:rsidRPr="009B5742">
        <w:rPr>
          <w:rFonts w:cs="Arial"/>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73352" w:rsidRPr="009B5742" w:rsidRDefault="00773352" w:rsidP="00956DCF">
      <w:pPr>
        <w:ind w:firstLine="480"/>
        <w:rPr>
          <w:rFonts w:cs="Arial"/>
        </w:rPr>
      </w:pPr>
    </w:p>
    <w:p w:rsidR="00956DCF" w:rsidRPr="009B5742" w:rsidRDefault="00956DCF" w:rsidP="00956DCF">
      <w:pPr>
        <w:rPr>
          <w:rFonts w:cs="Arial"/>
        </w:rPr>
      </w:pPr>
      <w:bookmarkStart w:id="37" w:name="P007D"/>
      <w:bookmarkEnd w:id="37"/>
      <w:r w:rsidRPr="009B5742">
        <w:rPr>
          <w:rFonts w:cs="Arial"/>
        </w:rPr>
        <w:t xml:space="preserve"> Статья 32. Кадровый резерв на муниципальной службе </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В органах местного самоуправления района в соответствии с муниципальными правовыми актами ведется кадровый резерв для замещения вакантных должностей муниципальной службы.</w:t>
      </w:r>
      <w:bookmarkStart w:id="38" w:name="P0080"/>
      <w:bookmarkEnd w:id="38"/>
    </w:p>
    <w:p w:rsidR="00956DCF" w:rsidRPr="009B5742" w:rsidRDefault="00956DCF" w:rsidP="00956DCF">
      <w:pPr>
        <w:ind w:firstLine="480"/>
        <w:rPr>
          <w:rFonts w:cs="Arial"/>
        </w:rPr>
      </w:pPr>
    </w:p>
    <w:p w:rsidR="00956DCF" w:rsidRPr="009B5742" w:rsidRDefault="00956DCF" w:rsidP="00956DCF">
      <w:pPr>
        <w:rPr>
          <w:rFonts w:cs="Arial"/>
        </w:rPr>
      </w:pPr>
      <w:r w:rsidRPr="009B5742">
        <w:rPr>
          <w:rFonts w:cs="Arial"/>
        </w:rPr>
        <w:t> </w:t>
      </w:r>
      <w:bookmarkStart w:id="39" w:name="P0083"/>
      <w:bookmarkEnd w:id="39"/>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D36304" w:rsidRPr="009B5742" w:rsidRDefault="00D36304" w:rsidP="00956DCF">
      <w:pPr>
        <w:ind w:left="5812"/>
        <w:rPr>
          <w:rFonts w:cs="Arial"/>
        </w:rPr>
      </w:pPr>
    </w:p>
    <w:p w:rsidR="00D36304" w:rsidRPr="009B5742" w:rsidRDefault="00D36304" w:rsidP="00956DCF">
      <w:pPr>
        <w:ind w:left="5812"/>
        <w:rPr>
          <w:rFonts w:cs="Arial"/>
        </w:rPr>
      </w:pPr>
    </w:p>
    <w:p w:rsidR="00D36304" w:rsidRPr="009B5742" w:rsidRDefault="00D36304" w:rsidP="00956DCF">
      <w:pPr>
        <w:ind w:left="5812"/>
        <w:rPr>
          <w:rFonts w:cs="Arial"/>
        </w:rPr>
      </w:pPr>
    </w:p>
    <w:p w:rsidR="00D36304" w:rsidRPr="009B5742" w:rsidRDefault="00D36304" w:rsidP="00956DCF">
      <w:pPr>
        <w:ind w:left="5812"/>
        <w:rPr>
          <w:rFonts w:cs="Arial"/>
        </w:rPr>
      </w:pPr>
    </w:p>
    <w:p w:rsidR="007666D7" w:rsidRPr="009B5742" w:rsidRDefault="007666D7" w:rsidP="00956DCF">
      <w:pPr>
        <w:ind w:left="5812"/>
        <w:rPr>
          <w:rFonts w:cs="Arial"/>
        </w:rPr>
      </w:pPr>
    </w:p>
    <w:p w:rsidR="00D36304" w:rsidRPr="009B5742" w:rsidRDefault="00D36304" w:rsidP="00956DCF">
      <w:pPr>
        <w:ind w:left="5812"/>
        <w:rPr>
          <w:rFonts w:cs="Arial"/>
        </w:rPr>
      </w:pPr>
    </w:p>
    <w:p w:rsidR="009B5742" w:rsidRDefault="009B5742" w:rsidP="00167D86">
      <w:pPr>
        <w:ind w:left="5812" w:firstLine="0"/>
        <w:jc w:val="left"/>
        <w:rPr>
          <w:rFonts w:cs="Arial"/>
        </w:rPr>
      </w:pPr>
    </w:p>
    <w:p w:rsidR="00956DCF" w:rsidRPr="009B5742" w:rsidRDefault="00956DCF" w:rsidP="00167D86">
      <w:pPr>
        <w:ind w:left="5812" w:firstLine="0"/>
        <w:jc w:val="left"/>
        <w:rPr>
          <w:rFonts w:cs="Arial"/>
        </w:rPr>
      </w:pPr>
      <w:r w:rsidRPr="009B5742">
        <w:rPr>
          <w:rFonts w:cs="Arial"/>
        </w:rPr>
        <w:t xml:space="preserve">Приложение </w:t>
      </w:r>
      <w:r w:rsidR="009B5742">
        <w:rPr>
          <w:rFonts w:cs="Arial"/>
        </w:rPr>
        <w:t>№1</w:t>
      </w:r>
      <w:bookmarkStart w:id="40" w:name="_GoBack"/>
      <w:bookmarkEnd w:id="40"/>
      <w:r w:rsidR="007666D7" w:rsidRPr="009B5742">
        <w:rPr>
          <w:rFonts w:cs="Arial"/>
        </w:rPr>
        <w:t xml:space="preserve"> </w:t>
      </w:r>
    </w:p>
    <w:p w:rsidR="00956DCF" w:rsidRPr="009B5742" w:rsidRDefault="00956DCF" w:rsidP="00167D86">
      <w:pPr>
        <w:ind w:left="5812" w:firstLine="0"/>
        <w:jc w:val="left"/>
        <w:rPr>
          <w:rFonts w:cs="Arial"/>
        </w:rPr>
      </w:pPr>
      <w:r w:rsidRPr="009B5742">
        <w:rPr>
          <w:rFonts w:cs="Arial"/>
        </w:rPr>
        <w:t xml:space="preserve">к Положению о муниципальной службе в </w:t>
      </w:r>
      <w:r w:rsidR="001D767F" w:rsidRPr="009B5742">
        <w:rPr>
          <w:rFonts w:cs="Arial"/>
        </w:rPr>
        <w:t>Новошешминском</w:t>
      </w:r>
      <w:r w:rsidRPr="009B5742">
        <w:rPr>
          <w:rFonts w:cs="Arial"/>
        </w:rPr>
        <w:t xml:space="preserve"> муниципальном районе </w:t>
      </w:r>
      <w:r w:rsidR="001D767F" w:rsidRPr="009B5742">
        <w:rPr>
          <w:rFonts w:cs="Arial"/>
        </w:rPr>
        <w:t>Республики Татарстан</w:t>
      </w:r>
    </w:p>
    <w:p w:rsidR="00956DCF" w:rsidRPr="009B5742" w:rsidRDefault="00956DCF" w:rsidP="00167D86">
      <w:pPr>
        <w:ind w:firstLine="0"/>
        <w:jc w:val="left"/>
        <w:rPr>
          <w:rFonts w:cs="Arial"/>
        </w:rPr>
      </w:pPr>
    </w:p>
    <w:p w:rsidR="00956DCF" w:rsidRPr="009B5742" w:rsidRDefault="00956DCF" w:rsidP="00956DCF">
      <w:pPr>
        <w:jc w:val="center"/>
        <w:rPr>
          <w:rFonts w:cs="Arial"/>
        </w:rPr>
      </w:pPr>
      <w:r w:rsidRPr="009B5742">
        <w:rPr>
          <w:rFonts w:cs="Arial"/>
        </w:rPr>
        <w:t xml:space="preserve">ПРЕДСТАВЛЕНИЕ </w:t>
      </w:r>
    </w:p>
    <w:p w:rsidR="00956DCF" w:rsidRPr="009B5742" w:rsidRDefault="00956DCF" w:rsidP="00956DCF">
      <w:pPr>
        <w:jc w:val="center"/>
        <w:rPr>
          <w:rFonts w:cs="Arial"/>
        </w:rPr>
      </w:pPr>
      <w:r w:rsidRPr="009B5742">
        <w:rPr>
          <w:rFonts w:cs="Arial"/>
        </w:rPr>
        <w:t>на присвоение муниципальному служащему</w:t>
      </w:r>
    </w:p>
    <w:p w:rsidR="00956DCF" w:rsidRPr="009B5742" w:rsidRDefault="00956DCF" w:rsidP="00956DCF">
      <w:pPr>
        <w:rPr>
          <w:rFonts w:cs="Arial"/>
        </w:rPr>
      </w:pPr>
    </w:p>
    <w:p w:rsidR="00956DCF" w:rsidRPr="009B5742" w:rsidRDefault="00956DCF" w:rsidP="00956DCF">
      <w:pPr>
        <w:ind w:firstLine="480"/>
        <w:rPr>
          <w:rFonts w:cs="Arial"/>
        </w:rPr>
      </w:pPr>
      <w:r w:rsidRPr="009B5742">
        <w:rPr>
          <w:rFonts w:cs="Arial"/>
        </w:rPr>
        <w:t>классного чина ___________________________________________________</w:t>
      </w:r>
    </w:p>
    <w:p w:rsidR="00956DCF" w:rsidRPr="009B5742" w:rsidRDefault="00956DCF" w:rsidP="00956DCF">
      <w:pPr>
        <w:ind w:firstLine="480"/>
        <w:jc w:val="center"/>
        <w:rPr>
          <w:rFonts w:cs="Arial"/>
        </w:rPr>
      </w:pPr>
      <w:r w:rsidRPr="009B5742">
        <w:rPr>
          <w:rFonts w:cs="Arial"/>
        </w:rPr>
        <w:t>(наименование классного чина)</w:t>
      </w:r>
    </w:p>
    <w:tbl>
      <w:tblPr>
        <w:tblW w:w="10985" w:type="dxa"/>
        <w:tblCellSpacing w:w="15" w:type="dxa"/>
        <w:tblInd w:w="-1089" w:type="dxa"/>
        <w:tblLayout w:type="fixed"/>
        <w:tblLook w:val="04A0" w:firstRow="1" w:lastRow="0" w:firstColumn="1" w:lastColumn="0" w:noHBand="0" w:noVBand="1"/>
      </w:tblPr>
      <w:tblGrid>
        <w:gridCol w:w="230"/>
        <w:gridCol w:w="331"/>
        <w:gridCol w:w="230"/>
        <w:gridCol w:w="2095"/>
        <w:gridCol w:w="561"/>
        <w:gridCol w:w="300"/>
        <w:gridCol w:w="1966"/>
        <w:gridCol w:w="931"/>
        <w:gridCol w:w="578"/>
        <w:gridCol w:w="169"/>
        <w:gridCol w:w="315"/>
        <w:gridCol w:w="1780"/>
        <w:gridCol w:w="579"/>
        <w:gridCol w:w="576"/>
        <w:gridCol w:w="249"/>
        <w:gridCol w:w="95"/>
      </w:tblGrid>
      <w:tr w:rsidR="00956DCF" w:rsidRPr="009B5742" w:rsidTr="000257E0">
        <w:trPr>
          <w:trHeight w:val="15"/>
          <w:tblCellSpacing w:w="15" w:type="dxa"/>
        </w:trPr>
        <w:tc>
          <w:tcPr>
            <w:tcW w:w="516" w:type="dxa"/>
            <w:gridSpan w:val="2"/>
            <w:tcMar>
              <w:top w:w="15" w:type="dxa"/>
              <w:left w:w="15" w:type="dxa"/>
              <w:bottom w:w="15" w:type="dxa"/>
              <w:right w:w="15" w:type="dxa"/>
            </w:tcMar>
            <w:vAlign w:val="center"/>
            <w:hideMark/>
          </w:tcPr>
          <w:p w:rsidR="00956DCF" w:rsidRPr="009B5742" w:rsidRDefault="00956DCF">
            <w:pPr>
              <w:rPr>
                <w:rFonts w:cs="Arial"/>
              </w:rPr>
            </w:pPr>
          </w:p>
        </w:tc>
        <w:tc>
          <w:tcPr>
            <w:tcW w:w="200" w:type="dxa"/>
            <w:tcMar>
              <w:top w:w="15" w:type="dxa"/>
              <w:left w:w="15" w:type="dxa"/>
              <w:bottom w:w="15" w:type="dxa"/>
              <w:right w:w="15" w:type="dxa"/>
            </w:tcMar>
          </w:tcPr>
          <w:p w:rsidR="00956DCF" w:rsidRPr="009B5742" w:rsidRDefault="00956DCF">
            <w:pPr>
              <w:rPr>
                <w:rFonts w:cs="Arial"/>
              </w:rPr>
            </w:pPr>
          </w:p>
        </w:tc>
        <w:tc>
          <w:tcPr>
            <w:tcW w:w="2626" w:type="dxa"/>
            <w:gridSpan w:val="2"/>
            <w:tcMar>
              <w:top w:w="15" w:type="dxa"/>
              <w:left w:w="15" w:type="dxa"/>
              <w:bottom w:w="15" w:type="dxa"/>
              <w:right w:w="15" w:type="dxa"/>
            </w:tcMar>
            <w:vAlign w:val="center"/>
            <w:hideMark/>
          </w:tcPr>
          <w:p w:rsidR="00956DCF" w:rsidRPr="009B5742" w:rsidRDefault="00956DCF">
            <w:pPr>
              <w:rPr>
                <w:rFonts w:cs="Arial"/>
              </w:rPr>
            </w:pPr>
          </w:p>
        </w:tc>
        <w:tc>
          <w:tcPr>
            <w:tcW w:w="270" w:type="dxa"/>
            <w:tcMar>
              <w:top w:w="15" w:type="dxa"/>
              <w:left w:w="15" w:type="dxa"/>
              <w:bottom w:w="15" w:type="dxa"/>
              <w:right w:w="15" w:type="dxa"/>
            </w:tcMar>
            <w:vAlign w:val="center"/>
            <w:hideMark/>
          </w:tcPr>
          <w:p w:rsidR="00956DCF" w:rsidRPr="009B5742" w:rsidRDefault="00956DCF">
            <w:pPr>
              <w:rPr>
                <w:rFonts w:cs="Arial"/>
              </w:rPr>
            </w:pPr>
          </w:p>
        </w:tc>
        <w:tc>
          <w:tcPr>
            <w:tcW w:w="1936" w:type="dxa"/>
            <w:tcMar>
              <w:top w:w="15" w:type="dxa"/>
              <w:left w:w="15" w:type="dxa"/>
              <w:bottom w:w="15" w:type="dxa"/>
              <w:right w:w="15" w:type="dxa"/>
            </w:tcMar>
            <w:vAlign w:val="center"/>
            <w:hideMark/>
          </w:tcPr>
          <w:p w:rsidR="00956DCF" w:rsidRPr="009B5742" w:rsidRDefault="00956DCF">
            <w:pPr>
              <w:rPr>
                <w:rFonts w:cs="Arial"/>
              </w:rPr>
            </w:pPr>
          </w:p>
        </w:tc>
        <w:tc>
          <w:tcPr>
            <w:tcW w:w="901" w:type="dxa"/>
            <w:tcMar>
              <w:top w:w="15" w:type="dxa"/>
              <w:left w:w="15" w:type="dxa"/>
              <w:bottom w:w="15" w:type="dxa"/>
              <w:right w:w="15" w:type="dxa"/>
            </w:tcMar>
            <w:vAlign w:val="center"/>
            <w:hideMark/>
          </w:tcPr>
          <w:p w:rsidR="00956DCF" w:rsidRPr="009B5742" w:rsidRDefault="00956DCF">
            <w:pPr>
              <w:rPr>
                <w:rFonts w:cs="Arial"/>
              </w:rPr>
            </w:pPr>
          </w:p>
        </w:tc>
        <w:tc>
          <w:tcPr>
            <w:tcW w:w="548" w:type="dxa"/>
            <w:tcMar>
              <w:top w:w="15" w:type="dxa"/>
              <w:left w:w="15" w:type="dxa"/>
              <w:bottom w:w="15" w:type="dxa"/>
              <w:right w:w="15" w:type="dxa"/>
            </w:tcMar>
            <w:vAlign w:val="center"/>
            <w:hideMark/>
          </w:tcPr>
          <w:p w:rsidR="00956DCF" w:rsidRPr="009B5742" w:rsidRDefault="00956DCF">
            <w:pPr>
              <w:rPr>
                <w:rFonts w:cs="Arial"/>
              </w:rPr>
            </w:pPr>
          </w:p>
        </w:tc>
        <w:tc>
          <w:tcPr>
            <w:tcW w:w="139" w:type="dxa"/>
            <w:tcMar>
              <w:top w:w="15" w:type="dxa"/>
              <w:left w:w="15" w:type="dxa"/>
              <w:bottom w:w="15" w:type="dxa"/>
              <w:right w:w="15" w:type="dxa"/>
            </w:tcMar>
            <w:vAlign w:val="center"/>
            <w:hideMark/>
          </w:tcPr>
          <w:p w:rsidR="00956DCF" w:rsidRPr="009B5742" w:rsidRDefault="00956DCF">
            <w:pPr>
              <w:rPr>
                <w:rFonts w:cs="Arial"/>
              </w:rPr>
            </w:pPr>
          </w:p>
        </w:tc>
        <w:tc>
          <w:tcPr>
            <w:tcW w:w="285" w:type="dxa"/>
            <w:tcMar>
              <w:top w:w="15" w:type="dxa"/>
              <w:left w:w="15" w:type="dxa"/>
              <w:bottom w:w="15" w:type="dxa"/>
              <w:right w:w="15" w:type="dxa"/>
            </w:tcMar>
            <w:vAlign w:val="center"/>
            <w:hideMark/>
          </w:tcPr>
          <w:p w:rsidR="00956DCF" w:rsidRPr="009B5742" w:rsidRDefault="00956DCF">
            <w:pPr>
              <w:rPr>
                <w:rFonts w:cs="Arial"/>
              </w:rPr>
            </w:pPr>
          </w:p>
        </w:tc>
        <w:tc>
          <w:tcPr>
            <w:tcW w:w="1750" w:type="dxa"/>
            <w:tcMar>
              <w:top w:w="15" w:type="dxa"/>
              <w:left w:w="15" w:type="dxa"/>
              <w:bottom w:w="15" w:type="dxa"/>
              <w:right w:w="15" w:type="dxa"/>
            </w:tcMar>
            <w:vAlign w:val="center"/>
            <w:hideMark/>
          </w:tcPr>
          <w:p w:rsidR="00956DCF" w:rsidRPr="009B5742" w:rsidRDefault="00956DCF">
            <w:pPr>
              <w:rPr>
                <w:rFonts w:cs="Arial"/>
              </w:rPr>
            </w:pPr>
          </w:p>
        </w:tc>
        <w:tc>
          <w:tcPr>
            <w:tcW w:w="1374" w:type="dxa"/>
            <w:gridSpan w:val="3"/>
            <w:tcMar>
              <w:top w:w="15" w:type="dxa"/>
              <w:left w:w="15" w:type="dxa"/>
              <w:bottom w:w="15" w:type="dxa"/>
              <w:right w:w="15" w:type="dxa"/>
            </w:tcMar>
            <w:vAlign w:val="center"/>
            <w:hideMark/>
          </w:tcPr>
          <w:p w:rsidR="00956DCF" w:rsidRPr="009B5742" w:rsidRDefault="00956DCF">
            <w:pPr>
              <w:rPr>
                <w:rFonts w:cs="Arial"/>
              </w:rPr>
            </w:pPr>
          </w:p>
        </w:tc>
        <w:tc>
          <w:tcPr>
            <w:tcW w:w="50" w:type="dxa"/>
            <w:tcMar>
              <w:top w:w="15" w:type="dxa"/>
              <w:left w:w="15" w:type="dxa"/>
              <w:bottom w:w="15" w:type="dxa"/>
              <w:right w:w="15" w:type="dxa"/>
            </w:tcMar>
            <w:vAlign w:val="center"/>
            <w:hideMark/>
          </w:tcPr>
          <w:p w:rsidR="00956DCF" w:rsidRPr="009B5742" w:rsidRDefault="00956DCF">
            <w:pPr>
              <w:rPr>
                <w:rFonts w:cs="Arial"/>
              </w:rPr>
            </w:pP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0257E0">
            <w:pPr>
              <w:rPr>
                <w:rFonts w:cs="Arial"/>
              </w:rPr>
            </w:pPr>
            <w:r w:rsidRPr="009B5742">
              <w:rPr>
                <w:rFonts w:cs="Arial"/>
              </w:rPr>
              <w:t>1</w:t>
            </w:r>
          </w:p>
        </w:tc>
        <w:tc>
          <w:tcPr>
            <w:tcW w:w="200" w:type="dxa"/>
            <w:tcMar>
              <w:top w:w="15" w:type="dxa"/>
              <w:left w:w="15" w:type="dxa"/>
              <w:bottom w:w="15" w:type="dxa"/>
              <w:right w:w="15" w:type="dxa"/>
            </w:tcMar>
          </w:tcPr>
          <w:p w:rsidR="00956DCF" w:rsidRPr="009B5742" w:rsidRDefault="00956DCF">
            <w:pPr>
              <w:rPr>
                <w:rFonts w:cs="Arial"/>
              </w:rPr>
            </w:pPr>
          </w:p>
        </w:tc>
        <w:tc>
          <w:tcPr>
            <w:tcW w:w="5823" w:type="dxa"/>
            <w:gridSpan w:val="5"/>
            <w:tcMar>
              <w:top w:w="15" w:type="dxa"/>
              <w:left w:w="15" w:type="dxa"/>
              <w:bottom w:w="15" w:type="dxa"/>
              <w:right w:w="15" w:type="dxa"/>
            </w:tcMar>
            <w:hideMark/>
          </w:tcPr>
          <w:p w:rsidR="00956DCF" w:rsidRPr="009B5742" w:rsidRDefault="00956DCF">
            <w:pPr>
              <w:rPr>
                <w:rFonts w:cs="Arial"/>
              </w:rPr>
            </w:pPr>
            <w:r w:rsidRPr="009B5742">
              <w:rPr>
                <w:rFonts w:cs="Arial"/>
              </w:rPr>
              <w:t xml:space="preserve">Фамилия, имя, отчество </w:t>
            </w:r>
          </w:p>
        </w:tc>
        <w:tc>
          <w:tcPr>
            <w:tcW w:w="3967" w:type="dxa"/>
            <w:gridSpan w:val="6"/>
            <w:tcMar>
              <w:top w:w="15" w:type="dxa"/>
              <w:left w:w="15" w:type="dxa"/>
              <w:bottom w:w="15" w:type="dxa"/>
              <w:right w:w="15" w:type="dxa"/>
            </w:tcMar>
            <w:hideMark/>
          </w:tcPr>
          <w:p w:rsidR="00956DCF" w:rsidRPr="009B5742" w:rsidRDefault="00956DCF">
            <w:pPr>
              <w:rPr>
                <w:rFonts w:cs="Arial"/>
              </w:rPr>
            </w:pPr>
          </w:p>
        </w:tc>
      </w:tr>
      <w:tr w:rsidR="00956DCF" w:rsidRPr="009B5742" w:rsidTr="000257E0">
        <w:trPr>
          <w:tblCellSpacing w:w="15" w:type="dxa"/>
        </w:trPr>
        <w:tc>
          <w:tcPr>
            <w:tcW w:w="516" w:type="dxa"/>
            <w:gridSpan w:val="2"/>
            <w:tcMar>
              <w:top w:w="15" w:type="dxa"/>
              <w:left w:w="15" w:type="dxa"/>
              <w:bottom w:w="15" w:type="dxa"/>
              <w:right w:w="15" w:type="dxa"/>
            </w:tcMar>
            <w:hideMark/>
          </w:tcPr>
          <w:p w:rsidR="00956DCF" w:rsidRPr="009B5742" w:rsidRDefault="00956DCF">
            <w:pPr>
              <w:rPr>
                <w:rFonts w:cs="Arial"/>
              </w:rPr>
            </w:pPr>
          </w:p>
        </w:tc>
        <w:tc>
          <w:tcPr>
            <w:tcW w:w="200" w:type="dxa"/>
            <w:tcMar>
              <w:top w:w="15" w:type="dxa"/>
              <w:left w:w="15" w:type="dxa"/>
              <w:bottom w:w="15" w:type="dxa"/>
              <w:right w:w="15" w:type="dxa"/>
            </w:tcMar>
          </w:tcPr>
          <w:p w:rsidR="00956DCF" w:rsidRPr="009B5742" w:rsidRDefault="00956DCF">
            <w:pPr>
              <w:rPr>
                <w:rFonts w:cs="Arial"/>
              </w:rPr>
            </w:pPr>
          </w:p>
        </w:tc>
        <w:tc>
          <w:tcPr>
            <w:tcW w:w="10069" w:type="dxa"/>
            <w:gridSpan w:val="12"/>
            <w:tcMar>
              <w:top w:w="15" w:type="dxa"/>
              <w:left w:w="15" w:type="dxa"/>
              <w:bottom w:w="15" w:type="dxa"/>
              <w:right w:w="15" w:type="dxa"/>
            </w:tcMar>
            <w:hideMark/>
          </w:tcPr>
          <w:p w:rsidR="00956DCF" w:rsidRPr="009B5742" w:rsidRDefault="00956DCF" w:rsidP="000257E0">
            <w:pPr>
              <w:rPr>
                <w:rFonts w:cs="Arial"/>
              </w:rPr>
            </w:pPr>
            <w:r w:rsidRPr="009B5742">
              <w:rPr>
                <w:rFonts w:cs="Arial"/>
              </w:rPr>
              <w:t xml:space="preserve">Занимаемая должность с указанием структурного подразделения </w:t>
            </w:r>
          </w:p>
        </w:tc>
        <w:tc>
          <w:tcPr>
            <w:tcW w:w="50" w:type="dxa"/>
            <w:tcMar>
              <w:top w:w="15" w:type="dxa"/>
              <w:left w:w="15" w:type="dxa"/>
              <w:bottom w:w="15" w:type="dxa"/>
              <w:right w:w="15" w:type="dxa"/>
            </w:tcMar>
            <w:hideMark/>
          </w:tcPr>
          <w:p w:rsidR="00956DCF" w:rsidRPr="009B5742" w:rsidRDefault="00956DCF">
            <w:pPr>
              <w:rPr>
                <w:rFonts w:cs="Arial"/>
              </w:rPr>
            </w:pP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956DCF">
            <w:pPr>
              <w:rPr>
                <w:rFonts w:cs="Arial"/>
              </w:rPr>
            </w:pPr>
          </w:p>
        </w:tc>
        <w:tc>
          <w:tcPr>
            <w:tcW w:w="200" w:type="dxa"/>
            <w:tcMar>
              <w:top w:w="15" w:type="dxa"/>
              <w:left w:w="15" w:type="dxa"/>
              <w:bottom w:w="15" w:type="dxa"/>
              <w:right w:w="15" w:type="dxa"/>
            </w:tcMar>
          </w:tcPr>
          <w:p w:rsidR="00956DCF" w:rsidRPr="009B5742" w:rsidRDefault="00956DCF">
            <w:pPr>
              <w:rPr>
                <w:rFonts w:cs="Arial"/>
              </w:rPr>
            </w:pPr>
          </w:p>
        </w:tc>
        <w:tc>
          <w:tcPr>
            <w:tcW w:w="9820" w:type="dxa"/>
            <w:gridSpan w:val="11"/>
            <w:tcMar>
              <w:top w:w="15" w:type="dxa"/>
              <w:left w:w="15" w:type="dxa"/>
              <w:bottom w:w="15" w:type="dxa"/>
              <w:right w:w="15" w:type="dxa"/>
            </w:tcMar>
            <w:hideMark/>
          </w:tcPr>
          <w:p w:rsidR="00956DCF" w:rsidRPr="009B5742" w:rsidRDefault="00956DCF">
            <w:pPr>
              <w:rPr>
                <w:rFonts w:cs="Arial"/>
              </w:rPr>
            </w:pP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956DCF" w:rsidP="000257E0">
            <w:pPr>
              <w:ind w:firstLine="0"/>
              <w:rPr>
                <w:rFonts w:cs="Arial"/>
              </w:rPr>
            </w:pPr>
          </w:p>
        </w:tc>
        <w:tc>
          <w:tcPr>
            <w:tcW w:w="200" w:type="dxa"/>
            <w:tcMar>
              <w:top w:w="15" w:type="dxa"/>
              <w:left w:w="15" w:type="dxa"/>
              <w:bottom w:w="15" w:type="dxa"/>
              <w:right w:w="15" w:type="dxa"/>
            </w:tcMar>
          </w:tcPr>
          <w:p w:rsidR="00956DCF" w:rsidRPr="009B5742" w:rsidRDefault="00956DCF">
            <w:pPr>
              <w:rPr>
                <w:rFonts w:cs="Arial"/>
              </w:rPr>
            </w:pPr>
          </w:p>
        </w:tc>
        <w:tc>
          <w:tcPr>
            <w:tcW w:w="4892" w:type="dxa"/>
            <w:gridSpan w:val="4"/>
            <w:tcMar>
              <w:top w:w="15" w:type="dxa"/>
              <w:left w:w="15" w:type="dxa"/>
              <w:bottom w:w="15" w:type="dxa"/>
              <w:right w:w="15" w:type="dxa"/>
            </w:tcMar>
            <w:hideMark/>
          </w:tcPr>
          <w:p w:rsidR="00956DCF" w:rsidRPr="009B5742" w:rsidRDefault="00956DCF">
            <w:pPr>
              <w:rPr>
                <w:rFonts w:cs="Arial"/>
              </w:rPr>
            </w:pPr>
            <w:r w:rsidRPr="009B5742">
              <w:rPr>
                <w:rFonts w:cs="Arial"/>
              </w:rPr>
              <w:t xml:space="preserve">Дата и место рождения </w:t>
            </w:r>
          </w:p>
        </w:tc>
        <w:tc>
          <w:tcPr>
            <w:tcW w:w="4898" w:type="dxa"/>
            <w:gridSpan w:val="7"/>
            <w:tcMar>
              <w:top w:w="15" w:type="dxa"/>
              <w:left w:w="15" w:type="dxa"/>
              <w:bottom w:w="15" w:type="dxa"/>
              <w:right w:w="15" w:type="dxa"/>
            </w:tcMar>
            <w:hideMark/>
          </w:tcPr>
          <w:p w:rsidR="00956DCF" w:rsidRPr="009B5742" w:rsidRDefault="00956DCF">
            <w:pPr>
              <w:rPr>
                <w:rFonts w:cs="Arial"/>
              </w:rPr>
            </w:pPr>
          </w:p>
        </w:tc>
      </w:tr>
      <w:tr w:rsidR="000257E0" w:rsidRPr="009B5742" w:rsidTr="000257E0">
        <w:trPr>
          <w:gridAfter w:val="3"/>
          <w:wAfter w:w="875" w:type="dxa"/>
          <w:trHeight w:val="464"/>
          <w:tblCellSpacing w:w="15" w:type="dxa"/>
        </w:trPr>
        <w:tc>
          <w:tcPr>
            <w:tcW w:w="185" w:type="dxa"/>
            <w:tcMar>
              <w:top w:w="15" w:type="dxa"/>
              <w:left w:w="15" w:type="dxa"/>
              <w:bottom w:w="15" w:type="dxa"/>
              <w:right w:w="15" w:type="dxa"/>
            </w:tcMar>
          </w:tcPr>
          <w:p w:rsidR="000257E0" w:rsidRPr="009B5742" w:rsidRDefault="000257E0">
            <w:pPr>
              <w:rPr>
                <w:rFonts w:cs="Arial"/>
              </w:rPr>
            </w:pPr>
          </w:p>
        </w:tc>
        <w:tc>
          <w:tcPr>
            <w:tcW w:w="2626" w:type="dxa"/>
            <w:gridSpan w:val="3"/>
            <w:tcMar>
              <w:top w:w="15" w:type="dxa"/>
              <w:left w:w="15" w:type="dxa"/>
              <w:bottom w:w="15" w:type="dxa"/>
              <w:right w:w="15" w:type="dxa"/>
            </w:tcMar>
            <w:hideMark/>
          </w:tcPr>
          <w:p w:rsidR="000257E0" w:rsidRPr="009B5742" w:rsidRDefault="000257E0" w:rsidP="000257E0">
            <w:pPr>
              <w:ind w:left="1012"/>
              <w:rPr>
                <w:rFonts w:cs="Arial"/>
              </w:rPr>
            </w:pPr>
            <w:r w:rsidRPr="009B5742">
              <w:rPr>
                <w:rFonts w:cs="Arial"/>
              </w:rPr>
              <w:t xml:space="preserve">        Образование</w:t>
            </w:r>
          </w:p>
        </w:tc>
        <w:tc>
          <w:tcPr>
            <w:tcW w:w="7149" w:type="dxa"/>
            <w:gridSpan w:val="9"/>
            <w:tcMar>
              <w:top w:w="15" w:type="dxa"/>
              <w:left w:w="15" w:type="dxa"/>
              <w:bottom w:w="15" w:type="dxa"/>
              <w:right w:w="15" w:type="dxa"/>
            </w:tcMar>
            <w:hideMark/>
          </w:tcPr>
          <w:p w:rsidR="000257E0" w:rsidRPr="009B5742" w:rsidRDefault="000257E0" w:rsidP="000257E0">
            <w:pPr>
              <w:ind w:firstLine="0"/>
              <w:rPr>
                <w:rFonts w:cs="Arial"/>
              </w:rPr>
            </w:pPr>
          </w:p>
        </w:tc>
      </w:tr>
      <w:tr w:rsidR="00956DCF" w:rsidRPr="009B5742" w:rsidTr="000257E0">
        <w:trPr>
          <w:gridAfter w:val="2"/>
          <w:wAfter w:w="299" w:type="dxa"/>
          <w:tblCellSpacing w:w="15" w:type="dxa"/>
        </w:trPr>
        <w:tc>
          <w:tcPr>
            <w:tcW w:w="746" w:type="dxa"/>
            <w:gridSpan w:val="3"/>
            <w:tcMar>
              <w:top w:w="15" w:type="dxa"/>
              <w:left w:w="15" w:type="dxa"/>
              <w:bottom w:w="15" w:type="dxa"/>
              <w:right w:w="15" w:type="dxa"/>
            </w:tcMar>
          </w:tcPr>
          <w:p w:rsidR="00956DCF" w:rsidRPr="009B5742" w:rsidRDefault="00956DCF">
            <w:pPr>
              <w:rPr>
                <w:rFonts w:cs="Arial"/>
              </w:rPr>
            </w:pPr>
          </w:p>
        </w:tc>
        <w:tc>
          <w:tcPr>
            <w:tcW w:w="9820" w:type="dxa"/>
            <w:gridSpan w:val="11"/>
            <w:tcMar>
              <w:top w:w="15" w:type="dxa"/>
              <w:left w:w="15" w:type="dxa"/>
              <w:bottom w:w="15" w:type="dxa"/>
              <w:right w:w="15" w:type="dxa"/>
            </w:tcMar>
            <w:hideMark/>
          </w:tcPr>
          <w:p w:rsidR="00956DCF" w:rsidRPr="009B5742" w:rsidRDefault="00956DCF" w:rsidP="000257E0">
            <w:pPr>
              <w:ind w:left="457" w:firstLine="0"/>
              <w:rPr>
                <w:rFonts w:cs="Arial"/>
              </w:rPr>
            </w:pPr>
            <w:r w:rsidRPr="009B5742">
              <w:rPr>
                <w:rFonts w:cs="Arial"/>
              </w:rPr>
              <w:t xml:space="preserve">(указать наименование учебного заведения, специальность) </w:t>
            </w: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956DCF">
            <w:pPr>
              <w:rPr>
                <w:rFonts w:cs="Arial"/>
              </w:rPr>
            </w:pPr>
          </w:p>
        </w:tc>
        <w:tc>
          <w:tcPr>
            <w:tcW w:w="200" w:type="dxa"/>
            <w:tcMar>
              <w:top w:w="15" w:type="dxa"/>
              <w:left w:w="15" w:type="dxa"/>
              <w:bottom w:w="15" w:type="dxa"/>
              <w:right w:w="15" w:type="dxa"/>
            </w:tcMar>
          </w:tcPr>
          <w:p w:rsidR="00956DCF" w:rsidRPr="009B5742" w:rsidRDefault="00956DCF">
            <w:pPr>
              <w:rPr>
                <w:rFonts w:cs="Arial"/>
              </w:rPr>
            </w:pPr>
          </w:p>
        </w:tc>
        <w:tc>
          <w:tcPr>
            <w:tcW w:w="9820" w:type="dxa"/>
            <w:gridSpan w:val="11"/>
            <w:tcMar>
              <w:top w:w="15" w:type="dxa"/>
              <w:left w:w="15" w:type="dxa"/>
              <w:bottom w:w="15" w:type="dxa"/>
              <w:right w:w="15" w:type="dxa"/>
            </w:tcMar>
            <w:hideMark/>
          </w:tcPr>
          <w:p w:rsidR="00956DCF" w:rsidRPr="009B5742" w:rsidRDefault="00956DCF">
            <w:pPr>
              <w:rPr>
                <w:rFonts w:cs="Arial"/>
              </w:rPr>
            </w:pP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956DCF">
            <w:pPr>
              <w:rPr>
                <w:rFonts w:cs="Arial"/>
              </w:rPr>
            </w:pPr>
            <w:r w:rsidRPr="009B5742">
              <w:rPr>
                <w:rFonts w:cs="Arial"/>
              </w:rPr>
              <w:t xml:space="preserve">5. </w:t>
            </w:r>
          </w:p>
        </w:tc>
        <w:tc>
          <w:tcPr>
            <w:tcW w:w="200" w:type="dxa"/>
            <w:tcMar>
              <w:top w:w="15" w:type="dxa"/>
              <w:left w:w="15" w:type="dxa"/>
              <w:bottom w:w="15" w:type="dxa"/>
              <w:right w:w="15" w:type="dxa"/>
            </w:tcMar>
          </w:tcPr>
          <w:p w:rsidR="00956DCF" w:rsidRPr="009B5742" w:rsidRDefault="00956DCF">
            <w:pPr>
              <w:rPr>
                <w:rFonts w:cs="Arial"/>
              </w:rPr>
            </w:pPr>
          </w:p>
        </w:tc>
        <w:tc>
          <w:tcPr>
            <w:tcW w:w="6401" w:type="dxa"/>
            <w:gridSpan w:val="6"/>
            <w:tcMar>
              <w:top w:w="15" w:type="dxa"/>
              <w:left w:w="15" w:type="dxa"/>
              <w:bottom w:w="15" w:type="dxa"/>
              <w:right w:w="15" w:type="dxa"/>
            </w:tcMar>
            <w:hideMark/>
          </w:tcPr>
          <w:p w:rsidR="00956DCF" w:rsidRPr="009B5742" w:rsidRDefault="00956DCF">
            <w:pPr>
              <w:rPr>
                <w:rFonts w:cs="Arial"/>
              </w:rPr>
            </w:pPr>
            <w:r w:rsidRPr="009B5742">
              <w:rPr>
                <w:rFonts w:cs="Arial"/>
              </w:rPr>
              <w:t xml:space="preserve">Ученая степень, ученое звание </w:t>
            </w:r>
          </w:p>
        </w:tc>
        <w:tc>
          <w:tcPr>
            <w:tcW w:w="3389" w:type="dxa"/>
            <w:gridSpan w:val="5"/>
            <w:tcMar>
              <w:top w:w="15" w:type="dxa"/>
              <w:left w:w="15" w:type="dxa"/>
              <w:bottom w:w="15" w:type="dxa"/>
              <w:right w:w="15" w:type="dxa"/>
            </w:tcMar>
            <w:hideMark/>
          </w:tcPr>
          <w:p w:rsidR="00956DCF" w:rsidRPr="009B5742" w:rsidRDefault="00956DCF">
            <w:pPr>
              <w:rPr>
                <w:rFonts w:cs="Arial"/>
              </w:rPr>
            </w:pP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956DCF">
            <w:pPr>
              <w:rPr>
                <w:rFonts w:cs="Arial"/>
              </w:rPr>
            </w:pPr>
            <w:r w:rsidRPr="009B5742">
              <w:rPr>
                <w:rFonts w:cs="Arial"/>
              </w:rPr>
              <w:t xml:space="preserve">6. </w:t>
            </w:r>
          </w:p>
        </w:tc>
        <w:tc>
          <w:tcPr>
            <w:tcW w:w="200" w:type="dxa"/>
            <w:tcMar>
              <w:top w:w="15" w:type="dxa"/>
              <w:left w:w="15" w:type="dxa"/>
              <w:bottom w:w="15" w:type="dxa"/>
              <w:right w:w="15" w:type="dxa"/>
            </w:tcMar>
          </w:tcPr>
          <w:p w:rsidR="00956DCF" w:rsidRPr="009B5742" w:rsidRDefault="00956DCF">
            <w:pPr>
              <w:rPr>
                <w:rFonts w:cs="Arial"/>
              </w:rPr>
            </w:pPr>
          </w:p>
        </w:tc>
        <w:tc>
          <w:tcPr>
            <w:tcW w:w="6401" w:type="dxa"/>
            <w:gridSpan w:val="6"/>
            <w:tcMar>
              <w:top w:w="15" w:type="dxa"/>
              <w:left w:w="15" w:type="dxa"/>
              <w:bottom w:w="15" w:type="dxa"/>
              <w:right w:w="15" w:type="dxa"/>
            </w:tcMar>
            <w:hideMark/>
          </w:tcPr>
          <w:p w:rsidR="00956DCF" w:rsidRPr="009B5742" w:rsidRDefault="00956DCF">
            <w:pPr>
              <w:rPr>
                <w:rFonts w:cs="Arial"/>
              </w:rPr>
            </w:pPr>
            <w:r w:rsidRPr="009B5742">
              <w:rPr>
                <w:rFonts w:cs="Arial"/>
              </w:rPr>
              <w:t xml:space="preserve">Где учится в настоящее время </w:t>
            </w:r>
          </w:p>
        </w:tc>
        <w:tc>
          <w:tcPr>
            <w:tcW w:w="3389" w:type="dxa"/>
            <w:gridSpan w:val="5"/>
            <w:tcMar>
              <w:top w:w="15" w:type="dxa"/>
              <w:left w:w="15" w:type="dxa"/>
              <w:bottom w:w="15" w:type="dxa"/>
              <w:right w:w="15" w:type="dxa"/>
            </w:tcMar>
            <w:hideMark/>
          </w:tcPr>
          <w:p w:rsidR="00956DCF" w:rsidRPr="009B5742" w:rsidRDefault="00956DCF">
            <w:pPr>
              <w:rPr>
                <w:rFonts w:cs="Arial"/>
              </w:rPr>
            </w:pP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956DCF">
            <w:pPr>
              <w:rPr>
                <w:rFonts w:cs="Arial"/>
              </w:rPr>
            </w:pPr>
            <w:r w:rsidRPr="009B5742">
              <w:rPr>
                <w:rFonts w:cs="Arial"/>
              </w:rPr>
              <w:t xml:space="preserve">7. </w:t>
            </w:r>
          </w:p>
        </w:tc>
        <w:tc>
          <w:tcPr>
            <w:tcW w:w="200" w:type="dxa"/>
            <w:tcMar>
              <w:top w:w="15" w:type="dxa"/>
              <w:left w:w="15" w:type="dxa"/>
              <w:bottom w:w="15" w:type="dxa"/>
              <w:right w:w="15" w:type="dxa"/>
            </w:tcMar>
          </w:tcPr>
          <w:p w:rsidR="00956DCF" w:rsidRPr="009B5742" w:rsidRDefault="00956DCF">
            <w:pPr>
              <w:rPr>
                <w:rFonts w:cs="Arial"/>
              </w:rPr>
            </w:pPr>
          </w:p>
        </w:tc>
        <w:tc>
          <w:tcPr>
            <w:tcW w:w="6570" w:type="dxa"/>
            <w:gridSpan w:val="7"/>
            <w:tcMar>
              <w:top w:w="15" w:type="dxa"/>
              <w:left w:w="15" w:type="dxa"/>
              <w:bottom w:w="15" w:type="dxa"/>
              <w:right w:w="15" w:type="dxa"/>
            </w:tcMar>
            <w:hideMark/>
          </w:tcPr>
          <w:p w:rsidR="00956DCF" w:rsidRPr="009B5742" w:rsidRDefault="00956DCF">
            <w:pPr>
              <w:rPr>
                <w:rFonts w:cs="Arial"/>
              </w:rPr>
            </w:pPr>
            <w:r w:rsidRPr="009B5742">
              <w:rPr>
                <w:rFonts w:cs="Arial"/>
              </w:rPr>
              <w:t xml:space="preserve">Классный чин, дата присвоения </w:t>
            </w:r>
          </w:p>
        </w:tc>
        <w:tc>
          <w:tcPr>
            <w:tcW w:w="3220" w:type="dxa"/>
            <w:gridSpan w:val="4"/>
            <w:tcMar>
              <w:top w:w="15" w:type="dxa"/>
              <w:left w:w="15" w:type="dxa"/>
              <w:bottom w:w="15" w:type="dxa"/>
              <w:right w:w="15" w:type="dxa"/>
            </w:tcMar>
            <w:hideMark/>
          </w:tcPr>
          <w:p w:rsidR="00956DCF" w:rsidRPr="009B5742" w:rsidRDefault="00956DCF">
            <w:pPr>
              <w:rPr>
                <w:rFonts w:cs="Arial"/>
              </w:rPr>
            </w:pP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956DCF">
            <w:pPr>
              <w:rPr>
                <w:rFonts w:cs="Arial"/>
              </w:rPr>
            </w:pPr>
            <w:r w:rsidRPr="009B5742">
              <w:rPr>
                <w:rFonts w:cs="Arial"/>
              </w:rPr>
              <w:t xml:space="preserve">8. </w:t>
            </w:r>
          </w:p>
        </w:tc>
        <w:tc>
          <w:tcPr>
            <w:tcW w:w="200" w:type="dxa"/>
            <w:tcMar>
              <w:top w:w="15" w:type="dxa"/>
              <w:left w:w="15" w:type="dxa"/>
              <w:bottom w:w="15" w:type="dxa"/>
              <w:right w:w="15" w:type="dxa"/>
            </w:tcMar>
          </w:tcPr>
          <w:p w:rsidR="00956DCF" w:rsidRPr="009B5742" w:rsidRDefault="00956DCF">
            <w:pPr>
              <w:rPr>
                <w:rFonts w:cs="Arial"/>
              </w:rPr>
            </w:pPr>
          </w:p>
        </w:tc>
        <w:tc>
          <w:tcPr>
            <w:tcW w:w="9820" w:type="dxa"/>
            <w:gridSpan w:val="11"/>
            <w:tcMar>
              <w:top w:w="15" w:type="dxa"/>
              <w:left w:w="15" w:type="dxa"/>
              <w:bottom w:w="15" w:type="dxa"/>
              <w:right w:w="15" w:type="dxa"/>
            </w:tcMar>
            <w:hideMark/>
          </w:tcPr>
          <w:p w:rsidR="00956DCF" w:rsidRPr="009B5742" w:rsidRDefault="00956DCF" w:rsidP="000257E0">
            <w:pPr>
              <w:ind w:left="457" w:firstLine="0"/>
              <w:rPr>
                <w:rFonts w:cs="Arial"/>
              </w:rPr>
            </w:pPr>
            <w:r w:rsidRPr="009B5742">
              <w:rPr>
                <w:rFonts w:cs="Arial"/>
              </w:rPr>
              <w:t>Прошел профессиональную переподготовку (переквалификацию), повышение квалификации</w:t>
            </w:r>
          </w:p>
        </w:tc>
      </w:tr>
      <w:tr w:rsidR="00956DCF" w:rsidRPr="009B5742" w:rsidTr="000257E0">
        <w:trPr>
          <w:gridAfter w:val="2"/>
          <w:wAfter w:w="299" w:type="dxa"/>
          <w:tblCellSpacing w:w="15" w:type="dxa"/>
        </w:trPr>
        <w:tc>
          <w:tcPr>
            <w:tcW w:w="746" w:type="dxa"/>
            <w:gridSpan w:val="3"/>
            <w:tcMar>
              <w:top w:w="15" w:type="dxa"/>
              <w:left w:w="15" w:type="dxa"/>
              <w:bottom w:w="15" w:type="dxa"/>
              <w:right w:w="15" w:type="dxa"/>
            </w:tcMar>
          </w:tcPr>
          <w:p w:rsidR="00956DCF" w:rsidRPr="009B5742" w:rsidRDefault="00956DCF">
            <w:pPr>
              <w:rPr>
                <w:rFonts w:cs="Arial"/>
              </w:rPr>
            </w:pPr>
          </w:p>
        </w:tc>
        <w:tc>
          <w:tcPr>
            <w:tcW w:w="9820" w:type="dxa"/>
            <w:gridSpan w:val="11"/>
            <w:tcMar>
              <w:top w:w="15" w:type="dxa"/>
              <w:left w:w="15" w:type="dxa"/>
              <w:bottom w:w="15" w:type="dxa"/>
              <w:right w:w="15" w:type="dxa"/>
            </w:tcMar>
            <w:hideMark/>
          </w:tcPr>
          <w:p w:rsidR="00956DCF" w:rsidRPr="009B5742" w:rsidRDefault="00956DCF">
            <w:pPr>
              <w:rPr>
                <w:rFonts w:cs="Arial"/>
              </w:rPr>
            </w:pPr>
            <w:r w:rsidRPr="009B5742">
              <w:rPr>
                <w:rFonts w:cs="Arial"/>
              </w:rPr>
              <w:t xml:space="preserve">(когда, где, в каком объеме) </w:t>
            </w: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956DCF">
            <w:pPr>
              <w:rPr>
                <w:rFonts w:cs="Arial"/>
              </w:rPr>
            </w:pPr>
            <w:r w:rsidRPr="009B5742">
              <w:rPr>
                <w:rFonts w:cs="Arial"/>
              </w:rPr>
              <w:t xml:space="preserve">9. </w:t>
            </w:r>
          </w:p>
        </w:tc>
        <w:tc>
          <w:tcPr>
            <w:tcW w:w="200" w:type="dxa"/>
            <w:tcMar>
              <w:top w:w="15" w:type="dxa"/>
              <w:left w:w="15" w:type="dxa"/>
              <w:bottom w:w="15" w:type="dxa"/>
              <w:right w:w="15" w:type="dxa"/>
            </w:tcMar>
          </w:tcPr>
          <w:p w:rsidR="00956DCF" w:rsidRPr="009B5742" w:rsidRDefault="00956DCF">
            <w:pPr>
              <w:rPr>
                <w:rFonts w:cs="Arial"/>
              </w:rPr>
            </w:pPr>
          </w:p>
        </w:tc>
        <w:tc>
          <w:tcPr>
            <w:tcW w:w="8665" w:type="dxa"/>
            <w:gridSpan w:val="9"/>
            <w:tcMar>
              <w:top w:w="15" w:type="dxa"/>
              <w:left w:w="15" w:type="dxa"/>
              <w:bottom w:w="15" w:type="dxa"/>
              <w:right w:w="15" w:type="dxa"/>
            </w:tcMar>
            <w:hideMark/>
          </w:tcPr>
          <w:p w:rsidR="000257E0" w:rsidRPr="009B5742" w:rsidRDefault="000257E0">
            <w:pPr>
              <w:rPr>
                <w:rFonts w:cs="Arial"/>
              </w:rPr>
            </w:pPr>
          </w:p>
          <w:p w:rsidR="00956DCF" w:rsidRPr="009B5742" w:rsidRDefault="00956DCF">
            <w:pPr>
              <w:rPr>
                <w:rFonts w:cs="Arial"/>
              </w:rPr>
            </w:pPr>
            <w:r w:rsidRPr="009B5742">
              <w:rPr>
                <w:rFonts w:cs="Arial"/>
              </w:rPr>
              <w:t xml:space="preserve">Имеет государственные награды, почетные звания </w:t>
            </w:r>
          </w:p>
        </w:tc>
        <w:tc>
          <w:tcPr>
            <w:tcW w:w="1125" w:type="dxa"/>
            <w:gridSpan w:val="2"/>
            <w:tcMar>
              <w:top w:w="15" w:type="dxa"/>
              <w:left w:w="15" w:type="dxa"/>
              <w:bottom w:w="15" w:type="dxa"/>
              <w:right w:w="15" w:type="dxa"/>
            </w:tcMar>
            <w:hideMark/>
          </w:tcPr>
          <w:p w:rsidR="00956DCF" w:rsidRPr="009B5742" w:rsidRDefault="00956DCF">
            <w:pPr>
              <w:rPr>
                <w:rFonts w:cs="Arial"/>
              </w:rPr>
            </w:pPr>
          </w:p>
        </w:tc>
      </w:tr>
      <w:tr w:rsidR="00956DCF" w:rsidRPr="009B5742" w:rsidTr="000257E0">
        <w:trPr>
          <w:gridAfter w:val="2"/>
          <w:wAfter w:w="299" w:type="dxa"/>
          <w:tblCellSpacing w:w="15" w:type="dxa"/>
        </w:trPr>
        <w:tc>
          <w:tcPr>
            <w:tcW w:w="746" w:type="dxa"/>
            <w:gridSpan w:val="3"/>
            <w:tcMar>
              <w:top w:w="15" w:type="dxa"/>
              <w:left w:w="15" w:type="dxa"/>
              <w:bottom w:w="15" w:type="dxa"/>
              <w:right w:w="15" w:type="dxa"/>
            </w:tcMar>
          </w:tcPr>
          <w:p w:rsidR="00956DCF" w:rsidRPr="009B5742" w:rsidRDefault="00956DCF">
            <w:pPr>
              <w:rPr>
                <w:rFonts w:cs="Arial"/>
              </w:rPr>
            </w:pPr>
          </w:p>
        </w:tc>
        <w:tc>
          <w:tcPr>
            <w:tcW w:w="9820" w:type="dxa"/>
            <w:gridSpan w:val="11"/>
            <w:tcMar>
              <w:top w:w="15" w:type="dxa"/>
              <w:left w:w="15" w:type="dxa"/>
              <w:bottom w:w="15" w:type="dxa"/>
              <w:right w:w="15" w:type="dxa"/>
            </w:tcMar>
            <w:hideMark/>
          </w:tcPr>
          <w:p w:rsidR="00956DCF" w:rsidRPr="009B5742" w:rsidRDefault="00956DCF">
            <w:pPr>
              <w:rPr>
                <w:rFonts w:cs="Arial"/>
              </w:rPr>
            </w:pPr>
            <w:r w:rsidRPr="009B5742">
              <w:rPr>
                <w:rFonts w:cs="Arial"/>
              </w:rPr>
              <w:t xml:space="preserve">(наименование награды, почетного звания, дата награждения, присвоения) </w:t>
            </w: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AE42DB">
            <w:pPr>
              <w:rPr>
                <w:rFonts w:cs="Arial"/>
              </w:rPr>
            </w:pPr>
            <w:r w:rsidRPr="009B5742">
              <w:rPr>
                <w:rFonts w:cs="Arial"/>
              </w:rPr>
              <w:t>1</w:t>
            </w:r>
            <w:r w:rsidR="00956DCF" w:rsidRPr="009B5742">
              <w:rPr>
                <w:rFonts w:cs="Arial"/>
              </w:rPr>
              <w:t xml:space="preserve"> </w:t>
            </w:r>
          </w:p>
        </w:tc>
        <w:tc>
          <w:tcPr>
            <w:tcW w:w="200" w:type="dxa"/>
            <w:tcMar>
              <w:top w:w="15" w:type="dxa"/>
              <w:left w:w="15" w:type="dxa"/>
              <w:bottom w:w="15" w:type="dxa"/>
              <w:right w:w="15" w:type="dxa"/>
            </w:tcMar>
          </w:tcPr>
          <w:p w:rsidR="00956DCF" w:rsidRPr="009B5742" w:rsidRDefault="00956DCF">
            <w:pPr>
              <w:rPr>
                <w:rFonts w:cs="Arial"/>
              </w:rPr>
            </w:pPr>
          </w:p>
        </w:tc>
        <w:tc>
          <w:tcPr>
            <w:tcW w:w="6570" w:type="dxa"/>
            <w:gridSpan w:val="7"/>
            <w:tcMar>
              <w:top w:w="15" w:type="dxa"/>
              <w:left w:w="15" w:type="dxa"/>
              <w:bottom w:w="15" w:type="dxa"/>
              <w:right w:w="15" w:type="dxa"/>
            </w:tcMar>
            <w:hideMark/>
          </w:tcPr>
          <w:p w:rsidR="00956DCF" w:rsidRPr="009B5742" w:rsidRDefault="00956DCF">
            <w:pPr>
              <w:rPr>
                <w:rFonts w:cs="Arial"/>
              </w:rPr>
            </w:pPr>
            <w:r w:rsidRPr="009B5742">
              <w:rPr>
                <w:rFonts w:cs="Arial"/>
              </w:rPr>
              <w:t xml:space="preserve">Имеет другие виды поощрений </w:t>
            </w:r>
          </w:p>
        </w:tc>
        <w:tc>
          <w:tcPr>
            <w:tcW w:w="3220" w:type="dxa"/>
            <w:gridSpan w:val="4"/>
            <w:tcMar>
              <w:top w:w="15" w:type="dxa"/>
              <w:left w:w="15" w:type="dxa"/>
              <w:bottom w:w="15" w:type="dxa"/>
              <w:right w:w="15" w:type="dxa"/>
            </w:tcMar>
            <w:hideMark/>
          </w:tcPr>
          <w:p w:rsidR="00956DCF" w:rsidRPr="009B5742" w:rsidRDefault="00956DCF">
            <w:pPr>
              <w:rPr>
                <w:rFonts w:cs="Arial"/>
              </w:rPr>
            </w:pPr>
          </w:p>
        </w:tc>
      </w:tr>
      <w:tr w:rsidR="00956DCF" w:rsidRPr="009B5742" w:rsidTr="000257E0">
        <w:trPr>
          <w:gridAfter w:val="2"/>
          <w:wAfter w:w="299" w:type="dxa"/>
          <w:tblCellSpacing w:w="15" w:type="dxa"/>
        </w:trPr>
        <w:tc>
          <w:tcPr>
            <w:tcW w:w="516" w:type="dxa"/>
            <w:gridSpan w:val="2"/>
            <w:tcMar>
              <w:top w:w="15" w:type="dxa"/>
              <w:left w:w="15" w:type="dxa"/>
              <w:bottom w:w="15" w:type="dxa"/>
              <w:right w:w="15" w:type="dxa"/>
            </w:tcMar>
            <w:hideMark/>
          </w:tcPr>
          <w:p w:rsidR="00956DCF" w:rsidRPr="009B5742" w:rsidRDefault="00956DCF">
            <w:pPr>
              <w:rPr>
                <w:rFonts w:cs="Arial"/>
              </w:rPr>
            </w:pPr>
            <w:r w:rsidRPr="009B5742">
              <w:rPr>
                <w:rFonts w:cs="Arial"/>
              </w:rPr>
              <w:t>1</w:t>
            </w:r>
          </w:p>
        </w:tc>
        <w:tc>
          <w:tcPr>
            <w:tcW w:w="200" w:type="dxa"/>
            <w:tcMar>
              <w:top w:w="15" w:type="dxa"/>
              <w:left w:w="15" w:type="dxa"/>
              <w:bottom w:w="15" w:type="dxa"/>
              <w:right w:w="15" w:type="dxa"/>
            </w:tcMar>
          </w:tcPr>
          <w:p w:rsidR="00956DCF" w:rsidRPr="009B5742" w:rsidRDefault="00956DCF">
            <w:pPr>
              <w:rPr>
                <w:rFonts w:cs="Arial"/>
              </w:rPr>
            </w:pPr>
          </w:p>
        </w:tc>
        <w:tc>
          <w:tcPr>
            <w:tcW w:w="6885" w:type="dxa"/>
            <w:gridSpan w:val="8"/>
            <w:tcMar>
              <w:top w:w="15" w:type="dxa"/>
              <w:left w:w="15" w:type="dxa"/>
              <w:bottom w:w="15" w:type="dxa"/>
              <w:right w:w="15" w:type="dxa"/>
            </w:tcMar>
            <w:hideMark/>
          </w:tcPr>
          <w:p w:rsidR="00956DCF" w:rsidRPr="009B5742" w:rsidRDefault="00956DCF">
            <w:pPr>
              <w:rPr>
                <w:rFonts w:cs="Arial"/>
              </w:rPr>
            </w:pPr>
            <w:r w:rsidRPr="009B5742">
              <w:rPr>
                <w:rFonts w:cs="Arial"/>
              </w:rPr>
              <w:t xml:space="preserve">Имеет дисциплинарные взыскания </w:t>
            </w:r>
          </w:p>
        </w:tc>
        <w:tc>
          <w:tcPr>
            <w:tcW w:w="2905" w:type="dxa"/>
            <w:gridSpan w:val="3"/>
            <w:tcMar>
              <w:top w:w="15" w:type="dxa"/>
              <w:left w:w="15" w:type="dxa"/>
              <w:bottom w:w="15" w:type="dxa"/>
              <w:right w:w="15" w:type="dxa"/>
            </w:tcMar>
            <w:hideMark/>
          </w:tcPr>
          <w:p w:rsidR="00956DCF" w:rsidRPr="009B5742" w:rsidRDefault="00956DCF">
            <w:pPr>
              <w:rPr>
                <w:rFonts w:cs="Arial"/>
              </w:rPr>
            </w:pPr>
          </w:p>
        </w:tc>
      </w:tr>
      <w:tr w:rsidR="00956DCF" w:rsidRPr="009B5742" w:rsidTr="000257E0">
        <w:trPr>
          <w:gridAfter w:val="2"/>
          <w:wAfter w:w="299" w:type="dxa"/>
          <w:tblCellSpacing w:w="15" w:type="dxa"/>
        </w:trPr>
        <w:tc>
          <w:tcPr>
            <w:tcW w:w="746" w:type="dxa"/>
            <w:gridSpan w:val="3"/>
            <w:tcMar>
              <w:top w:w="15" w:type="dxa"/>
              <w:left w:w="15" w:type="dxa"/>
              <w:bottom w:w="15" w:type="dxa"/>
              <w:right w:w="15" w:type="dxa"/>
            </w:tcMar>
          </w:tcPr>
          <w:p w:rsidR="00956DCF" w:rsidRPr="009B5742" w:rsidRDefault="00956DCF">
            <w:pPr>
              <w:rPr>
                <w:rFonts w:cs="Arial"/>
              </w:rPr>
            </w:pPr>
          </w:p>
        </w:tc>
        <w:tc>
          <w:tcPr>
            <w:tcW w:w="9820" w:type="dxa"/>
            <w:gridSpan w:val="11"/>
            <w:tcMar>
              <w:top w:w="15" w:type="dxa"/>
              <w:left w:w="15" w:type="dxa"/>
              <w:bottom w:w="15" w:type="dxa"/>
              <w:right w:w="15" w:type="dxa"/>
            </w:tcMar>
            <w:hideMark/>
          </w:tcPr>
          <w:p w:rsidR="00956DCF" w:rsidRPr="009B5742" w:rsidRDefault="00956DCF">
            <w:pPr>
              <w:rPr>
                <w:rFonts w:cs="Arial"/>
              </w:rPr>
            </w:pPr>
            <w:r w:rsidRPr="009B5742">
              <w:rPr>
                <w:rFonts w:cs="Arial"/>
              </w:rPr>
              <w:t xml:space="preserve">(когда, кем, за что объявлены, дата снятия) </w:t>
            </w:r>
          </w:p>
        </w:tc>
      </w:tr>
    </w:tbl>
    <w:p w:rsidR="00956DCF" w:rsidRPr="009B5742" w:rsidRDefault="00956DCF" w:rsidP="00956DCF">
      <w:pPr>
        <w:ind w:firstLine="480"/>
        <w:rPr>
          <w:rFonts w:cs="Arial"/>
        </w:rPr>
      </w:pPr>
      <w:r w:rsidRPr="009B5742">
        <w:rPr>
          <w:rFonts w:cs="Arial"/>
        </w:rPr>
        <w:t xml:space="preserve"> Работа в прошлом:</w:t>
      </w:r>
    </w:p>
    <w:tbl>
      <w:tblPr>
        <w:tblW w:w="0" w:type="auto"/>
        <w:tblCellSpacing w:w="15" w:type="dxa"/>
        <w:tblLook w:val="04A0" w:firstRow="1" w:lastRow="0" w:firstColumn="1" w:lastColumn="0" w:noHBand="0" w:noVBand="1"/>
      </w:tblPr>
      <w:tblGrid>
        <w:gridCol w:w="571"/>
        <w:gridCol w:w="2192"/>
        <w:gridCol w:w="2227"/>
        <w:gridCol w:w="2552"/>
        <w:gridCol w:w="2754"/>
      </w:tblGrid>
      <w:tr w:rsidR="00956DCF" w:rsidRPr="009B5742" w:rsidTr="00956DCF">
        <w:trPr>
          <w:trHeight w:val="15"/>
          <w:tblCellSpacing w:w="15" w:type="dxa"/>
        </w:trPr>
        <w:tc>
          <w:tcPr>
            <w:tcW w:w="2912" w:type="dxa"/>
            <w:gridSpan w:val="2"/>
            <w:tcMar>
              <w:top w:w="15" w:type="dxa"/>
              <w:left w:w="15" w:type="dxa"/>
              <w:bottom w:w="15" w:type="dxa"/>
              <w:right w:w="15" w:type="dxa"/>
            </w:tcMar>
            <w:vAlign w:val="center"/>
            <w:hideMark/>
          </w:tcPr>
          <w:p w:rsidR="00956DCF" w:rsidRPr="009B5742" w:rsidRDefault="00956DCF">
            <w:pPr>
              <w:rPr>
                <w:rFonts w:cs="Arial"/>
              </w:rPr>
            </w:pPr>
          </w:p>
        </w:tc>
        <w:tc>
          <w:tcPr>
            <w:tcW w:w="7123" w:type="dxa"/>
            <w:gridSpan w:val="3"/>
            <w:tcMar>
              <w:top w:w="15" w:type="dxa"/>
              <w:left w:w="15" w:type="dxa"/>
              <w:bottom w:w="15" w:type="dxa"/>
              <w:right w:w="15" w:type="dxa"/>
            </w:tcMar>
            <w:vAlign w:val="center"/>
            <w:hideMark/>
          </w:tcPr>
          <w:p w:rsidR="00956DCF" w:rsidRPr="009B5742" w:rsidRDefault="00956DCF">
            <w:pPr>
              <w:rPr>
                <w:rFonts w:cs="Arial"/>
              </w:rPr>
            </w:pPr>
          </w:p>
        </w:tc>
      </w:tr>
      <w:tr w:rsidR="00956DCF" w:rsidRPr="009B5742" w:rsidTr="00956DCF">
        <w:trPr>
          <w:tblCellSpacing w:w="15" w:type="dxa"/>
        </w:trPr>
        <w:tc>
          <w:tcPr>
            <w:tcW w:w="0" w:type="auto"/>
            <w:gridSpan w:val="2"/>
            <w:tcMar>
              <w:top w:w="15" w:type="dxa"/>
              <w:left w:w="15" w:type="dxa"/>
              <w:bottom w:w="15" w:type="dxa"/>
              <w:right w:w="15" w:type="dxa"/>
            </w:tcMar>
            <w:hideMark/>
          </w:tcPr>
          <w:p w:rsidR="00956DCF" w:rsidRPr="009B5742" w:rsidRDefault="00956DCF">
            <w:pPr>
              <w:rPr>
                <w:rFonts w:cs="Arial"/>
              </w:rPr>
            </w:pPr>
            <w:r w:rsidRPr="009B5742">
              <w:rPr>
                <w:rFonts w:cs="Arial"/>
              </w:rPr>
              <w:t xml:space="preserve">Период </w:t>
            </w:r>
          </w:p>
        </w:tc>
        <w:tc>
          <w:tcPr>
            <w:tcW w:w="0" w:type="auto"/>
            <w:gridSpan w:val="3"/>
            <w:tcMar>
              <w:top w:w="15" w:type="dxa"/>
              <w:left w:w="15" w:type="dxa"/>
              <w:bottom w:w="15" w:type="dxa"/>
              <w:right w:w="15" w:type="dxa"/>
            </w:tcMar>
            <w:hideMark/>
          </w:tcPr>
          <w:p w:rsidR="00956DCF" w:rsidRPr="009B5742" w:rsidRDefault="00956DCF">
            <w:pPr>
              <w:rPr>
                <w:rFonts w:cs="Arial"/>
              </w:rPr>
            </w:pPr>
            <w:r w:rsidRPr="009B5742">
              <w:rPr>
                <w:rFonts w:cs="Arial"/>
              </w:rPr>
              <w:t xml:space="preserve">Должность, место работы, местонахождение </w:t>
            </w:r>
            <w:r w:rsidR="000257E0" w:rsidRPr="009B5742">
              <w:rPr>
                <w:rFonts w:cs="Arial"/>
              </w:rPr>
              <w:t xml:space="preserve">  </w:t>
            </w:r>
            <w:r w:rsidRPr="009B5742">
              <w:rPr>
                <w:rFonts w:cs="Arial"/>
              </w:rPr>
              <w:t xml:space="preserve">учреждения, организации </w:t>
            </w:r>
          </w:p>
        </w:tc>
      </w:tr>
      <w:tr w:rsidR="00956DCF" w:rsidRPr="009B5742" w:rsidTr="00956DCF">
        <w:trPr>
          <w:tblCellSpacing w:w="15" w:type="dxa"/>
        </w:trPr>
        <w:tc>
          <w:tcPr>
            <w:tcW w:w="0" w:type="auto"/>
            <w:gridSpan w:val="2"/>
            <w:tcMar>
              <w:top w:w="15" w:type="dxa"/>
              <w:left w:w="15" w:type="dxa"/>
              <w:bottom w:w="15" w:type="dxa"/>
              <w:right w:w="15" w:type="dxa"/>
            </w:tcMar>
            <w:hideMark/>
          </w:tcPr>
          <w:p w:rsidR="00956DCF" w:rsidRPr="009B5742" w:rsidRDefault="00956DCF">
            <w:pPr>
              <w:rPr>
                <w:rFonts w:cs="Arial"/>
              </w:rPr>
            </w:pPr>
          </w:p>
        </w:tc>
        <w:tc>
          <w:tcPr>
            <w:tcW w:w="0" w:type="auto"/>
            <w:gridSpan w:val="3"/>
            <w:tcMar>
              <w:top w:w="15" w:type="dxa"/>
              <w:left w:w="15" w:type="dxa"/>
              <w:bottom w:w="15" w:type="dxa"/>
              <w:right w:w="15" w:type="dxa"/>
            </w:tcMar>
            <w:hideMark/>
          </w:tcPr>
          <w:p w:rsidR="00956DCF" w:rsidRPr="009B5742" w:rsidRDefault="00956DCF">
            <w:pPr>
              <w:rPr>
                <w:rFonts w:cs="Arial"/>
              </w:rPr>
            </w:pPr>
          </w:p>
        </w:tc>
      </w:tr>
      <w:tr w:rsidR="00956DCF" w:rsidRPr="009B5742" w:rsidTr="00956DCF">
        <w:trPr>
          <w:trHeight w:val="15"/>
          <w:tblCellSpacing w:w="15" w:type="dxa"/>
        </w:trPr>
        <w:tc>
          <w:tcPr>
            <w:tcW w:w="544" w:type="dxa"/>
            <w:tcMar>
              <w:top w:w="15" w:type="dxa"/>
              <w:left w:w="15" w:type="dxa"/>
              <w:bottom w:w="15" w:type="dxa"/>
              <w:right w:w="15" w:type="dxa"/>
            </w:tcMar>
            <w:vAlign w:val="center"/>
            <w:hideMark/>
          </w:tcPr>
          <w:p w:rsidR="00956DCF" w:rsidRPr="009B5742" w:rsidRDefault="00956DCF">
            <w:pPr>
              <w:rPr>
                <w:rFonts w:cs="Arial"/>
              </w:rPr>
            </w:pPr>
          </w:p>
        </w:tc>
        <w:tc>
          <w:tcPr>
            <w:tcW w:w="4527" w:type="dxa"/>
            <w:gridSpan w:val="2"/>
            <w:tcMar>
              <w:top w:w="15" w:type="dxa"/>
              <w:left w:w="15" w:type="dxa"/>
              <w:bottom w:w="15" w:type="dxa"/>
              <w:right w:w="15" w:type="dxa"/>
            </w:tcMar>
            <w:vAlign w:val="center"/>
            <w:hideMark/>
          </w:tcPr>
          <w:p w:rsidR="00956DCF" w:rsidRPr="009B5742" w:rsidRDefault="00956DCF">
            <w:pPr>
              <w:rPr>
                <w:rFonts w:cs="Arial"/>
              </w:rPr>
            </w:pPr>
          </w:p>
        </w:tc>
        <w:tc>
          <w:tcPr>
            <w:tcW w:w="2527" w:type="dxa"/>
            <w:tcMar>
              <w:top w:w="15" w:type="dxa"/>
              <w:left w:w="15" w:type="dxa"/>
              <w:bottom w:w="15" w:type="dxa"/>
              <w:right w:w="15" w:type="dxa"/>
            </w:tcMar>
            <w:vAlign w:val="center"/>
            <w:hideMark/>
          </w:tcPr>
          <w:p w:rsidR="00956DCF" w:rsidRPr="009B5742" w:rsidRDefault="00956DCF">
            <w:pPr>
              <w:rPr>
                <w:rFonts w:cs="Arial"/>
              </w:rPr>
            </w:pPr>
          </w:p>
        </w:tc>
        <w:tc>
          <w:tcPr>
            <w:tcW w:w="2737" w:type="dxa"/>
            <w:tcMar>
              <w:top w:w="15" w:type="dxa"/>
              <w:left w:w="15" w:type="dxa"/>
              <w:bottom w:w="15" w:type="dxa"/>
              <w:right w:w="15" w:type="dxa"/>
            </w:tcMar>
            <w:vAlign w:val="center"/>
            <w:hideMark/>
          </w:tcPr>
          <w:p w:rsidR="00956DCF" w:rsidRPr="009B5742" w:rsidRDefault="00956DCF">
            <w:pPr>
              <w:rPr>
                <w:rFonts w:cs="Arial"/>
              </w:rPr>
            </w:pPr>
          </w:p>
        </w:tc>
      </w:tr>
      <w:tr w:rsidR="00956DCF" w:rsidRPr="009B5742" w:rsidTr="00956DCF">
        <w:trPr>
          <w:tblCellSpacing w:w="15" w:type="dxa"/>
        </w:trPr>
        <w:tc>
          <w:tcPr>
            <w:tcW w:w="0" w:type="auto"/>
            <w:tcMar>
              <w:top w:w="15" w:type="dxa"/>
              <w:left w:w="15" w:type="dxa"/>
              <w:bottom w:w="15" w:type="dxa"/>
              <w:right w:w="15" w:type="dxa"/>
            </w:tcMar>
            <w:hideMark/>
          </w:tcPr>
          <w:p w:rsidR="00956DCF" w:rsidRPr="009B5742" w:rsidRDefault="00AE42DB">
            <w:pPr>
              <w:rPr>
                <w:rFonts w:cs="Arial"/>
              </w:rPr>
            </w:pPr>
            <w:r w:rsidRPr="009B5742">
              <w:rPr>
                <w:rFonts w:cs="Arial"/>
              </w:rPr>
              <w:t>1</w:t>
            </w:r>
            <w:r w:rsidR="00956DCF" w:rsidRPr="009B5742">
              <w:rPr>
                <w:rFonts w:cs="Arial"/>
              </w:rPr>
              <w:t xml:space="preserve"> </w:t>
            </w:r>
          </w:p>
        </w:tc>
        <w:tc>
          <w:tcPr>
            <w:tcW w:w="0" w:type="auto"/>
            <w:gridSpan w:val="2"/>
            <w:tcMar>
              <w:top w:w="15" w:type="dxa"/>
              <w:left w:w="15" w:type="dxa"/>
              <w:bottom w:w="15" w:type="dxa"/>
              <w:right w:w="15" w:type="dxa"/>
            </w:tcMar>
            <w:hideMark/>
          </w:tcPr>
          <w:p w:rsidR="00956DCF" w:rsidRPr="009B5742" w:rsidRDefault="00956DCF">
            <w:pPr>
              <w:rPr>
                <w:rFonts w:cs="Arial"/>
              </w:rPr>
            </w:pPr>
            <w:r w:rsidRPr="009B5742">
              <w:rPr>
                <w:rFonts w:cs="Arial"/>
              </w:rPr>
              <w:t xml:space="preserve">Общий стаж работы </w:t>
            </w:r>
          </w:p>
        </w:tc>
        <w:tc>
          <w:tcPr>
            <w:tcW w:w="0" w:type="auto"/>
            <w:tcMar>
              <w:top w:w="15" w:type="dxa"/>
              <w:left w:w="15" w:type="dxa"/>
              <w:bottom w:w="15" w:type="dxa"/>
              <w:right w:w="15" w:type="dxa"/>
            </w:tcMar>
            <w:hideMark/>
          </w:tcPr>
          <w:p w:rsidR="00956DCF" w:rsidRPr="009B5742" w:rsidRDefault="00956DCF">
            <w:pPr>
              <w:rPr>
                <w:rFonts w:cs="Arial"/>
              </w:rPr>
            </w:pPr>
          </w:p>
        </w:tc>
        <w:tc>
          <w:tcPr>
            <w:tcW w:w="0" w:type="auto"/>
            <w:tcMar>
              <w:top w:w="15" w:type="dxa"/>
              <w:left w:w="15" w:type="dxa"/>
              <w:bottom w:w="15" w:type="dxa"/>
              <w:right w:w="15" w:type="dxa"/>
            </w:tcMar>
            <w:hideMark/>
          </w:tcPr>
          <w:p w:rsidR="00956DCF" w:rsidRPr="009B5742" w:rsidRDefault="00956DCF">
            <w:pPr>
              <w:rPr>
                <w:rFonts w:cs="Arial"/>
              </w:rPr>
            </w:pPr>
          </w:p>
        </w:tc>
      </w:tr>
      <w:tr w:rsidR="00956DCF" w:rsidRPr="009B5742" w:rsidTr="00956DCF">
        <w:trPr>
          <w:tblCellSpacing w:w="15" w:type="dxa"/>
        </w:trPr>
        <w:tc>
          <w:tcPr>
            <w:tcW w:w="0" w:type="auto"/>
            <w:tcMar>
              <w:top w:w="15" w:type="dxa"/>
              <w:left w:w="15" w:type="dxa"/>
              <w:bottom w:w="15" w:type="dxa"/>
              <w:right w:w="15" w:type="dxa"/>
            </w:tcMar>
            <w:hideMark/>
          </w:tcPr>
          <w:p w:rsidR="00956DCF" w:rsidRPr="009B5742" w:rsidRDefault="00AE42DB">
            <w:pPr>
              <w:rPr>
                <w:rFonts w:cs="Arial"/>
              </w:rPr>
            </w:pPr>
            <w:r w:rsidRPr="009B5742">
              <w:rPr>
                <w:rFonts w:cs="Arial"/>
              </w:rPr>
              <w:t>1</w:t>
            </w:r>
            <w:r w:rsidR="00956DCF" w:rsidRPr="009B5742">
              <w:rPr>
                <w:rFonts w:cs="Arial"/>
              </w:rPr>
              <w:t xml:space="preserve"> </w:t>
            </w:r>
          </w:p>
        </w:tc>
        <w:tc>
          <w:tcPr>
            <w:tcW w:w="0" w:type="auto"/>
            <w:gridSpan w:val="2"/>
            <w:tcMar>
              <w:top w:w="15" w:type="dxa"/>
              <w:left w:w="15" w:type="dxa"/>
              <w:bottom w:w="15" w:type="dxa"/>
              <w:right w:w="15" w:type="dxa"/>
            </w:tcMar>
            <w:hideMark/>
          </w:tcPr>
          <w:p w:rsidR="00956DCF" w:rsidRPr="009B5742" w:rsidRDefault="00956DCF" w:rsidP="000257E0">
            <w:pPr>
              <w:ind w:firstLine="0"/>
              <w:rPr>
                <w:rFonts w:cs="Arial"/>
              </w:rPr>
            </w:pPr>
            <w:r w:rsidRPr="009B5742">
              <w:rPr>
                <w:rFonts w:cs="Arial"/>
              </w:rPr>
              <w:t xml:space="preserve">Стаж работы на муниципальной службе </w:t>
            </w:r>
          </w:p>
        </w:tc>
        <w:tc>
          <w:tcPr>
            <w:tcW w:w="0" w:type="auto"/>
            <w:tcMar>
              <w:top w:w="15" w:type="dxa"/>
              <w:left w:w="15" w:type="dxa"/>
              <w:bottom w:w="15" w:type="dxa"/>
              <w:right w:w="15" w:type="dxa"/>
            </w:tcMar>
            <w:hideMark/>
          </w:tcPr>
          <w:p w:rsidR="00956DCF" w:rsidRPr="009B5742" w:rsidRDefault="00956DCF">
            <w:pPr>
              <w:rPr>
                <w:rFonts w:cs="Arial"/>
              </w:rPr>
            </w:pPr>
          </w:p>
        </w:tc>
        <w:tc>
          <w:tcPr>
            <w:tcW w:w="0" w:type="auto"/>
            <w:tcMar>
              <w:top w:w="15" w:type="dxa"/>
              <w:left w:w="15" w:type="dxa"/>
              <w:bottom w:w="15" w:type="dxa"/>
              <w:right w:w="15" w:type="dxa"/>
            </w:tcMar>
            <w:hideMark/>
          </w:tcPr>
          <w:p w:rsidR="00956DCF" w:rsidRPr="009B5742" w:rsidRDefault="00956DCF">
            <w:pPr>
              <w:rPr>
                <w:rFonts w:cs="Arial"/>
              </w:rPr>
            </w:pPr>
          </w:p>
        </w:tc>
      </w:tr>
      <w:tr w:rsidR="00956DCF" w:rsidRPr="009B5742" w:rsidTr="00956DCF">
        <w:trPr>
          <w:tblCellSpacing w:w="15" w:type="dxa"/>
        </w:trPr>
        <w:tc>
          <w:tcPr>
            <w:tcW w:w="0" w:type="auto"/>
            <w:tcMar>
              <w:top w:w="15" w:type="dxa"/>
              <w:left w:w="15" w:type="dxa"/>
              <w:bottom w:w="15" w:type="dxa"/>
              <w:right w:w="15" w:type="dxa"/>
            </w:tcMar>
            <w:hideMark/>
          </w:tcPr>
          <w:p w:rsidR="00956DCF" w:rsidRPr="009B5742" w:rsidRDefault="00AE42DB">
            <w:pPr>
              <w:rPr>
                <w:rFonts w:cs="Arial"/>
              </w:rPr>
            </w:pPr>
            <w:r w:rsidRPr="009B5742">
              <w:rPr>
                <w:rFonts w:cs="Arial"/>
              </w:rPr>
              <w:t>1</w:t>
            </w:r>
            <w:r w:rsidR="00956DCF" w:rsidRPr="009B5742">
              <w:rPr>
                <w:rFonts w:cs="Arial"/>
              </w:rPr>
              <w:t xml:space="preserve"> </w:t>
            </w:r>
          </w:p>
        </w:tc>
        <w:tc>
          <w:tcPr>
            <w:tcW w:w="0" w:type="auto"/>
            <w:gridSpan w:val="2"/>
            <w:tcMar>
              <w:top w:w="15" w:type="dxa"/>
              <w:left w:w="15" w:type="dxa"/>
              <w:bottom w:w="15" w:type="dxa"/>
              <w:right w:w="15" w:type="dxa"/>
            </w:tcMar>
            <w:hideMark/>
          </w:tcPr>
          <w:p w:rsidR="00956DCF" w:rsidRPr="009B5742" w:rsidRDefault="00956DCF" w:rsidP="000257E0">
            <w:pPr>
              <w:ind w:firstLine="0"/>
              <w:rPr>
                <w:rFonts w:cs="Arial"/>
              </w:rPr>
            </w:pPr>
            <w:r w:rsidRPr="009B5742">
              <w:rPr>
                <w:rFonts w:cs="Arial"/>
              </w:rPr>
              <w:t xml:space="preserve">Стаж работы в данной должности </w:t>
            </w:r>
          </w:p>
        </w:tc>
        <w:tc>
          <w:tcPr>
            <w:tcW w:w="0" w:type="auto"/>
            <w:tcMar>
              <w:top w:w="15" w:type="dxa"/>
              <w:left w:w="15" w:type="dxa"/>
              <w:bottom w:w="15" w:type="dxa"/>
              <w:right w:w="15" w:type="dxa"/>
            </w:tcMar>
            <w:hideMark/>
          </w:tcPr>
          <w:p w:rsidR="00956DCF" w:rsidRPr="009B5742" w:rsidRDefault="00956DCF">
            <w:pPr>
              <w:rPr>
                <w:rFonts w:cs="Arial"/>
              </w:rPr>
            </w:pPr>
          </w:p>
        </w:tc>
        <w:tc>
          <w:tcPr>
            <w:tcW w:w="0" w:type="auto"/>
            <w:tcMar>
              <w:top w:w="15" w:type="dxa"/>
              <w:left w:w="15" w:type="dxa"/>
              <w:bottom w:w="15" w:type="dxa"/>
              <w:right w:w="15" w:type="dxa"/>
            </w:tcMar>
            <w:hideMark/>
          </w:tcPr>
          <w:p w:rsidR="00956DCF" w:rsidRPr="009B5742" w:rsidRDefault="00956DCF">
            <w:pPr>
              <w:rPr>
                <w:rFonts w:cs="Arial"/>
              </w:rPr>
            </w:pPr>
          </w:p>
        </w:tc>
      </w:tr>
      <w:tr w:rsidR="00956DCF" w:rsidRPr="009B5742" w:rsidTr="00956DCF">
        <w:trPr>
          <w:tblCellSpacing w:w="15" w:type="dxa"/>
        </w:trPr>
        <w:tc>
          <w:tcPr>
            <w:tcW w:w="0" w:type="auto"/>
            <w:tcMar>
              <w:top w:w="15" w:type="dxa"/>
              <w:left w:w="15" w:type="dxa"/>
              <w:bottom w:w="15" w:type="dxa"/>
              <w:right w:w="15" w:type="dxa"/>
            </w:tcMar>
            <w:hideMark/>
          </w:tcPr>
          <w:p w:rsidR="00956DCF" w:rsidRPr="009B5742" w:rsidRDefault="00956DCF">
            <w:pPr>
              <w:rPr>
                <w:rFonts w:cs="Arial"/>
              </w:rPr>
            </w:pPr>
            <w:r w:rsidRPr="009B5742">
              <w:rPr>
                <w:rFonts w:cs="Arial"/>
              </w:rPr>
              <w:t>1</w:t>
            </w:r>
          </w:p>
        </w:tc>
        <w:tc>
          <w:tcPr>
            <w:tcW w:w="0" w:type="auto"/>
            <w:gridSpan w:val="4"/>
            <w:tcMar>
              <w:top w:w="15" w:type="dxa"/>
              <w:left w:w="15" w:type="dxa"/>
              <w:bottom w:w="15" w:type="dxa"/>
              <w:right w:w="15" w:type="dxa"/>
            </w:tcMar>
            <w:hideMark/>
          </w:tcPr>
          <w:p w:rsidR="00956DCF" w:rsidRPr="009B5742" w:rsidRDefault="00956DCF">
            <w:pPr>
              <w:rPr>
                <w:rFonts w:cs="Arial"/>
              </w:rPr>
            </w:pPr>
            <w:r w:rsidRPr="009B5742">
              <w:rPr>
                <w:rFonts w:cs="Arial"/>
              </w:rPr>
              <w:t xml:space="preserve">Характеристика на представляемого с указанием выполняемой работы: </w:t>
            </w:r>
          </w:p>
        </w:tc>
      </w:tr>
      <w:tr w:rsidR="00956DCF" w:rsidRPr="009B5742" w:rsidTr="00956DCF">
        <w:trPr>
          <w:tblCellSpacing w:w="15" w:type="dxa"/>
        </w:trPr>
        <w:tc>
          <w:tcPr>
            <w:tcW w:w="0" w:type="auto"/>
            <w:tcMar>
              <w:top w:w="15" w:type="dxa"/>
              <w:left w:w="15" w:type="dxa"/>
              <w:bottom w:w="15" w:type="dxa"/>
              <w:right w:w="15" w:type="dxa"/>
            </w:tcMar>
            <w:hideMark/>
          </w:tcPr>
          <w:p w:rsidR="00956DCF" w:rsidRPr="009B5742" w:rsidRDefault="00956DCF">
            <w:pPr>
              <w:rPr>
                <w:rFonts w:cs="Arial"/>
              </w:rPr>
            </w:pPr>
          </w:p>
        </w:tc>
        <w:tc>
          <w:tcPr>
            <w:tcW w:w="0" w:type="auto"/>
            <w:gridSpan w:val="4"/>
            <w:tcMar>
              <w:top w:w="15" w:type="dxa"/>
              <w:left w:w="15" w:type="dxa"/>
              <w:bottom w:w="15" w:type="dxa"/>
              <w:right w:w="15" w:type="dxa"/>
            </w:tcMar>
            <w:hideMark/>
          </w:tcPr>
          <w:p w:rsidR="00956DCF" w:rsidRPr="009B5742" w:rsidRDefault="00956DCF">
            <w:pPr>
              <w:rPr>
                <w:rFonts w:cs="Arial"/>
              </w:rPr>
            </w:pPr>
          </w:p>
        </w:tc>
      </w:tr>
    </w:tbl>
    <w:p w:rsidR="00956DCF" w:rsidRPr="009B5742" w:rsidRDefault="00956DCF" w:rsidP="00956DCF">
      <w:pPr>
        <w:ind w:firstLine="480"/>
        <w:rPr>
          <w:rFonts w:cs="Arial"/>
        </w:rPr>
      </w:pPr>
      <w:r w:rsidRPr="009B5742">
        <w:rPr>
          <w:rFonts w:cs="Arial"/>
        </w:rPr>
        <w:t xml:space="preserve"> Рекомендация квалификационной комиссии, результаты сдачи квалификационного экзамена: </w:t>
      </w:r>
    </w:p>
    <w:p w:rsidR="00956DCF" w:rsidRPr="009B5742" w:rsidRDefault="00956DCF" w:rsidP="00956DCF">
      <w:pPr>
        <w:ind w:firstLine="480"/>
        <w:rPr>
          <w:rFonts w:cs="Arial"/>
        </w:rPr>
      </w:pPr>
      <w:r w:rsidRPr="009B5742">
        <w:rPr>
          <w:rFonts w:cs="Arial"/>
        </w:rPr>
        <w:t>__________________________________________________________________</w:t>
      </w:r>
    </w:p>
    <w:p w:rsidR="00956DCF" w:rsidRPr="009B5742" w:rsidRDefault="00956DCF" w:rsidP="00956DCF">
      <w:pPr>
        <w:ind w:firstLine="480"/>
        <w:rPr>
          <w:rFonts w:cs="Arial"/>
        </w:rPr>
      </w:pPr>
      <w:r w:rsidRPr="009B5742">
        <w:rPr>
          <w:rFonts w:cs="Arial"/>
        </w:rPr>
        <w:t>__________________________________________________________________</w:t>
      </w:r>
    </w:p>
    <w:p w:rsidR="00956DCF" w:rsidRPr="009B5742" w:rsidRDefault="00956DCF" w:rsidP="00956DCF">
      <w:pPr>
        <w:ind w:firstLine="480"/>
        <w:rPr>
          <w:rFonts w:cs="Arial"/>
        </w:rPr>
      </w:pPr>
      <w:r w:rsidRPr="009B5742">
        <w:rPr>
          <w:rFonts w:cs="Arial"/>
        </w:rPr>
        <w:t>Ходатайствую о присвоении классного чина __________________________________________________________________________________________________________________________________________</w:t>
      </w:r>
    </w:p>
    <w:p w:rsidR="00956DCF" w:rsidRPr="009B5742" w:rsidRDefault="00956DCF" w:rsidP="00956DCF">
      <w:pPr>
        <w:ind w:firstLine="480"/>
        <w:rPr>
          <w:rFonts w:cs="Arial"/>
        </w:rPr>
      </w:pPr>
      <w:r w:rsidRPr="009B5742">
        <w:rPr>
          <w:rFonts w:cs="Arial"/>
        </w:rPr>
        <w:t>(наименование классного чина)</w:t>
      </w:r>
    </w:p>
    <w:p w:rsidR="00956DCF" w:rsidRPr="009B5742" w:rsidRDefault="00956DCF" w:rsidP="00956DCF">
      <w:pPr>
        <w:ind w:firstLine="480"/>
        <w:rPr>
          <w:rFonts w:cs="Arial"/>
        </w:rPr>
      </w:pPr>
    </w:p>
    <w:p w:rsidR="00956DCF" w:rsidRPr="009B5742" w:rsidRDefault="00956DCF" w:rsidP="00956DCF">
      <w:pPr>
        <w:ind w:firstLine="480"/>
        <w:rPr>
          <w:rFonts w:cs="Arial"/>
        </w:rPr>
      </w:pPr>
      <w:r w:rsidRPr="009B5742">
        <w:rPr>
          <w:rFonts w:cs="Arial"/>
        </w:rPr>
        <w:t xml:space="preserve">Руководитель (уполномоченное лицо) </w:t>
      </w:r>
    </w:p>
    <w:p w:rsidR="00956DCF" w:rsidRPr="009B5742" w:rsidRDefault="00956DCF" w:rsidP="00956DCF">
      <w:pPr>
        <w:ind w:firstLine="480"/>
        <w:rPr>
          <w:rFonts w:cs="Arial"/>
        </w:rPr>
      </w:pPr>
      <w:r w:rsidRPr="009B5742">
        <w:rPr>
          <w:rFonts w:cs="Arial"/>
        </w:rPr>
        <w:t>органа местного самоуправления</w:t>
      </w:r>
    </w:p>
    <w:p w:rsidR="00956DCF" w:rsidRPr="009B5742" w:rsidRDefault="00956DCF" w:rsidP="00956DCF">
      <w:pPr>
        <w:ind w:firstLine="480"/>
        <w:rPr>
          <w:rFonts w:cs="Arial"/>
        </w:rPr>
      </w:pPr>
      <w:r w:rsidRPr="009B5742">
        <w:rPr>
          <w:rFonts w:cs="Arial"/>
        </w:rPr>
        <w:t xml:space="preserve"> ____________ ___________________________</w:t>
      </w:r>
    </w:p>
    <w:p w:rsidR="00956DCF" w:rsidRPr="009B5742" w:rsidRDefault="00956DCF" w:rsidP="00956DCF">
      <w:pPr>
        <w:ind w:left="708"/>
        <w:rPr>
          <w:rFonts w:cs="Arial"/>
        </w:rPr>
      </w:pPr>
      <w:r w:rsidRPr="009B5742">
        <w:rPr>
          <w:rFonts w:cs="Arial"/>
        </w:rPr>
        <w:t xml:space="preserve">(подпись) </w:t>
      </w:r>
      <w:r w:rsidRPr="009B5742">
        <w:rPr>
          <w:rFonts w:cs="Arial"/>
        </w:rPr>
        <w:tab/>
      </w:r>
      <w:r w:rsidRPr="009B5742">
        <w:rPr>
          <w:rFonts w:cs="Arial"/>
        </w:rPr>
        <w:tab/>
        <w:t>(расшифровка подписи)</w:t>
      </w:r>
    </w:p>
    <w:p w:rsidR="00956DCF" w:rsidRPr="009B5742" w:rsidRDefault="00956DCF" w:rsidP="00956DCF">
      <w:pPr>
        <w:ind w:firstLine="480"/>
        <w:rPr>
          <w:rFonts w:cs="Arial"/>
        </w:rPr>
      </w:pPr>
      <w:r w:rsidRPr="009B5742">
        <w:rPr>
          <w:rFonts w:cs="Arial"/>
        </w:rPr>
        <w:t>М.П.</w:t>
      </w:r>
      <w:r w:rsidRPr="009B5742">
        <w:rPr>
          <w:rFonts w:cs="Arial"/>
        </w:rPr>
        <w:tab/>
      </w:r>
      <w:r w:rsidRPr="009B5742">
        <w:rPr>
          <w:rFonts w:cs="Arial"/>
        </w:rPr>
        <w:tab/>
      </w:r>
      <w:r w:rsidRPr="009B5742">
        <w:rPr>
          <w:rFonts w:cs="Arial"/>
        </w:rPr>
        <w:tab/>
      </w:r>
      <w:r w:rsidRPr="009B5742">
        <w:rPr>
          <w:rFonts w:cs="Arial"/>
        </w:rPr>
        <w:tab/>
      </w:r>
      <w:r w:rsidRPr="009B5742">
        <w:rPr>
          <w:rFonts w:cs="Arial"/>
        </w:rPr>
        <w:tab/>
      </w:r>
      <w:r w:rsidRPr="009B5742">
        <w:rPr>
          <w:rFonts w:cs="Arial"/>
        </w:rPr>
        <w:tab/>
      </w:r>
      <w:r w:rsidRPr="009B5742">
        <w:rPr>
          <w:rFonts w:cs="Arial"/>
        </w:rPr>
        <w:tab/>
      </w:r>
      <w:r w:rsidRPr="009B5742">
        <w:rPr>
          <w:rFonts w:cs="Arial"/>
        </w:rPr>
        <w:tab/>
        <w:t xml:space="preserve"> _____________________</w:t>
      </w:r>
    </w:p>
    <w:p w:rsidR="00956DCF" w:rsidRPr="009B5742" w:rsidRDefault="00956DCF" w:rsidP="00956DCF">
      <w:pPr>
        <w:ind w:left="7080" w:firstLine="708"/>
        <w:rPr>
          <w:rFonts w:cs="Arial"/>
        </w:rPr>
      </w:pPr>
      <w:r w:rsidRPr="009B5742">
        <w:rPr>
          <w:rFonts w:cs="Arial"/>
        </w:rPr>
        <w:t>(дата)</w:t>
      </w:r>
    </w:p>
    <w:p w:rsidR="00956DCF" w:rsidRPr="009B5742" w:rsidRDefault="00956DCF" w:rsidP="00956DCF">
      <w:pPr>
        <w:ind w:firstLine="480"/>
        <w:rPr>
          <w:rFonts w:cs="Arial"/>
        </w:rPr>
      </w:pPr>
      <w:bookmarkStart w:id="41" w:name="P008E"/>
      <w:bookmarkEnd w:id="41"/>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ind w:left="5812"/>
        <w:rPr>
          <w:rFonts w:cs="Arial"/>
        </w:rPr>
      </w:pPr>
    </w:p>
    <w:p w:rsidR="00956DCF" w:rsidRPr="009B5742" w:rsidRDefault="00956DCF" w:rsidP="00956DCF">
      <w:pPr>
        <w:rPr>
          <w:rFonts w:eastAsiaTheme="minorHAnsi" w:cs="Arial"/>
          <w:lang w:eastAsia="en-US"/>
        </w:rPr>
      </w:pPr>
    </w:p>
    <w:p w:rsidR="00956DCF" w:rsidRPr="009B5742" w:rsidRDefault="00956DCF" w:rsidP="00E9434B">
      <w:pPr>
        <w:tabs>
          <w:tab w:val="left" w:pos="765"/>
        </w:tabs>
        <w:ind w:firstLine="0"/>
        <w:rPr>
          <w:rFonts w:cs="Arial"/>
          <w:bCs/>
        </w:rPr>
      </w:pPr>
    </w:p>
    <w:sectPr w:rsidR="00956DCF" w:rsidRPr="009B5742" w:rsidSect="00D36304">
      <w:headerReference w:type="default" r:id="rId50"/>
      <w:pgSz w:w="11906" w:h="16838"/>
      <w:pgMar w:top="1135" w:right="566" w:bottom="993" w:left="1134" w:header="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5C" w:rsidRDefault="00223A5C" w:rsidP="004461D6">
      <w:r>
        <w:separator/>
      </w:r>
    </w:p>
  </w:endnote>
  <w:endnote w:type="continuationSeparator" w:id="0">
    <w:p w:rsidR="00223A5C" w:rsidRDefault="00223A5C" w:rsidP="0044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_Times NR">
    <w:altName w:val="Times New Roman"/>
    <w:panose1 w:val="02020603050405020304"/>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20603050405020304"/>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5C" w:rsidRDefault="00223A5C" w:rsidP="004461D6">
      <w:r>
        <w:separator/>
      </w:r>
    </w:p>
  </w:footnote>
  <w:footnote w:type="continuationSeparator" w:id="0">
    <w:p w:rsidR="00223A5C" w:rsidRDefault="00223A5C" w:rsidP="004461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90" w:rsidRDefault="00684F90" w:rsidP="004160B3">
    <w:pPr>
      <w:pStyle w:val="af6"/>
      <w:jc w:val="center"/>
    </w:pPr>
  </w:p>
  <w:p w:rsidR="00684F90" w:rsidRDefault="00684F90" w:rsidP="004160B3">
    <w:pPr>
      <w:pStyle w:val="af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F93"/>
    <w:multiLevelType w:val="hybridMultilevel"/>
    <w:tmpl w:val="2662F4B0"/>
    <w:lvl w:ilvl="0" w:tplc="13B099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1E235C"/>
    <w:multiLevelType w:val="hybridMultilevel"/>
    <w:tmpl w:val="580AD784"/>
    <w:lvl w:ilvl="0" w:tplc="AC1C5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AD5FA1"/>
    <w:multiLevelType w:val="hybridMultilevel"/>
    <w:tmpl w:val="C42EB892"/>
    <w:lvl w:ilvl="0" w:tplc="3F9EEC5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12B261EF"/>
    <w:multiLevelType w:val="hybridMultilevel"/>
    <w:tmpl w:val="212AC58C"/>
    <w:lvl w:ilvl="0" w:tplc="51D27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33F7EFB"/>
    <w:multiLevelType w:val="multilevel"/>
    <w:tmpl w:val="338864A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13DB79BD"/>
    <w:multiLevelType w:val="multilevel"/>
    <w:tmpl w:val="46301244"/>
    <w:lvl w:ilvl="0">
      <w:start w:val="1"/>
      <w:numFmt w:val="decimal"/>
      <w:lvlText w:val="%1."/>
      <w:lvlJc w:val="left"/>
      <w:pPr>
        <w:ind w:left="927" w:hanging="360"/>
      </w:pPr>
    </w:lvl>
    <w:lvl w:ilvl="1">
      <w:start w:val="1"/>
      <w:numFmt w:val="decimal"/>
      <w:isLgl/>
      <w:lvlText w:val="%1.%2."/>
      <w:lvlJc w:val="left"/>
      <w:pPr>
        <w:ind w:left="1571" w:hanging="720"/>
      </w:pPr>
    </w:lvl>
    <w:lvl w:ilvl="2">
      <w:start w:val="1"/>
      <w:numFmt w:val="decimal"/>
      <w:isLgl/>
      <w:lvlText w:val="%1.%2.%3."/>
      <w:lvlJc w:val="left"/>
      <w:pPr>
        <w:ind w:left="1855" w:hanging="720"/>
      </w:pPr>
    </w:lvl>
    <w:lvl w:ilvl="3">
      <w:start w:val="1"/>
      <w:numFmt w:val="decimal"/>
      <w:isLgl/>
      <w:lvlText w:val="%1.%2.%3.%4."/>
      <w:lvlJc w:val="left"/>
      <w:pPr>
        <w:ind w:left="2499" w:hanging="1080"/>
      </w:pPr>
    </w:lvl>
    <w:lvl w:ilvl="4">
      <w:start w:val="1"/>
      <w:numFmt w:val="decimal"/>
      <w:isLgl/>
      <w:lvlText w:val="%1.%2.%3.%4.%5."/>
      <w:lvlJc w:val="left"/>
      <w:pPr>
        <w:ind w:left="2783" w:hanging="1080"/>
      </w:pPr>
    </w:lvl>
    <w:lvl w:ilvl="5">
      <w:start w:val="1"/>
      <w:numFmt w:val="decimal"/>
      <w:isLgl/>
      <w:lvlText w:val="%1.%2.%3.%4.%5.%6."/>
      <w:lvlJc w:val="left"/>
      <w:pPr>
        <w:ind w:left="3427" w:hanging="1440"/>
      </w:pPr>
    </w:lvl>
    <w:lvl w:ilvl="6">
      <w:start w:val="1"/>
      <w:numFmt w:val="decimal"/>
      <w:isLgl/>
      <w:lvlText w:val="%1.%2.%3.%4.%5.%6.%7."/>
      <w:lvlJc w:val="left"/>
      <w:pPr>
        <w:ind w:left="4071" w:hanging="1800"/>
      </w:pPr>
    </w:lvl>
    <w:lvl w:ilvl="7">
      <w:start w:val="1"/>
      <w:numFmt w:val="decimal"/>
      <w:isLgl/>
      <w:lvlText w:val="%1.%2.%3.%4.%5.%6.%7.%8."/>
      <w:lvlJc w:val="left"/>
      <w:pPr>
        <w:ind w:left="4355" w:hanging="1800"/>
      </w:pPr>
    </w:lvl>
    <w:lvl w:ilvl="8">
      <w:start w:val="1"/>
      <w:numFmt w:val="decimal"/>
      <w:isLgl/>
      <w:lvlText w:val="%1.%2.%3.%4.%5.%6.%7.%8.%9."/>
      <w:lvlJc w:val="left"/>
      <w:pPr>
        <w:ind w:left="4999" w:hanging="2160"/>
      </w:pPr>
    </w:lvl>
  </w:abstractNum>
  <w:abstractNum w:abstractNumId="6" w15:restartNumberingAfterBreak="0">
    <w:nsid w:val="1C60562F"/>
    <w:multiLevelType w:val="multilevel"/>
    <w:tmpl w:val="50925720"/>
    <w:lvl w:ilvl="0">
      <w:start w:val="1"/>
      <w:numFmt w:val="decimal"/>
      <w:lvlText w:val="%1."/>
      <w:lvlJc w:val="left"/>
      <w:pPr>
        <w:ind w:left="2110" w:hanging="12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7" w15:restartNumberingAfterBreak="0">
    <w:nsid w:val="245B7F35"/>
    <w:multiLevelType w:val="hybridMultilevel"/>
    <w:tmpl w:val="FA46E092"/>
    <w:lvl w:ilvl="0" w:tplc="46EEAA9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786728"/>
    <w:multiLevelType w:val="hybridMultilevel"/>
    <w:tmpl w:val="0DEEA516"/>
    <w:lvl w:ilvl="0" w:tplc="4D7623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7A04FBA"/>
    <w:multiLevelType w:val="hybridMultilevel"/>
    <w:tmpl w:val="B82ADA12"/>
    <w:lvl w:ilvl="0" w:tplc="B8D8D52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AD7345C"/>
    <w:multiLevelType w:val="hybridMultilevel"/>
    <w:tmpl w:val="CD56F85E"/>
    <w:lvl w:ilvl="0" w:tplc="67ACA440">
      <w:start w:val="1"/>
      <w:numFmt w:val="decimal"/>
      <w:lvlText w:val="%1."/>
      <w:lvlJc w:val="left"/>
      <w:pPr>
        <w:ind w:left="2099" w:hanging="12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11" w15:restartNumberingAfterBreak="0">
    <w:nsid w:val="2BBB71DE"/>
    <w:multiLevelType w:val="hybridMultilevel"/>
    <w:tmpl w:val="D59C4118"/>
    <w:lvl w:ilvl="0" w:tplc="16F65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C540C6"/>
    <w:multiLevelType w:val="hybridMultilevel"/>
    <w:tmpl w:val="233876A4"/>
    <w:lvl w:ilvl="0" w:tplc="A8B249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35047F0"/>
    <w:multiLevelType w:val="hybridMultilevel"/>
    <w:tmpl w:val="9C8EA1BA"/>
    <w:lvl w:ilvl="0" w:tplc="A74A2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9EA1351"/>
    <w:multiLevelType w:val="hybridMultilevel"/>
    <w:tmpl w:val="9B92B380"/>
    <w:lvl w:ilvl="0" w:tplc="B324FE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AE82387"/>
    <w:multiLevelType w:val="multilevel"/>
    <w:tmpl w:val="FE942E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389" w:hanging="216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0D43541"/>
    <w:multiLevelType w:val="hybridMultilevel"/>
    <w:tmpl w:val="C0C85202"/>
    <w:lvl w:ilvl="0" w:tplc="B51A33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4FF3959"/>
    <w:multiLevelType w:val="multilevel"/>
    <w:tmpl w:val="74F8CA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51F72795"/>
    <w:multiLevelType w:val="hybridMultilevel"/>
    <w:tmpl w:val="93EE854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1768F8"/>
    <w:multiLevelType w:val="hybridMultilevel"/>
    <w:tmpl w:val="094030B4"/>
    <w:lvl w:ilvl="0" w:tplc="8872F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44154F"/>
    <w:multiLevelType w:val="hybridMultilevel"/>
    <w:tmpl w:val="71984C98"/>
    <w:lvl w:ilvl="0" w:tplc="C21A19B4">
      <w:start w:val="1"/>
      <w:numFmt w:val="decimal"/>
      <w:lvlText w:val="%1."/>
      <w:lvlJc w:val="left"/>
      <w:pPr>
        <w:ind w:left="106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D168DA"/>
    <w:multiLevelType w:val="hybridMultilevel"/>
    <w:tmpl w:val="D70C98F6"/>
    <w:lvl w:ilvl="0" w:tplc="902438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BDD09AE"/>
    <w:multiLevelType w:val="hybridMultilevel"/>
    <w:tmpl w:val="1152F5C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83513C1"/>
    <w:multiLevelType w:val="hybridMultilevel"/>
    <w:tmpl w:val="EF02B3DA"/>
    <w:lvl w:ilvl="0" w:tplc="9E1AE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426C4B"/>
    <w:multiLevelType w:val="hybridMultilevel"/>
    <w:tmpl w:val="4B22BD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15:restartNumberingAfterBreak="0">
    <w:nsid w:val="6D412549"/>
    <w:multiLevelType w:val="hybridMultilevel"/>
    <w:tmpl w:val="79F8B664"/>
    <w:lvl w:ilvl="0" w:tplc="A0B243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3F71C57"/>
    <w:multiLevelType w:val="hybridMultilevel"/>
    <w:tmpl w:val="209A2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36432"/>
    <w:multiLevelType w:val="multilevel"/>
    <w:tmpl w:val="2B888C6A"/>
    <w:lvl w:ilvl="0">
      <w:start w:val="1"/>
      <w:numFmt w:val="decimal"/>
      <w:lvlText w:val="%1."/>
      <w:lvlJc w:val="left"/>
      <w:pPr>
        <w:ind w:left="786"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8" w15:restartNumberingAfterBreak="0">
    <w:nsid w:val="7EF13CF4"/>
    <w:multiLevelType w:val="hybridMultilevel"/>
    <w:tmpl w:val="0AD27400"/>
    <w:lvl w:ilvl="0" w:tplc="27008EF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9"/>
  </w:num>
  <w:num w:numId="3">
    <w:abstractNumId w:val="25"/>
  </w:num>
  <w:num w:numId="4">
    <w:abstractNumId w:val="3"/>
  </w:num>
  <w:num w:numId="5">
    <w:abstractNumId w:val="2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0"/>
  </w:num>
  <w:num w:numId="10">
    <w:abstractNumId w:val="27"/>
  </w:num>
  <w:num w:numId="11">
    <w:abstractNumId w:val="14"/>
  </w:num>
  <w:num w:numId="12">
    <w:abstractNumId w:val="26"/>
  </w:num>
  <w:num w:numId="13">
    <w:abstractNumId w:val="13"/>
  </w:num>
  <w:num w:numId="14">
    <w:abstractNumId w:val="16"/>
  </w:num>
  <w:num w:numId="15">
    <w:abstractNumId w:val="21"/>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18"/>
  </w:num>
  <w:num w:numId="23">
    <w:abstractNumId w:val="22"/>
  </w:num>
  <w:num w:numId="24">
    <w:abstractNumId w:val="9"/>
  </w:num>
  <w:num w:numId="25">
    <w:abstractNumId w:val="20"/>
  </w:num>
  <w:num w:numId="26">
    <w:abstractNumId w:val="2"/>
  </w:num>
  <w:num w:numId="27">
    <w:abstractNumId w:val="1"/>
  </w:num>
  <w:num w:numId="28">
    <w:abstractNumId w:val="28"/>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14"/>
    <w:rsid w:val="00000B81"/>
    <w:rsid w:val="0000499A"/>
    <w:rsid w:val="00005CE6"/>
    <w:rsid w:val="000060EE"/>
    <w:rsid w:val="00006174"/>
    <w:rsid w:val="000079E8"/>
    <w:rsid w:val="00011BFE"/>
    <w:rsid w:val="000134D4"/>
    <w:rsid w:val="00021A96"/>
    <w:rsid w:val="0002213D"/>
    <w:rsid w:val="00025689"/>
    <w:rsid w:val="0002571C"/>
    <w:rsid w:val="000257E0"/>
    <w:rsid w:val="000366CF"/>
    <w:rsid w:val="000401D1"/>
    <w:rsid w:val="000405A4"/>
    <w:rsid w:val="00045309"/>
    <w:rsid w:val="00051914"/>
    <w:rsid w:val="00053208"/>
    <w:rsid w:val="00057E11"/>
    <w:rsid w:val="000606D8"/>
    <w:rsid w:val="00067990"/>
    <w:rsid w:val="00067AC3"/>
    <w:rsid w:val="00070335"/>
    <w:rsid w:val="00071E22"/>
    <w:rsid w:val="0008064F"/>
    <w:rsid w:val="0008131F"/>
    <w:rsid w:val="000825C3"/>
    <w:rsid w:val="00083BC9"/>
    <w:rsid w:val="0008464C"/>
    <w:rsid w:val="00097B12"/>
    <w:rsid w:val="000A193D"/>
    <w:rsid w:val="000A520E"/>
    <w:rsid w:val="000A53E6"/>
    <w:rsid w:val="000B1595"/>
    <w:rsid w:val="000B2B36"/>
    <w:rsid w:val="000C6F5E"/>
    <w:rsid w:val="000D31D9"/>
    <w:rsid w:val="000D3420"/>
    <w:rsid w:val="000E3207"/>
    <w:rsid w:val="000F058D"/>
    <w:rsid w:val="000F1AC1"/>
    <w:rsid w:val="000F540C"/>
    <w:rsid w:val="001009EA"/>
    <w:rsid w:val="00100C54"/>
    <w:rsid w:val="001025FF"/>
    <w:rsid w:val="00106120"/>
    <w:rsid w:val="00111550"/>
    <w:rsid w:val="00113B9E"/>
    <w:rsid w:val="00113C62"/>
    <w:rsid w:val="00114369"/>
    <w:rsid w:val="00115B66"/>
    <w:rsid w:val="001164FD"/>
    <w:rsid w:val="00117B37"/>
    <w:rsid w:val="0012768B"/>
    <w:rsid w:val="00127DDA"/>
    <w:rsid w:val="00130230"/>
    <w:rsid w:val="00131BBB"/>
    <w:rsid w:val="00132006"/>
    <w:rsid w:val="0013590F"/>
    <w:rsid w:val="001360A0"/>
    <w:rsid w:val="001361DE"/>
    <w:rsid w:val="00137297"/>
    <w:rsid w:val="001517CB"/>
    <w:rsid w:val="00153753"/>
    <w:rsid w:val="00161B4C"/>
    <w:rsid w:val="00165A2F"/>
    <w:rsid w:val="0016715A"/>
    <w:rsid w:val="00167D86"/>
    <w:rsid w:val="00171C35"/>
    <w:rsid w:val="00173EEB"/>
    <w:rsid w:val="00182052"/>
    <w:rsid w:val="00182819"/>
    <w:rsid w:val="00186EBC"/>
    <w:rsid w:val="00190D90"/>
    <w:rsid w:val="00191AF3"/>
    <w:rsid w:val="00191F55"/>
    <w:rsid w:val="001923AA"/>
    <w:rsid w:val="00192CF4"/>
    <w:rsid w:val="00193022"/>
    <w:rsid w:val="0019463A"/>
    <w:rsid w:val="00195D0B"/>
    <w:rsid w:val="0019642D"/>
    <w:rsid w:val="00197973"/>
    <w:rsid w:val="001A48CE"/>
    <w:rsid w:val="001A50D8"/>
    <w:rsid w:val="001A641A"/>
    <w:rsid w:val="001A78FD"/>
    <w:rsid w:val="001B17FB"/>
    <w:rsid w:val="001C2903"/>
    <w:rsid w:val="001C2BE2"/>
    <w:rsid w:val="001D40B2"/>
    <w:rsid w:val="001D448C"/>
    <w:rsid w:val="001D47D3"/>
    <w:rsid w:val="001D535A"/>
    <w:rsid w:val="001D767F"/>
    <w:rsid w:val="001E1EB3"/>
    <w:rsid w:val="001E3D35"/>
    <w:rsid w:val="001E74DC"/>
    <w:rsid w:val="001F032D"/>
    <w:rsid w:val="00210988"/>
    <w:rsid w:val="00210CAC"/>
    <w:rsid w:val="00212BF6"/>
    <w:rsid w:val="002135D8"/>
    <w:rsid w:val="00215441"/>
    <w:rsid w:val="002206F8"/>
    <w:rsid w:val="00223A5C"/>
    <w:rsid w:val="00225657"/>
    <w:rsid w:val="00240E76"/>
    <w:rsid w:val="00243D0A"/>
    <w:rsid w:val="0024747A"/>
    <w:rsid w:val="00255F99"/>
    <w:rsid w:val="00256A53"/>
    <w:rsid w:val="00257DB6"/>
    <w:rsid w:val="00260181"/>
    <w:rsid w:val="00261348"/>
    <w:rsid w:val="0026628B"/>
    <w:rsid w:val="002673C4"/>
    <w:rsid w:val="002679FA"/>
    <w:rsid w:val="00272D04"/>
    <w:rsid w:val="00280783"/>
    <w:rsid w:val="00283A25"/>
    <w:rsid w:val="002878B0"/>
    <w:rsid w:val="00294A1F"/>
    <w:rsid w:val="00295CC6"/>
    <w:rsid w:val="002B0A53"/>
    <w:rsid w:val="002B2E24"/>
    <w:rsid w:val="002B2FD0"/>
    <w:rsid w:val="002C050B"/>
    <w:rsid w:val="002C5778"/>
    <w:rsid w:val="002D0A7C"/>
    <w:rsid w:val="002D4FB4"/>
    <w:rsid w:val="002D6D8D"/>
    <w:rsid w:val="002D7266"/>
    <w:rsid w:val="002F2053"/>
    <w:rsid w:val="002F53A2"/>
    <w:rsid w:val="002F6AD6"/>
    <w:rsid w:val="0030227D"/>
    <w:rsid w:val="003100F9"/>
    <w:rsid w:val="003135C6"/>
    <w:rsid w:val="00314CF3"/>
    <w:rsid w:val="00317198"/>
    <w:rsid w:val="0031756A"/>
    <w:rsid w:val="00322DC2"/>
    <w:rsid w:val="003356F4"/>
    <w:rsid w:val="00335EB2"/>
    <w:rsid w:val="0034075D"/>
    <w:rsid w:val="0034282F"/>
    <w:rsid w:val="00343AAE"/>
    <w:rsid w:val="00343D09"/>
    <w:rsid w:val="00344B6C"/>
    <w:rsid w:val="00347F4B"/>
    <w:rsid w:val="00357492"/>
    <w:rsid w:val="003709E9"/>
    <w:rsid w:val="00371A1A"/>
    <w:rsid w:val="00374697"/>
    <w:rsid w:val="0037793D"/>
    <w:rsid w:val="00380183"/>
    <w:rsid w:val="00380C03"/>
    <w:rsid w:val="00383105"/>
    <w:rsid w:val="003930F8"/>
    <w:rsid w:val="0039349B"/>
    <w:rsid w:val="003A0CD1"/>
    <w:rsid w:val="003A4924"/>
    <w:rsid w:val="003A6802"/>
    <w:rsid w:val="003B0451"/>
    <w:rsid w:val="003B27B0"/>
    <w:rsid w:val="003C3BCF"/>
    <w:rsid w:val="003C5152"/>
    <w:rsid w:val="003C5261"/>
    <w:rsid w:val="003E1321"/>
    <w:rsid w:val="003E3191"/>
    <w:rsid w:val="003E53CB"/>
    <w:rsid w:val="003E6C72"/>
    <w:rsid w:val="003F0A10"/>
    <w:rsid w:val="003F4110"/>
    <w:rsid w:val="003F794E"/>
    <w:rsid w:val="00400B35"/>
    <w:rsid w:val="00402008"/>
    <w:rsid w:val="004065A1"/>
    <w:rsid w:val="00410892"/>
    <w:rsid w:val="004155B6"/>
    <w:rsid w:val="00415760"/>
    <w:rsid w:val="004160B3"/>
    <w:rsid w:val="00420C5C"/>
    <w:rsid w:val="004236CC"/>
    <w:rsid w:val="00425EAF"/>
    <w:rsid w:val="00430FF5"/>
    <w:rsid w:val="004331FE"/>
    <w:rsid w:val="00440863"/>
    <w:rsid w:val="00444CCF"/>
    <w:rsid w:val="004461D6"/>
    <w:rsid w:val="00447E75"/>
    <w:rsid w:val="004504B7"/>
    <w:rsid w:val="00452E03"/>
    <w:rsid w:val="00454243"/>
    <w:rsid w:val="004577C7"/>
    <w:rsid w:val="004624EA"/>
    <w:rsid w:val="00465FDF"/>
    <w:rsid w:val="00470729"/>
    <w:rsid w:val="004766F5"/>
    <w:rsid w:val="00476FC0"/>
    <w:rsid w:val="00484D3F"/>
    <w:rsid w:val="00486A47"/>
    <w:rsid w:val="00491039"/>
    <w:rsid w:val="0049180C"/>
    <w:rsid w:val="0049350B"/>
    <w:rsid w:val="00494A38"/>
    <w:rsid w:val="004A7EE5"/>
    <w:rsid w:val="004B5FBA"/>
    <w:rsid w:val="004B7E57"/>
    <w:rsid w:val="004C212E"/>
    <w:rsid w:val="004C65C8"/>
    <w:rsid w:val="004C7C02"/>
    <w:rsid w:val="004C7C6D"/>
    <w:rsid w:val="004D3643"/>
    <w:rsid w:val="004D5EF3"/>
    <w:rsid w:val="004D6A09"/>
    <w:rsid w:val="004E0149"/>
    <w:rsid w:val="004E2173"/>
    <w:rsid w:val="004E7F40"/>
    <w:rsid w:val="004F44FC"/>
    <w:rsid w:val="004F5C99"/>
    <w:rsid w:val="00500831"/>
    <w:rsid w:val="0050293C"/>
    <w:rsid w:val="00504EFD"/>
    <w:rsid w:val="00507CCD"/>
    <w:rsid w:val="00510084"/>
    <w:rsid w:val="00510642"/>
    <w:rsid w:val="00520274"/>
    <w:rsid w:val="00520652"/>
    <w:rsid w:val="00521A5E"/>
    <w:rsid w:val="00522CEE"/>
    <w:rsid w:val="005230E6"/>
    <w:rsid w:val="00526AAD"/>
    <w:rsid w:val="00527C9E"/>
    <w:rsid w:val="00531F01"/>
    <w:rsid w:val="00533B2A"/>
    <w:rsid w:val="005365B7"/>
    <w:rsid w:val="005407FD"/>
    <w:rsid w:val="005415D7"/>
    <w:rsid w:val="00542377"/>
    <w:rsid w:val="005505F8"/>
    <w:rsid w:val="00551D80"/>
    <w:rsid w:val="005526F5"/>
    <w:rsid w:val="00564B59"/>
    <w:rsid w:val="00571EF2"/>
    <w:rsid w:val="005743CD"/>
    <w:rsid w:val="00575330"/>
    <w:rsid w:val="00575F6C"/>
    <w:rsid w:val="00580C47"/>
    <w:rsid w:val="00583338"/>
    <w:rsid w:val="0058599C"/>
    <w:rsid w:val="00585F25"/>
    <w:rsid w:val="00587203"/>
    <w:rsid w:val="00587848"/>
    <w:rsid w:val="00594867"/>
    <w:rsid w:val="005A16AF"/>
    <w:rsid w:val="005A1DD8"/>
    <w:rsid w:val="005B1869"/>
    <w:rsid w:val="005C0B51"/>
    <w:rsid w:val="005C41D6"/>
    <w:rsid w:val="005C5232"/>
    <w:rsid w:val="005C7EA5"/>
    <w:rsid w:val="005D1458"/>
    <w:rsid w:val="005D64BB"/>
    <w:rsid w:val="005D7570"/>
    <w:rsid w:val="005E6403"/>
    <w:rsid w:val="005E6D30"/>
    <w:rsid w:val="0060141F"/>
    <w:rsid w:val="006037F2"/>
    <w:rsid w:val="00605317"/>
    <w:rsid w:val="00612852"/>
    <w:rsid w:val="006164DC"/>
    <w:rsid w:val="00620913"/>
    <w:rsid w:val="00623FBF"/>
    <w:rsid w:val="00626CAE"/>
    <w:rsid w:val="00634758"/>
    <w:rsid w:val="00634CE5"/>
    <w:rsid w:val="00642CD1"/>
    <w:rsid w:val="00643153"/>
    <w:rsid w:val="006437F3"/>
    <w:rsid w:val="0064417F"/>
    <w:rsid w:val="006441F6"/>
    <w:rsid w:val="00646116"/>
    <w:rsid w:val="0065236D"/>
    <w:rsid w:val="00652F88"/>
    <w:rsid w:val="006539CD"/>
    <w:rsid w:val="00655CE5"/>
    <w:rsid w:val="00663087"/>
    <w:rsid w:val="00670119"/>
    <w:rsid w:val="0068038E"/>
    <w:rsid w:val="006808B7"/>
    <w:rsid w:val="00681545"/>
    <w:rsid w:val="00682047"/>
    <w:rsid w:val="00682514"/>
    <w:rsid w:val="00684F90"/>
    <w:rsid w:val="00686508"/>
    <w:rsid w:val="00691BE0"/>
    <w:rsid w:val="0069525B"/>
    <w:rsid w:val="00695C02"/>
    <w:rsid w:val="006965CA"/>
    <w:rsid w:val="006A0DA9"/>
    <w:rsid w:val="006A1E1A"/>
    <w:rsid w:val="006A31B0"/>
    <w:rsid w:val="006A530E"/>
    <w:rsid w:val="006A77CF"/>
    <w:rsid w:val="006B22FF"/>
    <w:rsid w:val="006B2CC5"/>
    <w:rsid w:val="006B36BA"/>
    <w:rsid w:val="006D67AB"/>
    <w:rsid w:val="006E44B2"/>
    <w:rsid w:val="006E5BD8"/>
    <w:rsid w:val="006F04FD"/>
    <w:rsid w:val="006F66A5"/>
    <w:rsid w:val="006F7592"/>
    <w:rsid w:val="00700C0E"/>
    <w:rsid w:val="007061FC"/>
    <w:rsid w:val="00713371"/>
    <w:rsid w:val="00717770"/>
    <w:rsid w:val="00720141"/>
    <w:rsid w:val="00721D71"/>
    <w:rsid w:val="00725030"/>
    <w:rsid w:val="007338E7"/>
    <w:rsid w:val="00733ACA"/>
    <w:rsid w:val="00735E00"/>
    <w:rsid w:val="00735F9B"/>
    <w:rsid w:val="00741315"/>
    <w:rsid w:val="007420C3"/>
    <w:rsid w:val="0074586B"/>
    <w:rsid w:val="007505A9"/>
    <w:rsid w:val="00750EFC"/>
    <w:rsid w:val="00753DED"/>
    <w:rsid w:val="0075549E"/>
    <w:rsid w:val="00756D0F"/>
    <w:rsid w:val="0075744D"/>
    <w:rsid w:val="00757B85"/>
    <w:rsid w:val="00757B8C"/>
    <w:rsid w:val="00764E63"/>
    <w:rsid w:val="007666D7"/>
    <w:rsid w:val="007700E2"/>
    <w:rsid w:val="00771FDF"/>
    <w:rsid w:val="00773352"/>
    <w:rsid w:val="00773DA6"/>
    <w:rsid w:val="0077746A"/>
    <w:rsid w:val="00781A5F"/>
    <w:rsid w:val="00783093"/>
    <w:rsid w:val="00784F82"/>
    <w:rsid w:val="0078535F"/>
    <w:rsid w:val="00786725"/>
    <w:rsid w:val="00791901"/>
    <w:rsid w:val="00794C9F"/>
    <w:rsid w:val="007959CF"/>
    <w:rsid w:val="007A567E"/>
    <w:rsid w:val="007B3D39"/>
    <w:rsid w:val="007B447D"/>
    <w:rsid w:val="007B5DC3"/>
    <w:rsid w:val="007B7D76"/>
    <w:rsid w:val="007C2FD5"/>
    <w:rsid w:val="007C6ED3"/>
    <w:rsid w:val="007D013F"/>
    <w:rsid w:val="007D1B52"/>
    <w:rsid w:val="007D2312"/>
    <w:rsid w:val="007D2780"/>
    <w:rsid w:val="007D484A"/>
    <w:rsid w:val="007D5059"/>
    <w:rsid w:val="007D5BDB"/>
    <w:rsid w:val="007E436E"/>
    <w:rsid w:val="007E455F"/>
    <w:rsid w:val="007F4C5D"/>
    <w:rsid w:val="00802D95"/>
    <w:rsid w:val="0080702D"/>
    <w:rsid w:val="00807553"/>
    <w:rsid w:val="00813F4A"/>
    <w:rsid w:val="00822007"/>
    <w:rsid w:val="00824919"/>
    <w:rsid w:val="00830B20"/>
    <w:rsid w:val="00836371"/>
    <w:rsid w:val="008369B4"/>
    <w:rsid w:val="00845242"/>
    <w:rsid w:val="0085166E"/>
    <w:rsid w:val="008533A0"/>
    <w:rsid w:val="00855041"/>
    <w:rsid w:val="00863D81"/>
    <w:rsid w:val="008648E6"/>
    <w:rsid w:val="00867030"/>
    <w:rsid w:val="008700FF"/>
    <w:rsid w:val="0087559A"/>
    <w:rsid w:val="0088298F"/>
    <w:rsid w:val="008831E6"/>
    <w:rsid w:val="00884133"/>
    <w:rsid w:val="00884A55"/>
    <w:rsid w:val="008854EB"/>
    <w:rsid w:val="0088682B"/>
    <w:rsid w:val="0089294D"/>
    <w:rsid w:val="008930DC"/>
    <w:rsid w:val="00895042"/>
    <w:rsid w:val="008979F4"/>
    <w:rsid w:val="008A1859"/>
    <w:rsid w:val="008A2260"/>
    <w:rsid w:val="008A3D5D"/>
    <w:rsid w:val="008A4CF4"/>
    <w:rsid w:val="008A6E8A"/>
    <w:rsid w:val="008A7921"/>
    <w:rsid w:val="008B2031"/>
    <w:rsid w:val="008B37D3"/>
    <w:rsid w:val="008C2BC5"/>
    <w:rsid w:val="008D0F78"/>
    <w:rsid w:val="008D22E5"/>
    <w:rsid w:val="008D5840"/>
    <w:rsid w:val="008E4CE8"/>
    <w:rsid w:val="008F0315"/>
    <w:rsid w:val="0090267F"/>
    <w:rsid w:val="009027A5"/>
    <w:rsid w:val="00904EF6"/>
    <w:rsid w:val="009055B5"/>
    <w:rsid w:val="00905F26"/>
    <w:rsid w:val="0091092E"/>
    <w:rsid w:val="00915E66"/>
    <w:rsid w:val="00917CF4"/>
    <w:rsid w:val="0092009B"/>
    <w:rsid w:val="009251F3"/>
    <w:rsid w:val="00925600"/>
    <w:rsid w:val="009302E3"/>
    <w:rsid w:val="00930D85"/>
    <w:rsid w:val="00934304"/>
    <w:rsid w:val="00935AB0"/>
    <w:rsid w:val="00944116"/>
    <w:rsid w:val="009477CD"/>
    <w:rsid w:val="00950959"/>
    <w:rsid w:val="00956DCF"/>
    <w:rsid w:val="00963F06"/>
    <w:rsid w:val="009704C6"/>
    <w:rsid w:val="00973F39"/>
    <w:rsid w:val="00980CB0"/>
    <w:rsid w:val="009844B0"/>
    <w:rsid w:val="00985DA8"/>
    <w:rsid w:val="009900D7"/>
    <w:rsid w:val="00992208"/>
    <w:rsid w:val="00996C3C"/>
    <w:rsid w:val="00996D8E"/>
    <w:rsid w:val="009A0D52"/>
    <w:rsid w:val="009A524A"/>
    <w:rsid w:val="009A5B1B"/>
    <w:rsid w:val="009A7436"/>
    <w:rsid w:val="009B12FF"/>
    <w:rsid w:val="009B4C97"/>
    <w:rsid w:val="009B5742"/>
    <w:rsid w:val="009C53B0"/>
    <w:rsid w:val="009C5C73"/>
    <w:rsid w:val="009C7155"/>
    <w:rsid w:val="009D0D23"/>
    <w:rsid w:val="009D2EF8"/>
    <w:rsid w:val="009D3105"/>
    <w:rsid w:val="009D34C6"/>
    <w:rsid w:val="009E0BF5"/>
    <w:rsid w:val="009E597B"/>
    <w:rsid w:val="009E73FE"/>
    <w:rsid w:val="009F3553"/>
    <w:rsid w:val="009F4F32"/>
    <w:rsid w:val="009F7E08"/>
    <w:rsid w:val="00A00B17"/>
    <w:rsid w:val="00A12E53"/>
    <w:rsid w:val="00A14DBA"/>
    <w:rsid w:val="00A21968"/>
    <w:rsid w:val="00A22CAA"/>
    <w:rsid w:val="00A23FA0"/>
    <w:rsid w:val="00A3294A"/>
    <w:rsid w:val="00A36819"/>
    <w:rsid w:val="00A36BAA"/>
    <w:rsid w:val="00A42991"/>
    <w:rsid w:val="00A43932"/>
    <w:rsid w:val="00A45E90"/>
    <w:rsid w:val="00A52B95"/>
    <w:rsid w:val="00A56363"/>
    <w:rsid w:val="00A57C3E"/>
    <w:rsid w:val="00A61C11"/>
    <w:rsid w:val="00A66A9A"/>
    <w:rsid w:val="00A67422"/>
    <w:rsid w:val="00A72380"/>
    <w:rsid w:val="00A750B2"/>
    <w:rsid w:val="00A76042"/>
    <w:rsid w:val="00A766A2"/>
    <w:rsid w:val="00A83254"/>
    <w:rsid w:val="00A84391"/>
    <w:rsid w:val="00A852B9"/>
    <w:rsid w:val="00A8742D"/>
    <w:rsid w:val="00A9358B"/>
    <w:rsid w:val="00A94AE8"/>
    <w:rsid w:val="00A97EDA"/>
    <w:rsid w:val="00AA230A"/>
    <w:rsid w:val="00AA4164"/>
    <w:rsid w:val="00AA7B21"/>
    <w:rsid w:val="00AB015B"/>
    <w:rsid w:val="00AB0DBF"/>
    <w:rsid w:val="00AB200F"/>
    <w:rsid w:val="00AB533A"/>
    <w:rsid w:val="00AB5C0B"/>
    <w:rsid w:val="00AC125D"/>
    <w:rsid w:val="00AC2AEB"/>
    <w:rsid w:val="00AC796F"/>
    <w:rsid w:val="00AD5270"/>
    <w:rsid w:val="00AE13A6"/>
    <w:rsid w:val="00AE2CA1"/>
    <w:rsid w:val="00AE39E6"/>
    <w:rsid w:val="00AE42DB"/>
    <w:rsid w:val="00AE468F"/>
    <w:rsid w:val="00AE4FBC"/>
    <w:rsid w:val="00AF4263"/>
    <w:rsid w:val="00AF5957"/>
    <w:rsid w:val="00AF691B"/>
    <w:rsid w:val="00B00482"/>
    <w:rsid w:val="00B066F5"/>
    <w:rsid w:val="00B100DE"/>
    <w:rsid w:val="00B11504"/>
    <w:rsid w:val="00B16C60"/>
    <w:rsid w:val="00B17591"/>
    <w:rsid w:val="00B1761A"/>
    <w:rsid w:val="00B20EF2"/>
    <w:rsid w:val="00B34EFA"/>
    <w:rsid w:val="00B3508F"/>
    <w:rsid w:val="00B3509F"/>
    <w:rsid w:val="00B41E34"/>
    <w:rsid w:val="00B51384"/>
    <w:rsid w:val="00B51CED"/>
    <w:rsid w:val="00B606E3"/>
    <w:rsid w:val="00B61494"/>
    <w:rsid w:val="00B626C9"/>
    <w:rsid w:val="00B63D8E"/>
    <w:rsid w:val="00B70891"/>
    <w:rsid w:val="00B743E5"/>
    <w:rsid w:val="00B74DE9"/>
    <w:rsid w:val="00B75C1E"/>
    <w:rsid w:val="00B7764A"/>
    <w:rsid w:val="00B77C97"/>
    <w:rsid w:val="00B82378"/>
    <w:rsid w:val="00B82C5A"/>
    <w:rsid w:val="00B83F1D"/>
    <w:rsid w:val="00B8618E"/>
    <w:rsid w:val="00B90D3D"/>
    <w:rsid w:val="00B910D5"/>
    <w:rsid w:val="00B925E9"/>
    <w:rsid w:val="00B9360D"/>
    <w:rsid w:val="00B946AB"/>
    <w:rsid w:val="00B97BF4"/>
    <w:rsid w:val="00BA1E9F"/>
    <w:rsid w:val="00BA1F59"/>
    <w:rsid w:val="00BA4B10"/>
    <w:rsid w:val="00BA5D36"/>
    <w:rsid w:val="00BB3C82"/>
    <w:rsid w:val="00BB554E"/>
    <w:rsid w:val="00BB5B19"/>
    <w:rsid w:val="00BC6C0C"/>
    <w:rsid w:val="00BD059D"/>
    <w:rsid w:val="00BD2FD7"/>
    <w:rsid w:val="00BD5A57"/>
    <w:rsid w:val="00BE7E77"/>
    <w:rsid w:val="00BF29A2"/>
    <w:rsid w:val="00BF2C6C"/>
    <w:rsid w:val="00BF4301"/>
    <w:rsid w:val="00BF5467"/>
    <w:rsid w:val="00BF5E70"/>
    <w:rsid w:val="00BF7C13"/>
    <w:rsid w:val="00C0629D"/>
    <w:rsid w:val="00C06479"/>
    <w:rsid w:val="00C06675"/>
    <w:rsid w:val="00C07AA8"/>
    <w:rsid w:val="00C1416D"/>
    <w:rsid w:val="00C1547A"/>
    <w:rsid w:val="00C163CD"/>
    <w:rsid w:val="00C169DC"/>
    <w:rsid w:val="00C178AE"/>
    <w:rsid w:val="00C22E61"/>
    <w:rsid w:val="00C23944"/>
    <w:rsid w:val="00C24013"/>
    <w:rsid w:val="00C24F1D"/>
    <w:rsid w:val="00C3070A"/>
    <w:rsid w:val="00C31332"/>
    <w:rsid w:val="00C3221D"/>
    <w:rsid w:val="00C32881"/>
    <w:rsid w:val="00C32BE0"/>
    <w:rsid w:val="00C36073"/>
    <w:rsid w:val="00C4000B"/>
    <w:rsid w:val="00C42C02"/>
    <w:rsid w:val="00C51CE4"/>
    <w:rsid w:val="00C5422E"/>
    <w:rsid w:val="00C5583F"/>
    <w:rsid w:val="00C62DFD"/>
    <w:rsid w:val="00C65A0E"/>
    <w:rsid w:val="00C6649F"/>
    <w:rsid w:val="00C67774"/>
    <w:rsid w:val="00C743A8"/>
    <w:rsid w:val="00C744C5"/>
    <w:rsid w:val="00C756D3"/>
    <w:rsid w:val="00C8343F"/>
    <w:rsid w:val="00C837CC"/>
    <w:rsid w:val="00C86B93"/>
    <w:rsid w:val="00C87889"/>
    <w:rsid w:val="00C87A23"/>
    <w:rsid w:val="00C9016E"/>
    <w:rsid w:val="00C92596"/>
    <w:rsid w:val="00C9346F"/>
    <w:rsid w:val="00C94559"/>
    <w:rsid w:val="00CA0135"/>
    <w:rsid w:val="00CA6672"/>
    <w:rsid w:val="00CA6FB1"/>
    <w:rsid w:val="00CB1203"/>
    <w:rsid w:val="00CB3C42"/>
    <w:rsid w:val="00CB5BA7"/>
    <w:rsid w:val="00CC2DE1"/>
    <w:rsid w:val="00CC4BB1"/>
    <w:rsid w:val="00CC593A"/>
    <w:rsid w:val="00CC7E47"/>
    <w:rsid w:val="00CD0FBB"/>
    <w:rsid w:val="00CD46A5"/>
    <w:rsid w:val="00CD4C26"/>
    <w:rsid w:val="00CD6B5F"/>
    <w:rsid w:val="00CD79B1"/>
    <w:rsid w:val="00CE221D"/>
    <w:rsid w:val="00CF353D"/>
    <w:rsid w:val="00CF48D1"/>
    <w:rsid w:val="00CF64BC"/>
    <w:rsid w:val="00CF70AF"/>
    <w:rsid w:val="00D10EA6"/>
    <w:rsid w:val="00D1537E"/>
    <w:rsid w:val="00D16479"/>
    <w:rsid w:val="00D1749C"/>
    <w:rsid w:val="00D17AB8"/>
    <w:rsid w:val="00D17C6A"/>
    <w:rsid w:val="00D236EC"/>
    <w:rsid w:val="00D23825"/>
    <w:rsid w:val="00D2463A"/>
    <w:rsid w:val="00D26A7C"/>
    <w:rsid w:val="00D27311"/>
    <w:rsid w:val="00D3237B"/>
    <w:rsid w:val="00D357F8"/>
    <w:rsid w:val="00D35AF7"/>
    <w:rsid w:val="00D36304"/>
    <w:rsid w:val="00D36AD1"/>
    <w:rsid w:val="00D42876"/>
    <w:rsid w:val="00D526C2"/>
    <w:rsid w:val="00D5399F"/>
    <w:rsid w:val="00D5634D"/>
    <w:rsid w:val="00D61563"/>
    <w:rsid w:val="00D63EA5"/>
    <w:rsid w:val="00D63EDD"/>
    <w:rsid w:val="00D6452D"/>
    <w:rsid w:val="00D66CBB"/>
    <w:rsid w:val="00D674BA"/>
    <w:rsid w:val="00D71CC3"/>
    <w:rsid w:val="00D812AA"/>
    <w:rsid w:val="00D8401C"/>
    <w:rsid w:val="00D843A9"/>
    <w:rsid w:val="00D86226"/>
    <w:rsid w:val="00D86797"/>
    <w:rsid w:val="00D90861"/>
    <w:rsid w:val="00D90907"/>
    <w:rsid w:val="00D935BF"/>
    <w:rsid w:val="00D94DAA"/>
    <w:rsid w:val="00DA6E9A"/>
    <w:rsid w:val="00DB09E8"/>
    <w:rsid w:val="00DB4B8C"/>
    <w:rsid w:val="00DB58F4"/>
    <w:rsid w:val="00DC081D"/>
    <w:rsid w:val="00DC13D8"/>
    <w:rsid w:val="00DC23B7"/>
    <w:rsid w:val="00DC2CA7"/>
    <w:rsid w:val="00DC6175"/>
    <w:rsid w:val="00DD49A6"/>
    <w:rsid w:val="00DD78A0"/>
    <w:rsid w:val="00DE4705"/>
    <w:rsid w:val="00DE5E28"/>
    <w:rsid w:val="00DE6996"/>
    <w:rsid w:val="00DF2D06"/>
    <w:rsid w:val="00DF4E08"/>
    <w:rsid w:val="00DF53F7"/>
    <w:rsid w:val="00DF7151"/>
    <w:rsid w:val="00DF7777"/>
    <w:rsid w:val="00E00076"/>
    <w:rsid w:val="00E00116"/>
    <w:rsid w:val="00E013D6"/>
    <w:rsid w:val="00E02731"/>
    <w:rsid w:val="00E02E4D"/>
    <w:rsid w:val="00E05A0A"/>
    <w:rsid w:val="00E079B2"/>
    <w:rsid w:val="00E07D18"/>
    <w:rsid w:val="00E11E56"/>
    <w:rsid w:val="00E12721"/>
    <w:rsid w:val="00E20925"/>
    <w:rsid w:val="00E2401C"/>
    <w:rsid w:val="00E268DD"/>
    <w:rsid w:val="00E3101B"/>
    <w:rsid w:val="00E3124C"/>
    <w:rsid w:val="00E3193E"/>
    <w:rsid w:val="00E35DDA"/>
    <w:rsid w:val="00E37CC9"/>
    <w:rsid w:val="00E475BC"/>
    <w:rsid w:val="00E47D70"/>
    <w:rsid w:val="00E542B0"/>
    <w:rsid w:val="00E575CC"/>
    <w:rsid w:val="00E60868"/>
    <w:rsid w:val="00E60EA9"/>
    <w:rsid w:val="00E6327C"/>
    <w:rsid w:val="00E64975"/>
    <w:rsid w:val="00E67795"/>
    <w:rsid w:val="00E73331"/>
    <w:rsid w:val="00E80068"/>
    <w:rsid w:val="00E86FC2"/>
    <w:rsid w:val="00E9141C"/>
    <w:rsid w:val="00E92EBB"/>
    <w:rsid w:val="00E9434B"/>
    <w:rsid w:val="00EA2D66"/>
    <w:rsid w:val="00EA45A5"/>
    <w:rsid w:val="00EB04F9"/>
    <w:rsid w:val="00EB1A02"/>
    <w:rsid w:val="00EB31A9"/>
    <w:rsid w:val="00EC0876"/>
    <w:rsid w:val="00EC4D2E"/>
    <w:rsid w:val="00EC7699"/>
    <w:rsid w:val="00EC7DEE"/>
    <w:rsid w:val="00ED4239"/>
    <w:rsid w:val="00ED5566"/>
    <w:rsid w:val="00ED57FA"/>
    <w:rsid w:val="00ED5DCC"/>
    <w:rsid w:val="00ED747B"/>
    <w:rsid w:val="00EE1E27"/>
    <w:rsid w:val="00EE3813"/>
    <w:rsid w:val="00EE5F09"/>
    <w:rsid w:val="00EF704D"/>
    <w:rsid w:val="00F02F43"/>
    <w:rsid w:val="00F06561"/>
    <w:rsid w:val="00F12B3B"/>
    <w:rsid w:val="00F17CDA"/>
    <w:rsid w:val="00F2370A"/>
    <w:rsid w:val="00F3181B"/>
    <w:rsid w:val="00F3251F"/>
    <w:rsid w:val="00F40E98"/>
    <w:rsid w:val="00F461CE"/>
    <w:rsid w:val="00F469E4"/>
    <w:rsid w:val="00F50392"/>
    <w:rsid w:val="00F51DED"/>
    <w:rsid w:val="00F55C12"/>
    <w:rsid w:val="00F60AF3"/>
    <w:rsid w:val="00F6530E"/>
    <w:rsid w:val="00F67233"/>
    <w:rsid w:val="00F731E4"/>
    <w:rsid w:val="00F829D0"/>
    <w:rsid w:val="00F92330"/>
    <w:rsid w:val="00F97A94"/>
    <w:rsid w:val="00FA46FE"/>
    <w:rsid w:val="00FB12A1"/>
    <w:rsid w:val="00FB45E8"/>
    <w:rsid w:val="00FB4F98"/>
    <w:rsid w:val="00FB64C7"/>
    <w:rsid w:val="00FB663B"/>
    <w:rsid w:val="00FB7520"/>
    <w:rsid w:val="00FC1E52"/>
    <w:rsid w:val="00FD3350"/>
    <w:rsid w:val="00FD4B11"/>
    <w:rsid w:val="00FD4E2A"/>
    <w:rsid w:val="00FE0855"/>
    <w:rsid w:val="00FE0ABA"/>
    <w:rsid w:val="00FE1457"/>
    <w:rsid w:val="00FE4409"/>
    <w:rsid w:val="00FE46EC"/>
    <w:rsid w:val="00FF35FF"/>
    <w:rsid w:val="00FF39BC"/>
    <w:rsid w:val="00FF3E44"/>
    <w:rsid w:val="00FF3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C5A58"/>
  <w15:docId w15:val="{3304726D-70CD-413C-9DCC-06D53C0D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31E4"/>
    <w:pPr>
      <w:ind w:firstLine="567"/>
      <w:jc w:val="both"/>
    </w:pPr>
    <w:rPr>
      <w:rFonts w:ascii="Arial" w:hAnsi="Arial"/>
      <w:sz w:val="24"/>
      <w:szCs w:val="24"/>
    </w:rPr>
  </w:style>
  <w:style w:type="paragraph" w:styleId="1">
    <w:name w:val="heading 1"/>
    <w:aliases w:val="!Части документа"/>
    <w:basedOn w:val="a"/>
    <w:next w:val="a"/>
    <w:link w:val="10"/>
    <w:qFormat/>
    <w:rsid w:val="00F731E4"/>
    <w:pPr>
      <w:jc w:val="center"/>
      <w:outlineLvl w:val="0"/>
    </w:pPr>
    <w:rPr>
      <w:rFonts w:cs="Arial"/>
      <w:b/>
      <w:bCs/>
      <w:kern w:val="32"/>
      <w:sz w:val="32"/>
      <w:szCs w:val="32"/>
    </w:rPr>
  </w:style>
  <w:style w:type="paragraph" w:styleId="2">
    <w:name w:val="heading 2"/>
    <w:aliases w:val="!Разделы документа"/>
    <w:basedOn w:val="a"/>
    <w:link w:val="20"/>
    <w:qFormat/>
    <w:rsid w:val="00F731E4"/>
    <w:pPr>
      <w:jc w:val="center"/>
      <w:outlineLvl w:val="1"/>
    </w:pPr>
    <w:rPr>
      <w:rFonts w:cs="Arial"/>
      <w:b/>
      <w:bCs/>
      <w:iCs/>
      <w:sz w:val="30"/>
      <w:szCs w:val="28"/>
    </w:rPr>
  </w:style>
  <w:style w:type="paragraph" w:styleId="3">
    <w:name w:val="heading 3"/>
    <w:aliases w:val="!Главы документа"/>
    <w:basedOn w:val="a"/>
    <w:link w:val="30"/>
    <w:qFormat/>
    <w:rsid w:val="00F731E4"/>
    <w:pPr>
      <w:outlineLvl w:val="2"/>
    </w:pPr>
    <w:rPr>
      <w:rFonts w:cs="Arial"/>
      <w:b/>
      <w:bCs/>
      <w:sz w:val="28"/>
      <w:szCs w:val="26"/>
    </w:rPr>
  </w:style>
  <w:style w:type="paragraph" w:styleId="4">
    <w:name w:val="heading 4"/>
    <w:aliases w:val="!Параграфы/Статьи документа"/>
    <w:basedOn w:val="a"/>
    <w:link w:val="40"/>
    <w:qFormat/>
    <w:rsid w:val="00F731E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191AF3"/>
    <w:rPr>
      <w:rFonts w:ascii="Arial" w:hAnsi="Arial" w:cs="Arial"/>
      <w:b/>
      <w:bCs/>
      <w:kern w:val="32"/>
      <w:sz w:val="32"/>
      <w:szCs w:val="32"/>
    </w:rPr>
  </w:style>
  <w:style w:type="character" w:customStyle="1" w:styleId="20">
    <w:name w:val="Заголовок 2 Знак"/>
    <w:aliases w:val="!Разделы документа Знак"/>
    <w:link w:val="2"/>
    <w:rsid w:val="00AB533A"/>
    <w:rPr>
      <w:rFonts w:ascii="Arial" w:hAnsi="Arial" w:cs="Arial"/>
      <w:b/>
      <w:bCs/>
      <w:iCs/>
      <w:sz w:val="30"/>
      <w:szCs w:val="28"/>
    </w:rPr>
  </w:style>
  <w:style w:type="character" w:customStyle="1" w:styleId="30">
    <w:name w:val="Заголовок 3 Знак"/>
    <w:aliases w:val="!Главы документа Знак"/>
    <w:basedOn w:val="a0"/>
    <w:link w:val="3"/>
    <w:rsid w:val="00295CC6"/>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295CC6"/>
    <w:rPr>
      <w:rFonts w:ascii="Arial" w:hAnsi="Arial"/>
      <w:b/>
      <w:bCs/>
      <w:sz w:val="26"/>
      <w:szCs w:val="28"/>
    </w:rPr>
  </w:style>
  <w:style w:type="paragraph" w:styleId="a3">
    <w:name w:val="Body Text"/>
    <w:basedOn w:val="a"/>
    <w:link w:val="a4"/>
    <w:rsid w:val="00051914"/>
    <w:pPr>
      <w:widowControl w:val="0"/>
      <w:autoSpaceDE w:val="0"/>
      <w:autoSpaceDN w:val="0"/>
      <w:adjustRightInd w:val="0"/>
    </w:pPr>
    <w:rPr>
      <w:rFonts w:ascii="T_Times NR" w:hAnsi="T_Times NR"/>
      <w:b/>
      <w:bCs/>
      <w:sz w:val="20"/>
      <w:szCs w:val="20"/>
      <w:lang w:val="be-BY"/>
    </w:rPr>
  </w:style>
  <w:style w:type="character" w:customStyle="1" w:styleId="a4">
    <w:name w:val="Основной текст Знак"/>
    <w:link w:val="a3"/>
    <w:rsid w:val="008831E6"/>
    <w:rPr>
      <w:rFonts w:ascii="T_Times NR" w:hAnsi="T_Times NR"/>
      <w:b/>
      <w:bCs/>
      <w:lang w:val="be-BY"/>
    </w:rPr>
  </w:style>
  <w:style w:type="character" w:styleId="a5">
    <w:name w:val="Hyperlink"/>
    <w:uiPriority w:val="99"/>
    <w:rsid w:val="00F731E4"/>
    <w:rPr>
      <w:color w:val="0000FF"/>
      <w:u w:val="none"/>
    </w:rPr>
  </w:style>
  <w:style w:type="paragraph" w:styleId="a6">
    <w:name w:val="Balloon Text"/>
    <w:basedOn w:val="a"/>
    <w:semiHidden/>
    <w:rsid w:val="0026628B"/>
    <w:rPr>
      <w:rFonts w:ascii="Tahoma" w:hAnsi="Tahoma" w:cs="Tahoma"/>
      <w:sz w:val="16"/>
      <w:szCs w:val="16"/>
    </w:rPr>
  </w:style>
  <w:style w:type="paragraph" w:customStyle="1" w:styleId="11">
    <w:name w:val="Знак Знак Знак Знак Знак Знак Знак Знак Знак Знак1 Знак Знак Знак Знак Знак Знак"/>
    <w:basedOn w:val="a"/>
    <w:rsid w:val="00FB663B"/>
    <w:pPr>
      <w:spacing w:after="160" w:line="240" w:lineRule="exact"/>
    </w:pPr>
    <w:rPr>
      <w:rFonts w:ascii="Verdana" w:hAnsi="Verdana" w:cs="Verdana"/>
      <w:sz w:val="20"/>
      <w:szCs w:val="20"/>
      <w:lang w:val="en-US" w:eastAsia="en-US"/>
    </w:rPr>
  </w:style>
  <w:style w:type="table" w:styleId="a7">
    <w:name w:val="Table Grid"/>
    <w:basedOn w:val="a1"/>
    <w:uiPriority w:val="59"/>
    <w:rsid w:val="0089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
    <w:basedOn w:val="a"/>
    <w:rsid w:val="00294A1F"/>
    <w:pPr>
      <w:spacing w:after="300"/>
    </w:pPr>
  </w:style>
  <w:style w:type="character" w:styleId="a9">
    <w:name w:val="Strong"/>
    <w:uiPriority w:val="22"/>
    <w:qFormat/>
    <w:rsid w:val="00343D09"/>
    <w:rPr>
      <w:b/>
      <w:bCs/>
    </w:rPr>
  </w:style>
  <w:style w:type="paragraph" w:styleId="aa">
    <w:name w:val="Plain Text"/>
    <w:basedOn w:val="a"/>
    <w:link w:val="ab"/>
    <w:rsid w:val="00343D09"/>
    <w:rPr>
      <w:rFonts w:ascii="Consolas" w:hAnsi="Consolas"/>
      <w:sz w:val="21"/>
      <w:szCs w:val="21"/>
      <w:lang w:eastAsia="en-US"/>
    </w:rPr>
  </w:style>
  <w:style w:type="character" w:customStyle="1" w:styleId="ab">
    <w:name w:val="Текст Знак"/>
    <w:link w:val="aa"/>
    <w:rsid w:val="00343D09"/>
    <w:rPr>
      <w:rFonts w:ascii="Consolas" w:hAnsi="Consolas"/>
      <w:sz w:val="21"/>
      <w:szCs w:val="21"/>
      <w:lang w:eastAsia="en-US"/>
    </w:rPr>
  </w:style>
  <w:style w:type="paragraph" w:customStyle="1" w:styleId="ConsPlusNormal">
    <w:name w:val="ConsPlusNormal"/>
    <w:link w:val="ConsPlusNormal0"/>
    <w:rsid w:val="006037F2"/>
    <w:pPr>
      <w:autoSpaceDE w:val="0"/>
      <w:autoSpaceDN w:val="0"/>
      <w:adjustRightInd w:val="0"/>
      <w:ind w:firstLine="720"/>
    </w:pPr>
    <w:rPr>
      <w:rFonts w:ascii="Arial" w:hAnsi="Arial" w:cs="Arial"/>
    </w:rPr>
  </w:style>
  <w:style w:type="character" w:customStyle="1" w:styleId="ConsPlusNormal0">
    <w:name w:val="ConsPlusNormal Знак"/>
    <w:link w:val="ConsPlusNormal"/>
    <w:rsid w:val="006037F2"/>
    <w:rPr>
      <w:rFonts w:ascii="Arial" w:hAnsi="Arial" w:cs="Arial"/>
      <w:lang w:val="ru-RU" w:eastAsia="ru-RU" w:bidi="ar-SA"/>
    </w:rPr>
  </w:style>
  <w:style w:type="paragraph" w:styleId="ac">
    <w:name w:val="No Spacing"/>
    <w:basedOn w:val="a"/>
    <w:link w:val="ad"/>
    <w:uiPriority w:val="1"/>
    <w:qFormat/>
    <w:rsid w:val="00452E03"/>
    <w:rPr>
      <w:rFonts w:ascii="Calibri" w:eastAsia="Calibri" w:hAnsi="Calibri"/>
      <w:szCs w:val="32"/>
      <w:lang w:val="en-US" w:eastAsia="en-US" w:bidi="en-US"/>
    </w:rPr>
  </w:style>
  <w:style w:type="character" w:customStyle="1" w:styleId="ad">
    <w:name w:val="Без интервала Знак"/>
    <w:link w:val="ac"/>
    <w:uiPriority w:val="1"/>
    <w:locked/>
    <w:rsid w:val="00452E03"/>
    <w:rPr>
      <w:rFonts w:ascii="Calibri" w:eastAsia="Calibri" w:hAnsi="Calibri"/>
      <w:sz w:val="24"/>
      <w:szCs w:val="32"/>
      <w:lang w:val="en-US" w:eastAsia="en-US" w:bidi="en-US"/>
    </w:rPr>
  </w:style>
  <w:style w:type="paragraph" w:styleId="ae">
    <w:name w:val="Title"/>
    <w:basedOn w:val="a"/>
    <w:link w:val="af"/>
    <w:qFormat/>
    <w:rsid w:val="00D94DAA"/>
    <w:pPr>
      <w:jc w:val="center"/>
    </w:pPr>
    <w:rPr>
      <w:b/>
      <w:bCs/>
    </w:rPr>
  </w:style>
  <w:style w:type="character" w:customStyle="1" w:styleId="af">
    <w:name w:val="Заголовок Знак"/>
    <w:link w:val="ae"/>
    <w:rsid w:val="00D94DAA"/>
    <w:rPr>
      <w:b/>
      <w:bCs/>
      <w:sz w:val="28"/>
      <w:szCs w:val="24"/>
    </w:rPr>
  </w:style>
  <w:style w:type="paragraph" w:styleId="af0">
    <w:name w:val="List Paragraph"/>
    <w:basedOn w:val="a"/>
    <w:uiPriority w:val="99"/>
    <w:qFormat/>
    <w:rsid w:val="000060EE"/>
    <w:pPr>
      <w:ind w:left="720"/>
      <w:contextualSpacing/>
    </w:pPr>
    <w:rPr>
      <w:lang w:val="en-US" w:eastAsia="en-US" w:bidi="en-US"/>
    </w:rPr>
  </w:style>
  <w:style w:type="paragraph" w:customStyle="1" w:styleId="ConsPlusTitle">
    <w:name w:val="ConsPlusTitle"/>
    <w:rsid w:val="002F6AD6"/>
    <w:pPr>
      <w:autoSpaceDE w:val="0"/>
      <w:autoSpaceDN w:val="0"/>
      <w:adjustRightInd w:val="0"/>
    </w:pPr>
    <w:rPr>
      <w:b/>
      <w:bCs/>
      <w:sz w:val="24"/>
      <w:szCs w:val="24"/>
    </w:rPr>
  </w:style>
  <w:style w:type="paragraph" w:styleId="21">
    <w:name w:val="Body Text Indent 2"/>
    <w:basedOn w:val="a"/>
    <w:link w:val="22"/>
    <w:uiPriority w:val="99"/>
    <w:unhideWhenUsed/>
    <w:rsid w:val="00AF691B"/>
    <w:pPr>
      <w:spacing w:after="120" w:line="480" w:lineRule="auto"/>
      <w:ind w:left="283"/>
    </w:pPr>
  </w:style>
  <w:style w:type="character" w:customStyle="1" w:styleId="22">
    <w:name w:val="Основной текст с отступом 2 Знак"/>
    <w:link w:val="21"/>
    <w:uiPriority w:val="99"/>
    <w:rsid w:val="00AF691B"/>
    <w:rPr>
      <w:sz w:val="28"/>
      <w:szCs w:val="28"/>
    </w:rPr>
  </w:style>
  <w:style w:type="paragraph" w:customStyle="1" w:styleId="Textbody">
    <w:name w:val="Text body"/>
    <w:basedOn w:val="a"/>
    <w:rsid w:val="00AF691B"/>
    <w:pPr>
      <w:widowControl w:val="0"/>
      <w:suppressAutoHyphens/>
      <w:autoSpaceDN w:val="0"/>
      <w:spacing w:after="120"/>
      <w:textAlignment w:val="baseline"/>
    </w:pPr>
    <w:rPr>
      <w:rFonts w:eastAsia="SimSun" w:cs="Mangal"/>
      <w:kern w:val="3"/>
      <w:lang w:eastAsia="zh-CN" w:bidi="hi-IN"/>
    </w:rPr>
  </w:style>
  <w:style w:type="character" w:customStyle="1" w:styleId="af1">
    <w:name w:val="Основной текст + Полужирный"/>
    <w:aliases w:val="Интервал 0 pt"/>
    <w:rsid w:val="00895042"/>
    <w:rPr>
      <w:b/>
      <w:bCs/>
      <w:spacing w:val="10"/>
      <w:sz w:val="26"/>
      <w:szCs w:val="26"/>
      <w:lang w:bidi="ar-SA"/>
    </w:rPr>
  </w:style>
  <w:style w:type="paragraph" w:styleId="af2">
    <w:name w:val="Body Text Indent"/>
    <w:basedOn w:val="a"/>
    <w:link w:val="af3"/>
    <w:rsid w:val="00CF70AF"/>
    <w:pPr>
      <w:spacing w:after="120"/>
      <w:ind w:left="283"/>
    </w:pPr>
  </w:style>
  <w:style w:type="character" w:customStyle="1" w:styleId="af3">
    <w:name w:val="Основной текст с отступом Знак"/>
    <w:link w:val="af2"/>
    <w:rsid w:val="00CF70AF"/>
    <w:rPr>
      <w:sz w:val="28"/>
      <w:szCs w:val="28"/>
    </w:rPr>
  </w:style>
  <w:style w:type="paragraph" w:styleId="af4">
    <w:name w:val="Block Text"/>
    <w:basedOn w:val="a"/>
    <w:unhideWhenUsed/>
    <w:rsid w:val="00415760"/>
    <w:pPr>
      <w:tabs>
        <w:tab w:val="left" w:pos="8222"/>
      </w:tabs>
      <w:ind w:left="-567" w:right="1360"/>
    </w:pPr>
    <w:rPr>
      <w:szCs w:val="20"/>
    </w:rPr>
  </w:style>
  <w:style w:type="paragraph" w:customStyle="1" w:styleId="Default">
    <w:name w:val="Default"/>
    <w:rsid w:val="00415760"/>
    <w:pPr>
      <w:autoSpaceDE w:val="0"/>
      <w:autoSpaceDN w:val="0"/>
      <w:adjustRightInd w:val="0"/>
    </w:pPr>
    <w:rPr>
      <w:rFonts w:eastAsia="Calibri"/>
      <w:color w:val="000000"/>
      <w:sz w:val="24"/>
      <w:szCs w:val="24"/>
      <w:lang w:eastAsia="en-US"/>
    </w:rPr>
  </w:style>
  <w:style w:type="paragraph" w:customStyle="1" w:styleId="ConsPlusCell">
    <w:name w:val="ConsPlusCell"/>
    <w:rsid w:val="00415760"/>
    <w:pPr>
      <w:autoSpaceDE w:val="0"/>
      <w:autoSpaceDN w:val="0"/>
      <w:adjustRightInd w:val="0"/>
    </w:pPr>
    <w:rPr>
      <w:sz w:val="24"/>
      <w:szCs w:val="24"/>
    </w:rPr>
  </w:style>
  <w:style w:type="paragraph" w:customStyle="1" w:styleId="p3">
    <w:name w:val="p3"/>
    <w:basedOn w:val="a"/>
    <w:rsid w:val="005C41D6"/>
    <w:pPr>
      <w:spacing w:before="100" w:beforeAutospacing="1" w:after="100" w:afterAutospacing="1"/>
    </w:pPr>
  </w:style>
  <w:style w:type="paragraph" w:customStyle="1" w:styleId="af5">
    <w:name w:val="Основной шрифт"/>
    <w:basedOn w:val="a"/>
    <w:rsid w:val="00E92EBB"/>
    <w:pPr>
      <w:autoSpaceDE w:val="0"/>
      <w:autoSpaceDN w:val="0"/>
      <w:adjustRightInd w:val="0"/>
      <w:spacing w:line="190" w:lineRule="atLeast"/>
      <w:ind w:firstLine="240"/>
      <w:textAlignment w:val="center"/>
    </w:pPr>
    <w:rPr>
      <w:rFonts w:cs="Arial"/>
      <w:color w:val="000000"/>
      <w:sz w:val="18"/>
      <w:szCs w:val="18"/>
    </w:rPr>
  </w:style>
  <w:style w:type="character" w:customStyle="1" w:styleId="s1">
    <w:name w:val="s1"/>
    <w:rsid w:val="00E92EBB"/>
  </w:style>
  <w:style w:type="paragraph" w:customStyle="1" w:styleId="p11">
    <w:name w:val="p11"/>
    <w:basedOn w:val="a"/>
    <w:rsid w:val="00E92EBB"/>
    <w:pPr>
      <w:spacing w:before="100" w:beforeAutospacing="1" w:after="100" w:afterAutospacing="1"/>
    </w:pPr>
  </w:style>
  <w:style w:type="character" w:customStyle="1" w:styleId="s3">
    <w:name w:val="s3"/>
    <w:rsid w:val="00E92EBB"/>
  </w:style>
  <w:style w:type="character" w:customStyle="1" w:styleId="BodytextCorbel">
    <w:name w:val="Body text + Corbel"/>
    <w:aliases w:val="Not Bold"/>
    <w:rsid w:val="002B2E24"/>
    <w:rPr>
      <w:rFonts w:ascii="Corbel" w:hAnsi="Corbel" w:cs="Corbel" w:hint="default"/>
      <w:b/>
      <w:bCs/>
      <w:strike w:val="0"/>
      <w:dstrike w:val="0"/>
      <w:sz w:val="20"/>
      <w:szCs w:val="20"/>
      <w:u w:val="none"/>
      <w:effect w:val="none"/>
      <w:lang w:bidi="ar-SA"/>
    </w:rPr>
  </w:style>
  <w:style w:type="character" w:customStyle="1" w:styleId="s2">
    <w:name w:val="s2"/>
    <w:basedOn w:val="a0"/>
    <w:rsid w:val="00C6649F"/>
  </w:style>
  <w:style w:type="paragraph" w:customStyle="1" w:styleId="12">
    <w:name w:val="Абзац списка1"/>
    <w:basedOn w:val="a"/>
    <w:rsid w:val="004065A1"/>
    <w:pPr>
      <w:spacing w:after="200" w:line="276" w:lineRule="auto"/>
      <w:ind w:left="720"/>
      <w:contextualSpacing/>
    </w:pPr>
    <w:rPr>
      <w:rFonts w:ascii="Calibri" w:hAnsi="Calibri"/>
      <w:sz w:val="22"/>
      <w:szCs w:val="22"/>
      <w:lang w:eastAsia="en-US"/>
    </w:rPr>
  </w:style>
  <w:style w:type="character" w:customStyle="1" w:styleId="FontStyle22">
    <w:name w:val="Font Style22"/>
    <w:uiPriority w:val="99"/>
    <w:rsid w:val="004B7E57"/>
    <w:rPr>
      <w:rFonts w:ascii="Times New Roman" w:hAnsi="Times New Roman" w:cs="Times New Roman"/>
      <w:sz w:val="26"/>
      <w:szCs w:val="26"/>
    </w:rPr>
  </w:style>
  <w:style w:type="paragraph" w:customStyle="1" w:styleId="ConsPlusNonformat">
    <w:name w:val="ConsPlusNonformat"/>
    <w:rsid w:val="00863D81"/>
    <w:pPr>
      <w:autoSpaceDE w:val="0"/>
      <w:autoSpaceDN w:val="0"/>
      <w:adjustRightInd w:val="0"/>
    </w:pPr>
    <w:rPr>
      <w:rFonts w:ascii="Courier New" w:hAnsi="Courier New" w:cs="Courier New"/>
    </w:rPr>
  </w:style>
  <w:style w:type="paragraph" w:styleId="af6">
    <w:name w:val="header"/>
    <w:basedOn w:val="a"/>
    <w:link w:val="af7"/>
    <w:uiPriority w:val="99"/>
    <w:rsid w:val="004461D6"/>
    <w:pPr>
      <w:tabs>
        <w:tab w:val="center" w:pos="4677"/>
        <w:tab w:val="right" w:pos="9355"/>
      </w:tabs>
    </w:pPr>
  </w:style>
  <w:style w:type="character" w:customStyle="1" w:styleId="af7">
    <w:name w:val="Верхний колонтитул Знак"/>
    <w:link w:val="af6"/>
    <w:uiPriority w:val="99"/>
    <w:rsid w:val="004461D6"/>
    <w:rPr>
      <w:sz w:val="28"/>
      <w:szCs w:val="28"/>
    </w:rPr>
  </w:style>
  <w:style w:type="paragraph" w:styleId="af8">
    <w:name w:val="footer"/>
    <w:basedOn w:val="a"/>
    <w:link w:val="af9"/>
    <w:uiPriority w:val="99"/>
    <w:rsid w:val="004461D6"/>
    <w:pPr>
      <w:tabs>
        <w:tab w:val="center" w:pos="4677"/>
        <w:tab w:val="right" w:pos="9355"/>
      </w:tabs>
    </w:pPr>
  </w:style>
  <w:style w:type="character" w:customStyle="1" w:styleId="af9">
    <w:name w:val="Нижний колонтитул Знак"/>
    <w:link w:val="af8"/>
    <w:uiPriority w:val="99"/>
    <w:rsid w:val="004461D6"/>
    <w:rPr>
      <w:sz w:val="28"/>
      <w:szCs w:val="28"/>
    </w:rPr>
  </w:style>
  <w:style w:type="character" w:customStyle="1" w:styleId="apple-style-span">
    <w:name w:val="apple-style-span"/>
    <w:basedOn w:val="a0"/>
    <w:rsid w:val="001C2BE2"/>
  </w:style>
  <w:style w:type="paragraph" w:customStyle="1" w:styleId="COLBOTTOM">
    <w:name w:val="#COL_BOTTOM"/>
    <w:rsid w:val="00127DD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27DD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27DD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27DD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27DDA"/>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127DDA"/>
    <w:pPr>
      <w:widowControl w:val="0"/>
      <w:autoSpaceDE w:val="0"/>
      <w:autoSpaceDN w:val="0"/>
      <w:adjustRightInd w:val="0"/>
    </w:pPr>
    <w:rPr>
      <w:rFonts w:ascii="Arial" w:hAnsi="Arial" w:cs="Arial"/>
    </w:rPr>
  </w:style>
  <w:style w:type="paragraph" w:customStyle="1" w:styleId="HEADERTEXT">
    <w:name w:val=".HEADERTEXT"/>
    <w:uiPriority w:val="99"/>
    <w:rsid w:val="00127DDA"/>
    <w:pPr>
      <w:widowControl w:val="0"/>
      <w:autoSpaceDE w:val="0"/>
      <w:autoSpaceDN w:val="0"/>
      <w:adjustRightInd w:val="0"/>
    </w:pPr>
    <w:rPr>
      <w:rFonts w:ascii="Arial" w:hAnsi="Arial" w:cs="Arial"/>
      <w:color w:val="2B4279"/>
    </w:rPr>
  </w:style>
  <w:style w:type="paragraph" w:customStyle="1" w:styleId="HORIZLINE">
    <w:name w:val=".HORIZLINE"/>
    <w:uiPriority w:val="99"/>
    <w:rsid w:val="00127DD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27DD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27DD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27DDA"/>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127DDA"/>
    <w:pPr>
      <w:widowControl w:val="0"/>
      <w:autoSpaceDE w:val="0"/>
      <w:autoSpaceDN w:val="0"/>
      <w:adjustRightInd w:val="0"/>
    </w:pPr>
    <w:rPr>
      <w:rFonts w:ascii="Courier New" w:hAnsi="Courier New" w:cs="Courier New"/>
    </w:rPr>
  </w:style>
  <w:style w:type="paragraph" w:customStyle="1" w:styleId="BODY">
    <w:name w:val="BODY"/>
    <w:uiPriority w:val="99"/>
    <w:rsid w:val="00127DDA"/>
    <w:pPr>
      <w:widowControl w:val="0"/>
      <w:autoSpaceDE w:val="0"/>
      <w:autoSpaceDN w:val="0"/>
      <w:adjustRightInd w:val="0"/>
    </w:pPr>
    <w:rPr>
      <w:rFonts w:ascii="Arial" w:hAnsi="Arial" w:cs="Arial"/>
    </w:rPr>
  </w:style>
  <w:style w:type="paragraph" w:customStyle="1" w:styleId="HTML">
    <w:name w:val="HTML"/>
    <w:uiPriority w:val="99"/>
    <w:rsid w:val="00127DDA"/>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127DDA"/>
    <w:pPr>
      <w:widowControl w:val="0"/>
      <w:autoSpaceDE w:val="0"/>
      <w:autoSpaceDN w:val="0"/>
      <w:adjustRightInd w:val="0"/>
    </w:pPr>
    <w:rPr>
      <w:rFonts w:ascii="Arial, sans-serif" w:hAnsi="Arial, sans-serif"/>
      <w:sz w:val="24"/>
      <w:szCs w:val="24"/>
    </w:rPr>
  </w:style>
  <w:style w:type="paragraph" w:customStyle="1" w:styleId="dash041e0431044b0447043d044b0439">
    <w:name w:val="dash041e_0431_044b_0447_043d_044b_0439"/>
    <w:basedOn w:val="a"/>
    <w:rsid w:val="00127DDA"/>
    <w:pPr>
      <w:spacing w:before="100" w:beforeAutospacing="1" w:after="100" w:afterAutospacing="1"/>
    </w:pPr>
  </w:style>
  <w:style w:type="paragraph" w:customStyle="1" w:styleId="formattext0">
    <w:name w:val="formattext"/>
    <w:basedOn w:val="a"/>
    <w:rsid w:val="00127DDA"/>
    <w:pPr>
      <w:spacing w:before="100" w:beforeAutospacing="1" w:after="100" w:afterAutospacing="1"/>
    </w:pPr>
  </w:style>
  <w:style w:type="character" w:customStyle="1" w:styleId="dash041e0431044b0447043d044b0439char">
    <w:name w:val="dash041e_0431_044b_0447_043d_044b_0439__char"/>
    <w:basedOn w:val="a0"/>
    <w:rsid w:val="00127DDA"/>
  </w:style>
  <w:style w:type="character" w:customStyle="1" w:styleId="formattextchar">
    <w:name w:val="formattext__char"/>
    <w:basedOn w:val="a0"/>
    <w:rsid w:val="00127DDA"/>
  </w:style>
  <w:style w:type="character" w:customStyle="1" w:styleId="matchchar">
    <w:name w:val="match__char"/>
    <w:basedOn w:val="a0"/>
    <w:rsid w:val="00127DDA"/>
  </w:style>
  <w:style w:type="paragraph" w:customStyle="1" w:styleId="afa">
    <w:name w:val="Базовый"/>
    <w:rsid w:val="00127DDA"/>
    <w:pPr>
      <w:tabs>
        <w:tab w:val="left" w:pos="708"/>
      </w:tabs>
      <w:suppressAutoHyphens/>
      <w:spacing w:after="200" w:line="276" w:lineRule="auto"/>
    </w:pPr>
    <w:rPr>
      <w:rFonts w:eastAsia="SimSun" w:cs="Mangal"/>
      <w:sz w:val="24"/>
      <w:szCs w:val="24"/>
      <w:lang w:eastAsia="zh-CN" w:bidi="hi-IN"/>
    </w:rPr>
  </w:style>
  <w:style w:type="character" w:customStyle="1" w:styleId="blk">
    <w:name w:val="blk"/>
    <w:basedOn w:val="a0"/>
    <w:rsid w:val="00127DDA"/>
  </w:style>
  <w:style w:type="character" w:styleId="HTML0">
    <w:name w:val="HTML Variable"/>
    <w:aliases w:val="!Ссылки в документе"/>
    <w:rsid w:val="00F731E4"/>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F731E4"/>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rsid w:val="00295CC6"/>
    <w:rPr>
      <w:rFonts w:ascii="Courier" w:hAnsi="Courier"/>
      <w:sz w:val="22"/>
    </w:rPr>
  </w:style>
  <w:style w:type="paragraph" w:customStyle="1" w:styleId="Title">
    <w:name w:val="Title!Название НПА"/>
    <w:basedOn w:val="a"/>
    <w:rsid w:val="00F731E4"/>
    <w:pPr>
      <w:spacing w:before="240" w:after="60"/>
      <w:jc w:val="center"/>
      <w:outlineLvl w:val="0"/>
    </w:pPr>
    <w:rPr>
      <w:rFonts w:cs="Arial"/>
      <w:b/>
      <w:bCs/>
      <w:kern w:val="28"/>
      <w:sz w:val="32"/>
      <w:szCs w:val="32"/>
    </w:rPr>
  </w:style>
  <w:style w:type="paragraph" w:customStyle="1" w:styleId="Application">
    <w:name w:val="Application!Приложение"/>
    <w:rsid w:val="00F731E4"/>
    <w:pPr>
      <w:spacing w:before="120" w:after="120"/>
      <w:jc w:val="right"/>
    </w:pPr>
    <w:rPr>
      <w:rFonts w:ascii="Arial" w:hAnsi="Arial" w:cs="Arial"/>
      <w:b/>
      <w:bCs/>
      <w:kern w:val="28"/>
      <w:sz w:val="32"/>
      <w:szCs w:val="32"/>
    </w:rPr>
  </w:style>
  <w:style w:type="paragraph" w:customStyle="1" w:styleId="Table0">
    <w:name w:val="Table!Таблица"/>
    <w:rsid w:val="00F731E4"/>
    <w:rPr>
      <w:rFonts w:ascii="Arial" w:hAnsi="Arial" w:cs="Arial"/>
      <w:bCs/>
      <w:kern w:val="28"/>
      <w:sz w:val="24"/>
      <w:szCs w:val="32"/>
    </w:rPr>
  </w:style>
  <w:style w:type="paragraph" w:customStyle="1" w:styleId="Table1">
    <w:name w:val="Table!"/>
    <w:next w:val="Table0"/>
    <w:rsid w:val="00F731E4"/>
    <w:pPr>
      <w:jc w:val="center"/>
    </w:pPr>
    <w:rPr>
      <w:rFonts w:ascii="Arial" w:hAnsi="Arial" w:cs="Arial"/>
      <w:b/>
      <w:bCs/>
      <w:kern w:val="28"/>
      <w:sz w:val="24"/>
      <w:szCs w:val="32"/>
    </w:rPr>
  </w:style>
  <w:style w:type="paragraph" w:customStyle="1" w:styleId="NumberAndDate">
    <w:name w:val="NumberAndDate"/>
    <w:aliases w:val="!Дата и Номер"/>
    <w:qFormat/>
    <w:rsid w:val="00F731E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731E4"/>
    <w:rPr>
      <w:sz w:val="28"/>
    </w:rPr>
  </w:style>
  <w:style w:type="character" w:customStyle="1" w:styleId="23">
    <w:name w:val="Основной текст (2)"/>
    <w:basedOn w:val="a0"/>
    <w:rsid w:val="001D76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9297">
      <w:bodyDiv w:val="1"/>
      <w:marLeft w:val="0"/>
      <w:marRight w:val="0"/>
      <w:marTop w:val="0"/>
      <w:marBottom w:val="0"/>
      <w:divBdr>
        <w:top w:val="none" w:sz="0" w:space="0" w:color="auto"/>
        <w:left w:val="none" w:sz="0" w:space="0" w:color="auto"/>
        <w:bottom w:val="none" w:sz="0" w:space="0" w:color="auto"/>
        <w:right w:val="none" w:sz="0" w:space="0" w:color="auto"/>
      </w:divBdr>
    </w:div>
    <w:div w:id="470371646">
      <w:bodyDiv w:val="1"/>
      <w:marLeft w:val="0"/>
      <w:marRight w:val="0"/>
      <w:marTop w:val="0"/>
      <w:marBottom w:val="0"/>
      <w:divBdr>
        <w:top w:val="none" w:sz="0" w:space="0" w:color="auto"/>
        <w:left w:val="none" w:sz="0" w:space="0" w:color="auto"/>
        <w:bottom w:val="none" w:sz="0" w:space="0" w:color="auto"/>
        <w:right w:val="none" w:sz="0" w:space="0" w:color="auto"/>
      </w:divBdr>
    </w:div>
    <w:div w:id="477576277">
      <w:bodyDiv w:val="1"/>
      <w:marLeft w:val="0"/>
      <w:marRight w:val="0"/>
      <w:marTop w:val="0"/>
      <w:marBottom w:val="0"/>
      <w:divBdr>
        <w:top w:val="none" w:sz="0" w:space="0" w:color="auto"/>
        <w:left w:val="none" w:sz="0" w:space="0" w:color="auto"/>
        <w:bottom w:val="none" w:sz="0" w:space="0" w:color="auto"/>
        <w:right w:val="none" w:sz="0" w:space="0" w:color="auto"/>
      </w:divBdr>
    </w:div>
    <w:div w:id="667635736">
      <w:bodyDiv w:val="1"/>
      <w:marLeft w:val="0"/>
      <w:marRight w:val="0"/>
      <w:marTop w:val="0"/>
      <w:marBottom w:val="0"/>
      <w:divBdr>
        <w:top w:val="none" w:sz="0" w:space="0" w:color="auto"/>
        <w:left w:val="none" w:sz="0" w:space="0" w:color="auto"/>
        <w:bottom w:val="none" w:sz="0" w:space="0" w:color="auto"/>
        <w:right w:val="none" w:sz="0" w:space="0" w:color="auto"/>
      </w:divBdr>
    </w:div>
    <w:div w:id="1002512907">
      <w:bodyDiv w:val="1"/>
      <w:marLeft w:val="0"/>
      <w:marRight w:val="0"/>
      <w:marTop w:val="0"/>
      <w:marBottom w:val="0"/>
      <w:divBdr>
        <w:top w:val="none" w:sz="0" w:space="0" w:color="auto"/>
        <w:left w:val="none" w:sz="0" w:space="0" w:color="auto"/>
        <w:bottom w:val="none" w:sz="0" w:space="0" w:color="auto"/>
        <w:right w:val="none" w:sz="0" w:space="0" w:color="auto"/>
      </w:divBdr>
    </w:div>
    <w:div w:id="1129515569">
      <w:bodyDiv w:val="1"/>
      <w:marLeft w:val="0"/>
      <w:marRight w:val="0"/>
      <w:marTop w:val="0"/>
      <w:marBottom w:val="0"/>
      <w:divBdr>
        <w:top w:val="none" w:sz="0" w:space="0" w:color="auto"/>
        <w:left w:val="none" w:sz="0" w:space="0" w:color="auto"/>
        <w:bottom w:val="none" w:sz="0" w:space="0" w:color="auto"/>
        <w:right w:val="none" w:sz="0" w:space="0" w:color="auto"/>
      </w:divBdr>
    </w:div>
    <w:div w:id="1321228562">
      <w:bodyDiv w:val="1"/>
      <w:marLeft w:val="0"/>
      <w:marRight w:val="0"/>
      <w:marTop w:val="0"/>
      <w:marBottom w:val="0"/>
      <w:divBdr>
        <w:top w:val="none" w:sz="0" w:space="0" w:color="auto"/>
        <w:left w:val="none" w:sz="0" w:space="0" w:color="auto"/>
        <w:bottom w:val="none" w:sz="0" w:space="0" w:color="auto"/>
        <w:right w:val="none" w:sz="0" w:space="0" w:color="auto"/>
      </w:divBdr>
    </w:div>
    <w:div w:id="20235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7690&amp;prevdoc=439339095&amp;point=mark=000000000000000000000000000000000000000000000000007D20K3" TargetMode="External"/><Relationship Id="rId18" Type="http://schemas.openxmlformats.org/officeDocument/2006/relationships/hyperlink" Target="kodeks://link/d?nd=917001793&amp;prevdoc=439339095" TargetMode="External"/><Relationship Id="rId26" Type="http://schemas.openxmlformats.org/officeDocument/2006/relationships/hyperlink" Target="https://internet.garant.ru/" TargetMode="External"/><Relationship Id="rId39" Type="http://schemas.openxmlformats.org/officeDocument/2006/relationships/hyperlink" Target="kodeks://link/d?nd=439339095&amp;prevdoc=439339095&amp;point=mark=00000000000000000000000000000000000000000000000003SACLLR" TargetMode="External"/><Relationship Id="rId3" Type="http://schemas.openxmlformats.org/officeDocument/2006/relationships/styles" Target="styles.xml"/><Relationship Id="rId21" Type="http://schemas.openxmlformats.org/officeDocument/2006/relationships/hyperlink" Target="kodeks://link/d?nd=439339095&amp;prevdoc=439339095&amp;point=mark=00000000000000000000000000000000000000000000000003AR2M2K" TargetMode="External"/><Relationship Id="rId34" Type="http://schemas.openxmlformats.org/officeDocument/2006/relationships/hyperlink" Target="kodeks://link/d?nd=901807664&amp;prevdoc=439339095&amp;point=mark=0000000000000000000000000000000000000000000000000064U0IK" TargetMode="External"/><Relationship Id="rId42" Type="http://schemas.openxmlformats.org/officeDocument/2006/relationships/hyperlink" Target="kodeks://link/d?nd=439339095&amp;prevdoc=439339095&amp;point=mark=00000000000000000000000000000000000000000000000001BLADSA" TargetMode="External"/><Relationship Id="rId47" Type="http://schemas.openxmlformats.org/officeDocument/2006/relationships/hyperlink" Target="kodeks://link/d?nd=439339095&amp;prevdoc=439339095&amp;point=mark=00000000000000000000000000000000000000000000000003EBUDLG"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kodeks://link/d?nd=9027690&amp;prevdoc=439339095&amp;point=mark=000000000000000000000000000000000000000000000000007D20K3" TargetMode="External"/><Relationship Id="rId17" Type="http://schemas.openxmlformats.org/officeDocument/2006/relationships/hyperlink" Target="kodeks://link/d?nd=9004937&amp;prevdoc=439339095" TargetMode="External"/><Relationship Id="rId25" Type="http://schemas.openxmlformats.org/officeDocument/2006/relationships/hyperlink" Target="kodeks://link/d?nd=902383514&amp;prevdoc=439339095&amp;point=mark=000000000000000000000000000000000000000000000000007D20K3" TargetMode="External"/><Relationship Id="rId33" Type="http://schemas.openxmlformats.org/officeDocument/2006/relationships/hyperlink" Target="kodeks://link/d?nd=439339095&amp;prevdoc=439339095&amp;point=mark=00000000000000000000000000000000000000000000000003SACLLR" TargetMode="External"/><Relationship Id="rId38" Type="http://schemas.openxmlformats.org/officeDocument/2006/relationships/hyperlink" Target="kodeks://link/d?nd=439339095&amp;prevdoc=439339095&amp;point=mark=00000000000000000000000000000000000000000000000001BLADSA" TargetMode="External"/><Relationship Id="rId46" Type="http://schemas.openxmlformats.org/officeDocument/2006/relationships/hyperlink" Target="kodeks://link/d?nd=439339095&amp;prevdoc=439339095&amp;point=mark=00000000000000000000000000000000000000000000000003SACLLR" TargetMode="External"/><Relationship Id="rId2" Type="http://schemas.openxmlformats.org/officeDocument/2006/relationships/numbering" Target="numbering.xml"/><Relationship Id="rId16" Type="http://schemas.openxmlformats.org/officeDocument/2006/relationships/hyperlink" Target="kodeks://link/d?nd=439339095&amp;prevdoc=439339095&amp;point=mark=000000000000000000000000000000000000000000000000031LED8H" TargetMode="External"/><Relationship Id="rId20" Type="http://schemas.openxmlformats.org/officeDocument/2006/relationships/hyperlink" Target="kodeks://link/d?nd=902135263&amp;prevdoc=439339095&amp;point=mark=000000000000000000000000000000000000000000000000007D20K3" TargetMode="External"/><Relationship Id="rId29" Type="http://schemas.openxmlformats.org/officeDocument/2006/relationships/hyperlink" Target="kodeks://link/d?nd=9027690&amp;prevdoc=439339095&amp;point=mark=000000000000000000000000000000000000000000000000007D20K3"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17001793&amp;prevdoc=439339095" TargetMode="External"/><Relationship Id="rId24" Type="http://schemas.openxmlformats.org/officeDocument/2006/relationships/hyperlink" Target="kodeks://link/d?nd=439339095&amp;prevdoc=439339095&amp;point=mark=000000000000000000000000000000000000000000000000007SSAC6" TargetMode="External"/><Relationship Id="rId32" Type="http://schemas.openxmlformats.org/officeDocument/2006/relationships/hyperlink" Target="kodeks://link/d?nd=439339095&amp;prevdoc=439339095&amp;point=mark=00000000000000000000000000000000000000000000000001BLADSA" TargetMode="External"/><Relationship Id="rId37" Type="http://schemas.openxmlformats.org/officeDocument/2006/relationships/hyperlink" Target="kodeks://link/d?nd=439339095&amp;prevdoc=439339095&amp;point=mark=00000000000000000000000000000000000000000000000003SACLLR" TargetMode="External"/><Relationship Id="rId40" Type="http://schemas.openxmlformats.org/officeDocument/2006/relationships/hyperlink" Target="kodeks://link/d?nd=439339095&amp;prevdoc=439339095&amp;point=mark=00000000000000000000000000000000000000000000000003EBUDLG" TargetMode="External"/><Relationship Id="rId45" Type="http://schemas.openxmlformats.org/officeDocument/2006/relationships/hyperlink" Target="kodeks://link/d?nd=439339095&amp;prevdoc=439339095&amp;point=mark=00000000000000000000000000000000000000000000000001BLADSA" TargetMode="External"/><Relationship Id="rId5" Type="http://schemas.openxmlformats.org/officeDocument/2006/relationships/webSettings" Target="webSettings.xml"/><Relationship Id="rId15" Type="http://schemas.openxmlformats.org/officeDocument/2006/relationships/hyperlink" Target="kodeks://link/d?nd=9027690&amp;prevdoc=439339095&amp;point=mark=000000000000000000000000000000000000000000000000007D20K3" TargetMode="External"/><Relationship Id="rId23" Type="http://schemas.openxmlformats.org/officeDocument/2006/relationships/hyperlink" Target="kodeks://link/d?nd=439339095&amp;prevdoc=439339095&amp;point=mark=000000000000000000000000000000000000000000000000007SSAC6" TargetMode="External"/><Relationship Id="rId28" Type="http://schemas.openxmlformats.org/officeDocument/2006/relationships/hyperlink" Target="kodeks://link/d?nd=9027690&amp;prevdoc=439339095&amp;point=mark=000000000000000000000000000000000000000000000000007D20K3" TargetMode="External"/><Relationship Id="rId36" Type="http://schemas.openxmlformats.org/officeDocument/2006/relationships/hyperlink" Target="kodeks://link/d?nd=439339095&amp;prevdoc=439339095&amp;point=mark=00000000000000000000000000000000000000000000000001BLADSA" TargetMode="External"/><Relationship Id="rId49" Type="http://schemas.openxmlformats.org/officeDocument/2006/relationships/hyperlink" Target="https://internet.garant.ru/" TargetMode="External"/><Relationship Id="rId10" Type="http://schemas.openxmlformats.org/officeDocument/2006/relationships/hyperlink" Target="kodeks://link/d?nd=901876063&amp;prevdoc=439339095&amp;point=mark=000000000000000000000000000000000000000000000000007D20K3" TargetMode="External"/><Relationship Id="rId19" Type="http://schemas.openxmlformats.org/officeDocument/2006/relationships/hyperlink" Target="kodeks://link/d?nd=902030664&amp;prevdoc=439339095&amp;point=mark=0000000000000000000000000000000000000000000000000064U0IK" TargetMode="External"/><Relationship Id="rId31" Type="http://schemas.openxmlformats.org/officeDocument/2006/relationships/hyperlink" Target="kodeks://link/d?nd=439339095&amp;prevdoc=439339095&amp;point=mark=00000000000000000000000000000000000000000000000002L2GD3F" TargetMode="External"/><Relationship Id="rId44" Type="http://schemas.openxmlformats.org/officeDocument/2006/relationships/hyperlink" Target="kodeks://link/d?nd=439339095&amp;prevdoc=439339095&amp;point=mark=00000000000000000000000000000000000000000000000003EBUDL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902030664&amp;prevdoc=439339095&amp;point=mark=0000000000000000000000000000000000000000000000000064U0IK" TargetMode="External"/><Relationship Id="rId14" Type="http://schemas.openxmlformats.org/officeDocument/2006/relationships/hyperlink" Target="kodeks://link/d?nd=9027690&amp;prevdoc=439339095&amp;point=mark=000000000000000000000000000000000000000000000000007D20K3" TargetMode="External"/><Relationship Id="rId22" Type="http://schemas.openxmlformats.org/officeDocument/2006/relationships/hyperlink" Target="kodeks://link/d?nd=9027690&amp;prevdoc=439339095&amp;point=mark=000000000000000000000000000000000000000000000000007D20K3" TargetMode="External"/><Relationship Id="rId27" Type="http://schemas.openxmlformats.org/officeDocument/2006/relationships/hyperlink" Target="kodeks://link/d?nd=439339095&amp;prevdoc=439339095&amp;point=mark=00000000000000000000000000000000000000000000000003AR2M2K" TargetMode="External"/><Relationship Id="rId30" Type="http://schemas.openxmlformats.org/officeDocument/2006/relationships/hyperlink" Target="kodeks://link/d?nd=901807664&amp;prevdoc=439339095&amp;point=mark=0000000000000000000000000000000000000000000000000064U0IK" TargetMode="External"/><Relationship Id="rId35" Type="http://schemas.openxmlformats.org/officeDocument/2006/relationships/hyperlink" Target="kodeks://link/d?nd=439339095&amp;prevdoc=439339095&amp;point=mark=00000000000000000000000000000000000000000000000003EBUDLG" TargetMode="External"/><Relationship Id="rId43" Type="http://schemas.openxmlformats.org/officeDocument/2006/relationships/hyperlink" Target="kodeks://link/d?nd=439339095&amp;prevdoc=439339095&amp;point=mark=00000000000000000000000000000000000000000000000003SACLLR" TargetMode="External"/><Relationship Id="rId48" Type="http://schemas.openxmlformats.org/officeDocument/2006/relationships/hyperlink" Target="kodeks://link/d?nd=902135263&amp;prevdoc=439339095&amp;point=mark=000000000000000000000000000000000000000000000000008PU0M2" TargetMode="External"/><Relationship Id="rId8" Type="http://schemas.openxmlformats.org/officeDocument/2006/relationships/hyperlink" Target="kodeks://link/d?nd=9004937&amp;prevdoc=439339095"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484A2-E51D-4BA1-8C64-D395412D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TotalTime>
  <Pages>24</Pages>
  <Words>11319</Words>
  <Characters>64519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777</Company>
  <LinksUpToDate>false</LinksUpToDate>
  <CharactersWithSpaces>75687</CharactersWithSpaces>
  <SharedDoc>false</SharedDoc>
  <HLinks>
    <vt:vector size="60" baseType="variant">
      <vt:variant>
        <vt:i4>131145</vt:i4>
      </vt:variant>
      <vt:variant>
        <vt:i4>27</vt:i4>
      </vt:variant>
      <vt:variant>
        <vt:i4>0</vt:i4>
      </vt:variant>
      <vt:variant>
        <vt:i4>5</vt:i4>
      </vt:variant>
      <vt:variant>
        <vt:lpwstr/>
      </vt:variant>
      <vt:variant>
        <vt:lpwstr>P694</vt:lpwstr>
      </vt:variant>
      <vt:variant>
        <vt:i4>852040</vt:i4>
      </vt:variant>
      <vt:variant>
        <vt:i4>24</vt:i4>
      </vt:variant>
      <vt:variant>
        <vt:i4>0</vt:i4>
      </vt:variant>
      <vt:variant>
        <vt:i4>5</vt:i4>
      </vt:variant>
      <vt:variant>
        <vt:lpwstr/>
      </vt:variant>
      <vt:variant>
        <vt:lpwstr>P588</vt:lpwstr>
      </vt:variant>
      <vt:variant>
        <vt:i4>5177354</vt:i4>
      </vt:variant>
      <vt:variant>
        <vt:i4>21</vt:i4>
      </vt:variant>
      <vt:variant>
        <vt:i4>0</vt:i4>
      </vt:variant>
      <vt:variant>
        <vt:i4>5</vt:i4>
      </vt:variant>
      <vt:variant>
        <vt:lpwstr>consultantplus://offline/ref=C19BFB657E65AD6AEE9DD80304BB9AA09C08DEDE4D5E1F5A461D1433F67812F8798D8D572B63528080AA705CF5g0bAK</vt:lpwstr>
      </vt:variant>
      <vt:variant>
        <vt:lpwstr/>
      </vt:variant>
      <vt:variant>
        <vt:i4>393284</vt:i4>
      </vt:variant>
      <vt:variant>
        <vt:i4>18</vt:i4>
      </vt:variant>
      <vt:variant>
        <vt:i4>0</vt:i4>
      </vt:variant>
      <vt:variant>
        <vt:i4>5</vt:i4>
      </vt:variant>
      <vt:variant>
        <vt:lpwstr/>
      </vt:variant>
      <vt:variant>
        <vt:lpwstr>P543</vt:lpwstr>
      </vt:variant>
      <vt:variant>
        <vt:i4>5177354</vt:i4>
      </vt:variant>
      <vt:variant>
        <vt:i4>15</vt:i4>
      </vt:variant>
      <vt:variant>
        <vt:i4>0</vt:i4>
      </vt:variant>
      <vt:variant>
        <vt:i4>5</vt:i4>
      </vt:variant>
      <vt:variant>
        <vt:lpwstr>consultantplus://offline/ref=C19BFB657E65AD6AEE9DD80304BB9AA09C08DEDE4D5E1F5A461D1433F67812F8798D8D572B63528080AA705CF5g0bAK</vt:lpwstr>
      </vt:variant>
      <vt:variant>
        <vt:lpwstr/>
      </vt:variant>
      <vt:variant>
        <vt:i4>5177354</vt:i4>
      </vt:variant>
      <vt:variant>
        <vt:i4>12</vt:i4>
      </vt:variant>
      <vt:variant>
        <vt:i4>0</vt:i4>
      </vt:variant>
      <vt:variant>
        <vt:i4>5</vt:i4>
      </vt:variant>
      <vt:variant>
        <vt:lpwstr>consultantplus://offline/ref=C19BFB657E65AD6AEE9DD80304BB9AA09C08DEDE4D5E1F5A461D1433F67812F8798D8D572B63528080AA705CF5g0bAK</vt:lpwstr>
      </vt:variant>
      <vt:variant>
        <vt:lpwstr/>
      </vt:variant>
      <vt:variant>
        <vt:i4>3407984</vt:i4>
      </vt:variant>
      <vt:variant>
        <vt:i4>9</vt:i4>
      </vt:variant>
      <vt:variant>
        <vt:i4>0</vt:i4>
      </vt:variant>
      <vt:variant>
        <vt:i4>5</vt:i4>
      </vt:variant>
      <vt:variant>
        <vt:lpwstr/>
      </vt:variant>
      <vt:variant>
        <vt:lpwstr>P46</vt:lpwstr>
      </vt:variant>
      <vt:variant>
        <vt:i4>3407984</vt:i4>
      </vt:variant>
      <vt:variant>
        <vt:i4>6</vt:i4>
      </vt:variant>
      <vt:variant>
        <vt:i4>0</vt:i4>
      </vt:variant>
      <vt:variant>
        <vt:i4>5</vt:i4>
      </vt:variant>
      <vt:variant>
        <vt:lpwstr/>
      </vt:variant>
      <vt:variant>
        <vt:lpwstr>P45</vt:lpwstr>
      </vt:variant>
      <vt:variant>
        <vt:i4>3407984</vt:i4>
      </vt:variant>
      <vt:variant>
        <vt:i4>3</vt:i4>
      </vt:variant>
      <vt:variant>
        <vt:i4>0</vt:i4>
      </vt:variant>
      <vt:variant>
        <vt:i4>5</vt:i4>
      </vt:variant>
      <vt:variant>
        <vt:lpwstr/>
      </vt:variant>
      <vt:variant>
        <vt:lpwstr>P44</vt:lpwstr>
      </vt:variant>
      <vt:variant>
        <vt:i4>7274603</vt:i4>
      </vt:variant>
      <vt:variant>
        <vt:i4>0</vt:i4>
      </vt:variant>
      <vt:variant>
        <vt:i4>0</vt:i4>
      </vt:variant>
      <vt:variant>
        <vt:i4>5</vt:i4>
      </vt:variant>
      <vt:variant>
        <vt:lpwstr>consultantplus://offline/ref=C456A991B931CEFE9A3DDA80DD4695C035267B6A50B7308E87539AC96D42C028D30C9EF20C424AC8BADFFC1BY0LBI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creator>gazimova</dc:creator>
  <cp:lastModifiedBy>ZamGlav</cp:lastModifiedBy>
  <cp:revision>4</cp:revision>
  <cp:lastPrinted>2023-08-14T07:32:00Z</cp:lastPrinted>
  <dcterms:created xsi:type="dcterms:W3CDTF">2023-08-21T02:51:00Z</dcterms:created>
  <dcterms:modified xsi:type="dcterms:W3CDTF">2023-08-21T03:00:00Z</dcterms:modified>
</cp:coreProperties>
</file>