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Отчетные данные о проведении</w:t>
      </w: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органами местного самоуправления Новошешминского муниципального района антикоррупционной экспертизы </w:t>
      </w: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проектов</w:t>
      </w: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муниципальных нормативных правовых актов (далее - МНПА</w:t>
      </w:r>
      <w:r w:rsidRPr="0026067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ІV квартал 2017 года</w:t>
      </w: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20"/>
        <w:gridCol w:w="2378"/>
        <w:gridCol w:w="2538"/>
        <w:gridCol w:w="3330"/>
        <w:gridCol w:w="2695"/>
      </w:tblGrid>
      <w:tr w:rsidR="0026067A" w:rsidRPr="0026067A" w:rsidTr="00A626B2">
        <w:trPr>
          <w:trHeight w:val="997"/>
        </w:trPr>
        <w:tc>
          <w:tcPr>
            <w:tcW w:w="1845" w:type="dxa"/>
            <w:vMerge w:val="restart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3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Общее количество проектов МНПА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 совета МО;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б) главы МО;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3330" w:type="dxa"/>
            <w:vMerge w:val="restart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факторов, выявленных в проектах нормативных правовых актах</w:t>
            </w:r>
          </w:p>
        </w:tc>
        <w:tc>
          <w:tcPr>
            <w:tcW w:w="2695" w:type="dxa"/>
            <w:vMerge w:val="restart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исключенных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факторов</w:t>
            </w:r>
          </w:p>
        </w:tc>
      </w:tr>
      <w:tr w:rsidR="0026067A" w:rsidRPr="0026067A" w:rsidTr="00A626B2">
        <w:trPr>
          <w:trHeight w:val="143"/>
        </w:trPr>
        <w:tc>
          <w:tcPr>
            <w:tcW w:w="1845" w:type="dxa"/>
            <w:vMerge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378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538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3330" w:type="dxa"/>
            <w:vMerge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7A" w:rsidRPr="0026067A" w:rsidTr="00A626B2">
        <w:trPr>
          <w:trHeight w:val="744"/>
        </w:trPr>
        <w:tc>
          <w:tcPr>
            <w:tcW w:w="1845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2220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23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378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23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538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3330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695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6067A" w:rsidRPr="0026067A" w:rsidTr="00A626B2">
        <w:trPr>
          <w:trHeight w:val="253"/>
        </w:trPr>
        <w:tc>
          <w:tcPr>
            <w:tcW w:w="1845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0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8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8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0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5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6067A" w:rsidRPr="0026067A" w:rsidTr="00A626B2">
        <w:trPr>
          <w:trHeight w:val="744"/>
        </w:trPr>
        <w:tc>
          <w:tcPr>
            <w:tcW w:w="1845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2220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9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2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3</w:t>
            </w:r>
          </w:p>
        </w:tc>
        <w:tc>
          <w:tcPr>
            <w:tcW w:w="2378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9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2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3</w:t>
            </w:r>
          </w:p>
        </w:tc>
        <w:tc>
          <w:tcPr>
            <w:tcW w:w="2538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3330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695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6067A" w:rsidRPr="0026067A" w:rsidTr="00A626B2">
        <w:trPr>
          <w:trHeight w:val="253"/>
        </w:trPr>
        <w:tc>
          <w:tcPr>
            <w:tcW w:w="1845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0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8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8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0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5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Отчетные данные о проведении</w:t>
      </w: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органами местного самоуправления Новошешминского муниципального района антикоррупционной экспертизы</w:t>
      </w: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актов (далее - МНПА)</w:t>
      </w: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ІV квартал 2017 года</w:t>
      </w: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1843"/>
        <w:gridCol w:w="1843"/>
        <w:gridCol w:w="1843"/>
        <w:gridCol w:w="2268"/>
        <w:gridCol w:w="2835"/>
      </w:tblGrid>
      <w:tr w:rsidR="0026067A" w:rsidRPr="0026067A" w:rsidTr="00A626B2">
        <w:tc>
          <w:tcPr>
            <w:tcW w:w="1134" w:type="dxa"/>
            <w:vMerge w:val="restart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Общее количество МНПА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а) совета МО;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б) главы МО;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исключеннных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коррупциоген-ных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6067A" w:rsidRPr="0026067A" w:rsidTr="00A626B2">
        <w:tc>
          <w:tcPr>
            <w:tcW w:w="1134" w:type="dxa"/>
            <w:vMerge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Приня-тых</w:t>
            </w:r>
            <w:proofErr w:type="spellEnd"/>
            <w:proofErr w:type="gram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коррупциоген-ные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c>
          <w:tcPr>
            <w:tcW w:w="1134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23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126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23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1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268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6067A" w:rsidRPr="0026067A" w:rsidTr="00A626B2">
        <w:tc>
          <w:tcPr>
            <w:tcW w:w="1134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6067A" w:rsidRPr="0026067A" w:rsidTr="00A626B2">
        <w:tc>
          <w:tcPr>
            <w:tcW w:w="1134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9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2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3</w:t>
            </w:r>
          </w:p>
        </w:tc>
        <w:tc>
          <w:tcPr>
            <w:tcW w:w="2126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9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2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3</w:t>
            </w:r>
          </w:p>
        </w:tc>
        <w:tc>
          <w:tcPr>
            <w:tcW w:w="1843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268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 0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 0</w:t>
            </w: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в) 0</w:t>
            </w:r>
          </w:p>
        </w:tc>
      </w:tr>
      <w:tr w:rsidR="0026067A" w:rsidRPr="0026067A" w:rsidTr="00A626B2">
        <w:tc>
          <w:tcPr>
            <w:tcW w:w="1134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МНПА, в отношении которых проведена независимая антикоррупционная экспертиза</w:t>
      </w: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  <w:gridCol w:w="3119"/>
        <w:gridCol w:w="2835"/>
        <w:gridCol w:w="4111"/>
      </w:tblGrid>
      <w:tr w:rsidR="0026067A" w:rsidRPr="0026067A" w:rsidTr="00A626B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проектов МНПА, на которые вынесены заключения независимой </w:t>
            </w:r>
            <w:proofErr w:type="spellStart"/>
            <w:proofErr w:type="gramStart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антикоррупцион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-ной</w:t>
            </w:r>
            <w:proofErr w:type="gramEnd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МНПА </w:t>
            </w: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признанных утратившими силу</w:t>
            </w: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6067A" w:rsidRPr="0026067A" w:rsidTr="00A626B2">
        <w:trPr>
          <w:trHeight w:val="6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A" w:rsidRPr="0026067A" w:rsidRDefault="0026067A" w:rsidP="002606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о МНПА, в отношении которых внесены акты прокурорского реагирования </w:t>
      </w:r>
    </w:p>
    <w:p w:rsidR="0026067A" w:rsidRPr="0026067A" w:rsidRDefault="0026067A" w:rsidP="002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961"/>
        <w:gridCol w:w="5529"/>
      </w:tblGrid>
      <w:tr w:rsidR="0026067A" w:rsidRPr="0026067A" w:rsidTr="00A626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26067A" w:rsidRPr="0026067A" w:rsidTr="00A626B2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отношении которых проведена антикоррупционная экспертиза</w:t>
      </w:r>
    </w:p>
    <w:p w:rsidR="0026067A" w:rsidRPr="0026067A" w:rsidRDefault="0026067A" w:rsidP="002606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817" w:tblpY="82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394"/>
        <w:gridCol w:w="2552"/>
        <w:gridCol w:w="3514"/>
      </w:tblGrid>
      <w:tr w:rsidR="0026067A" w:rsidRPr="0026067A" w:rsidTr="00A626B2"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статус акта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факторов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(выявлено/ 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выявлено)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факторах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(устранены/ не устранены)</w:t>
            </w:r>
          </w:p>
        </w:tc>
      </w:tr>
      <w:tr w:rsidR="0026067A" w:rsidRPr="0026067A" w:rsidTr="00A626B2">
        <w:trPr>
          <w:trHeight w:val="58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Тубылгытауского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Тубылгытауском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утвержденного решением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Тубылгытауского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                05 марта 2009 года № 25-121»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58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Шахмайкинском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утвержденного решением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                04 апреля 2009 года № 138»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733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Главы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перечнях специально отведенных мест и помещений для проведения встреч депутатов с избирателями, и порядке предоставления помещений»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58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Петропавловского сельского </w:t>
            </w: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внесении изменений в Положение о муниципальной службе в </w:t>
            </w: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Петропавловском сельском поселении, утвержденного решением Совета Петропавловского сельского поселения Новошешминского муниципального района Республики Татарстан от                 27 марта 2009 года № 33-123»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58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Черемуховском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поселении, утвержденного решением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Черемуховского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                27 мая 2009 года № 35-123»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677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регулировании размещения нестационарных торговых объектов на территории муниципального образования «Новошешминский муниципальный район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335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проекте решения «О бюджете Новошешминского муниципального района на 2018 год и на плановый период 2019 и 2020 годы»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3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Чебоксарского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Положение о муниципальной службе в Чебоксарском сельском поселении, утвержденного решением Совета Чебоксарского сельского поселения Новошешминского муниципального района Республики Татарстан от 27 мая 2009 года                          № 31-105»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58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Буревестниковском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поселении, утвержденного решением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</w:t>
            </w: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Татарстан от 27 мая 2009 года                          № 33-120»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276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26 июня 2017 года               № 34-58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326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292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Акбуринском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поселении, утвержденного решением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Акбуринского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27 марта 2009 года                          № 36-107»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272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Екатерининского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Положение о муниципальной службе в Екатерининском сельском поселении, утвержденного решением Совета Екатерининского сельского поселения Новошешминского муниципального района Республики Татарстан от 27 мая 2009 года № 29-107»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23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Положение о муниципальной службе в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Зиреклинском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утвержденного решением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20 марта 2009 года              № 30-100»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218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Архангельского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Положение о муниципальной службе в Архангельском сельском поселении, утвержденного решением Совета Архангельского сельского поселения Новошешминского муниципального района Республики Татарстан от                06 марта 2009 года № 27-109»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 в Новошешминском муниципальном районе», утвержденное решением Совета Новошешминского муниципального района Республики Татарстан от 11 ноября 2014 года                  № 37-217, в новой редакции»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об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Новошешминского муниципального района Республики Татарстан» в новой редакции»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изменении административного регламента предоставления муниципальной услуги по выдаче разрешения на строительство, реконструкцию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капитального строительства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проведения оценки последствий принятия решения о реорганизации или ликвидации муниципальной образовательной организации, находящейся в ведении Новошешминского муниципального района Республики Татарстан, включая критерии этой оценки (по типам данных образовательных организаций), в том числе порядка создания комиссии по оценке последствий такого решения и подготовки ею заключений»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Положение о проверки достоверности и полноты сведений, представляемых гражданами, претендующими на замещение должностей муниципальной службы в Новошешминском муниципальном районе, и муниципальными служащими в Новошешминском муниципальном районе, и соблюдения муниципальными служащими в Новошешминском муниципальном районе требований к служебному поведению»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проекте решения «О бюджете Новошешминского сельского поселения Новошешминского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внесении изменений в Положение о комиссии по соблюдению требований к служебному поведению и </w:t>
            </w: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урегулирования конфликта интересов в Новошешминском муниципальном районе, утвержденное решением Совета Новошешминского муниципального района Республики Татарстан                         от 11 ноября 2014 года № 37-219»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Новошешминского сельского поселения Новошешминского муниципального района Республики Татарстан от 27 декабря 2016 года               № 16-52 «О бюджете Новошешминского сельского поселения Новошешминского муниципального района Республики Татарстан на                2018 год и на плановый период 2019 и             2020 годов»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27 июня 2017 года             № 29-55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Акбуринское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29 июня 2017 года             № 28-68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Шахмайкинское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Чебоксарского сельского поселения Новошешминского муниципального района Республики Татарстан от 26 июня 2017 года             № 29-52 «Об утверждении Правил благоустройства муниципального образования «Чебоксарское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27 июня 2017 года № 27-59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</w:t>
            </w:r>
          </w:p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26 июня 2017 года               № 34-58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Буревестниковское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22 июня 2017 года               № 36-57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Зиреклинское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Главы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постановление Главы Новошешминского муниципального района Республики Татарстан от 07 февраля 2008 года № 3 «Об утверждении Порядка работы по рассмотрению обращений граждан»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Петропавловского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Петропавловского сельского поселения Новошешминского муниципального района Республики Татарстан от 28 июня 2017 года               № 27-72 «Об утверждении Правил благоустройства муниципального образования «Петропавловское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Черемуховского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 от 28 июня 2017 года               № 22-55 «Об утверждении Правил благоустройства муниципального образования «</w:t>
            </w:r>
            <w:proofErr w:type="spellStart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Черемуховское</w:t>
            </w:r>
            <w:proofErr w:type="spellEnd"/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Новошешминского муниципального района на 2018 год и на плановый период 2019 и 2020 годов»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Новошешминского муниципального района от 14 декабря 2016 года № 20-98 «О бюджете </w:t>
            </w:r>
            <w:r w:rsidRPr="0026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Новошешминского муниципального района на 2017 год и на плановый период 2018 и 2019 годов</w:t>
            </w: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Новошешминского сельского поселения Новошешминского муниципального района Республики Татарстан от 27 декабря 2016 года               № 16-52 «О бюджете Новошешминского сельского поселения Новошешминского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и дополнений в Положение о комиссии по соблюдению требований к служебному поведению и урегулирования конфликта интересов в Новошешминском муниципальном районе, утвержденного решением Совета Новошешминского муниципального района Республики Татарстан                         от 11 ноября 2014 года № 37-219»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67A" w:rsidRPr="0026067A" w:rsidTr="00A626B2">
        <w:trPr>
          <w:trHeight w:val="184"/>
        </w:trPr>
        <w:tc>
          <w:tcPr>
            <w:tcW w:w="709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7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Исполнительного комитета Новошешминского муниципального района Республики Татарстан от 22 февраля 2017 года             № 100»</w:t>
            </w:r>
          </w:p>
        </w:tc>
        <w:tc>
          <w:tcPr>
            <w:tcW w:w="2552" w:type="dxa"/>
          </w:tcPr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  <w:p w:rsidR="0026067A" w:rsidRPr="0026067A" w:rsidRDefault="0026067A" w:rsidP="0026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26067A" w:rsidRPr="0026067A" w:rsidRDefault="0026067A" w:rsidP="00260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67A" w:rsidRPr="0026067A" w:rsidRDefault="0026067A" w:rsidP="002606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067A" w:rsidRPr="0026067A" w:rsidRDefault="0026067A" w:rsidP="002606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067A" w:rsidRPr="0026067A" w:rsidRDefault="0026067A" w:rsidP="0026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067A" w:rsidRDefault="0026067A" w:rsidP="002606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067A" w:rsidRPr="0026067A" w:rsidRDefault="0026067A" w:rsidP="002606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2606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Помощник Главы Новошешминского муниципального района </w:t>
      </w:r>
    </w:p>
    <w:p w:rsidR="0026067A" w:rsidRPr="0026067A" w:rsidRDefault="0026067A" w:rsidP="002606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06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вопросам противодействия коррупции</w:t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06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Темников В.В.</w:t>
      </w:r>
    </w:p>
    <w:p w:rsidR="00507C9C" w:rsidRPr="0026067A" w:rsidRDefault="0026067A" w:rsidP="0026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7A">
        <w:rPr>
          <w:rFonts w:ascii="Times New Roman" w:eastAsia="Times New Roman" w:hAnsi="Times New Roman" w:cs="Times New Roman"/>
          <w:lang w:eastAsia="ru-RU"/>
        </w:rPr>
        <w:t xml:space="preserve">              (Должность лица, ответственного за проведение антикоррупционной экспертизы)</w:t>
      </w:r>
      <w:r w:rsidRPr="0026067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26067A">
        <w:rPr>
          <w:rFonts w:ascii="Times New Roman" w:eastAsia="Times New Roman" w:hAnsi="Times New Roman" w:cs="Times New Roman"/>
          <w:lang w:eastAsia="ru-RU"/>
        </w:rPr>
        <w:tab/>
      </w:r>
      <w:r w:rsidRPr="0026067A">
        <w:rPr>
          <w:rFonts w:ascii="Times New Roman" w:eastAsia="Times New Roman" w:hAnsi="Times New Roman" w:cs="Times New Roman"/>
          <w:lang w:eastAsia="ru-RU"/>
        </w:rPr>
        <w:tab/>
      </w:r>
      <w:r w:rsidRPr="0026067A">
        <w:rPr>
          <w:rFonts w:ascii="Times New Roman" w:eastAsia="Times New Roman" w:hAnsi="Times New Roman" w:cs="Times New Roman"/>
          <w:lang w:eastAsia="ru-RU"/>
        </w:rPr>
        <w:tab/>
      </w:r>
    </w:p>
    <w:sectPr w:rsidR="00507C9C" w:rsidRPr="0026067A" w:rsidSect="0026067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7"/>
    <w:rsid w:val="0026067A"/>
    <w:rsid w:val="00507C9C"/>
    <w:rsid w:val="00E0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99DB-4F33-410D-B18C-C1AC9536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2812</Words>
  <Characters>16029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KorupciON</dc:creator>
  <cp:keywords/>
  <dc:description/>
  <cp:lastModifiedBy>KorupciON</cp:lastModifiedBy>
  <cp:revision>2</cp:revision>
  <dcterms:created xsi:type="dcterms:W3CDTF">2017-12-20T07:40:00Z</dcterms:created>
  <dcterms:modified xsi:type="dcterms:W3CDTF">2017-12-20T07:43:00Z</dcterms:modified>
</cp:coreProperties>
</file>